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30" w:type="dxa"/>
        <w:tblInd w:w="-86" w:type="dxa"/>
        <w:tblLayout w:type="fixed"/>
        <w:tblCellMar>
          <w:left w:w="56" w:type="dxa"/>
          <w:right w:w="56" w:type="dxa"/>
        </w:tblCellMar>
        <w:tblLook w:val="04A0" w:firstRow="1" w:lastRow="0" w:firstColumn="1" w:lastColumn="0" w:noHBand="0" w:noVBand="1"/>
      </w:tblPr>
      <w:tblGrid>
        <w:gridCol w:w="1277"/>
        <w:gridCol w:w="8653"/>
      </w:tblGrid>
      <w:tr w:rsidR="00295048" w:rsidRPr="00295048" w14:paraId="51292476" w14:textId="77777777" w:rsidTr="00295048">
        <w:trPr>
          <w:cantSplit/>
          <w:trHeight w:val="1835"/>
        </w:trPr>
        <w:tc>
          <w:tcPr>
            <w:tcW w:w="1276" w:type="dxa"/>
            <w:vMerge w:val="restart"/>
            <w:shd w:val="clear" w:color="auto" w:fill="7030A0"/>
            <w:textDirection w:val="btLr"/>
            <w:hideMark/>
          </w:tcPr>
          <w:p w14:paraId="41185DF5" w14:textId="77777777" w:rsidR="00295048" w:rsidRPr="00295048" w:rsidRDefault="00295048" w:rsidP="00295048">
            <w:pPr>
              <w:spacing w:before="240" w:line="360" w:lineRule="auto"/>
              <w:ind w:left="113" w:right="113"/>
              <w:jc w:val="center"/>
              <w:rPr>
                <w:rFonts w:ascii="Arial" w:eastAsia="Calibri" w:hAnsi="Arial" w:cs="Arial"/>
                <w:b/>
                <w:sz w:val="72"/>
                <w:szCs w:val="72"/>
                <w:lang w:val="en-US"/>
              </w:rPr>
            </w:pPr>
            <w:bookmarkStart w:id="0" w:name="_Toc42597574"/>
            <w:bookmarkStart w:id="1" w:name="_Ref39589181"/>
            <w:bookmarkStart w:id="2" w:name="_Toc39045346"/>
            <w:bookmarkStart w:id="3" w:name="_Toc38720298"/>
            <w:bookmarkStart w:id="4" w:name="_Toc38367582"/>
            <w:bookmarkStart w:id="5" w:name="_Toc38367452"/>
            <w:bookmarkStart w:id="6" w:name="_Toc38367322"/>
            <w:bookmarkStart w:id="7" w:name="_Toc38364936"/>
            <w:bookmarkStart w:id="8" w:name="_Toc38361450"/>
            <w:bookmarkStart w:id="9" w:name="_Toc38357717"/>
            <w:bookmarkStart w:id="10" w:name="_Toc38103547"/>
            <w:bookmarkStart w:id="11" w:name="_Toc38026193"/>
            <w:bookmarkStart w:id="12" w:name="_Toc2005461"/>
            <w:bookmarkStart w:id="13" w:name="_Toc519787765"/>
            <w:bookmarkStart w:id="14" w:name="_Toc519787766"/>
            <w:bookmarkStart w:id="15" w:name="_Toc2005462"/>
            <w:bookmarkStart w:id="16" w:name="_Toc38026212"/>
            <w:bookmarkStart w:id="17" w:name="_Toc38103548"/>
            <w:bookmarkStart w:id="18" w:name="_Toc38357718"/>
            <w:bookmarkStart w:id="19" w:name="_Toc38361451"/>
            <w:bookmarkStart w:id="20" w:name="_Toc38364937"/>
            <w:bookmarkStart w:id="21" w:name="_Toc38367323"/>
            <w:bookmarkStart w:id="22" w:name="_Toc38367453"/>
            <w:bookmarkStart w:id="23" w:name="_Toc38367583"/>
            <w:bookmarkStart w:id="24" w:name="_Toc38720299"/>
            <w:bookmarkStart w:id="25" w:name="_Toc39045347"/>
            <w:bookmarkStart w:id="26" w:name="_Toc39589959"/>
            <w:bookmarkStart w:id="27" w:name="_Toc39600006"/>
            <w:bookmarkStart w:id="28" w:name="_Toc39600370"/>
            <w:bookmarkStart w:id="29" w:name="_Toc39605140"/>
            <w:bookmarkStart w:id="30" w:name="_Toc39690551"/>
            <w:bookmarkStart w:id="31" w:name="_Toc40313197"/>
            <w:bookmarkStart w:id="32" w:name="_Toc40313273"/>
            <w:bookmarkStart w:id="33" w:name="_Toc40725817"/>
            <w:bookmarkStart w:id="34" w:name="_Toc504492243"/>
            <w:r w:rsidRPr="00295048">
              <w:rPr>
                <w:rFonts w:ascii="Arial" w:eastAsia="Calibri" w:hAnsi="Arial" w:cs="Arial"/>
                <w:b/>
                <w:color w:val="FFFFFF" w:themeColor="background1"/>
                <w:sz w:val="72"/>
                <w:szCs w:val="72"/>
                <w:lang w:val="en-US"/>
              </w:rPr>
              <w:t>CONSTRUCTORS  MANUAL</w:t>
            </w:r>
          </w:p>
        </w:tc>
        <w:tc>
          <w:tcPr>
            <w:tcW w:w="8647" w:type="dxa"/>
            <w:vAlign w:val="center"/>
            <w:hideMark/>
          </w:tcPr>
          <w:p w14:paraId="5ED94B75" w14:textId="77777777" w:rsidR="00295048" w:rsidRPr="00295048" w:rsidRDefault="00295048" w:rsidP="00295048">
            <w:pPr>
              <w:spacing w:after="200" w:line="276" w:lineRule="auto"/>
              <w:jc w:val="center"/>
              <w:rPr>
                <w:rFonts w:ascii="Arial" w:eastAsia="Calibri" w:hAnsi="Arial" w:cs="Arial"/>
                <w:b/>
                <w:sz w:val="40"/>
                <w:szCs w:val="40"/>
                <w:lang w:val="ru-RU"/>
              </w:rPr>
            </w:pPr>
            <w:r w:rsidRPr="00295048">
              <w:rPr>
                <w:rFonts w:ascii="Arial" w:eastAsia="Calibri" w:hAnsi="Arial" w:cs="Arial"/>
                <w:b/>
                <w:sz w:val="40"/>
                <w:szCs w:val="40"/>
                <w:lang w:val="en-US"/>
              </w:rPr>
              <w:t>ANG</w:t>
            </w:r>
            <w:r w:rsidRPr="00295048">
              <w:rPr>
                <w:rFonts w:ascii="Arial" w:eastAsia="Calibri" w:hAnsi="Arial" w:cs="Arial"/>
                <w:b/>
                <w:sz w:val="40"/>
                <w:szCs w:val="40"/>
              </w:rPr>
              <w:t>-</w:t>
            </w:r>
            <w:r w:rsidRPr="00295048">
              <w:rPr>
                <w:rFonts w:ascii="Arial" w:eastAsia="Calibri" w:hAnsi="Arial" w:cs="Arial"/>
                <w:b/>
                <w:sz w:val="40"/>
                <w:szCs w:val="40"/>
                <w:lang w:val="en-US"/>
              </w:rPr>
              <w:t>0</w:t>
            </w:r>
            <w:r w:rsidRPr="00295048">
              <w:rPr>
                <w:rFonts w:ascii="Arial" w:eastAsia="Calibri" w:hAnsi="Arial" w:cs="Arial"/>
                <w:b/>
                <w:sz w:val="40"/>
                <w:szCs w:val="40"/>
              </w:rPr>
              <w:t>1</w:t>
            </w:r>
            <w:r w:rsidRPr="00295048">
              <w:rPr>
                <w:rFonts w:ascii="Arial" w:eastAsia="Calibri" w:hAnsi="Arial" w:cs="Arial"/>
                <w:b/>
                <w:sz w:val="40"/>
                <w:szCs w:val="40"/>
                <w:lang w:val="en-US"/>
              </w:rPr>
              <w:t xml:space="preserve"> </w:t>
            </w:r>
          </w:p>
          <w:p w14:paraId="51309DF8" w14:textId="77777777" w:rsidR="00295048" w:rsidRPr="00295048" w:rsidRDefault="00295048" w:rsidP="00295048">
            <w:pPr>
              <w:spacing w:after="200" w:line="276" w:lineRule="auto"/>
              <w:jc w:val="center"/>
              <w:rPr>
                <w:rFonts w:ascii="Arial" w:eastAsia="Calibri" w:hAnsi="Arial" w:cs="Arial"/>
                <w:b/>
                <w:sz w:val="36"/>
                <w:lang w:val="en-US"/>
              </w:rPr>
            </w:pPr>
            <w:r w:rsidRPr="00295048">
              <w:rPr>
                <w:rFonts w:ascii="Arial" w:eastAsia="Calibri" w:hAnsi="Arial" w:cs="Arial"/>
                <w:b/>
                <w:sz w:val="40"/>
                <w:szCs w:val="40"/>
                <w:lang w:val="en-US"/>
              </w:rPr>
              <w:t>AIRCRAFT</w:t>
            </w:r>
          </w:p>
        </w:tc>
      </w:tr>
      <w:tr w:rsidR="00295048" w:rsidRPr="00295048" w14:paraId="66AC93EF" w14:textId="77777777" w:rsidTr="00295048">
        <w:trPr>
          <w:cantSplit/>
          <w:trHeight w:val="5943"/>
        </w:trPr>
        <w:tc>
          <w:tcPr>
            <w:tcW w:w="1276" w:type="dxa"/>
            <w:vMerge/>
            <w:vAlign w:val="center"/>
            <w:hideMark/>
          </w:tcPr>
          <w:p w14:paraId="326895E4" w14:textId="77777777" w:rsidR="00295048" w:rsidRPr="00295048" w:rsidRDefault="00295048" w:rsidP="00295048">
            <w:pPr>
              <w:rPr>
                <w:rFonts w:ascii="Arial" w:eastAsia="Calibri" w:hAnsi="Arial" w:cs="Arial"/>
                <w:b/>
                <w:sz w:val="72"/>
                <w:szCs w:val="72"/>
                <w:lang w:val="en-US"/>
              </w:rPr>
            </w:pPr>
          </w:p>
        </w:tc>
        <w:tc>
          <w:tcPr>
            <w:tcW w:w="8647" w:type="dxa"/>
            <w:vAlign w:val="center"/>
            <w:hideMark/>
          </w:tcPr>
          <w:p w14:paraId="714B0931" w14:textId="77777777" w:rsidR="00295048" w:rsidRPr="00295048" w:rsidRDefault="00295048" w:rsidP="00295048">
            <w:pPr>
              <w:spacing w:line="360" w:lineRule="auto"/>
              <w:jc w:val="center"/>
              <w:rPr>
                <w:rFonts w:ascii="Arial" w:eastAsia="Calibri" w:hAnsi="Arial" w:cs="Arial"/>
                <w:sz w:val="40"/>
                <w:szCs w:val="40"/>
              </w:rPr>
            </w:pPr>
            <w:r w:rsidRPr="00295048">
              <w:rPr>
                <w:rFonts w:ascii="Courier New" w:eastAsia="Times New Roman" w:hAnsi="Courier New" w:cs="Times New Roman"/>
                <w:noProof/>
                <w:sz w:val="20"/>
                <w:szCs w:val="20"/>
                <w:lang w:val="ru-RU" w:eastAsia="ru-RU"/>
              </w:rPr>
              <w:drawing>
                <wp:inline distT="0" distB="0" distL="0" distR="0" wp14:anchorId="759A422F" wp14:editId="39EA0068">
                  <wp:extent cx="5655310" cy="3362325"/>
                  <wp:effectExtent l="0" t="0" r="2540" b="9525"/>
                  <wp:docPr id="1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5310" cy="3362325"/>
                          </a:xfrm>
                          <a:prstGeom prst="rect">
                            <a:avLst/>
                          </a:prstGeom>
                          <a:noFill/>
                          <a:ln>
                            <a:noFill/>
                          </a:ln>
                        </pic:spPr>
                      </pic:pic>
                    </a:graphicData>
                  </a:graphic>
                </wp:inline>
              </w:drawing>
            </w:r>
          </w:p>
        </w:tc>
      </w:tr>
      <w:tr w:rsidR="00295048" w:rsidRPr="00295048" w14:paraId="7382FFDD" w14:textId="77777777" w:rsidTr="00295048">
        <w:trPr>
          <w:cantSplit/>
          <w:trHeight w:val="2411"/>
        </w:trPr>
        <w:tc>
          <w:tcPr>
            <w:tcW w:w="1276" w:type="dxa"/>
            <w:vMerge/>
            <w:vAlign w:val="center"/>
            <w:hideMark/>
          </w:tcPr>
          <w:p w14:paraId="05B430D6" w14:textId="77777777" w:rsidR="00295048" w:rsidRPr="00295048" w:rsidRDefault="00295048" w:rsidP="00295048">
            <w:pPr>
              <w:rPr>
                <w:rFonts w:ascii="Arial" w:eastAsia="Calibri" w:hAnsi="Arial" w:cs="Arial"/>
                <w:b/>
                <w:sz w:val="72"/>
                <w:szCs w:val="72"/>
                <w:lang w:val="en-US"/>
              </w:rPr>
            </w:pPr>
          </w:p>
        </w:tc>
        <w:tc>
          <w:tcPr>
            <w:tcW w:w="8647" w:type="dxa"/>
            <w:vAlign w:val="center"/>
            <w:hideMark/>
          </w:tcPr>
          <w:p w14:paraId="6CC242A1" w14:textId="77777777" w:rsidR="00295048" w:rsidRPr="00295048" w:rsidRDefault="00295048" w:rsidP="00295048">
            <w:pPr>
              <w:spacing w:line="360" w:lineRule="auto"/>
              <w:jc w:val="center"/>
              <w:rPr>
                <w:rFonts w:ascii="Arial" w:eastAsia="Calibri" w:hAnsi="Arial" w:cs="Arial"/>
                <w:b/>
                <w:sz w:val="40"/>
                <w:szCs w:val="40"/>
                <w:highlight w:val="yellow"/>
                <w:lang w:val="en-US"/>
              </w:rPr>
            </w:pPr>
            <w:r w:rsidRPr="00295048">
              <w:rPr>
                <w:rFonts w:ascii="Arial" w:eastAsia="Times New Roman" w:hAnsi="Arial" w:cs="Arial"/>
                <w:b/>
                <w:sz w:val="40"/>
                <w:szCs w:val="40"/>
                <w:lang w:val="en-US" w:eastAsia="x-none"/>
              </w:rPr>
              <w:t xml:space="preserve"> CONSTRUCTORS</w:t>
            </w:r>
            <w:r w:rsidRPr="00295048">
              <w:rPr>
                <w:rFonts w:ascii="Arial" w:eastAsia="Times New Roman" w:hAnsi="Arial" w:cs="Arial"/>
                <w:b/>
                <w:sz w:val="40"/>
                <w:szCs w:val="40"/>
                <w:lang w:eastAsia="x-none"/>
              </w:rPr>
              <w:t xml:space="preserve"> </w:t>
            </w:r>
            <w:r w:rsidRPr="00295048">
              <w:rPr>
                <w:rFonts w:ascii="Arial" w:eastAsia="Times New Roman" w:hAnsi="Arial" w:cs="Arial"/>
                <w:b/>
                <w:sz w:val="40"/>
                <w:szCs w:val="40"/>
                <w:lang w:val="en-US" w:eastAsia="x-none"/>
              </w:rPr>
              <w:t xml:space="preserve">MANUAL </w:t>
            </w:r>
          </w:p>
        </w:tc>
      </w:tr>
      <w:tr w:rsidR="00295048" w:rsidRPr="00295048" w14:paraId="215FDC32" w14:textId="77777777" w:rsidTr="00295048">
        <w:trPr>
          <w:cantSplit/>
          <w:trHeight w:val="2108"/>
        </w:trPr>
        <w:tc>
          <w:tcPr>
            <w:tcW w:w="1276" w:type="dxa"/>
            <w:vMerge/>
            <w:vAlign w:val="center"/>
            <w:hideMark/>
          </w:tcPr>
          <w:p w14:paraId="039EB85A" w14:textId="77777777" w:rsidR="00295048" w:rsidRPr="00295048" w:rsidRDefault="00295048" w:rsidP="00295048">
            <w:pPr>
              <w:rPr>
                <w:rFonts w:ascii="Arial" w:eastAsia="Calibri" w:hAnsi="Arial" w:cs="Arial"/>
                <w:b/>
                <w:sz w:val="72"/>
                <w:szCs w:val="72"/>
                <w:lang w:val="ru-RU"/>
              </w:rPr>
            </w:pPr>
          </w:p>
        </w:tc>
        <w:tc>
          <w:tcPr>
            <w:tcW w:w="8647" w:type="dxa"/>
            <w:vAlign w:val="center"/>
            <w:hideMark/>
          </w:tcPr>
          <w:p w14:paraId="7B12F9EE" w14:textId="77777777" w:rsidR="00295048" w:rsidRPr="00295048" w:rsidRDefault="00295048" w:rsidP="00295048">
            <w:pPr>
              <w:spacing w:after="200" w:line="276" w:lineRule="auto"/>
              <w:jc w:val="center"/>
              <w:rPr>
                <w:rFonts w:ascii="Arial" w:eastAsia="Calibri" w:hAnsi="Arial" w:cs="Arial"/>
                <w:b/>
                <w:sz w:val="40"/>
                <w:szCs w:val="40"/>
              </w:rPr>
            </w:pPr>
            <w:r w:rsidRPr="00295048">
              <w:rPr>
                <w:rFonts w:ascii="Arial" w:eastAsia="Calibri" w:hAnsi="Arial" w:cs="Arial"/>
                <w:b/>
                <w:sz w:val="40"/>
                <w:szCs w:val="40"/>
                <w:lang w:val="en-US"/>
              </w:rPr>
              <w:t>ANG.</w:t>
            </w:r>
            <w:r w:rsidRPr="00295048">
              <w:rPr>
                <w:rFonts w:ascii="Arial" w:eastAsia="Calibri" w:hAnsi="Arial" w:cs="Arial"/>
                <w:b/>
                <w:sz w:val="40"/>
                <w:szCs w:val="40"/>
              </w:rPr>
              <w:t>01.</w:t>
            </w:r>
            <w:r w:rsidRPr="00295048">
              <w:rPr>
                <w:rFonts w:ascii="Arial" w:eastAsia="Calibri" w:hAnsi="Arial" w:cs="Arial"/>
                <w:b/>
                <w:sz w:val="40"/>
                <w:szCs w:val="40"/>
                <w:lang w:val="en-US"/>
              </w:rPr>
              <w:t>C</w:t>
            </w:r>
            <w:r w:rsidRPr="00295048">
              <w:rPr>
                <w:rFonts w:ascii="Arial" w:eastAsia="Calibri" w:hAnsi="Arial" w:cs="Arial"/>
                <w:b/>
                <w:sz w:val="40"/>
                <w:szCs w:val="40"/>
              </w:rPr>
              <w:t>М.01</w:t>
            </w:r>
          </w:p>
          <w:p w14:paraId="220B2A3B" w14:textId="77777777" w:rsidR="00295048" w:rsidRPr="00295048" w:rsidRDefault="00295048" w:rsidP="00295048">
            <w:pPr>
              <w:spacing w:line="360" w:lineRule="auto"/>
              <w:jc w:val="center"/>
              <w:rPr>
                <w:rFonts w:ascii="Arial" w:eastAsia="Calibri" w:hAnsi="Arial" w:cs="Arial"/>
                <w:sz w:val="40"/>
                <w:szCs w:val="40"/>
                <w:highlight w:val="yellow"/>
              </w:rPr>
            </w:pPr>
            <w:r>
              <w:rPr>
                <w:rFonts w:ascii="Arial" w:eastAsia="Times New Roman" w:hAnsi="Arial" w:cs="Arial"/>
                <w:b/>
                <w:sz w:val="28"/>
                <w:szCs w:val="28"/>
                <w:lang w:val="en-US" w:eastAsia="x-none"/>
              </w:rPr>
              <w:t>Edition</w:t>
            </w:r>
            <w:r w:rsidRPr="00295048">
              <w:rPr>
                <w:rFonts w:ascii="Arial" w:eastAsia="Times New Roman" w:hAnsi="Arial" w:cs="Arial"/>
                <w:b/>
                <w:sz w:val="28"/>
                <w:szCs w:val="28"/>
                <w:lang w:eastAsia="x-none"/>
              </w:rPr>
              <w:t xml:space="preserve"> 1</w:t>
            </w:r>
          </w:p>
        </w:tc>
      </w:tr>
      <w:tr w:rsidR="00295048" w:rsidRPr="00295048" w14:paraId="2CA97F85" w14:textId="77777777" w:rsidTr="00295048">
        <w:trPr>
          <w:cantSplit/>
          <w:trHeight w:val="2254"/>
        </w:trPr>
        <w:tc>
          <w:tcPr>
            <w:tcW w:w="1276" w:type="dxa"/>
            <w:vMerge/>
            <w:vAlign w:val="center"/>
            <w:hideMark/>
          </w:tcPr>
          <w:p w14:paraId="758F3DEE" w14:textId="77777777" w:rsidR="00295048" w:rsidRPr="00295048" w:rsidRDefault="00295048" w:rsidP="00295048">
            <w:pPr>
              <w:rPr>
                <w:rFonts w:ascii="Arial" w:eastAsia="Calibri" w:hAnsi="Arial" w:cs="Arial"/>
                <w:b/>
                <w:sz w:val="72"/>
                <w:szCs w:val="72"/>
                <w:lang w:val="en-US"/>
              </w:rPr>
            </w:pPr>
          </w:p>
        </w:tc>
        <w:tc>
          <w:tcPr>
            <w:tcW w:w="8647" w:type="dxa"/>
            <w:vAlign w:val="center"/>
            <w:hideMark/>
          </w:tcPr>
          <w:p w14:paraId="1347D683" w14:textId="77777777" w:rsidR="00295048" w:rsidRPr="00295048" w:rsidRDefault="00295048" w:rsidP="00295048">
            <w:pPr>
              <w:spacing w:after="200" w:line="276" w:lineRule="auto"/>
              <w:jc w:val="right"/>
              <w:rPr>
                <w:rFonts w:ascii="Arial" w:eastAsia="Calibri" w:hAnsi="Arial" w:cs="Arial"/>
                <w:b/>
                <w:sz w:val="28"/>
              </w:rPr>
            </w:pPr>
            <w:r w:rsidRPr="00295048">
              <w:rPr>
                <w:rFonts w:ascii="Arial" w:eastAsia="Calibri" w:hAnsi="Arial" w:cs="Arial"/>
                <w:b/>
                <w:sz w:val="28"/>
              </w:rPr>
              <w:t>Copy. # ___</w:t>
            </w:r>
          </w:p>
          <w:p w14:paraId="45FD2D97" w14:textId="77777777" w:rsidR="00295048" w:rsidRPr="00295048" w:rsidRDefault="00295048" w:rsidP="00295048">
            <w:pPr>
              <w:spacing w:after="200" w:line="276" w:lineRule="auto"/>
              <w:jc w:val="right"/>
              <w:rPr>
                <w:rFonts w:ascii="Arial" w:eastAsia="Calibri" w:hAnsi="Arial" w:cs="Arial"/>
                <w:b/>
                <w:sz w:val="28"/>
              </w:rPr>
            </w:pPr>
            <w:r w:rsidRPr="00295048">
              <w:rPr>
                <w:rFonts w:ascii="Arial" w:eastAsia="Calibri" w:hAnsi="Arial" w:cs="Arial"/>
                <w:b/>
                <w:sz w:val="28"/>
              </w:rPr>
              <w:t>(verified with check copy ________)</w:t>
            </w:r>
          </w:p>
          <w:p w14:paraId="1CCAD712" w14:textId="77777777" w:rsidR="00295048" w:rsidRPr="00295048" w:rsidRDefault="00295048" w:rsidP="00295048">
            <w:pPr>
              <w:spacing w:after="200" w:line="276" w:lineRule="auto"/>
              <w:ind w:left="5597" w:right="369"/>
              <w:jc w:val="right"/>
              <w:rPr>
                <w:rFonts w:ascii="Arial" w:eastAsia="Calibri" w:hAnsi="Arial" w:cs="Arial"/>
                <w:sz w:val="16"/>
                <w:szCs w:val="16"/>
                <w:lang w:val="ru-RU"/>
              </w:rPr>
            </w:pPr>
            <w:r w:rsidRPr="00295048">
              <w:rPr>
                <w:rFonts w:ascii="Arial" w:eastAsia="Calibri" w:hAnsi="Arial" w:cs="Arial"/>
                <w:b/>
                <w:sz w:val="28"/>
              </w:rPr>
              <w:t>Date</w:t>
            </w:r>
          </w:p>
        </w:tc>
      </w:tr>
    </w:tbl>
    <w:p w14:paraId="7D8DCAB5" w14:textId="77777777" w:rsidR="00295048" w:rsidRPr="00295048" w:rsidRDefault="00295048" w:rsidP="00295048">
      <w:pPr>
        <w:spacing w:after="200" w:line="276" w:lineRule="auto"/>
        <w:jc w:val="both"/>
        <w:rPr>
          <w:rFonts w:ascii="Arial" w:eastAsia="Calibri" w:hAnsi="Arial" w:cs="Arial"/>
          <w:sz w:val="24"/>
        </w:rPr>
      </w:pPr>
      <w:r w:rsidRPr="00295048">
        <w:rPr>
          <w:rFonts w:ascii="Arial" w:eastAsia="Calibri" w:hAnsi="Arial" w:cs="Arial"/>
          <w:sz w:val="24"/>
        </w:rPr>
        <w:br w:type="page"/>
      </w:r>
    </w:p>
    <w:p w14:paraId="43A68734" w14:textId="77777777" w:rsidR="00295048" w:rsidRPr="00295048" w:rsidRDefault="00295048" w:rsidP="000D43AB">
      <w:pPr>
        <w:keepNext/>
        <w:spacing w:before="120" w:after="120"/>
        <w:ind w:right="113"/>
        <w:jc w:val="both"/>
        <w:outlineLvl w:val="0"/>
        <w:rPr>
          <w:rFonts w:ascii="Arial Black" w:eastAsia="Calibri" w:hAnsi="Arial Black" w:cs="Arial"/>
          <w:b/>
          <w:bCs/>
          <w:caps/>
          <w:kern w:val="32"/>
          <w:sz w:val="28"/>
          <w:szCs w:val="32"/>
          <w:lang w:eastAsia="de-DE"/>
        </w:rPr>
      </w:pPr>
    </w:p>
    <w:p w14:paraId="669D9CB2" w14:textId="6C719574" w:rsidR="000D43AB" w:rsidRPr="000D43AB" w:rsidRDefault="00ED00C8" w:rsidP="000D43AB">
      <w:pPr>
        <w:keepNext/>
        <w:spacing w:before="120" w:after="120"/>
        <w:ind w:right="113"/>
        <w:jc w:val="both"/>
        <w:outlineLvl w:val="0"/>
        <w:rPr>
          <w:rFonts w:ascii="Arial Black" w:eastAsia="Calibri" w:hAnsi="Arial Black" w:cs="Arial"/>
          <w:b/>
          <w:bCs/>
          <w:caps/>
          <w:kern w:val="32"/>
          <w:sz w:val="28"/>
          <w:szCs w:val="32"/>
          <w:lang w:eastAsia="de-DE"/>
        </w:rPr>
      </w:pPr>
      <w:r>
        <w:rPr>
          <w:rFonts w:ascii="Arial Black" w:eastAsia="Calibri" w:hAnsi="Arial Black" w:cs="Arial"/>
          <w:b/>
          <w:bCs/>
          <w:caps/>
          <w:kern w:val="32"/>
          <w:sz w:val="28"/>
          <w:szCs w:val="32"/>
          <w:lang w:val="en-US" w:eastAsia="de-DE"/>
        </w:rPr>
        <w:t>PART</w:t>
      </w:r>
      <w:r w:rsidR="00807A0B">
        <w:rPr>
          <w:rFonts w:ascii="Arial Black" w:eastAsia="Calibri" w:hAnsi="Arial Black" w:cs="Arial"/>
          <w:b/>
          <w:bCs/>
          <w:caps/>
          <w:kern w:val="32"/>
          <w:sz w:val="28"/>
          <w:szCs w:val="32"/>
          <w:lang w:val="en-US" w:eastAsia="de-DE"/>
        </w:rPr>
        <w:t xml:space="preserve"> </w:t>
      </w:r>
      <w:r>
        <w:rPr>
          <w:rFonts w:ascii="Arial Black" w:eastAsia="Calibri" w:hAnsi="Arial Black" w:cs="Arial"/>
          <w:b/>
          <w:bCs/>
          <w:caps/>
          <w:kern w:val="32"/>
          <w:sz w:val="28"/>
          <w:szCs w:val="32"/>
          <w:lang w:val="en-US" w:eastAsia="de-DE"/>
        </w:rPr>
        <w:t xml:space="preserve">1  </w:t>
      </w:r>
      <w:r w:rsidR="000D43AB" w:rsidRPr="000D43AB">
        <w:rPr>
          <w:rFonts w:ascii="Arial Black" w:eastAsia="Calibri" w:hAnsi="Arial Black" w:cs="Arial"/>
          <w:b/>
          <w:bCs/>
          <w:caps/>
          <w:kern w:val="32"/>
          <w:sz w:val="28"/>
          <w:szCs w:val="32"/>
          <w:lang w:eastAsia="de-DE"/>
        </w:rPr>
        <w:t>INTRODUCTION</w:t>
      </w:r>
      <w:bookmarkEnd w:id="0"/>
      <w:bookmarkEnd w:id="1"/>
    </w:p>
    <w:bookmarkEnd w:id="2"/>
    <w:bookmarkEnd w:id="3"/>
    <w:bookmarkEnd w:id="4"/>
    <w:bookmarkEnd w:id="5"/>
    <w:bookmarkEnd w:id="6"/>
    <w:bookmarkEnd w:id="7"/>
    <w:bookmarkEnd w:id="8"/>
    <w:bookmarkEnd w:id="9"/>
    <w:bookmarkEnd w:id="10"/>
    <w:bookmarkEnd w:id="11"/>
    <w:bookmarkEnd w:id="12"/>
    <w:bookmarkEnd w:id="13"/>
    <w:p w14:paraId="47914B74"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eastAsia="ru-RU"/>
        </w:rPr>
        <w:t>This Constructors Manua</w:t>
      </w:r>
      <w:r w:rsidRPr="000D43AB">
        <w:rPr>
          <w:rFonts w:ascii="Arial" w:eastAsia="Calibri" w:hAnsi="Arial" w:cs="Arial"/>
          <w:noProof/>
          <w:sz w:val="24"/>
          <w:szCs w:val="24"/>
          <w:lang w:val="en-US" w:eastAsia="ru-RU"/>
        </w:rPr>
        <w:t>l</w:t>
      </w:r>
      <w:r w:rsidRPr="000D43AB">
        <w:rPr>
          <w:rFonts w:ascii="Arial" w:eastAsia="Calibri" w:hAnsi="Arial" w:cs="Arial"/>
          <w:noProof/>
          <w:sz w:val="24"/>
          <w:szCs w:val="24"/>
          <w:lang w:eastAsia="ru-RU"/>
        </w:rPr>
        <w:t xml:space="preserve"> (hereinafter referred to as the CM) </w:t>
      </w:r>
      <w:r w:rsidR="00DE3D9B">
        <w:rPr>
          <w:rFonts w:ascii="Arial" w:eastAsia="Calibri" w:hAnsi="Arial" w:cs="Arial"/>
          <w:noProof/>
          <w:sz w:val="24"/>
          <w:szCs w:val="24"/>
          <w:lang w:val="en-US" w:eastAsia="ru-RU"/>
        </w:rPr>
        <w:t xml:space="preserve">establishes </w:t>
      </w:r>
      <w:r w:rsidRPr="000D43AB">
        <w:rPr>
          <w:rFonts w:ascii="Arial" w:eastAsia="Calibri" w:hAnsi="Arial" w:cs="Arial"/>
          <w:noProof/>
          <w:sz w:val="24"/>
          <w:szCs w:val="24"/>
          <w:lang w:eastAsia="ru-RU"/>
        </w:rPr>
        <w:t>specific</w:t>
      </w:r>
      <w:r w:rsidRPr="000D43AB">
        <w:rPr>
          <w:rFonts w:ascii="Arial" w:eastAsia="Calibri" w:hAnsi="Arial" w:cs="Arial"/>
          <w:noProof/>
          <w:sz w:val="24"/>
          <w:szCs w:val="24"/>
          <w:lang w:val="en-US" w:eastAsia="ru-RU"/>
        </w:rPr>
        <w:t xml:space="preserve"> </w:t>
      </w:r>
      <w:r w:rsidRPr="000D43AB">
        <w:rPr>
          <w:rFonts w:ascii="Arial" w:eastAsia="Calibri" w:hAnsi="Arial" w:cs="Arial"/>
          <w:noProof/>
          <w:sz w:val="24"/>
          <w:szCs w:val="24"/>
          <w:lang w:eastAsia="ru-RU"/>
        </w:rPr>
        <w:t xml:space="preserve"> procedures, sequence, equipment, materials and technology for </w:t>
      </w:r>
      <w:r w:rsidRPr="000D43AB">
        <w:rPr>
          <w:rFonts w:ascii="Arial" w:eastAsia="Calibri" w:hAnsi="Arial" w:cs="Arial"/>
          <w:noProof/>
          <w:sz w:val="24"/>
          <w:szCs w:val="24"/>
          <w:lang w:val="en-US" w:eastAsia="ru-RU"/>
        </w:rPr>
        <w:t xml:space="preserve">completing the </w:t>
      </w:r>
      <w:r w:rsidRPr="000D43AB">
        <w:rPr>
          <w:rFonts w:ascii="Arial" w:eastAsia="Calibri" w:hAnsi="Arial" w:cs="Arial"/>
          <w:noProof/>
          <w:sz w:val="24"/>
          <w:szCs w:val="24"/>
          <w:lang w:eastAsia="ru-RU"/>
        </w:rPr>
        <w:t>ANG-01 aircraft</w:t>
      </w:r>
      <w:r w:rsidRPr="000D43AB">
        <w:rPr>
          <w:rFonts w:ascii="Arial" w:eastAsia="Calibri" w:hAnsi="Arial" w:cs="Arial"/>
          <w:noProof/>
          <w:sz w:val="24"/>
          <w:szCs w:val="24"/>
          <w:lang w:val="en-US" w:eastAsia="ru-RU"/>
        </w:rPr>
        <w:t>.</w:t>
      </w:r>
    </w:p>
    <w:p w14:paraId="2C088579"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The CM is issued in Russian and English. The builder can translate the CM into another  language on his own responsibility.</w:t>
      </w:r>
    </w:p>
    <w:p w14:paraId="5DF52EC0"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The CM is not a substitute for an appropriate theoretical and practical training. Failure to comply with the CM provisions, as well as the lack of proper training of the builders can result in  damage to the aircraft, its components or injury to the builders.</w:t>
      </w:r>
    </w:p>
    <w:p w14:paraId="220F53A5" w14:textId="77777777" w:rsidR="000D43AB" w:rsidRPr="000D43AB" w:rsidRDefault="00FF43DA" w:rsidP="000D43AB">
      <w:pPr>
        <w:spacing w:before="120"/>
        <w:ind w:right="-176"/>
        <w:jc w:val="both"/>
        <w:rPr>
          <w:rFonts w:ascii="Arial" w:eastAsia="Calibri" w:hAnsi="Arial" w:cs="Arial"/>
          <w:noProof/>
          <w:sz w:val="24"/>
          <w:szCs w:val="24"/>
          <w:lang w:val="en-US" w:eastAsia="ru-RU"/>
        </w:rPr>
      </w:pPr>
      <w:r>
        <w:rPr>
          <w:rFonts w:ascii="Arial" w:eastAsia="Calibri" w:hAnsi="Arial" w:cs="Arial"/>
          <w:noProof/>
          <w:sz w:val="24"/>
          <w:szCs w:val="24"/>
          <w:lang w:val="en-US" w:eastAsia="ru-RU"/>
        </w:rPr>
        <w:t xml:space="preserve">Builders </w:t>
      </w:r>
      <w:r w:rsidR="000D43AB" w:rsidRPr="000D43AB">
        <w:rPr>
          <w:rFonts w:ascii="Arial" w:eastAsia="Calibri" w:hAnsi="Arial" w:cs="Arial"/>
          <w:noProof/>
          <w:sz w:val="24"/>
          <w:szCs w:val="24"/>
          <w:lang w:val="en-US" w:eastAsia="ru-RU"/>
        </w:rPr>
        <w:t xml:space="preserve">can start </w:t>
      </w:r>
      <w:r>
        <w:rPr>
          <w:rFonts w:ascii="Arial" w:eastAsia="Calibri" w:hAnsi="Arial" w:cs="Arial"/>
          <w:noProof/>
          <w:sz w:val="24"/>
          <w:szCs w:val="24"/>
          <w:lang w:val="en-US" w:eastAsia="ru-RU"/>
        </w:rPr>
        <w:t xml:space="preserve">completing </w:t>
      </w:r>
      <w:r w:rsidR="000D43AB" w:rsidRPr="000D43AB">
        <w:rPr>
          <w:rFonts w:ascii="Arial" w:eastAsia="Calibri" w:hAnsi="Arial" w:cs="Arial"/>
          <w:noProof/>
          <w:sz w:val="24"/>
          <w:szCs w:val="24"/>
          <w:lang w:val="en-US" w:eastAsia="ru-RU"/>
        </w:rPr>
        <w:t xml:space="preserve"> the aircraft solely upon a thorough perusal of this CM.</w:t>
      </w:r>
    </w:p>
    <w:p w14:paraId="410896E4"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The CM holder and the owner of all the rights to the intellectual property that is set forth hererin  is the Developer and Manufacturer of the ANG-01 aircraft</w:t>
      </w:r>
      <w:r w:rsidR="00FF43DA">
        <w:rPr>
          <w:rFonts w:ascii="Arial" w:eastAsia="Calibri" w:hAnsi="Arial" w:cs="Arial"/>
          <w:noProof/>
          <w:sz w:val="24"/>
          <w:szCs w:val="24"/>
          <w:lang w:val="en-US" w:eastAsia="ru-RU"/>
        </w:rPr>
        <w:t xml:space="preserve"> </w:t>
      </w:r>
      <w:r w:rsidRPr="000D43AB">
        <w:rPr>
          <w:rFonts w:ascii="Arial" w:eastAsia="Calibri" w:hAnsi="Arial" w:cs="Arial"/>
          <w:noProof/>
          <w:sz w:val="24"/>
          <w:szCs w:val="24"/>
          <w:lang w:val="en-US" w:eastAsia="ru-RU"/>
        </w:rPr>
        <w:t>kit</w:t>
      </w:r>
      <w:r w:rsidR="00FF43DA">
        <w:rPr>
          <w:rFonts w:ascii="Arial" w:eastAsia="Calibri" w:hAnsi="Arial" w:cs="Arial"/>
          <w:noProof/>
          <w:sz w:val="24"/>
          <w:szCs w:val="24"/>
          <w:lang w:val="en-US" w:eastAsia="ru-RU"/>
        </w:rPr>
        <w:t xml:space="preserve"> </w:t>
      </w:r>
      <w:r w:rsidRPr="000D43AB">
        <w:rPr>
          <w:rFonts w:ascii="Arial" w:eastAsia="Calibri" w:hAnsi="Arial" w:cs="Arial"/>
          <w:noProof/>
          <w:sz w:val="24"/>
          <w:szCs w:val="24"/>
          <w:lang w:val="en-US" w:eastAsia="ru-RU"/>
        </w:rPr>
        <w:t xml:space="preserve"> ANG Patriot-Ukraine (Brovary, Kyiv region, Ukraine), which is fully responsible for the timely and appropriate implementation of all revisions and supplements to the CM.</w:t>
      </w:r>
    </w:p>
    <w:p w14:paraId="01917A48" w14:textId="77777777" w:rsidR="000D43AB" w:rsidRPr="000D43AB" w:rsidRDefault="000D43AB" w:rsidP="000D43AB">
      <w:pPr>
        <w:spacing w:before="120"/>
        <w:ind w:right="-176"/>
        <w:jc w:val="both"/>
        <w:rPr>
          <w:rFonts w:ascii="Arial" w:eastAsia="Calibri" w:hAnsi="Arial" w:cs="Arial"/>
          <w:b/>
          <w:noProof/>
          <w:sz w:val="24"/>
          <w:szCs w:val="24"/>
          <w:u w:val="single"/>
          <w:lang w:val="en-US" w:eastAsia="ru-RU"/>
        </w:rPr>
      </w:pPr>
      <w:r w:rsidRPr="000D43AB">
        <w:rPr>
          <w:rFonts w:ascii="Arial" w:eastAsia="Calibri" w:hAnsi="Arial" w:cs="Arial"/>
          <w:noProof/>
          <w:sz w:val="24"/>
          <w:szCs w:val="24"/>
          <w:lang w:val="en-US" w:eastAsia="ru-RU"/>
        </w:rPr>
        <w:t xml:space="preserve">If you have any questions regarding this Manual, please contact the Developer's support service via the website </w:t>
      </w:r>
      <w:hyperlink r:id="rId8" w:history="1">
        <w:r w:rsidRPr="000D43AB">
          <w:rPr>
            <w:rFonts w:ascii="Arial" w:eastAsia="Calibri" w:hAnsi="Arial" w:cs="Arial"/>
            <w:noProof/>
            <w:color w:val="0000FF"/>
            <w:sz w:val="24"/>
            <w:szCs w:val="24"/>
            <w:u w:val="single"/>
            <w:lang w:val="en-US" w:eastAsia="ru-RU"/>
          </w:rPr>
          <w:t>http://www.angpatriotua.com/</w:t>
        </w:r>
      </w:hyperlink>
    </w:p>
    <w:p w14:paraId="450CBA47"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 xml:space="preserve">All revisions and supplements to the CM are issued in lieu of, or in addition to the material contained  in the Manual in a form of separate standard pattern sheets.  </w:t>
      </w:r>
    </w:p>
    <w:p w14:paraId="14531063"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These revisions or supplements are specified in the Record of Revisions, besides   the text   "Edition ..."  is added to the footer of each revised page (in case of revisions concerning more than 25% of the material) or "Revision ..." with the specified  date of the revision. The previous revision of these pages is to be withdrawn and deleted by the user.</w:t>
      </w:r>
    </w:p>
    <w:p w14:paraId="51A855B2"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 xml:space="preserve">All numerical values ​​are presented in metric units. </w:t>
      </w:r>
    </w:p>
    <w:p w14:paraId="41EC5C30" w14:textId="77777777" w:rsidR="000D43AB" w:rsidRPr="000D43AB" w:rsidRDefault="000D43AB" w:rsidP="000D43AB">
      <w:pPr>
        <w:spacing w:before="120"/>
        <w:ind w:right="-176"/>
        <w:jc w:val="both"/>
        <w:rPr>
          <w:rFonts w:ascii="Arial" w:eastAsia="Calibri" w:hAnsi="Arial" w:cs="Arial"/>
          <w:noProof/>
          <w:sz w:val="24"/>
          <w:szCs w:val="24"/>
          <w:lang w:val="en-US" w:eastAsia="ru-RU"/>
        </w:rPr>
      </w:pPr>
      <w:r w:rsidRPr="000D43AB">
        <w:rPr>
          <w:rFonts w:ascii="Arial" w:eastAsia="Calibri" w:hAnsi="Arial" w:cs="Arial"/>
          <w:noProof/>
          <w:sz w:val="24"/>
          <w:szCs w:val="24"/>
          <w:lang w:val="en-US" w:eastAsia="ru-RU"/>
        </w:rPr>
        <w:t>It is requi</w:t>
      </w:r>
      <w:r w:rsidR="00FF43DA">
        <w:rPr>
          <w:rFonts w:ascii="Arial" w:eastAsia="Calibri" w:hAnsi="Arial" w:cs="Arial"/>
          <w:noProof/>
          <w:sz w:val="24"/>
          <w:szCs w:val="24"/>
          <w:lang w:val="en-US" w:eastAsia="ru-RU"/>
        </w:rPr>
        <w:t>r</w:t>
      </w:r>
      <w:r w:rsidRPr="000D43AB">
        <w:rPr>
          <w:rFonts w:ascii="Arial" w:eastAsia="Calibri" w:hAnsi="Arial" w:cs="Arial"/>
          <w:noProof/>
          <w:sz w:val="24"/>
          <w:szCs w:val="24"/>
          <w:lang w:val="en-US" w:eastAsia="ru-RU"/>
        </w:rPr>
        <w:t>ed to regularly check the Developer's website (at least once a month) for CM updates.</w:t>
      </w:r>
      <w:r w:rsidR="00316BBB">
        <w:rPr>
          <w:rFonts w:ascii="Arial" w:eastAsia="Calibri" w:hAnsi="Arial" w:cs="Arial"/>
          <w:noProof/>
          <w:sz w:val="24"/>
          <w:szCs w:val="24"/>
          <w:lang w:val="en-US" w:eastAsia="ru-RU"/>
        </w:rPr>
        <w:t xml:space="preserve"> </w:t>
      </w:r>
    </w:p>
    <w:p w14:paraId="23998511" w14:textId="77777777" w:rsidR="00DB2070" w:rsidRPr="000D43AB" w:rsidRDefault="00DB2070" w:rsidP="00DB2070">
      <w:pPr>
        <w:spacing w:before="120"/>
        <w:ind w:right="-176"/>
        <w:jc w:val="both"/>
        <w:rPr>
          <w:rFonts w:ascii="Arial" w:hAnsi="Arial" w:cs="Arial"/>
          <w:noProof/>
          <w:sz w:val="24"/>
          <w:szCs w:val="24"/>
          <w:lang w:val="en-US" w:eastAsia="ru-RU"/>
        </w:rPr>
      </w:pPr>
      <w:r w:rsidRPr="000D43AB">
        <w:rPr>
          <w:rFonts w:ascii="Arial" w:hAnsi="Arial" w:cs="Arial"/>
          <w:noProof/>
          <w:sz w:val="24"/>
          <w:szCs w:val="24"/>
          <w:lang w:val="en-US" w:eastAsia="ru-RU"/>
        </w:rPr>
        <w:t xml:space="preserve">The </w:t>
      </w:r>
      <w:r w:rsidR="00EC74BF">
        <w:rPr>
          <w:rFonts w:ascii="Arial" w:hAnsi="Arial" w:cs="Arial"/>
          <w:noProof/>
          <w:sz w:val="24"/>
          <w:szCs w:val="24"/>
          <w:lang w:val="en-US" w:eastAsia="ru-RU"/>
        </w:rPr>
        <w:t>overall</w:t>
      </w:r>
      <w:r w:rsidRPr="000D43AB">
        <w:rPr>
          <w:rFonts w:ascii="Arial" w:hAnsi="Arial" w:cs="Arial"/>
          <w:noProof/>
          <w:sz w:val="24"/>
          <w:szCs w:val="24"/>
          <w:lang w:val="en-US" w:eastAsia="ru-RU"/>
        </w:rPr>
        <w:t xml:space="preserve"> </w:t>
      </w:r>
      <w:r w:rsidR="00316BBB">
        <w:rPr>
          <w:rFonts w:ascii="Arial" w:hAnsi="Arial" w:cs="Arial"/>
          <w:noProof/>
          <w:sz w:val="24"/>
          <w:szCs w:val="24"/>
          <w:lang w:val="en-US" w:eastAsia="ru-RU"/>
        </w:rPr>
        <w:t xml:space="preserve">scope </w:t>
      </w:r>
      <w:r w:rsidRPr="000D43AB">
        <w:rPr>
          <w:rFonts w:ascii="Arial" w:hAnsi="Arial" w:cs="Arial"/>
          <w:noProof/>
          <w:sz w:val="24"/>
          <w:szCs w:val="24"/>
          <w:lang w:val="en-US" w:eastAsia="ru-RU"/>
        </w:rPr>
        <w:t xml:space="preserve">of assembly, </w:t>
      </w:r>
      <w:r w:rsidR="00316BBB">
        <w:rPr>
          <w:rFonts w:ascii="Arial" w:hAnsi="Arial" w:cs="Arial"/>
          <w:noProof/>
          <w:sz w:val="24"/>
          <w:szCs w:val="24"/>
          <w:lang w:val="en-US" w:eastAsia="ru-RU"/>
        </w:rPr>
        <w:t>fitting</w:t>
      </w:r>
      <w:r w:rsidR="00BA7BD9">
        <w:rPr>
          <w:rFonts w:ascii="Arial" w:hAnsi="Arial" w:cs="Arial"/>
          <w:noProof/>
          <w:sz w:val="24"/>
          <w:szCs w:val="24"/>
          <w:lang w:val="en-US" w:eastAsia="ru-RU"/>
        </w:rPr>
        <w:t>,</w:t>
      </w:r>
      <w:r w:rsidRPr="000D43AB">
        <w:rPr>
          <w:rFonts w:ascii="Arial" w:hAnsi="Arial" w:cs="Arial"/>
          <w:noProof/>
          <w:sz w:val="24"/>
          <w:szCs w:val="24"/>
          <w:lang w:val="en-US" w:eastAsia="ru-RU"/>
        </w:rPr>
        <w:t xml:space="preserve"> </w:t>
      </w:r>
      <w:r w:rsidR="00D75544">
        <w:rPr>
          <w:rFonts w:ascii="Arial" w:hAnsi="Arial" w:cs="Arial"/>
          <w:noProof/>
          <w:sz w:val="24"/>
          <w:szCs w:val="24"/>
          <w:lang w:val="en-US" w:eastAsia="ru-RU"/>
        </w:rPr>
        <w:t>testing</w:t>
      </w:r>
      <w:r w:rsidR="00BA7BD9" w:rsidRPr="00316BBB">
        <w:rPr>
          <w:rFonts w:ascii="Arial" w:hAnsi="Arial" w:cs="Arial"/>
          <w:noProof/>
          <w:sz w:val="24"/>
          <w:szCs w:val="24"/>
          <w:lang w:val="en-US" w:eastAsia="ru-RU"/>
        </w:rPr>
        <w:t xml:space="preserve"> and adjustment </w:t>
      </w:r>
      <w:r w:rsidR="00980AA1">
        <w:rPr>
          <w:rFonts w:ascii="Arial" w:hAnsi="Arial" w:cs="Arial"/>
          <w:noProof/>
          <w:sz w:val="24"/>
          <w:szCs w:val="24"/>
          <w:lang w:val="en-US" w:eastAsia="ru-RU"/>
        </w:rPr>
        <w:t>operations</w:t>
      </w:r>
      <w:r w:rsidR="00EC74BF">
        <w:rPr>
          <w:rFonts w:ascii="Arial" w:hAnsi="Arial" w:cs="Arial"/>
          <w:noProof/>
          <w:sz w:val="24"/>
          <w:szCs w:val="24"/>
          <w:lang w:val="en-US" w:eastAsia="ru-RU"/>
        </w:rPr>
        <w:t xml:space="preserve"> </w:t>
      </w:r>
      <w:r w:rsidR="007B7D8C">
        <w:rPr>
          <w:rFonts w:ascii="Arial" w:hAnsi="Arial" w:cs="Arial"/>
          <w:noProof/>
          <w:sz w:val="24"/>
          <w:szCs w:val="24"/>
          <w:lang w:val="en-US" w:eastAsia="ru-RU"/>
        </w:rPr>
        <w:t>to</w:t>
      </w:r>
      <w:r w:rsidRPr="000D43AB">
        <w:rPr>
          <w:rFonts w:ascii="Arial" w:hAnsi="Arial" w:cs="Arial"/>
          <w:noProof/>
          <w:sz w:val="24"/>
          <w:szCs w:val="24"/>
          <w:lang w:val="en-US" w:eastAsia="ru-RU"/>
        </w:rPr>
        <w:t xml:space="preserve"> be performed </w:t>
      </w:r>
      <w:r w:rsidR="007B7D8C">
        <w:rPr>
          <w:rFonts w:ascii="Arial" w:hAnsi="Arial" w:cs="Arial"/>
          <w:noProof/>
          <w:sz w:val="24"/>
          <w:szCs w:val="24"/>
          <w:lang w:val="en-US" w:eastAsia="ru-RU"/>
        </w:rPr>
        <w:t>in conformity with</w:t>
      </w:r>
      <w:r w:rsidRPr="000D43AB">
        <w:rPr>
          <w:rFonts w:ascii="Arial" w:hAnsi="Arial" w:cs="Arial"/>
          <w:noProof/>
          <w:sz w:val="24"/>
          <w:szCs w:val="24"/>
          <w:lang w:val="en-US" w:eastAsia="ru-RU"/>
        </w:rPr>
        <w:t xml:space="preserve"> this </w:t>
      </w:r>
      <w:r w:rsidR="0077707C">
        <w:rPr>
          <w:rFonts w:ascii="Arial" w:hAnsi="Arial" w:cs="Arial"/>
          <w:noProof/>
          <w:sz w:val="24"/>
          <w:szCs w:val="24"/>
          <w:lang w:val="en-US" w:eastAsia="ru-RU"/>
        </w:rPr>
        <w:t>Manual</w:t>
      </w:r>
      <w:r w:rsidRPr="000D43AB">
        <w:rPr>
          <w:rFonts w:ascii="Arial" w:hAnsi="Arial" w:cs="Arial"/>
          <w:noProof/>
          <w:sz w:val="24"/>
          <w:szCs w:val="24"/>
          <w:lang w:val="en-US" w:eastAsia="ru-RU"/>
        </w:rPr>
        <w:t xml:space="preserve"> </w:t>
      </w:r>
      <w:r w:rsidR="00F807F3">
        <w:rPr>
          <w:rFonts w:ascii="Arial" w:hAnsi="Arial" w:cs="Arial"/>
          <w:noProof/>
          <w:sz w:val="24"/>
          <w:szCs w:val="24"/>
          <w:lang w:val="en-US" w:eastAsia="ru-RU"/>
        </w:rPr>
        <w:t>in the course of</w:t>
      </w:r>
      <w:r w:rsidR="00316BBB">
        <w:rPr>
          <w:rFonts w:ascii="Arial" w:hAnsi="Arial" w:cs="Arial"/>
          <w:noProof/>
          <w:sz w:val="24"/>
          <w:szCs w:val="24"/>
          <w:lang w:val="en-US" w:eastAsia="ru-RU"/>
        </w:rPr>
        <w:t xml:space="preserve"> buiding</w:t>
      </w:r>
      <w:r w:rsidRPr="000D43AB">
        <w:rPr>
          <w:rFonts w:ascii="Arial" w:hAnsi="Arial" w:cs="Arial"/>
          <w:noProof/>
          <w:sz w:val="24"/>
          <w:szCs w:val="24"/>
          <w:lang w:val="en-US" w:eastAsia="ru-RU"/>
        </w:rPr>
        <w:t xml:space="preserve"> </w:t>
      </w:r>
      <w:r w:rsidR="007B7D8C">
        <w:rPr>
          <w:rFonts w:ascii="Arial" w:hAnsi="Arial" w:cs="Arial"/>
          <w:noProof/>
          <w:sz w:val="24"/>
          <w:szCs w:val="24"/>
          <w:lang w:val="en-US" w:eastAsia="ru-RU"/>
        </w:rPr>
        <w:t xml:space="preserve">the </w:t>
      </w:r>
      <w:r w:rsidRPr="000D43AB">
        <w:rPr>
          <w:rFonts w:ascii="Arial" w:hAnsi="Arial" w:cs="Arial"/>
          <w:noProof/>
          <w:sz w:val="24"/>
          <w:szCs w:val="24"/>
          <w:lang w:val="en-US" w:eastAsia="ru-RU"/>
        </w:rPr>
        <w:t xml:space="preserve">ANG-01 </w:t>
      </w:r>
      <w:r w:rsidR="008F3A2E">
        <w:rPr>
          <w:rFonts w:ascii="Arial" w:hAnsi="Arial" w:cs="Arial"/>
          <w:noProof/>
          <w:sz w:val="24"/>
          <w:szCs w:val="24"/>
          <w:lang w:val="en-US" w:eastAsia="ru-RU"/>
        </w:rPr>
        <w:t xml:space="preserve">kit </w:t>
      </w:r>
      <w:r w:rsidRPr="000D43AB">
        <w:rPr>
          <w:rFonts w:ascii="Arial" w:hAnsi="Arial" w:cs="Arial"/>
          <w:noProof/>
          <w:sz w:val="24"/>
          <w:szCs w:val="24"/>
          <w:lang w:val="en-US" w:eastAsia="ru-RU"/>
        </w:rPr>
        <w:t>aircraft</w:t>
      </w:r>
      <w:r w:rsidR="00EC74BF">
        <w:rPr>
          <w:rFonts w:ascii="Arial" w:hAnsi="Arial" w:cs="Arial"/>
          <w:noProof/>
          <w:sz w:val="24"/>
          <w:szCs w:val="24"/>
          <w:lang w:val="en-US" w:eastAsia="ru-RU"/>
        </w:rPr>
        <w:t>,</w:t>
      </w:r>
      <w:r w:rsidRPr="000D43AB">
        <w:rPr>
          <w:rFonts w:ascii="Arial" w:hAnsi="Arial" w:cs="Arial"/>
          <w:noProof/>
          <w:sz w:val="24"/>
          <w:szCs w:val="24"/>
          <w:lang w:val="en-US" w:eastAsia="ru-RU"/>
        </w:rPr>
        <w:t xml:space="preserve"> varies from </w:t>
      </w:r>
      <w:r w:rsidRPr="000D43AB">
        <w:rPr>
          <w:rFonts w:ascii="Arial" w:hAnsi="Arial" w:cs="Arial"/>
          <w:noProof/>
          <w:sz w:val="24"/>
          <w:szCs w:val="24"/>
          <w:highlight w:val="green"/>
          <w:lang w:val="en-US" w:eastAsia="ru-RU"/>
        </w:rPr>
        <w:t>65</w:t>
      </w:r>
      <w:r w:rsidRPr="000D43AB">
        <w:rPr>
          <w:rFonts w:ascii="Arial" w:hAnsi="Arial" w:cs="Arial"/>
          <w:noProof/>
          <w:sz w:val="24"/>
          <w:szCs w:val="24"/>
          <w:lang w:val="en-US" w:eastAsia="ru-RU"/>
        </w:rPr>
        <w:t xml:space="preserve">% </w:t>
      </w:r>
      <w:r w:rsidR="007B7D8C">
        <w:rPr>
          <w:rFonts w:ascii="Arial" w:hAnsi="Arial" w:cs="Arial"/>
          <w:noProof/>
          <w:sz w:val="24"/>
          <w:szCs w:val="24"/>
          <w:lang w:val="en-US" w:eastAsia="ru-RU"/>
        </w:rPr>
        <w:t>to</w:t>
      </w:r>
      <w:r w:rsidRPr="000D43AB">
        <w:rPr>
          <w:rFonts w:ascii="Arial" w:hAnsi="Arial" w:cs="Arial"/>
          <w:noProof/>
          <w:sz w:val="24"/>
          <w:szCs w:val="24"/>
          <w:lang w:val="en-US" w:eastAsia="ru-RU"/>
        </w:rPr>
        <w:t xml:space="preserve"> </w:t>
      </w:r>
      <w:r w:rsidRPr="000D43AB">
        <w:rPr>
          <w:rFonts w:ascii="Arial" w:hAnsi="Arial" w:cs="Arial"/>
          <w:noProof/>
          <w:sz w:val="24"/>
          <w:szCs w:val="24"/>
          <w:highlight w:val="green"/>
          <w:lang w:val="en-US" w:eastAsia="ru-RU"/>
        </w:rPr>
        <w:t>55</w:t>
      </w:r>
      <w:r w:rsidRPr="000D43AB">
        <w:rPr>
          <w:rFonts w:ascii="Arial" w:hAnsi="Arial" w:cs="Arial"/>
          <w:noProof/>
          <w:sz w:val="24"/>
          <w:szCs w:val="24"/>
          <w:lang w:val="en-US" w:eastAsia="ru-RU"/>
        </w:rPr>
        <w:t xml:space="preserve">%. The number of </w:t>
      </w:r>
      <w:r w:rsidR="00EC74BF">
        <w:rPr>
          <w:rFonts w:ascii="Arial" w:hAnsi="Arial" w:cs="Arial"/>
          <w:noProof/>
          <w:sz w:val="24"/>
          <w:szCs w:val="24"/>
          <w:lang w:val="en-US" w:eastAsia="ru-RU"/>
        </w:rPr>
        <w:t>building</w:t>
      </w:r>
      <w:r w:rsidRPr="000D43AB">
        <w:rPr>
          <w:rFonts w:ascii="Arial" w:hAnsi="Arial" w:cs="Arial"/>
          <w:noProof/>
          <w:sz w:val="24"/>
          <w:szCs w:val="24"/>
          <w:lang w:val="en-US" w:eastAsia="ru-RU"/>
        </w:rPr>
        <w:t xml:space="preserve"> </w:t>
      </w:r>
      <w:r w:rsidR="00980AA1">
        <w:rPr>
          <w:rFonts w:ascii="Arial" w:hAnsi="Arial" w:cs="Arial"/>
          <w:noProof/>
          <w:sz w:val="24"/>
          <w:szCs w:val="24"/>
          <w:lang w:val="en-US" w:eastAsia="ru-RU"/>
        </w:rPr>
        <w:t xml:space="preserve">operations </w:t>
      </w:r>
      <w:r w:rsidRPr="000D43AB">
        <w:rPr>
          <w:rFonts w:ascii="Arial" w:hAnsi="Arial" w:cs="Arial"/>
          <w:noProof/>
          <w:sz w:val="24"/>
          <w:szCs w:val="24"/>
          <w:lang w:val="en-US" w:eastAsia="ru-RU"/>
        </w:rPr>
        <w:t xml:space="preserve">may vary depending on a specific order and is determined by the Specification of </w:t>
      </w:r>
      <w:r w:rsidR="00EE365E">
        <w:rPr>
          <w:rFonts w:ascii="Arial" w:hAnsi="Arial" w:cs="Arial"/>
          <w:noProof/>
          <w:sz w:val="24"/>
          <w:szCs w:val="24"/>
          <w:lang w:val="en-US" w:eastAsia="ru-RU"/>
        </w:rPr>
        <w:t xml:space="preserve">a </w:t>
      </w:r>
      <w:r w:rsidR="007A4F74">
        <w:rPr>
          <w:rFonts w:ascii="Arial" w:hAnsi="Arial" w:cs="Arial"/>
          <w:noProof/>
          <w:sz w:val="24"/>
          <w:szCs w:val="24"/>
          <w:lang w:val="en-US" w:eastAsia="ru-RU"/>
        </w:rPr>
        <w:t>particular</w:t>
      </w:r>
      <w:r w:rsidRPr="000D43AB">
        <w:rPr>
          <w:rFonts w:ascii="Arial" w:hAnsi="Arial" w:cs="Arial"/>
          <w:noProof/>
          <w:sz w:val="24"/>
          <w:szCs w:val="24"/>
          <w:lang w:val="en-US" w:eastAsia="ru-RU"/>
        </w:rPr>
        <w:t xml:space="preserve"> </w:t>
      </w:r>
      <w:r w:rsidR="007A4F74">
        <w:rPr>
          <w:rFonts w:ascii="Arial" w:hAnsi="Arial" w:cs="Arial"/>
          <w:noProof/>
          <w:sz w:val="24"/>
          <w:szCs w:val="24"/>
          <w:lang w:val="en-US" w:eastAsia="ru-RU"/>
        </w:rPr>
        <w:t>kit</w:t>
      </w:r>
      <w:r w:rsidRPr="000D43AB">
        <w:rPr>
          <w:rFonts w:ascii="Arial" w:hAnsi="Arial" w:cs="Arial"/>
          <w:noProof/>
          <w:sz w:val="24"/>
          <w:szCs w:val="24"/>
          <w:lang w:val="en-US" w:eastAsia="ru-RU"/>
        </w:rPr>
        <w:t xml:space="preserve"> (for example, a subassembly of </w:t>
      </w:r>
      <w:r w:rsidR="00024D4E">
        <w:rPr>
          <w:rFonts w:ascii="Arial" w:hAnsi="Arial" w:cs="Arial"/>
          <w:noProof/>
          <w:sz w:val="24"/>
          <w:szCs w:val="24"/>
          <w:lang w:val="en-US" w:eastAsia="ru-RU"/>
        </w:rPr>
        <w:t>individual items</w:t>
      </w:r>
      <w:r w:rsidRPr="000D43AB">
        <w:rPr>
          <w:rFonts w:ascii="Arial" w:hAnsi="Arial" w:cs="Arial"/>
          <w:noProof/>
          <w:sz w:val="24"/>
          <w:szCs w:val="24"/>
          <w:lang w:val="en-US" w:eastAsia="ru-RU"/>
        </w:rPr>
        <w:t>).</w:t>
      </w:r>
    </w:p>
    <w:p w14:paraId="539298AB" w14:textId="77777777" w:rsidR="00DB2070" w:rsidRPr="006E682F" w:rsidRDefault="009F018F"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Upon completion of the </w:t>
      </w:r>
      <w:r w:rsidR="00980AA1">
        <w:rPr>
          <w:rFonts w:ascii="Arial" w:hAnsi="Arial" w:cs="Arial"/>
          <w:noProof/>
          <w:sz w:val="24"/>
          <w:szCs w:val="24"/>
          <w:lang w:val="en-US" w:eastAsia="ru-RU"/>
        </w:rPr>
        <w:t>operations</w:t>
      </w:r>
      <w:r w:rsidR="00DB2070" w:rsidRPr="000D43AB">
        <w:rPr>
          <w:rFonts w:ascii="Arial" w:hAnsi="Arial" w:cs="Arial"/>
          <w:noProof/>
          <w:sz w:val="24"/>
          <w:szCs w:val="24"/>
          <w:lang w:val="en-US" w:eastAsia="ru-RU"/>
        </w:rPr>
        <w:t xml:space="preserve">, the </w:t>
      </w:r>
      <w:r w:rsidR="008F3A2E">
        <w:rPr>
          <w:rFonts w:ascii="Arial" w:hAnsi="Arial" w:cs="Arial"/>
          <w:noProof/>
          <w:sz w:val="24"/>
          <w:szCs w:val="24"/>
          <w:lang w:val="en-US" w:eastAsia="ru-RU"/>
        </w:rPr>
        <w:t>builder</w:t>
      </w:r>
      <w:r w:rsidR="00DB2070" w:rsidRPr="000D43AB">
        <w:rPr>
          <w:rFonts w:ascii="Arial" w:hAnsi="Arial" w:cs="Arial"/>
          <w:noProof/>
          <w:sz w:val="24"/>
          <w:szCs w:val="24"/>
          <w:lang w:val="en-US" w:eastAsia="ru-RU"/>
        </w:rPr>
        <w:t xml:space="preserve"> is obliged to </w:t>
      </w:r>
      <w:r w:rsidR="00B56644">
        <w:rPr>
          <w:rFonts w:ascii="Arial" w:hAnsi="Arial" w:cs="Arial"/>
          <w:noProof/>
          <w:sz w:val="24"/>
          <w:szCs w:val="24"/>
          <w:lang w:val="en-US" w:eastAsia="ru-RU"/>
        </w:rPr>
        <w:t xml:space="preserve"> </w:t>
      </w:r>
      <w:r w:rsidR="00A659EC">
        <w:rPr>
          <w:rFonts w:ascii="Arial" w:hAnsi="Arial" w:cs="Arial"/>
          <w:noProof/>
          <w:sz w:val="24"/>
          <w:szCs w:val="24"/>
          <w:lang w:val="en-US" w:eastAsia="ru-RU"/>
        </w:rPr>
        <w:t xml:space="preserve"> </w:t>
      </w:r>
      <w:r w:rsidR="006E682F">
        <w:rPr>
          <w:rFonts w:ascii="Arial" w:hAnsi="Arial" w:cs="Arial"/>
          <w:noProof/>
          <w:sz w:val="24"/>
          <w:szCs w:val="24"/>
          <w:lang w:val="en-US" w:eastAsia="ru-RU"/>
        </w:rPr>
        <w:t>personnally</w:t>
      </w:r>
      <w:r w:rsidR="006E682F" w:rsidRPr="000D43AB">
        <w:rPr>
          <w:rFonts w:ascii="Arial" w:hAnsi="Arial" w:cs="Arial"/>
          <w:noProof/>
          <w:sz w:val="24"/>
          <w:szCs w:val="24"/>
          <w:lang w:val="en-US" w:eastAsia="ru-RU"/>
        </w:rPr>
        <w:t xml:space="preserve"> </w:t>
      </w:r>
      <w:r w:rsidR="00DB2070" w:rsidRPr="000D43AB">
        <w:rPr>
          <w:rFonts w:ascii="Arial" w:hAnsi="Arial" w:cs="Arial"/>
          <w:noProof/>
          <w:sz w:val="24"/>
          <w:szCs w:val="24"/>
          <w:lang w:val="en-US" w:eastAsia="ru-RU"/>
        </w:rPr>
        <w:t xml:space="preserve">fill </w:t>
      </w:r>
      <w:r w:rsidR="00A659EC">
        <w:rPr>
          <w:rFonts w:ascii="Arial" w:hAnsi="Arial" w:cs="Arial"/>
          <w:noProof/>
          <w:sz w:val="24"/>
          <w:szCs w:val="24"/>
          <w:lang w:val="en-US" w:eastAsia="ru-RU"/>
        </w:rPr>
        <w:t xml:space="preserve"> </w:t>
      </w:r>
      <w:r w:rsidR="00DB2070" w:rsidRPr="000D43AB">
        <w:rPr>
          <w:rFonts w:ascii="Arial" w:hAnsi="Arial" w:cs="Arial"/>
          <w:noProof/>
          <w:sz w:val="24"/>
          <w:szCs w:val="24"/>
          <w:lang w:val="en-US" w:eastAsia="ru-RU"/>
        </w:rPr>
        <w:t>the a</w:t>
      </w:r>
      <w:r w:rsidR="00B56644">
        <w:rPr>
          <w:rFonts w:ascii="Arial" w:hAnsi="Arial" w:cs="Arial"/>
          <w:noProof/>
          <w:sz w:val="24"/>
          <w:szCs w:val="24"/>
          <w:lang w:val="en-US" w:eastAsia="ru-RU"/>
        </w:rPr>
        <w:t xml:space="preserve">ssociated </w:t>
      </w:r>
      <w:r w:rsidR="00DB2070" w:rsidRPr="000D43AB">
        <w:rPr>
          <w:rFonts w:ascii="Arial" w:hAnsi="Arial" w:cs="Arial"/>
          <w:noProof/>
          <w:sz w:val="24"/>
          <w:szCs w:val="24"/>
          <w:lang w:val="en-US" w:eastAsia="ru-RU"/>
        </w:rPr>
        <w:t xml:space="preserve"> sections of the </w:t>
      </w:r>
      <w:r w:rsidR="00B56644" w:rsidRPr="000D43AB">
        <w:rPr>
          <w:rFonts w:ascii="Arial" w:hAnsi="Arial" w:cs="Arial"/>
          <w:noProof/>
          <w:sz w:val="24"/>
          <w:szCs w:val="24"/>
          <w:lang w:val="en-US" w:eastAsia="ru-RU"/>
        </w:rPr>
        <w:t>ANG.01.LB.01</w:t>
      </w:r>
      <w:r w:rsidR="00DB2070" w:rsidRPr="000D43AB">
        <w:rPr>
          <w:rFonts w:ascii="Arial" w:hAnsi="Arial" w:cs="Arial"/>
          <w:noProof/>
          <w:sz w:val="24"/>
          <w:szCs w:val="24"/>
          <w:lang w:val="en-US" w:eastAsia="ru-RU"/>
        </w:rPr>
        <w:t xml:space="preserve">Log-book, which is </w:t>
      </w:r>
      <w:r w:rsidR="00CB1453">
        <w:rPr>
          <w:rFonts w:ascii="Arial" w:hAnsi="Arial" w:cs="Arial"/>
          <w:noProof/>
          <w:sz w:val="24"/>
          <w:szCs w:val="24"/>
          <w:lang w:val="en-US" w:eastAsia="ru-RU"/>
        </w:rPr>
        <w:t xml:space="preserve">supplied within </w:t>
      </w:r>
      <w:r w:rsidR="00DB2070" w:rsidRPr="000D43AB">
        <w:rPr>
          <w:rFonts w:ascii="Arial" w:hAnsi="Arial" w:cs="Arial"/>
          <w:noProof/>
          <w:sz w:val="24"/>
          <w:szCs w:val="24"/>
          <w:lang w:val="en-US" w:eastAsia="ru-RU"/>
        </w:rPr>
        <w:t xml:space="preserve"> the </w:t>
      </w:r>
      <w:r w:rsidR="005973FF" w:rsidRPr="000D43AB">
        <w:rPr>
          <w:rFonts w:ascii="Arial" w:hAnsi="Arial" w:cs="Arial"/>
          <w:noProof/>
          <w:sz w:val="24"/>
          <w:szCs w:val="24"/>
          <w:lang w:val="en-US" w:eastAsia="ru-RU"/>
        </w:rPr>
        <w:t>operational documentatio</w:t>
      </w:r>
      <w:r w:rsidR="005973FF">
        <w:rPr>
          <w:rFonts w:ascii="Arial" w:hAnsi="Arial" w:cs="Arial"/>
          <w:noProof/>
          <w:sz w:val="24"/>
          <w:szCs w:val="24"/>
          <w:lang w:val="en-US" w:eastAsia="ru-RU"/>
        </w:rPr>
        <w:t xml:space="preserve">n </w:t>
      </w:r>
      <w:r w:rsidR="008F3A2E">
        <w:rPr>
          <w:rFonts w:ascii="Arial" w:hAnsi="Arial" w:cs="Arial"/>
          <w:noProof/>
          <w:sz w:val="24"/>
          <w:szCs w:val="24"/>
          <w:lang w:val="en-US" w:eastAsia="ru-RU"/>
        </w:rPr>
        <w:t xml:space="preserve">set </w:t>
      </w:r>
      <w:r w:rsidR="005973FF">
        <w:rPr>
          <w:rFonts w:ascii="Arial" w:hAnsi="Arial" w:cs="Arial"/>
          <w:noProof/>
          <w:sz w:val="24"/>
          <w:szCs w:val="24"/>
          <w:lang w:val="en-US" w:eastAsia="ru-RU"/>
        </w:rPr>
        <w:t xml:space="preserve">attached to </w:t>
      </w:r>
      <w:r w:rsidR="00CB1453">
        <w:rPr>
          <w:rFonts w:ascii="Arial" w:hAnsi="Arial" w:cs="Arial"/>
          <w:noProof/>
          <w:sz w:val="24"/>
          <w:szCs w:val="24"/>
          <w:lang w:val="en-US" w:eastAsia="ru-RU"/>
        </w:rPr>
        <w:t xml:space="preserve"> the kit</w:t>
      </w:r>
      <w:r w:rsidR="00DB2070" w:rsidRPr="000D43AB">
        <w:rPr>
          <w:rFonts w:ascii="Arial" w:hAnsi="Arial" w:cs="Arial"/>
          <w:noProof/>
          <w:sz w:val="24"/>
          <w:szCs w:val="24"/>
          <w:lang w:val="en-US" w:eastAsia="ru-RU"/>
        </w:rPr>
        <w:t>.</w:t>
      </w:r>
      <w:r w:rsidR="006E682F">
        <w:rPr>
          <w:rFonts w:ascii="Arial" w:hAnsi="Arial" w:cs="Arial"/>
          <w:noProof/>
          <w:sz w:val="24"/>
          <w:szCs w:val="24"/>
          <w:lang w:val="en-US" w:eastAsia="ru-RU"/>
        </w:rPr>
        <w:t xml:space="preserve"> </w:t>
      </w:r>
    </w:p>
    <w:p w14:paraId="39F7BA81" w14:textId="77777777" w:rsidR="00DB2070" w:rsidRPr="000D43AB" w:rsidRDefault="00DB2070" w:rsidP="00DB2070">
      <w:pPr>
        <w:spacing w:before="120" w:after="120" w:line="276" w:lineRule="auto"/>
        <w:ind w:left="1134" w:hanging="1134"/>
        <w:jc w:val="both"/>
        <w:rPr>
          <w:rFonts w:ascii="Arial" w:hAnsi="Arial" w:cs="Arial"/>
          <w:color w:val="FF0000"/>
          <w:sz w:val="24"/>
          <w:szCs w:val="28"/>
          <w:lang w:val="en-US"/>
        </w:rPr>
      </w:pPr>
      <w:r w:rsidRPr="000D43AB">
        <w:rPr>
          <w:rFonts w:ascii="Arial" w:hAnsi="Arial" w:cs="Arial"/>
          <w:color w:val="FF0000"/>
          <w:sz w:val="24"/>
          <w:szCs w:val="28"/>
          <w:lang w:val="en-US" w:eastAsia="de-DE"/>
        </w:rPr>
        <w:t xml:space="preserve">IMPORTANT! It is FORBIDDEN to carry out the </w:t>
      </w:r>
      <w:r w:rsidR="0079159E" w:rsidRPr="000D43AB">
        <w:rPr>
          <w:rFonts w:ascii="Arial" w:hAnsi="Arial" w:cs="Arial"/>
          <w:color w:val="FF0000"/>
          <w:sz w:val="24"/>
          <w:szCs w:val="28"/>
          <w:lang w:val="en-US" w:eastAsia="de-DE"/>
        </w:rPr>
        <w:t xml:space="preserve">ANG-01 </w:t>
      </w:r>
      <w:r w:rsidR="008F3A2E">
        <w:rPr>
          <w:rFonts w:ascii="Arial" w:hAnsi="Arial" w:cs="Arial"/>
          <w:color w:val="FF0000"/>
          <w:sz w:val="24"/>
          <w:szCs w:val="28"/>
          <w:lang w:val="en-US" w:eastAsia="de-DE"/>
        </w:rPr>
        <w:t>building</w:t>
      </w:r>
      <w:r w:rsidRPr="000D43AB">
        <w:rPr>
          <w:rFonts w:ascii="Arial" w:hAnsi="Arial" w:cs="Arial"/>
          <w:color w:val="FF0000"/>
          <w:sz w:val="24"/>
          <w:szCs w:val="28"/>
          <w:lang w:val="en-US" w:eastAsia="de-DE"/>
        </w:rPr>
        <w:t xml:space="preserve"> </w:t>
      </w:r>
      <w:r w:rsidR="008F3A2E">
        <w:rPr>
          <w:rFonts w:ascii="Arial" w:hAnsi="Arial" w:cs="Arial"/>
          <w:color w:val="FF0000"/>
          <w:sz w:val="24"/>
          <w:szCs w:val="28"/>
          <w:lang w:val="en-US" w:eastAsia="de-DE"/>
        </w:rPr>
        <w:t>tasks</w:t>
      </w:r>
      <w:r w:rsidR="0079159E">
        <w:rPr>
          <w:rFonts w:ascii="Arial" w:hAnsi="Arial" w:cs="Arial"/>
          <w:color w:val="FF0000"/>
          <w:sz w:val="24"/>
          <w:szCs w:val="28"/>
          <w:lang w:val="en-US" w:eastAsia="de-DE"/>
        </w:rPr>
        <w:t xml:space="preserve"> </w:t>
      </w:r>
      <w:r w:rsidRPr="000D43AB">
        <w:rPr>
          <w:rFonts w:ascii="Arial" w:hAnsi="Arial" w:cs="Arial"/>
          <w:color w:val="FF0000"/>
          <w:sz w:val="24"/>
          <w:szCs w:val="28"/>
          <w:lang w:val="en-US" w:eastAsia="de-DE"/>
        </w:rPr>
        <w:t xml:space="preserve">using </w:t>
      </w:r>
      <w:r w:rsidR="008F3A2E">
        <w:rPr>
          <w:rFonts w:ascii="Arial" w:hAnsi="Arial" w:cs="Arial"/>
          <w:color w:val="FF0000"/>
          <w:sz w:val="24"/>
          <w:szCs w:val="28"/>
          <w:lang w:val="en-US" w:eastAsia="de-DE"/>
        </w:rPr>
        <w:t xml:space="preserve">the </w:t>
      </w:r>
      <w:r w:rsidRPr="000D43AB">
        <w:rPr>
          <w:rFonts w:ascii="Arial" w:hAnsi="Arial" w:cs="Arial"/>
          <w:color w:val="FF0000"/>
          <w:sz w:val="24"/>
          <w:szCs w:val="28"/>
          <w:lang w:val="en-US" w:eastAsia="de-DE"/>
        </w:rPr>
        <w:t xml:space="preserve">equipment, materials, tools, </w:t>
      </w:r>
      <w:r w:rsidR="0079159E">
        <w:rPr>
          <w:rFonts w:ascii="Arial" w:hAnsi="Arial" w:cs="Arial"/>
          <w:color w:val="FF0000"/>
          <w:sz w:val="24"/>
          <w:szCs w:val="28"/>
          <w:lang w:val="en-US" w:eastAsia="de-DE"/>
        </w:rPr>
        <w:t xml:space="preserve">procedures </w:t>
      </w:r>
      <w:r w:rsidRPr="000D43AB">
        <w:rPr>
          <w:rFonts w:ascii="Arial" w:hAnsi="Arial" w:cs="Arial"/>
          <w:color w:val="FF0000"/>
          <w:sz w:val="24"/>
          <w:szCs w:val="28"/>
          <w:lang w:val="en-US" w:eastAsia="de-DE"/>
        </w:rPr>
        <w:t xml:space="preserve"> not provided for </w:t>
      </w:r>
      <w:r w:rsidR="0079159E">
        <w:rPr>
          <w:rFonts w:ascii="Arial" w:hAnsi="Arial" w:cs="Arial"/>
          <w:color w:val="FF0000"/>
          <w:sz w:val="24"/>
          <w:szCs w:val="28"/>
          <w:lang w:val="en-US" w:eastAsia="de-DE"/>
        </w:rPr>
        <w:t>by this Manual</w:t>
      </w:r>
      <w:r w:rsidRPr="000D43AB">
        <w:rPr>
          <w:rFonts w:ascii="Arial" w:hAnsi="Arial" w:cs="Arial"/>
          <w:color w:val="FF0000"/>
          <w:sz w:val="24"/>
          <w:szCs w:val="28"/>
          <w:lang w:val="en-US" w:eastAsia="de-DE"/>
        </w:rPr>
        <w:t>.</w:t>
      </w:r>
    </w:p>
    <w:p w14:paraId="6FBAAD4B" w14:textId="77777777" w:rsidR="00DB2070" w:rsidRPr="000D43AB" w:rsidRDefault="00DB2070" w:rsidP="00DB2070">
      <w:pPr>
        <w:spacing w:before="120" w:after="120" w:line="276" w:lineRule="auto"/>
        <w:jc w:val="both"/>
        <w:rPr>
          <w:rFonts w:ascii="Arial" w:hAnsi="Arial" w:cs="Arial"/>
          <w:color w:val="FF0000"/>
          <w:sz w:val="24"/>
          <w:szCs w:val="28"/>
          <w:lang w:val="en-US"/>
        </w:rPr>
      </w:pPr>
      <w:r w:rsidRPr="00DB2070">
        <w:rPr>
          <w:rFonts w:ascii="Calibri" w:hAnsi="Calibri" w:cs="Arial"/>
          <w:color w:val="FF0000"/>
          <w:sz w:val="24"/>
          <w:szCs w:val="28"/>
        </w:rPr>
        <w:br w:type="page"/>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67970C8E" w14:textId="77777777" w:rsidR="00171D6C" w:rsidRPr="00404B71" w:rsidRDefault="00171D6C" w:rsidP="00171D6C">
      <w:pPr>
        <w:spacing w:before="240"/>
        <w:jc w:val="both"/>
        <w:outlineLvl w:val="1"/>
        <w:rPr>
          <w:rFonts w:ascii="Arial" w:hAnsi="Arial" w:cs="Arial"/>
          <w:b/>
          <w:bCs/>
          <w:iCs/>
          <w:sz w:val="28"/>
          <w:szCs w:val="28"/>
          <w:lang w:val="ru-RU" w:eastAsia="de-DE"/>
        </w:rPr>
      </w:pPr>
      <w:r w:rsidRPr="00404B71">
        <w:rPr>
          <w:rFonts w:ascii="Arial" w:hAnsi="Arial" w:cs="Arial"/>
          <w:b/>
          <w:bCs/>
          <w:iCs/>
          <w:sz w:val="28"/>
          <w:szCs w:val="28"/>
          <w:lang w:val="en-US" w:eastAsia="de-DE"/>
        </w:rPr>
        <w:lastRenderedPageBreak/>
        <w:t>Record of revisions</w:t>
      </w:r>
    </w:p>
    <w:tbl>
      <w:tblPr>
        <w:tblStyle w:val="TableGrid"/>
        <w:tblW w:w="10031" w:type="dxa"/>
        <w:tblLayout w:type="fixed"/>
        <w:tblLook w:val="04A0" w:firstRow="1" w:lastRow="0" w:firstColumn="1" w:lastColumn="0" w:noHBand="0" w:noVBand="1"/>
      </w:tblPr>
      <w:tblGrid>
        <w:gridCol w:w="1242"/>
        <w:gridCol w:w="1701"/>
        <w:gridCol w:w="709"/>
        <w:gridCol w:w="709"/>
        <w:gridCol w:w="1134"/>
        <w:gridCol w:w="1843"/>
        <w:gridCol w:w="1134"/>
        <w:gridCol w:w="1559"/>
      </w:tblGrid>
      <w:tr w:rsidR="00DB2070" w:rsidRPr="00DB2070" w14:paraId="7B7109DE" w14:textId="77777777" w:rsidTr="00FB04CE">
        <w:trPr>
          <w:cantSplit/>
          <w:tblHeader/>
        </w:trPr>
        <w:tc>
          <w:tcPr>
            <w:tcW w:w="1242" w:type="dxa"/>
            <w:vMerge w:val="restart"/>
            <w:shd w:val="clear" w:color="auto" w:fill="D9D9D9" w:themeFill="background1" w:themeFillShade="D9"/>
            <w:vAlign w:val="center"/>
          </w:tcPr>
          <w:p w14:paraId="28C99C99" w14:textId="77777777" w:rsidR="00DB2070" w:rsidRPr="00DB2070" w:rsidRDefault="00DB2070" w:rsidP="00DB2070">
            <w:pPr>
              <w:ind w:right="-108"/>
              <w:rPr>
                <w:rFonts w:ascii="Arial" w:hAnsi="Arial" w:cs="Arial"/>
                <w:b/>
                <w:lang w:val="ru-RU"/>
              </w:rPr>
            </w:pPr>
            <w:bookmarkStart w:id="35" w:name="_Toc38026213"/>
            <w:r w:rsidRPr="00DB2070">
              <w:rPr>
                <w:rFonts w:ascii="Arial" w:hAnsi="Arial" w:cs="Arial"/>
                <w:b/>
                <w:lang w:val="ru-RU"/>
              </w:rPr>
              <w:t>Reg.</w:t>
            </w:r>
            <w:bookmarkEnd w:id="35"/>
          </w:p>
          <w:p w14:paraId="59895A78" w14:textId="77777777" w:rsidR="00DB2070" w:rsidRPr="00DB2070" w:rsidRDefault="00DB2070" w:rsidP="00DB2070">
            <w:pPr>
              <w:rPr>
                <w:rFonts w:ascii="Arial" w:hAnsi="Arial" w:cs="Arial"/>
                <w:b/>
                <w:lang w:val="ru-RU"/>
              </w:rPr>
            </w:pPr>
            <w:bookmarkStart w:id="36" w:name="_Toc38026214"/>
            <w:r w:rsidRPr="00DB2070">
              <w:rPr>
                <w:rFonts w:ascii="Arial" w:hAnsi="Arial" w:cs="Arial"/>
                <w:b/>
                <w:lang w:val="ru-RU"/>
              </w:rPr>
              <w:t>No.</w:t>
            </w:r>
            <w:bookmarkEnd w:id="36"/>
          </w:p>
        </w:tc>
        <w:tc>
          <w:tcPr>
            <w:tcW w:w="1701" w:type="dxa"/>
            <w:vMerge w:val="restart"/>
            <w:shd w:val="clear" w:color="auto" w:fill="D9D9D9" w:themeFill="background1" w:themeFillShade="D9"/>
            <w:vAlign w:val="center"/>
          </w:tcPr>
          <w:p w14:paraId="056092FA" w14:textId="77777777" w:rsidR="00A66E5A" w:rsidRPr="00A66E5A" w:rsidRDefault="00A66E5A" w:rsidP="00A66E5A">
            <w:pPr>
              <w:rPr>
                <w:rFonts w:ascii="Arial" w:hAnsi="Arial" w:cs="Arial"/>
                <w:b/>
                <w:lang w:val="en-US"/>
              </w:rPr>
            </w:pPr>
            <w:bookmarkStart w:id="37" w:name="_Toc38026215"/>
            <w:r w:rsidRPr="00DB2070">
              <w:rPr>
                <w:rFonts w:ascii="Arial" w:hAnsi="Arial" w:cs="Arial"/>
                <w:b/>
                <w:lang w:val="ru-RU"/>
              </w:rPr>
              <w:t>Number</w:t>
            </w:r>
            <w:r>
              <w:rPr>
                <w:rFonts w:ascii="Arial" w:hAnsi="Arial" w:cs="Arial"/>
                <w:b/>
                <w:lang w:val="en-US"/>
              </w:rPr>
              <w:t xml:space="preserve"> of s</w:t>
            </w:r>
            <w:r>
              <w:rPr>
                <w:rFonts w:ascii="Arial" w:hAnsi="Arial" w:cs="Arial"/>
                <w:b/>
                <w:lang w:val="ru-RU"/>
              </w:rPr>
              <w:t>ection</w:t>
            </w:r>
            <w:r>
              <w:rPr>
                <w:rFonts w:ascii="Arial" w:hAnsi="Arial" w:cs="Arial"/>
                <w:b/>
                <w:lang w:val="en-US"/>
              </w:rPr>
              <w:t>,</w:t>
            </w:r>
          </w:p>
          <w:p w14:paraId="64F32B14" w14:textId="77777777" w:rsidR="00DB2070" w:rsidRPr="00DB2070" w:rsidRDefault="00A66E5A" w:rsidP="00483627">
            <w:pPr>
              <w:rPr>
                <w:rFonts w:ascii="Arial" w:hAnsi="Arial" w:cs="Arial"/>
                <w:b/>
                <w:lang w:val="ru-RU"/>
              </w:rPr>
            </w:pPr>
            <w:r>
              <w:rPr>
                <w:rFonts w:ascii="Arial" w:hAnsi="Arial" w:cs="Arial"/>
                <w:b/>
                <w:lang w:val="en-US"/>
              </w:rPr>
              <w:t>Paragr</w:t>
            </w:r>
            <w:bookmarkEnd w:id="37"/>
            <w:r w:rsidR="00483627">
              <w:rPr>
                <w:rFonts w:ascii="Arial" w:hAnsi="Arial" w:cs="Arial"/>
                <w:b/>
                <w:lang w:val="en-US"/>
              </w:rPr>
              <w:t>aph</w:t>
            </w:r>
          </w:p>
        </w:tc>
        <w:tc>
          <w:tcPr>
            <w:tcW w:w="2552" w:type="dxa"/>
            <w:gridSpan w:val="3"/>
            <w:tcBorders>
              <w:bottom w:val="single" w:sz="4" w:space="0" w:color="auto"/>
            </w:tcBorders>
            <w:shd w:val="clear" w:color="auto" w:fill="D9D9D9" w:themeFill="background1" w:themeFillShade="D9"/>
            <w:vAlign w:val="center"/>
          </w:tcPr>
          <w:p w14:paraId="5FC88930" w14:textId="77777777" w:rsidR="00DB2070" w:rsidRPr="00DB2070" w:rsidRDefault="00DB2070" w:rsidP="00DB2070">
            <w:pPr>
              <w:rPr>
                <w:rFonts w:ascii="Arial" w:hAnsi="Arial" w:cs="Arial"/>
                <w:b/>
                <w:lang w:val="ru-RU"/>
              </w:rPr>
            </w:pPr>
            <w:bookmarkStart w:id="38" w:name="_Toc38026216"/>
            <w:r w:rsidRPr="00DB2070">
              <w:rPr>
                <w:rFonts w:ascii="Arial" w:hAnsi="Arial" w:cs="Arial"/>
                <w:b/>
                <w:lang w:val="ru-RU"/>
              </w:rPr>
              <w:t>Page number</w:t>
            </w:r>
            <w:bookmarkEnd w:id="38"/>
          </w:p>
        </w:tc>
        <w:tc>
          <w:tcPr>
            <w:tcW w:w="1843" w:type="dxa"/>
            <w:vMerge w:val="restart"/>
            <w:shd w:val="clear" w:color="auto" w:fill="D9D9D9" w:themeFill="background1" w:themeFillShade="D9"/>
            <w:vAlign w:val="center"/>
          </w:tcPr>
          <w:p w14:paraId="2B43D7FF" w14:textId="77777777" w:rsidR="00DB2070" w:rsidRPr="00017CEE" w:rsidRDefault="00017CEE" w:rsidP="00DB2070">
            <w:pPr>
              <w:rPr>
                <w:rFonts w:ascii="Arial" w:hAnsi="Arial" w:cs="Arial"/>
                <w:b/>
                <w:lang w:val="en-US"/>
              </w:rPr>
            </w:pPr>
            <w:r>
              <w:rPr>
                <w:rFonts w:ascii="Arial" w:hAnsi="Arial" w:cs="Arial"/>
                <w:b/>
                <w:lang w:val="en-US"/>
              </w:rPr>
              <w:t>Reason for revision</w:t>
            </w:r>
          </w:p>
        </w:tc>
        <w:tc>
          <w:tcPr>
            <w:tcW w:w="1134" w:type="dxa"/>
            <w:vMerge w:val="restart"/>
            <w:shd w:val="clear" w:color="auto" w:fill="D9D9D9" w:themeFill="background1" w:themeFillShade="D9"/>
            <w:vAlign w:val="center"/>
          </w:tcPr>
          <w:p w14:paraId="64C21824" w14:textId="77777777" w:rsidR="00DB2070" w:rsidRPr="00DB2070" w:rsidRDefault="00DB2070" w:rsidP="00DB2070">
            <w:pPr>
              <w:ind w:left="-108" w:right="-108"/>
              <w:rPr>
                <w:rFonts w:ascii="Arial" w:hAnsi="Arial" w:cs="Arial"/>
                <w:b/>
                <w:lang w:val="ru-RU"/>
              </w:rPr>
            </w:pPr>
            <w:bookmarkStart w:id="39" w:name="_Toc38026218"/>
            <w:r w:rsidRPr="00DB2070">
              <w:rPr>
                <w:rFonts w:ascii="Arial" w:hAnsi="Arial" w:cs="Arial"/>
                <w:b/>
                <w:lang w:val="ru-RU"/>
              </w:rPr>
              <w:t>Signature</w:t>
            </w:r>
            <w:bookmarkEnd w:id="39"/>
          </w:p>
        </w:tc>
        <w:tc>
          <w:tcPr>
            <w:tcW w:w="1559" w:type="dxa"/>
            <w:vMerge w:val="restart"/>
            <w:shd w:val="clear" w:color="auto" w:fill="D9D9D9" w:themeFill="background1" w:themeFillShade="D9"/>
            <w:vAlign w:val="center"/>
          </w:tcPr>
          <w:p w14:paraId="05251A5D" w14:textId="77777777" w:rsidR="00DB2070" w:rsidRPr="00DB2070" w:rsidRDefault="00483627" w:rsidP="00DB2070">
            <w:pPr>
              <w:rPr>
                <w:rFonts w:ascii="Arial" w:hAnsi="Arial" w:cs="Arial"/>
                <w:b/>
                <w:lang w:val="ru-RU"/>
              </w:rPr>
            </w:pPr>
            <w:bookmarkStart w:id="40" w:name="_Toc38026219"/>
            <w:r w:rsidRPr="00DB2070">
              <w:rPr>
                <w:rFonts w:ascii="Arial" w:hAnsi="Arial" w:cs="Arial"/>
                <w:b/>
                <w:lang w:val="ru-RU"/>
              </w:rPr>
              <w:t>Date</w:t>
            </w:r>
            <w:bookmarkEnd w:id="40"/>
          </w:p>
        </w:tc>
      </w:tr>
      <w:tr w:rsidR="00DB2070" w:rsidRPr="00DB2070" w14:paraId="3C80F5CA" w14:textId="77777777" w:rsidTr="00FB04CE">
        <w:trPr>
          <w:cantSplit/>
          <w:tblHeader/>
        </w:trPr>
        <w:tc>
          <w:tcPr>
            <w:tcW w:w="1242" w:type="dxa"/>
            <w:vMerge/>
            <w:tcBorders>
              <w:bottom w:val="double" w:sz="4" w:space="0" w:color="auto"/>
            </w:tcBorders>
            <w:vAlign w:val="center"/>
          </w:tcPr>
          <w:p w14:paraId="3A9490AB" w14:textId="77777777" w:rsidR="00DB2070" w:rsidRPr="00DB2070" w:rsidRDefault="00DB2070" w:rsidP="00DB2070">
            <w:pPr>
              <w:rPr>
                <w:rFonts w:ascii="Arial" w:hAnsi="Arial" w:cs="Arial"/>
                <w:lang w:val="ru-RU"/>
              </w:rPr>
            </w:pPr>
          </w:p>
        </w:tc>
        <w:tc>
          <w:tcPr>
            <w:tcW w:w="1701" w:type="dxa"/>
            <w:vMerge/>
            <w:tcBorders>
              <w:bottom w:val="double" w:sz="4" w:space="0" w:color="auto"/>
            </w:tcBorders>
            <w:vAlign w:val="center"/>
          </w:tcPr>
          <w:p w14:paraId="707ED63F" w14:textId="77777777" w:rsidR="00DB2070" w:rsidRPr="00DB2070" w:rsidRDefault="00DB2070" w:rsidP="00DB2070">
            <w:pPr>
              <w:rPr>
                <w:rFonts w:ascii="Arial" w:hAnsi="Arial" w:cs="Arial"/>
                <w:lang w:val="ru-RU"/>
              </w:rPr>
            </w:pPr>
          </w:p>
        </w:tc>
        <w:tc>
          <w:tcPr>
            <w:tcW w:w="709" w:type="dxa"/>
            <w:tcBorders>
              <w:bottom w:val="double" w:sz="4" w:space="0" w:color="auto"/>
            </w:tcBorders>
            <w:shd w:val="clear" w:color="auto" w:fill="D9D9D9" w:themeFill="background1" w:themeFillShade="D9"/>
            <w:vAlign w:val="center"/>
          </w:tcPr>
          <w:p w14:paraId="4CEE1ED4" w14:textId="77777777" w:rsidR="00DB2070" w:rsidRPr="00DB2070" w:rsidRDefault="00DB2070" w:rsidP="00DB2070">
            <w:pPr>
              <w:ind w:left="-108" w:right="-108"/>
              <w:rPr>
                <w:rFonts w:ascii="Arial" w:hAnsi="Arial" w:cs="Arial"/>
                <w:b/>
                <w:lang w:val="ru-RU"/>
              </w:rPr>
            </w:pPr>
            <w:r w:rsidRPr="00DB2070">
              <w:rPr>
                <w:rFonts w:ascii="Arial" w:hAnsi="Arial" w:cs="Arial"/>
                <w:b/>
                <w:lang w:val="ru-RU"/>
              </w:rPr>
              <w:t>Rev.</w:t>
            </w:r>
          </w:p>
        </w:tc>
        <w:tc>
          <w:tcPr>
            <w:tcW w:w="709" w:type="dxa"/>
            <w:tcBorders>
              <w:bottom w:val="double" w:sz="4" w:space="0" w:color="auto"/>
            </w:tcBorders>
            <w:shd w:val="clear" w:color="auto" w:fill="D9D9D9" w:themeFill="background1" w:themeFillShade="D9"/>
            <w:vAlign w:val="center"/>
          </w:tcPr>
          <w:p w14:paraId="6621933D" w14:textId="77777777" w:rsidR="00DB2070" w:rsidRPr="00DB2070" w:rsidRDefault="00DB2070" w:rsidP="00DB2070">
            <w:pPr>
              <w:ind w:left="-108" w:right="-108"/>
              <w:rPr>
                <w:rFonts w:ascii="Arial" w:hAnsi="Arial" w:cs="Arial"/>
                <w:b/>
                <w:lang w:val="ru-RU"/>
              </w:rPr>
            </w:pPr>
            <w:bookmarkStart w:id="41" w:name="_Toc38026221"/>
            <w:r w:rsidRPr="00DB2070">
              <w:rPr>
                <w:rFonts w:ascii="Arial" w:hAnsi="Arial" w:cs="Arial"/>
                <w:b/>
                <w:lang w:val="ru-RU"/>
              </w:rPr>
              <w:t>New</w:t>
            </w:r>
            <w:bookmarkEnd w:id="41"/>
          </w:p>
        </w:tc>
        <w:tc>
          <w:tcPr>
            <w:tcW w:w="1134" w:type="dxa"/>
            <w:tcBorders>
              <w:bottom w:val="double" w:sz="4" w:space="0" w:color="auto"/>
            </w:tcBorders>
            <w:shd w:val="clear" w:color="auto" w:fill="D9D9D9" w:themeFill="background1" w:themeFillShade="D9"/>
            <w:vAlign w:val="center"/>
          </w:tcPr>
          <w:p w14:paraId="311A7E67" w14:textId="77777777" w:rsidR="00DB2070" w:rsidRPr="00DB2070" w:rsidRDefault="00A66E5A" w:rsidP="00DB2070">
            <w:pPr>
              <w:ind w:left="-108" w:right="-108"/>
              <w:rPr>
                <w:rFonts w:ascii="Arial" w:hAnsi="Arial" w:cs="Arial"/>
                <w:b/>
                <w:lang w:val="ru-RU"/>
              </w:rPr>
            </w:pPr>
            <w:r w:rsidRPr="00A66E5A">
              <w:rPr>
                <w:rFonts w:ascii="Arial" w:hAnsi="Arial" w:cs="Arial"/>
                <w:b/>
                <w:lang w:val="ru-RU"/>
              </w:rPr>
              <w:t>Anulled</w:t>
            </w:r>
          </w:p>
        </w:tc>
        <w:tc>
          <w:tcPr>
            <w:tcW w:w="1843" w:type="dxa"/>
            <w:vMerge/>
            <w:tcBorders>
              <w:bottom w:val="double" w:sz="4" w:space="0" w:color="auto"/>
            </w:tcBorders>
            <w:vAlign w:val="center"/>
          </w:tcPr>
          <w:p w14:paraId="606FF6D4" w14:textId="77777777" w:rsidR="00DB2070" w:rsidRPr="00DB2070" w:rsidRDefault="00DB2070" w:rsidP="00DB2070">
            <w:pPr>
              <w:rPr>
                <w:rFonts w:ascii="Arial" w:hAnsi="Arial" w:cs="Arial"/>
                <w:lang w:val="ru-RU"/>
              </w:rPr>
            </w:pPr>
          </w:p>
        </w:tc>
        <w:tc>
          <w:tcPr>
            <w:tcW w:w="1134" w:type="dxa"/>
            <w:vMerge/>
            <w:tcBorders>
              <w:bottom w:val="double" w:sz="4" w:space="0" w:color="auto"/>
            </w:tcBorders>
            <w:vAlign w:val="center"/>
          </w:tcPr>
          <w:p w14:paraId="425D12CF" w14:textId="77777777" w:rsidR="00DB2070" w:rsidRPr="00DB2070" w:rsidRDefault="00DB2070" w:rsidP="00DB2070">
            <w:pPr>
              <w:rPr>
                <w:rFonts w:ascii="Arial" w:hAnsi="Arial" w:cs="Arial"/>
                <w:lang w:val="ru-RU"/>
              </w:rPr>
            </w:pPr>
          </w:p>
        </w:tc>
        <w:tc>
          <w:tcPr>
            <w:tcW w:w="1559" w:type="dxa"/>
            <w:vMerge/>
            <w:tcBorders>
              <w:bottom w:val="double" w:sz="4" w:space="0" w:color="auto"/>
            </w:tcBorders>
            <w:vAlign w:val="center"/>
          </w:tcPr>
          <w:p w14:paraId="07A76957" w14:textId="77777777" w:rsidR="00DB2070" w:rsidRPr="00DB2070" w:rsidRDefault="00DB2070" w:rsidP="00DB2070">
            <w:pPr>
              <w:rPr>
                <w:rFonts w:ascii="Arial" w:hAnsi="Arial" w:cs="Arial"/>
                <w:lang w:val="ru-RU"/>
              </w:rPr>
            </w:pPr>
          </w:p>
        </w:tc>
      </w:tr>
      <w:tr w:rsidR="00DB2070" w:rsidRPr="00DB2070" w14:paraId="7D4F75E5" w14:textId="77777777" w:rsidTr="00FB04CE">
        <w:trPr>
          <w:trHeight w:val="567"/>
        </w:trPr>
        <w:tc>
          <w:tcPr>
            <w:tcW w:w="1242" w:type="dxa"/>
            <w:tcBorders>
              <w:top w:val="double" w:sz="4" w:space="0" w:color="auto"/>
              <w:bottom w:val="single" w:sz="4" w:space="0" w:color="auto"/>
            </w:tcBorders>
            <w:vAlign w:val="center"/>
          </w:tcPr>
          <w:p w14:paraId="3A620F4A" w14:textId="77777777" w:rsidR="00DB2070" w:rsidRPr="00DB2070" w:rsidRDefault="00DB2070" w:rsidP="00DB2070">
            <w:pPr>
              <w:ind w:right="-108"/>
              <w:rPr>
                <w:rFonts w:ascii="Arial" w:hAnsi="Arial" w:cs="Arial"/>
                <w:sz w:val="20"/>
                <w:szCs w:val="20"/>
                <w:lang w:val="ru-RU"/>
              </w:rPr>
            </w:pPr>
            <w:r w:rsidRPr="00DB2070">
              <w:rPr>
                <w:rFonts w:ascii="Arial" w:hAnsi="Arial" w:cs="Arial"/>
                <w:sz w:val="20"/>
                <w:szCs w:val="20"/>
                <w:lang w:val="ru-RU"/>
              </w:rPr>
              <w:t>Edition 1</w:t>
            </w:r>
          </w:p>
          <w:p w14:paraId="5EF1599B" w14:textId="77777777" w:rsidR="00DB2070" w:rsidRPr="00DB2070" w:rsidRDefault="00DB2070" w:rsidP="00DB2070">
            <w:pPr>
              <w:ind w:right="-108"/>
              <w:rPr>
                <w:rFonts w:ascii="Arial" w:hAnsi="Arial" w:cs="Arial"/>
                <w:sz w:val="20"/>
                <w:szCs w:val="20"/>
                <w:lang w:val="ru-RU"/>
              </w:rPr>
            </w:pPr>
            <w:r w:rsidRPr="00DB2070">
              <w:rPr>
                <w:rFonts w:ascii="Arial" w:hAnsi="Arial" w:cs="Arial"/>
                <w:sz w:val="20"/>
                <w:szCs w:val="20"/>
                <w:lang w:val="ru-RU"/>
              </w:rPr>
              <w:t>Revision 0</w:t>
            </w:r>
          </w:p>
        </w:tc>
        <w:tc>
          <w:tcPr>
            <w:tcW w:w="1701" w:type="dxa"/>
            <w:tcBorders>
              <w:top w:val="double" w:sz="4" w:space="0" w:color="auto"/>
              <w:bottom w:val="single" w:sz="4" w:space="0" w:color="auto"/>
            </w:tcBorders>
            <w:vAlign w:val="center"/>
          </w:tcPr>
          <w:p w14:paraId="6C077356" w14:textId="77777777" w:rsidR="00DB2070" w:rsidRPr="00017CEE" w:rsidRDefault="00017CEE" w:rsidP="00DB2070">
            <w:pPr>
              <w:rPr>
                <w:rFonts w:ascii="Arial" w:hAnsi="Arial" w:cs="Arial"/>
                <w:lang w:val="en-US"/>
              </w:rPr>
            </w:pPr>
            <w:r>
              <w:rPr>
                <w:rFonts w:ascii="Arial" w:hAnsi="Arial" w:cs="Arial"/>
                <w:lang w:val="en-US"/>
              </w:rPr>
              <w:t>Initial edition</w:t>
            </w:r>
          </w:p>
        </w:tc>
        <w:tc>
          <w:tcPr>
            <w:tcW w:w="709" w:type="dxa"/>
            <w:tcBorders>
              <w:top w:val="double" w:sz="4" w:space="0" w:color="auto"/>
              <w:bottom w:val="single" w:sz="4" w:space="0" w:color="auto"/>
            </w:tcBorders>
            <w:vAlign w:val="center"/>
          </w:tcPr>
          <w:p w14:paraId="74E096E3" w14:textId="77777777" w:rsidR="00DB2070" w:rsidRPr="00DB2070" w:rsidRDefault="008F131E" w:rsidP="00DB2070">
            <w:pPr>
              <w:rPr>
                <w:rFonts w:ascii="Arial" w:hAnsi="Arial" w:cs="Arial"/>
                <w:lang w:val="en-US"/>
              </w:rPr>
            </w:pPr>
            <w:r>
              <w:rPr>
                <w:rFonts w:ascii="Arial" w:hAnsi="Arial" w:cs="Arial"/>
                <w:lang w:val="en-US"/>
              </w:rPr>
              <w:t>n/</w:t>
            </w:r>
            <w:r w:rsidR="00DB2070" w:rsidRPr="00DB2070">
              <w:rPr>
                <w:rFonts w:ascii="Arial" w:hAnsi="Arial" w:cs="Arial"/>
                <w:lang w:val="en-US"/>
              </w:rPr>
              <w:t>a</w:t>
            </w:r>
          </w:p>
        </w:tc>
        <w:tc>
          <w:tcPr>
            <w:tcW w:w="709" w:type="dxa"/>
            <w:tcBorders>
              <w:top w:val="double" w:sz="4" w:space="0" w:color="auto"/>
              <w:bottom w:val="single" w:sz="4" w:space="0" w:color="auto"/>
            </w:tcBorders>
            <w:vAlign w:val="center"/>
          </w:tcPr>
          <w:p w14:paraId="67096AFD" w14:textId="77777777" w:rsidR="00DB2070" w:rsidRPr="00DB2070" w:rsidRDefault="008F131E" w:rsidP="00DB2070">
            <w:pPr>
              <w:rPr>
                <w:rFonts w:ascii="Arial" w:hAnsi="Arial" w:cs="Arial"/>
                <w:lang w:val="ru-RU"/>
              </w:rPr>
            </w:pPr>
            <w:r>
              <w:rPr>
                <w:rFonts w:ascii="Arial" w:hAnsi="Arial" w:cs="Arial"/>
                <w:lang w:val="en-US"/>
              </w:rPr>
              <w:t>n/</w:t>
            </w:r>
            <w:r w:rsidR="00DB2070" w:rsidRPr="00DB2070">
              <w:rPr>
                <w:rFonts w:ascii="Arial" w:hAnsi="Arial" w:cs="Arial"/>
                <w:lang w:val="en-US"/>
              </w:rPr>
              <w:t>a</w:t>
            </w:r>
          </w:p>
        </w:tc>
        <w:tc>
          <w:tcPr>
            <w:tcW w:w="1134" w:type="dxa"/>
            <w:tcBorders>
              <w:top w:val="double" w:sz="4" w:space="0" w:color="auto"/>
              <w:bottom w:val="single" w:sz="4" w:space="0" w:color="auto"/>
            </w:tcBorders>
            <w:vAlign w:val="center"/>
          </w:tcPr>
          <w:p w14:paraId="6F5A54BB" w14:textId="77777777" w:rsidR="00DB2070" w:rsidRPr="00DB2070" w:rsidRDefault="008F131E" w:rsidP="00DB2070">
            <w:pPr>
              <w:rPr>
                <w:rFonts w:ascii="Arial" w:hAnsi="Arial" w:cs="Arial"/>
                <w:lang w:val="ru-RU"/>
              </w:rPr>
            </w:pPr>
            <w:r>
              <w:rPr>
                <w:rFonts w:ascii="Arial" w:hAnsi="Arial" w:cs="Arial"/>
                <w:lang w:val="en-US"/>
              </w:rPr>
              <w:t>n/</w:t>
            </w:r>
            <w:r w:rsidR="00DB2070" w:rsidRPr="00DB2070">
              <w:rPr>
                <w:rFonts w:ascii="Arial" w:hAnsi="Arial" w:cs="Arial"/>
                <w:lang w:val="en-US"/>
              </w:rPr>
              <w:t>a</w:t>
            </w:r>
          </w:p>
        </w:tc>
        <w:tc>
          <w:tcPr>
            <w:tcW w:w="1843" w:type="dxa"/>
            <w:tcBorders>
              <w:top w:val="double" w:sz="4" w:space="0" w:color="auto"/>
              <w:bottom w:val="single" w:sz="4" w:space="0" w:color="auto"/>
            </w:tcBorders>
            <w:vAlign w:val="center"/>
          </w:tcPr>
          <w:p w14:paraId="77718E8E" w14:textId="77777777" w:rsidR="00DB2070" w:rsidRPr="00DB2070" w:rsidRDefault="008F131E" w:rsidP="00DB2070">
            <w:pPr>
              <w:rPr>
                <w:rFonts w:ascii="Arial" w:hAnsi="Arial" w:cs="Arial"/>
                <w:lang w:val="ru-RU"/>
              </w:rPr>
            </w:pPr>
            <w:r>
              <w:rPr>
                <w:rFonts w:ascii="Arial" w:hAnsi="Arial" w:cs="Arial"/>
                <w:lang w:val="en-US"/>
              </w:rPr>
              <w:t>n/</w:t>
            </w:r>
            <w:r w:rsidR="00DB2070" w:rsidRPr="00DB2070">
              <w:rPr>
                <w:rFonts w:ascii="Arial" w:hAnsi="Arial" w:cs="Arial"/>
                <w:lang w:val="en-US"/>
              </w:rPr>
              <w:t>a</w:t>
            </w:r>
          </w:p>
        </w:tc>
        <w:tc>
          <w:tcPr>
            <w:tcW w:w="1134" w:type="dxa"/>
            <w:tcBorders>
              <w:top w:val="double" w:sz="4" w:space="0" w:color="auto"/>
              <w:bottom w:val="single" w:sz="4" w:space="0" w:color="auto"/>
            </w:tcBorders>
            <w:vAlign w:val="center"/>
          </w:tcPr>
          <w:p w14:paraId="5A76CAE8" w14:textId="77777777" w:rsidR="00DB2070" w:rsidRPr="00DB2070" w:rsidRDefault="00DB2070" w:rsidP="00DB2070">
            <w:pPr>
              <w:rPr>
                <w:rFonts w:ascii="Arial" w:hAnsi="Arial" w:cs="Arial"/>
                <w:lang w:val="ru-RU"/>
              </w:rPr>
            </w:pPr>
          </w:p>
        </w:tc>
        <w:tc>
          <w:tcPr>
            <w:tcW w:w="1559" w:type="dxa"/>
            <w:tcBorders>
              <w:top w:val="double" w:sz="4" w:space="0" w:color="auto"/>
              <w:bottom w:val="single" w:sz="4" w:space="0" w:color="auto"/>
            </w:tcBorders>
            <w:vAlign w:val="center"/>
          </w:tcPr>
          <w:p w14:paraId="1A5300B9" w14:textId="77777777" w:rsidR="00DB2070" w:rsidRPr="00DB2070" w:rsidRDefault="00DB2070" w:rsidP="00DB2070">
            <w:pPr>
              <w:rPr>
                <w:rFonts w:ascii="Arial" w:hAnsi="Arial" w:cs="Arial"/>
                <w:lang w:val="ru-RU"/>
              </w:rPr>
            </w:pPr>
            <w:r w:rsidRPr="00017CEE">
              <w:rPr>
                <w:rFonts w:ascii="Arial" w:hAnsi="Arial" w:cs="Arial"/>
                <w:lang w:val="ru-RU"/>
              </w:rPr>
              <w:t>00/ 06/2020</w:t>
            </w:r>
          </w:p>
        </w:tc>
      </w:tr>
      <w:tr w:rsidR="00DB2070" w:rsidRPr="00DB2070" w14:paraId="2CF2F9AE" w14:textId="77777777" w:rsidTr="00FB04CE">
        <w:trPr>
          <w:trHeight w:val="567"/>
        </w:trPr>
        <w:tc>
          <w:tcPr>
            <w:tcW w:w="1242" w:type="dxa"/>
            <w:tcBorders>
              <w:top w:val="single" w:sz="4" w:space="0" w:color="auto"/>
              <w:bottom w:val="single" w:sz="4" w:space="0" w:color="auto"/>
            </w:tcBorders>
          </w:tcPr>
          <w:p w14:paraId="6C6AD756"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59D3F5E7"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338D7BE8"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55D736B7"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3C5AF69A"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08B34FE9"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620D4894"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32A632AE" w14:textId="77777777" w:rsidR="00DB2070" w:rsidRPr="00DB2070" w:rsidRDefault="00DB2070" w:rsidP="00DB2070">
            <w:pPr>
              <w:rPr>
                <w:rFonts w:ascii="Arial" w:hAnsi="Arial" w:cs="Arial"/>
                <w:lang w:val="ru-RU"/>
              </w:rPr>
            </w:pPr>
          </w:p>
        </w:tc>
      </w:tr>
      <w:tr w:rsidR="00DB2070" w:rsidRPr="00DB2070" w14:paraId="06F061B4" w14:textId="77777777" w:rsidTr="00FB04CE">
        <w:trPr>
          <w:trHeight w:val="567"/>
        </w:trPr>
        <w:tc>
          <w:tcPr>
            <w:tcW w:w="1242" w:type="dxa"/>
            <w:tcBorders>
              <w:top w:val="single" w:sz="4" w:space="0" w:color="auto"/>
              <w:bottom w:val="single" w:sz="4" w:space="0" w:color="auto"/>
            </w:tcBorders>
          </w:tcPr>
          <w:p w14:paraId="00615218"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309719F1"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2FCB075F"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1AE6A10E"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1CBD4BE3"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251506FA"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32B9718C"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0F45E1B4" w14:textId="77777777" w:rsidR="00DB2070" w:rsidRPr="00DB2070" w:rsidRDefault="00DB2070" w:rsidP="00DB2070">
            <w:pPr>
              <w:rPr>
                <w:rFonts w:ascii="Arial" w:hAnsi="Arial" w:cs="Arial"/>
                <w:lang w:val="ru-RU"/>
              </w:rPr>
            </w:pPr>
          </w:p>
        </w:tc>
      </w:tr>
      <w:tr w:rsidR="00DB2070" w:rsidRPr="00DB2070" w14:paraId="6CD1C641" w14:textId="77777777" w:rsidTr="00FB04CE">
        <w:trPr>
          <w:trHeight w:val="567"/>
        </w:trPr>
        <w:tc>
          <w:tcPr>
            <w:tcW w:w="1242" w:type="dxa"/>
            <w:tcBorders>
              <w:top w:val="single" w:sz="4" w:space="0" w:color="auto"/>
              <w:bottom w:val="single" w:sz="4" w:space="0" w:color="auto"/>
            </w:tcBorders>
          </w:tcPr>
          <w:p w14:paraId="4EE0E96B"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25677C19"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0E1096D7"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2D775BB9"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570682BA"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2FD1EE17"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23A7BE00"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7530D113" w14:textId="77777777" w:rsidR="00DB2070" w:rsidRPr="00DB2070" w:rsidRDefault="00DB2070" w:rsidP="00DB2070">
            <w:pPr>
              <w:rPr>
                <w:rFonts w:ascii="Arial" w:hAnsi="Arial" w:cs="Arial"/>
                <w:lang w:val="ru-RU"/>
              </w:rPr>
            </w:pPr>
          </w:p>
        </w:tc>
      </w:tr>
      <w:tr w:rsidR="00DB2070" w:rsidRPr="00DB2070" w14:paraId="23B94389" w14:textId="77777777" w:rsidTr="00FB04CE">
        <w:trPr>
          <w:trHeight w:val="567"/>
        </w:trPr>
        <w:tc>
          <w:tcPr>
            <w:tcW w:w="1242" w:type="dxa"/>
            <w:tcBorders>
              <w:top w:val="single" w:sz="4" w:space="0" w:color="auto"/>
              <w:bottom w:val="single" w:sz="4" w:space="0" w:color="auto"/>
            </w:tcBorders>
          </w:tcPr>
          <w:p w14:paraId="46AF8B4C"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577FBACD"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5A2E1C4B"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36005093"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51FDD63"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727CEB77"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3D621F87"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78605C13" w14:textId="77777777" w:rsidR="00DB2070" w:rsidRPr="00DB2070" w:rsidRDefault="00DB2070" w:rsidP="00DB2070">
            <w:pPr>
              <w:rPr>
                <w:rFonts w:ascii="Arial" w:hAnsi="Arial" w:cs="Arial"/>
                <w:lang w:val="ru-RU"/>
              </w:rPr>
            </w:pPr>
          </w:p>
        </w:tc>
      </w:tr>
      <w:tr w:rsidR="00DB2070" w:rsidRPr="00DB2070" w14:paraId="0C44F442" w14:textId="77777777" w:rsidTr="00FB04CE">
        <w:trPr>
          <w:trHeight w:val="567"/>
        </w:trPr>
        <w:tc>
          <w:tcPr>
            <w:tcW w:w="1242" w:type="dxa"/>
            <w:tcBorders>
              <w:top w:val="single" w:sz="4" w:space="0" w:color="auto"/>
              <w:bottom w:val="single" w:sz="4" w:space="0" w:color="auto"/>
            </w:tcBorders>
          </w:tcPr>
          <w:p w14:paraId="15609159"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34B4CE1D"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1753ECA7"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09AA8C67"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6ED8F4B3"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14307A74"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22D67EB2"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19C7423E" w14:textId="77777777" w:rsidR="00DB2070" w:rsidRPr="00DB2070" w:rsidRDefault="00DB2070" w:rsidP="00DB2070">
            <w:pPr>
              <w:rPr>
                <w:rFonts w:ascii="Arial" w:hAnsi="Arial" w:cs="Arial"/>
                <w:lang w:val="ru-RU"/>
              </w:rPr>
            </w:pPr>
          </w:p>
        </w:tc>
      </w:tr>
      <w:tr w:rsidR="00DB2070" w:rsidRPr="00DB2070" w14:paraId="461D7CFB" w14:textId="77777777" w:rsidTr="00FB04CE">
        <w:trPr>
          <w:trHeight w:val="567"/>
        </w:trPr>
        <w:tc>
          <w:tcPr>
            <w:tcW w:w="1242" w:type="dxa"/>
            <w:tcBorders>
              <w:top w:val="single" w:sz="4" w:space="0" w:color="auto"/>
              <w:bottom w:val="single" w:sz="4" w:space="0" w:color="auto"/>
            </w:tcBorders>
          </w:tcPr>
          <w:p w14:paraId="4C5B3023"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61529657"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385E6976"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1900B640"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B5C7BAF"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3601B886"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B10BF3F"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4C85DA88" w14:textId="77777777" w:rsidR="00DB2070" w:rsidRPr="00DB2070" w:rsidRDefault="00DB2070" w:rsidP="00DB2070">
            <w:pPr>
              <w:rPr>
                <w:rFonts w:ascii="Arial" w:hAnsi="Arial" w:cs="Arial"/>
                <w:lang w:val="ru-RU"/>
              </w:rPr>
            </w:pPr>
          </w:p>
        </w:tc>
      </w:tr>
      <w:tr w:rsidR="00DB2070" w:rsidRPr="00DB2070" w14:paraId="70B19093" w14:textId="77777777" w:rsidTr="00FB04CE">
        <w:trPr>
          <w:trHeight w:val="567"/>
        </w:trPr>
        <w:tc>
          <w:tcPr>
            <w:tcW w:w="1242" w:type="dxa"/>
            <w:tcBorders>
              <w:top w:val="single" w:sz="4" w:space="0" w:color="auto"/>
              <w:bottom w:val="single" w:sz="4" w:space="0" w:color="auto"/>
            </w:tcBorders>
          </w:tcPr>
          <w:p w14:paraId="74508066"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4F5AB361"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65A0607C"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54A2637E"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4CFA892"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5D82D409"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F0D45CA"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3B3B657F" w14:textId="77777777" w:rsidR="00DB2070" w:rsidRPr="00DB2070" w:rsidRDefault="00DB2070" w:rsidP="00DB2070">
            <w:pPr>
              <w:rPr>
                <w:rFonts w:ascii="Arial" w:hAnsi="Arial" w:cs="Arial"/>
                <w:lang w:val="ru-RU"/>
              </w:rPr>
            </w:pPr>
          </w:p>
        </w:tc>
      </w:tr>
      <w:tr w:rsidR="00DB2070" w:rsidRPr="00DB2070" w14:paraId="6341BD45" w14:textId="77777777" w:rsidTr="00FB04CE">
        <w:trPr>
          <w:trHeight w:val="567"/>
        </w:trPr>
        <w:tc>
          <w:tcPr>
            <w:tcW w:w="1242" w:type="dxa"/>
            <w:tcBorders>
              <w:top w:val="single" w:sz="4" w:space="0" w:color="auto"/>
              <w:bottom w:val="single" w:sz="4" w:space="0" w:color="auto"/>
            </w:tcBorders>
          </w:tcPr>
          <w:p w14:paraId="670456A1"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2C7C48D0"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370223BD"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6821CAC5"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36CE1D9"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33212C75"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1AB34A44"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6B34CA4C" w14:textId="77777777" w:rsidR="00DB2070" w:rsidRPr="00DB2070" w:rsidRDefault="00DB2070" w:rsidP="00DB2070">
            <w:pPr>
              <w:rPr>
                <w:rFonts w:ascii="Arial" w:hAnsi="Arial" w:cs="Arial"/>
                <w:lang w:val="ru-RU"/>
              </w:rPr>
            </w:pPr>
          </w:p>
        </w:tc>
      </w:tr>
      <w:tr w:rsidR="00DB2070" w:rsidRPr="00DB2070" w14:paraId="7F1B42D6" w14:textId="77777777" w:rsidTr="00FB04CE">
        <w:trPr>
          <w:trHeight w:val="567"/>
        </w:trPr>
        <w:tc>
          <w:tcPr>
            <w:tcW w:w="1242" w:type="dxa"/>
            <w:tcBorders>
              <w:top w:val="single" w:sz="4" w:space="0" w:color="auto"/>
              <w:bottom w:val="single" w:sz="4" w:space="0" w:color="auto"/>
            </w:tcBorders>
          </w:tcPr>
          <w:p w14:paraId="6C06DD0D"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5E5B2585"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69BB4B70"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5149E5A6"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1AFBE29B"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4C310ADB"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107A5664"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40510435" w14:textId="77777777" w:rsidR="00DB2070" w:rsidRPr="00DB2070" w:rsidRDefault="00DB2070" w:rsidP="00DB2070">
            <w:pPr>
              <w:rPr>
                <w:rFonts w:ascii="Arial" w:hAnsi="Arial" w:cs="Arial"/>
                <w:lang w:val="ru-RU"/>
              </w:rPr>
            </w:pPr>
          </w:p>
        </w:tc>
      </w:tr>
      <w:tr w:rsidR="00DB2070" w:rsidRPr="00DB2070" w14:paraId="4CD8532A" w14:textId="77777777" w:rsidTr="00FB04CE">
        <w:trPr>
          <w:trHeight w:val="567"/>
        </w:trPr>
        <w:tc>
          <w:tcPr>
            <w:tcW w:w="1242" w:type="dxa"/>
            <w:tcBorders>
              <w:top w:val="single" w:sz="4" w:space="0" w:color="auto"/>
              <w:bottom w:val="single" w:sz="4" w:space="0" w:color="auto"/>
            </w:tcBorders>
          </w:tcPr>
          <w:p w14:paraId="53E006EC"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54767D40"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60AFE135"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565F89BE"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2A340F8C"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2A453950"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3CB48888"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74E69468" w14:textId="77777777" w:rsidR="00DB2070" w:rsidRPr="00DB2070" w:rsidRDefault="00DB2070" w:rsidP="00DB2070">
            <w:pPr>
              <w:rPr>
                <w:rFonts w:ascii="Arial" w:hAnsi="Arial" w:cs="Arial"/>
                <w:lang w:val="ru-RU"/>
              </w:rPr>
            </w:pPr>
          </w:p>
        </w:tc>
      </w:tr>
      <w:tr w:rsidR="00DB2070" w:rsidRPr="00DB2070" w14:paraId="642E85A9" w14:textId="77777777" w:rsidTr="00FB04CE">
        <w:trPr>
          <w:trHeight w:val="567"/>
        </w:trPr>
        <w:tc>
          <w:tcPr>
            <w:tcW w:w="1242" w:type="dxa"/>
            <w:tcBorders>
              <w:top w:val="single" w:sz="4" w:space="0" w:color="auto"/>
              <w:bottom w:val="single" w:sz="4" w:space="0" w:color="auto"/>
            </w:tcBorders>
          </w:tcPr>
          <w:p w14:paraId="21FB55FD"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421E9BAF"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2B475B12"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6B7D9ADA"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CAA8AD1"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459C43E0"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16E4BAF3"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5FE4B632" w14:textId="77777777" w:rsidR="00DB2070" w:rsidRPr="00DB2070" w:rsidRDefault="00DB2070" w:rsidP="00DB2070">
            <w:pPr>
              <w:rPr>
                <w:rFonts w:ascii="Arial" w:hAnsi="Arial" w:cs="Arial"/>
                <w:lang w:val="ru-RU"/>
              </w:rPr>
            </w:pPr>
          </w:p>
        </w:tc>
      </w:tr>
      <w:tr w:rsidR="00DB2070" w:rsidRPr="00DB2070" w14:paraId="411B7A86" w14:textId="77777777" w:rsidTr="00FB04CE">
        <w:trPr>
          <w:trHeight w:val="567"/>
        </w:trPr>
        <w:tc>
          <w:tcPr>
            <w:tcW w:w="1242" w:type="dxa"/>
            <w:tcBorders>
              <w:top w:val="single" w:sz="4" w:space="0" w:color="auto"/>
              <w:bottom w:val="single" w:sz="4" w:space="0" w:color="auto"/>
            </w:tcBorders>
          </w:tcPr>
          <w:p w14:paraId="67CA9B01"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62A963CE"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1766CC00"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5DACE0A2"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C328F60"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4AB33EA0"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5976576A"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2C046ECD" w14:textId="77777777" w:rsidR="00DB2070" w:rsidRPr="00DB2070" w:rsidRDefault="00DB2070" w:rsidP="00DB2070">
            <w:pPr>
              <w:rPr>
                <w:rFonts w:ascii="Arial" w:hAnsi="Arial" w:cs="Arial"/>
                <w:lang w:val="ru-RU"/>
              </w:rPr>
            </w:pPr>
          </w:p>
        </w:tc>
      </w:tr>
      <w:tr w:rsidR="00DB2070" w:rsidRPr="00DB2070" w14:paraId="72F477C3" w14:textId="77777777" w:rsidTr="00FB04CE">
        <w:trPr>
          <w:trHeight w:val="567"/>
        </w:trPr>
        <w:tc>
          <w:tcPr>
            <w:tcW w:w="1242" w:type="dxa"/>
            <w:tcBorders>
              <w:top w:val="single" w:sz="4" w:space="0" w:color="auto"/>
              <w:bottom w:val="single" w:sz="4" w:space="0" w:color="auto"/>
            </w:tcBorders>
          </w:tcPr>
          <w:p w14:paraId="56384E87"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492987CE"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594BBFDA"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4A0BFC1D"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8D3D048"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00EA3BA4"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34FEC21E"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2C69D3F0" w14:textId="77777777" w:rsidR="00DB2070" w:rsidRPr="00DB2070" w:rsidRDefault="00DB2070" w:rsidP="00DB2070">
            <w:pPr>
              <w:rPr>
                <w:rFonts w:ascii="Arial" w:hAnsi="Arial" w:cs="Arial"/>
                <w:lang w:val="ru-RU"/>
              </w:rPr>
            </w:pPr>
          </w:p>
        </w:tc>
      </w:tr>
      <w:tr w:rsidR="00DB2070" w:rsidRPr="00DB2070" w14:paraId="14AAB9B6" w14:textId="77777777" w:rsidTr="00FB04CE">
        <w:trPr>
          <w:trHeight w:val="567"/>
        </w:trPr>
        <w:tc>
          <w:tcPr>
            <w:tcW w:w="1242" w:type="dxa"/>
            <w:tcBorders>
              <w:top w:val="single" w:sz="4" w:space="0" w:color="auto"/>
              <w:bottom w:val="single" w:sz="4" w:space="0" w:color="auto"/>
            </w:tcBorders>
          </w:tcPr>
          <w:p w14:paraId="27A366AB"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42A682DD"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08F742D6"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10CBCA76"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522C59D"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52041371"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016AB630"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75DC04A2" w14:textId="77777777" w:rsidR="00DB2070" w:rsidRPr="00DB2070" w:rsidRDefault="00DB2070" w:rsidP="00DB2070">
            <w:pPr>
              <w:rPr>
                <w:rFonts w:ascii="Arial" w:hAnsi="Arial" w:cs="Arial"/>
                <w:lang w:val="ru-RU"/>
              </w:rPr>
            </w:pPr>
          </w:p>
        </w:tc>
      </w:tr>
      <w:tr w:rsidR="00DB2070" w:rsidRPr="00DB2070" w14:paraId="582DFB9C" w14:textId="77777777" w:rsidTr="00FB04CE">
        <w:trPr>
          <w:trHeight w:val="567"/>
        </w:trPr>
        <w:tc>
          <w:tcPr>
            <w:tcW w:w="1242" w:type="dxa"/>
            <w:tcBorders>
              <w:top w:val="single" w:sz="4" w:space="0" w:color="auto"/>
              <w:bottom w:val="single" w:sz="4" w:space="0" w:color="auto"/>
            </w:tcBorders>
          </w:tcPr>
          <w:p w14:paraId="74A327B2"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3236DACA"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7D744C6C"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71A4D1A7"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5B0BEEC6"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73D40C8D"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28F26945"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76BD5334" w14:textId="77777777" w:rsidR="00DB2070" w:rsidRPr="00DB2070" w:rsidRDefault="00DB2070" w:rsidP="00DB2070">
            <w:pPr>
              <w:rPr>
                <w:rFonts w:ascii="Arial" w:hAnsi="Arial" w:cs="Arial"/>
                <w:lang w:val="ru-RU"/>
              </w:rPr>
            </w:pPr>
          </w:p>
        </w:tc>
      </w:tr>
      <w:tr w:rsidR="00DB2070" w:rsidRPr="00DB2070" w14:paraId="498DD6E1" w14:textId="77777777" w:rsidTr="00FB04CE">
        <w:trPr>
          <w:trHeight w:val="567"/>
        </w:trPr>
        <w:tc>
          <w:tcPr>
            <w:tcW w:w="1242" w:type="dxa"/>
            <w:tcBorders>
              <w:top w:val="single" w:sz="4" w:space="0" w:color="auto"/>
              <w:bottom w:val="single" w:sz="4" w:space="0" w:color="auto"/>
            </w:tcBorders>
          </w:tcPr>
          <w:p w14:paraId="771A641D"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4A7FA193"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1D6653C1"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79A7D44C"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368868DD"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2A2BA680"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679F4986"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64D48F64" w14:textId="77777777" w:rsidR="00DB2070" w:rsidRPr="00DB2070" w:rsidRDefault="00DB2070" w:rsidP="00DB2070">
            <w:pPr>
              <w:rPr>
                <w:rFonts w:ascii="Arial" w:hAnsi="Arial" w:cs="Arial"/>
                <w:lang w:val="ru-RU"/>
              </w:rPr>
            </w:pPr>
          </w:p>
        </w:tc>
      </w:tr>
      <w:tr w:rsidR="00DB2070" w:rsidRPr="00DB2070" w14:paraId="020341AD" w14:textId="77777777" w:rsidTr="00FB04CE">
        <w:trPr>
          <w:trHeight w:val="567"/>
        </w:trPr>
        <w:tc>
          <w:tcPr>
            <w:tcW w:w="1242" w:type="dxa"/>
            <w:tcBorders>
              <w:top w:val="single" w:sz="4" w:space="0" w:color="auto"/>
              <w:bottom w:val="single" w:sz="4" w:space="0" w:color="auto"/>
            </w:tcBorders>
          </w:tcPr>
          <w:p w14:paraId="617950A0"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0616F0A1"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391A168C"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38DFCC55"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CAE99B0"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514AF9B6"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45A8FDC"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614DD578" w14:textId="77777777" w:rsidR="00DB2070" w:rsidRPr="00DB2070" w:rsidRDefault="00DB2070" w:rsidP="00DB2070">
            <w:pPr>
              <w:rPr>
                <w:rFonts w:ascii="Arial" w:hAnsi="Arial" w:cs="Arial"/>
                <w:lang w:val="ru-RU"/>
              </w:rPr>
            </w:pPr>
          </w:p>
        </w:tc>
      </w:tr>
      <w:tr w:rsidR="00DB2070" w:rsidRPr="00DB2070" w14:paraId="6C3FE389" w14:textId="77777777" w:rsidTr="00FB04CE">
        <w:trPr>
          <w:trHeight w:val="567"/>
        </w:trPr>
        <w:tc>
          <w:tcPr>
            <w:tcW w:w="1242" w:type="dxa"/>
            <w:tcBorders>
              <w:top w:val="single" w:sz="4" w:space="0" w:color="auto"/>
              <w:bottom w:val="single" w:sz="4" w:space="0" w:color="auto"/>
            </w:tcBorders>
          </w:tcPr>
          <w:p w14:paraId="51FB3E99"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2E9D48A1"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62F8192F"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62EB11F7"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6F1D0E2A"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48B54E81"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6E917E68"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5EAB49ED" w14:textId="77777777" w:rsidR="00DB2070" w:rsidRPr="00DB2070" w:rsidRDefault="00DB2070" w:rsidP="00DB2070">
            <w:pPr>
              <w:rPr>
                <w:rFonts w:ascii="Arial" w:hAnsi="Arial" w:cs="Arial"/>
                <w:lang w:val="ru-RU"/>
              </w:rPr>
            </w:pPr>
          </w:p>
        </w:tc>
      </w:tr>
      <w:tr w:rsidR="00DB2070" w:rsidRPr="00DB2070" w14:paraId="106F5138" w14:textId="77777777" w:rsidTr="00FB04CE">
        <w:trPr>
          <w:trHeight w:val="567"/>
        </w:trPr>
        <w:tc>
          <w:tcPr>
            <w:tcW w:w="1242" w:type="dxa"/>
            <w:tcBorders>
              <w:top w:val="single" w:sz="4" w:space="0" w:color="auto"/>
              <w:bottom w:val="single" w:sz="4" w:space="0" w:color="auto"/>
            </w:tcBorders>
          </w:tcPr>
          <w:p w14:paraId="6A08E1D3"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71CC3A95"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42F06BA7"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1C5EB385"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7819C496"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0F97B571"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4A1868C5"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25783AAA" w14:textId="77777777" w:rsidR="00DB2070" w:rsidRPr="00DB2070" w:rsidRDefault="00DB2070" w:rsidP="00DB2070">
            <w:pPr>
              <w:rPr>
                <w:rFonts w:ascii="Arial" w:hAnsi="Arial" w:cs="Arial"/>
                <w:lang w:val="ru-RU"/>
              </w:rPr>
            </w:pPr>
          </w:p>
        </w:tc>
      </w:tr>
      <w:tr w:rsidR="00DB2070" w:rsidRPr="00DB2070" w14:paraId="609F8712" w14:textId="77777777" w:rsidTr="00FB04CE">
        <w:trPr>
          <w:trHeight w:val="567"/>
        </w:trPr>
        <w:tc>
          <w:tcPr>
            <w:tcW w:w="1242" w:type="dxa"/>
            <w:tcBorders>
              <w:top w:val="single" w:sz="4" w:space="0" w:color="auto"/>
              <w:bottom w:val="single" w:sz="4" w:space="0" w:color="auto"/>
            </w:tcBorders>
          </w:tcPr>
          <w:p w14:paraId="198B936F" w14:textId="77777777" w:rsidR="00DB2070" w:rsidRPr="00DB2070" w:rsidRDefault="00DB2070" w:rsidP="00DB2070">
            <w:pPr>
              <w:ind w:right="-108"/>
              <w:rPr>
                <w:rFonts w:ascii="Arial" w:hAnsi="Arial" w:cs="Arial"/>
                <w:sz w:val="20"/>
                <w:szCs w:val="20"/>
                <w:lang w:val="ru-RU"/>
              </w:rPr>
            </w:pPr>
          </w:p>
        </w:tc>
        <w:tc>
          <w:tcPr>
            <w:tcW w:w="1701" w:type="dxa"/>
            <w:tcBorders>
              <w:top w:val="single" w:sz="4" w:space="0" w:color="auto"/>
              <w:bottom w:val="single" w:sz="4" w:space="0" w:color="auto"/>
            </w:tcBorders>
          </w:tcPr>
          <w:p w14:paraId="1AA3C4BF" w14:textId="77777777" w:rsidR="00DB2070" w:rsidRPr="00DB2070" w:rsidRDefault="00DB2070" w:rsidP="00DB2070">
            <w:pPr>
              <w:rPr>
                <w:rFonts w:ascii="Arial" w:hAnsi="Arial" w:cs="Arial"/>
                <w:lang w:val="ru-RU"/>
              </w:rPr>
            </w:pPr>
          </w:p>
        </w:tc>
        <w:tc>
          <w:tcPr>
            <w:tcW w:w="709" w:type="dxa"/>
            <w:tcBorders>
              <w:top w:val="single" w:sz="4" w:space="0" w:color="auto"/>
              <w:bottom w:val="single" w:sz="4" w:space="0" w:color="auto"/>
            </w:tcBorders>
          </w:tcPr>
          <w:p w14:paraId="17BF8870" w14:textId="77777777" w:rsidR="00DB2070" w:rsidRPr="00DB2070" w:rsidRDefault="00DB2070" w:rsidP="00DB2070">
            <w:pPr>
              <w:rPr>
                <w:rFonts w:ascii="Arial" w:hAnsi="Arial" w:cs="Arial"/>
                <w:lang w:val="en-US"/>
              </w:rPr>
            </w:pPr>
          </w:p>
        </w:tc>
        <w:tc>
          <w:tcPr>
            <w:tcW w:w="709" w:type="dxa"/>
            <w:tcBorders>
              <w:top w:val="single" w:sz="4" w:space="0" w:color="auto"/>
              <w:bottom w:val="single" w:sz="4" w:space="0" w:color="auto"/>
            </w:tcBorders>
          </w:tcPr>
          <w:p w14:paraId="29E1FB3E"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5D704919" w14:textId="77777777" w:rsidR="00DB2070" w:rsidRPr="00DB2070" w:rsidRDefault="00DB2070" w:rsidP="00DB2070">
            <w:pPr>
              <w:rPr>
                <w:rFonts w:ascii="Arial" w:hAnsi="Arial" w:cs="Arial"/>
                <w:lang w:val="en-US"/>
              </w:rPr>
            </w:pPr>
          </w:p>
        </w:tc>
        <w:tc>
          <w:tcPr>
            <w:tcW w:w="1843" w:type="dxa"/>
            <w:tcBorders>
              <w:top w:val="single" w:sz="4" w:space="0" w:color="auto"/>
              <w:bottom w:val="single" w:sz="4" w:space="0" w:color="auto"/>
            </w:tcBorders>
          </w:tcPr>
          <w:p w14:paraId="37B11A2D" w14:textId="77777777" w:rsidR="00DB2070" w:rsidRPr="00DB2070" w:rsidRDefault="00DB2070" w:rsidP="00DB2070">
            <w:pPr>
              <w:rPr>
                <w:rFonts w:ascii="Arial" w:hAnsi="Arial" w:cs="Arial"/>
                <w:lang w:val="en-US"/>
              </w:rPr>
            </w:pPr>
          </w:p>
        </w:tc>
        <w:tc>
          <w:tcPr>
            <w:tcW w:w="1134" w:type="dxa"/>
            <w:tcBorders>
              <w:top w:val="single" w:sz="4" w:space="0" w:color="auto"/>
              <w:bottom w:val="single" w:sz="4" w:space="0" w:color="auto"/>
            </w:tcBorders>
          </w:tcPr>
          <w:p w14:paraId="2045FEE0" w14:textId="77777777" w:rsidR="00DB2070" w:rsidRPr="00DB2070" w:rsidRDefault="00DB2070" w:rsidP="00DB2070">
            <w:pPr>
              <w:rPr>
                <w:rFonts w:ascii="Arial" w:hAnsi="Arial" w:cs="Arial"/>
                <w:lang w:val="ru-RU"/>
              </w:rPr>
            </w:pPr>
          </w:p>
        </w:tc>
        <w:tc>
          <w:tcPr>
            <w:tcW w:w="1559" w:type="dxa"/>
            <w:tcBorders>
              <w:top w:val="single" w:sz="4" w:space="0" w:color="auto"/>
              <w:bottom w:val="single" w:sz="4" w:space="0" w:color="auto"/>
            </w:tcBorders>
          </w:tcPr>
          <w:p w14:paraId="384F98A3" w14:textId="77777777" w:rsidR="00DB2070" w:rsidRPr="00DB2070" w:rsidRDefault="00DB2070" w:rsidP="00DB2070">
            <w:pPr>
              <w:rPr>
                <w:rFonts w:ascii="Arial" w:hAnsi="Arial" w:cs="Arial"/>
                <w:lang w:val="ru-RU"/>
              </w:rPr>
            </w:pPr>
          </w:p>
        </w:tc>
      </w:tr>
    </w:tbl>
    <w:p w14:paraId="630D9FEB" w14:textId="77777777" w:rsidR="00DB2070" w:rsidRPr="00DB2070" w:rsidRDefault="00DB2070" w:rsidP="00DB2070">
      <w:pPr>
        <w:spacing w:before="120"/>
        <w:ind w:right="-176"/>
        <w:jc w:val="both"/>
        <w:rPr>
          <w:rFonts w:ascii="Arial" w:hAnsi="Arial" w:cs="Arial"/>
          <w:noProof/>
          <w:sz w:val="24"/>
          <w:szCs w:val="24"/>
          <w:lang w:val="ru-RU" w:eastAsia="ru-RU"/>
        </w:rPr>
      </w:pPr>
    </w:p>
    <w:p w14:paraId="1CBCE72B" w14:textId="77777777" w:rsidR="00DB2070" w:rsidRPr="00DB2070" w:rsidRDefault="00DB2070" w:rsidP="00DB2070">
      <w:pPr>
        <w:spacing w:after="200" w:line="276" w:lineRule="auto"/>
        <w:rPr>
          <w:rFonts w:ascii="Times New Roman" w:hAnsi="Times New Roman"/>
          <w:sz w:val="24"/>
          <w:lang w:val="ru-RU"/>
        </w:rPr>
      </w:pPr>
      <w:r w:rsidRPr="00DB2070">
        <w:rPr>
          <w:rFonts w:ascii="Times New Roman" w:hAnsi="Times New Roman"/>
          <w:sz w:val="24"/>
          <w:lang w:val="ru-RU"/>
        </w:rPr>
        <w:br w:type="page"/>
      </w:r>
    </w:p>
    <w:p w14:paraId="15FD2C93" w14:textId="77777777" w:rsidR="00DB2070" w:rsidRPr="00B75E6E" w:rsidRDefault="00DB2070" w:rsidP="00DB2070">
      <w:pPr>
        <w:spacing w:before="240" w:after="240"/>
        <w:jc w:val="both"/>
        <w:outlineLvl w:val="1"/>
        <w:rPr>
          <w:rFonts w:ascii="Arial" w:hAnsi="Arial" w:cs="Arial"/>
          <w:b/>
          <w:bCs/>
          <w:iCs/>
          <w:sz w:val="28"/>
          <w:szCs w:val="28"/>
          <w:lang w:val="en-US" w:eastAsia="de-DE"/>
        </w:rPr>
      </w:pPr>
      <w:bookmarkStart w:id="42" w:name="_Toc41484691"/>
      <w:bookmarkStart w:id="43" w:name="_Toc41921103"/>
      <w:bookmarkStart w:id="44" w:name="_Toc42597576"/>
      <w:r w:rsidRPr="00B75E6E">
        <w:rPr>
          <w:rFonts w:ascii="Arial" w:hAnsi="Arial" w:cs="Arial"/>
          <w:b/>
          <w:bCs/>
          <w:iCs/>
          <w:sz w:val="28"/>
          <w:szCs w:val="28"/>
          <w:lang w:val="en-US" w:eastAsia="de-DE"/>
        </w:rPr>
        <w:lastRenderedPageBreak/>
        <w:t>Abbreviations</w:t>
      </w:r>
      <w:bookmarkEnd w:id="42"/>
      <w:bookmarkEnd w:id="43"/>
      <w:bookmarkEnd w:id="44"/>
    </w:p>
    <w:tbl>
      <w:tblPr>
        <w:tblW w:w="10137" w:type="dxa"/>
        <w:tblLook w:val="04A0" w:firstRow="1" w:lastRow="0" w:firstColumn="1" w:lastColumn="0" w:noHBand="0" w:noVBand="1"/>
      </w:tblPr>
      <w:tblGrid>
        <w:gridCol w:w="1951"/>
        <w:gridCol w:w="371"/>
        <w:gridCol w:w="7815"/>
      </w:tblGrid>
      <w:tr w:rsidR="00DB2070" w:rsidRPr="00DB2070" w14:paraId="66A45EEB" w14:textId="77777777" w:rsidTr="00FB04CE">
        <w:trPr>
          <w:cantSplit/>
        </w:trPr>
        <w:tc>
          <w:tcPr>
            <w:tcW w:w="1951" w:type="dxa"/>
            <w:shd w:val="clear" w:color="auto" w:fill="auto"/>
          </w:tcPr>
          <w:p w14:paraId="2CA3AF9D" w14:textId="77777777" w:rsidR="00036B61" w:rsidRDefault="00036B61" w:rsidP="00DB2070">
            <w:pPr>
              <w:spacing w:line="276" w:lineRule="auto"/>
              <w:rPr>
                <w:rFonts w:ascii="Arial" w:hAnsi="Arial" w:cs="Arial"/>
                <w:sz w:val="28"/>
                <w:szCs w:val="28"/>
                <w:lang w:val="en-US"/>
              </w:rPr>
            </w:pPr>
            <w:r w:rsidRPr="00036B61">
              <w:rPr>
                <w:rFonts w:ascii="Arial" w:hAnsi="Arial" w:cs="Arial"/>
                <w:sz w:val="28"/>
                <w:szCs w:val="28"/>
                <w:lang w:val="en-US"/>
              </w:rPr>
              <w:t>ACB</w:t>
            </w:r>
          </w:p>
          <w:p w14:paraId="1E94D3F5" w14:textId="77777777" w:rsidR="00036B61" w:rsidRDefault="00036B61" w:rsidP="00DB2070">
            <w:pPr>
              <w:spacing w:line="276" w:lineRule="auto"/>
              <w:rPr>
                <w:rFonts w:ascii="Arial" w:hAnsi="Arial" w:cs="Arial"/>
                <w:sz w:val="28"/>
                <w:szCs w:val="28"/>
                <w:lang w:val="en-US"/>
              </w:rPr>
            </w:pPr>
            <w:r>
              <w:rPr>
                <w:rFonts w:ascii="Arial" w:hAnsi="Arial" w:cs="Arial"/>
                <w:sz w:val="28"/>
                <w:szCs w:val="28"/>
                <w:lang w:val="en-US"/>
              </w:rPr>
              <w:t>ACS</w:t>
            </w:r>
          </w:p>
          <w:p w14:paraId="4E942124" w14:textId="77777777" w:rsidR="00DB2070" w:rsidRDefault="00DB2070" w:rsidP="00DB2070">
            <w:pPr>
              <w:spacing w:line="276" w:lineRule="auto"/>
              <w:rPr>
                <w:rFonts w:ascii="Arial" w:hAnsi="Arial" w:cs="Arial"/>
                <w:sz w:val="28"/>
                <w:szCs w:val="28"/>
                <w:lang w:val="en-US"/>
              </w:rPr>
            </w:pPr>
            <w:r w:rsidRPr="00DB2070">
              <w:rPr>
                <w:rFonts w:ascii="Arial" w:hAnsi="Arial" w:cs="Arial"/>
                <w:sz w:val="28"/>
                <w:szCs w:val="28"/>
                <w:lang w:val="en-US"/>
              </w:rPr>
              <w:t>ADAHRS</w:t>
            </w:r>
          </w:p>
          <w:p w14:paraId="23C83254" w14:textId="77777777" w:rsidR="00C323A6" w:rsidRDefault="00C323A6" w:rsidP="00DB2070">
            <w:pPr>
              <w:spacing w:line="276" w:lineRule="auto"/>
              <w:rPr>
                <w:rFonts w:ascii="Arial" w:hAnsi="Arial" w:cs="Arial"/>
                <w:sz w:val="28"/>
                <w:szCs w:val="28"/>
                <w:lang w:val="en-US"/>
              </w:rPr>
            </w:pPr>
            <w:r>
              <w:rPr>
                <w:rFonts w:ascii="Arial" w:hAnsi="Arial" w:cs="Arial"/>
                <w:sz w:val="28"/>
                <w:szCs w:val="28"/>
                <w:lang w:val="en-US"/>
              </w:rPr>
              <w:t>AFM</w:t>
            </w:r>
          </w:p>
          <w:p w14:paraId="523F8899" w14:textId="77777777" w:rsidR="002470AB" w:rsidRDefault="00B90CFA" w:rsidP="00DB2070">
            <w:pPr>
              <w:spacing w:line="276" w:lineRule="auto"/>
              <w:rPr>
                <w:rFonts w:ascii="Arial" w:hAnsi="Arial" w:cs="Arial"/>
                <w:sz w:val="28"/>
                <w:szCs w:val="28"/>
                <w:lang w:val="en-US"/>
              </w:rPr>
            </w:pPr>
            <w:r>
              <w:rPr>
                <w:rFonts w:ascii="Arial" w:hAnsi="Arial" w:cs="Arial"/>
                <w:sz w:val="28"/>
                <w:szCs w:val="28"/>
                <w:lang w:val="en-US"/>
              </w:rPr>
              <w:t>AIL</w:t>
            </w:r>
          </w:p>
          <w:p w14:paraId="6A682561" w14:textId="77777777" w:rsidR="000F702D" w:rsidRDefault="000F702D" w:rsidP="00DB2070">
            <w:pPr>
              <w:spacing w:line="276" w:lineRule="auto"/>
              <w:rPr>
                <w:rFonts w:ascii="Arial" w:hAnsi="Arial" w:cs="Arial"/>
                <w:sz w:val="28"/>
                <w:szCs w:val="28"/>
                <w:lang w:val="en-US"/>
              </w:rPr>
            </w:pPr>
            <w:r>
              <w:rPr>
                <w:rFonts w:ascii="Arial" w:hAnsi="Arial" w:cs="Arial"/>
                <w:sz w:val="28"/>
                <w:szCs w:val="28"/>
                <w:lang w:val="en-US"/>
              </w:rPr>
              <w:t>AMM</w:t>
            </w:r>
          </w:p>
          <w:p w14:paraId="386EE53D" w14:textId="77777777" w:rsidR="00BF0A1D" w:rsidRPr="00DB2070" w:rsidRDefault="006C73E0" w:rsidP="00D75544">
            <w:pPr>
              <w:spacing w:line="276" w:lineRule="auto"/>
              <w:rPr>
                <w:rFonts w:ascii="Arial" w:hAnsi="Arial" w:cs="Arial"/>
                <w:sz w:val="28"/>
                <w:szCs w:val="28"/>
                <w:lang w:val="en-US"/>
              </w:rPr>
            </w:pPr>
            <w:r>
              <w:rPr>
                <w:rFonts w:ascii="Arial" w:hAnsi="Arial" w:cs="Arial"/>
                <w:sz w:val="28"/>
                <w:szCs w:val="28"/>
                <w:lang w:val="en-US"/>
              </w:rPr>
              <w:t>ANL</w:t>
            </w:r>
          </w:p>
        </w:tc>
        <w:tc>
          <w:tcPr>
            <w:tcW w:w="371" w:type="dxa"/>
            <w:shd w:val="clear" w:color="auto" w:fill="auto"/>
          </w:tcPr>
          <w:p w14:paraId="115D1753" w14:textId="77777777" w:rsidR="00036B61" w:rsidRDefault="008E1BA9" w:rsidP="00DB2070">
            <w:pPr>
              <w:spacing w:line="276" w:lineRule="auto"/>
              <w:jc w:val="center"/>
              <w:rPr>
                <w:rFonts w:ascii="Arial" w:hAnsi="Arial" w:cs="Arial"/>
                <w:sz w:val="28"/>
                <w:szCs w:val="28"/>
                <w:lang w:val="en-US"/>
              </w:rPr>
            </w:pPr>
            <w:r>
              <w:rPr>
                <w:rFonts w:ascii="Arial" w:hAnsi="Arial" w:cs="Arial"/>
                <w:sz w:val="28"/>
                <w:szCs w:val="28"/>
                <w:lang w:val="en-US"/>
              </w:rPr>
              <w:t>-</w:t>
            </w:r>
          </w:p>
          <w:p w14:paraId="3B548D8A" w14:textId="77777777" w:rsidR="00036B61" w:rsidRDefault="00036B61" w:rsidP="00DB2070">
            <w:pPr>
              <w:spacing w:line="276" w:lineRule="auto"/>
              <w:jc w:val="center"/>
              <w:rPr>
                <w:rFonts w:ascii="Arial" w:hAnsi="Arial" w:cs="Arial"/>
                <w:sz w:val="28"/>
                <w:szCs w:val="28"/>
                <w:lang w:val="en-US"/>
              </w:rPr>
            </w:pPr>
            <w:r>
              <w:rPr>
                <w:rFonts w:ascii="Arial" w:hAnsi="Arial" w:cs="Arial"/>
                <w:sz w:val="28"/>
                <w:szCs w:val="28"/>
                <w:lang w:val="en-US"/>
              </w:rPr>
              <w:t>-</w:t>
            </w:r>
          </w:p>
          <w:p w14:paraId="35C6BE6D" w14:textId="77777777" w:rsidR="00DB2070" w:rsidRDefault="00DB2070" w:rsidP="00DB2070">
            <w:pPr>
              <w:spacing w:line="276" w:lineRule="auto"/>
              <w:jc w:val="center"/>
              <w:rPr>
                <w:rFonts w:ascii="Arial" w:hAnsi="Arial" w:cs="Arial"/>
                <w:sz w:val="28"/>
                <w:szCs w:val="28"/>
                <w:lang w:val="en-US"/>
              </w:rPr>
            </w:pPr>
            <w:r w:rsidRPr="00DB2070">
              <w:rPr>
                <w:rFonts w:ascii="Arial" w:hAnsi="Arial" w:cs="Arial"/>
                <w:sz w:val="28"/>
                <w:szCs w:val="28"/>
              </w:rPr>
              <w:t>-</w:t>
            </w:r>
          </w:p>
          <w:p w14:paraId="24842687" w14:textId="77777777" w:rsidR="000F702D" w:rsidRDefault="000F702D" w:rsidP="00DB2070">
            <w:pPr>
              <w:spacing w:line="276" w:lineRule="auto"/>
              <w:jc w:val="center"/>
              <w:rPr>
                <w:rFonts w:ascii="Arial" w:hAnsi="Arial" w:cs="Arial"/>
                <w:sz w:val="28"/>
                <w:szCs w:val="28"/>
                <w:lang w:val="en-US"/>
              </w:rPr>
            </w:pPr>
            <w:r>
              <w:rPr>
                <w:rFonts w:ascii="Arial" w:hAnsi="Arial" w:cs="Arial"/>
                <w:sz w:val="28"/>
                <w:szCs w:val="28"/>
                <w:lang w:val="en-US"/>
              </w:rPr>
              <w:t>-</w:t>
            </w:r>
          </w:p>
          <w:p w14:paraId="7CC6D518" w14:textId="77777777" w:rsidR="00CA3B04" w:rsidRPr="000F702D" w:rsidRDefault="00CA3B04" w:rsidP="00DB2070">
            <w:pPr>
              <w:spacing w:line="276" w:lineRule="auto"/>
              <w:jc w:val="center"/>
              <w:rPr>
                <w:rFonts w:ascii="Arial" w:hAnsi="Arial" w:cs="Arial"/>
                <w:sz w:val="28"/>
                <w:szCs w:val="28"/>
                <w:lang w:val="en-US"/>
              </w:rPr>
            </w:pPr>
            <w:r>
              <w:rPr>
                <w:rFonts w:ascii="Arial" w:hAnsi="Arial" w:cs="Arial"/>
                <w:sz w:val="28"/>
                <w:szCs w:val="28"/>
                <w:lang w:val="en-US"/>
              </w:rPr>
              <w:t>-</w:t>
            </w:r>
          </w:p>
          <w:p w14:paraId="72E9E191" w14:textId="77777777" w:rsidR="000F702D" w:rsidRDefault="000F702D" w:rsidP="00DB2070">
            <w:pPr>
              <w:spacing w:line="276" w:lineRule="auto"/>
              <w:jc w:val="center"/>
              <w:rPr>
                <w:rFonts w:ascii="Arial" w:hAnsi="Arial" w:cs="Arial"/>
                <w:sz w:val="28"/>
                <w:szCs w:val="28"/>
                <w:lang w:val="en-US"/>
              </w:rPr>
            </w:pPr>
          </w:p>
          <w:p w14:paraId="117F6E97" w14:textId="77777777" w:rsidR="00BF0A1D" w:rsidRPr="006C73E0" w:rsidRDefault="006C73E0" w:rsidP="00D75544">
            <w:pPr>
              <w:spacing w:line="276" w:lineRule="auto"/>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60C25485" w14:textId="77777777" w:rsidR="00036B61" w:rsidRDefault="008E1BA9" w:rsidP="00DB2070">
            <w:pPr>
              <w:spacing w:line="276" w:lineRule="auto"/>
              <w:rPr>
                <w:rFonts w:ascii="Arial" w:hAnsi="Arial" w:cs="Arial"/>
                <w:sz w:val="28"/>
                <w:szCs w:val="28"/>
                <w:lang w:val="en-US"/>
              </w:rPr>
            </w:pPr>
            <w:r>
              <w:rPr>
                <w:rFonts w:ascii="Arial" w:hAnsi="Arial" w:cs="Arial"/>
                <w:sz w:val="28"/>
                <w:szCs w:val="28"/>
                <w:lang w:val="en-US"/>
              </w:rPr>
              <w:t>Automatic circuit breaker</w:t>
            </w:r>
          </w:p>
          <w:p w14:paraId="1A315EF7" w14:textId="77777777" w:rsidR="00ED3C16" w:rsidRDefault="00036B61" w:rsidP="00DB2070">
            <w:pPr>
              <w:spacing w:line="276" w:lineRule="auto"/>
              <w:rPr>
                <w:rFonts w:ascii="Arial" w:hAnsi="Arial" w:cs="Arial"/>
                <w:sz w:val="28"/>
                <w:szCs w:val="28"/>
                <w:lang w:val="en-US"/>
              </w:rPr>
            </w:pPr>
            <w:r w:rsidRPr="00036B61">
              <w:rPr>
                <w:rFonts w:ascii="Arial" w:hAnsi="Arial" w:cs="Arial"/>
                <w:sz w:val="28"/>
                <w:szCs w:val="28"/>
                <w:lang w:val="en-US"/>
              </w:rPr>
              <w:t>Aircraft control stick;</w:t>
            </w:r>
          </w:p>
          <w:p w14:paraId="7314EBBD" w14:textId="77777777" w:rsidR="00DB2070" w:rsidRDefault="00F87D37" w:rsidP="00DB2070">
            <w:pPr>
              <w:spacing w:line="276" w:lineRule="auto"/>
              <w:rPr>
                <w:rFonts w:ascii="Arial" w:hAnsi="Arial" w:cs="Arial"/>
                <w:sz w:val="28"/>
                <w:szCs w:val="28"/>
                <w:lang w:val="en-US"/>
              </w:rPr>
            </w:pPr>
            <w:r w:rsidRPr="00F87D37">
              <w:rPr>
                <w:rFonts w:ascii="Arial" w:hAnsi="Arial" w:cs="Arial"/>
                <w:sz w:val="28"/>
                <w:szCs w:val="28"/>
              </w:rPr>
              <w:t xml:space="preserve">Air </w:t>
            </w:r>
            <w:r w:rsidR="00F85FA6" w:rsidRPr="00F87D37">
              <w:rPr>
                <w:rFonts w:ascii="Arial" w:hAnsi="Arial" w:cs="Arial"/>
                <w:sz w:val="28"/>
                <w:szCs w:val="28"/>
              </w:rPr>
              <w:t>Data</w:t>
            </w:r>
            <w:r w:rsidRPr="00F87D37">
              <w:rPr>
                <w:rFonts w:ascii="Arial" w:hAnsi="Arial" w:cs="Arial"/>
                <w:sz w:val="28"/>
                <w:szCs w:val="28"/>
              </w:rPr>
              <w:t xml:space="preserve">, </w:t>
            </w:r>
            <w:r w:rsidR="00F85FA6" w:rsidRPr="00F87D37">
              <w:rPr>
                <w:rFonts w:ascii="Arial" w:hAnsi="Arial" w:cs="Arial"/>
                <w:sz w:val="28"/>
                <w:szCs w:val="28"/>
              </w:rPr>
              <w:t xml:space="preserve">Attitude </w:t>
            </w:r>
            <w:r w:rsidRPr="00F87D37">
              <w:rPr>
                <w:rFonts w:ascii="Arial" w:hAnsi="Arial" w:cs="Arial"/>
                <w:sz w:val="28"/>
                <w:szCs w:val="28"/>
              </w:rPr>
              <w:t xml:space="preserve">and </w:t>
            </w:r>
            <w:r w:rsidR="00F85FA6" w:rsidRPr="00F87D37">
              <w:rPr>
                <w:rFonts w:ascii="Arial" w:hAnsi="Arial" w:cs="Arial"/>
                <w:sz w:val="28"/>
                <w:szCs w:val="28"/>
              </w:rPr>
              <w:t>Heading Reference System</w:t>
            </w:r>
            <w:r w:rsidR="00564BA0">
              <w:rPr>
                <w:rFonts w:ascii="Arial" w:hAnsi="Arial" w:cs="Arial"/>
                <w:sz w:val="28"/>
                <w:szCs w:val="28"/>
                <w:lang w:val="en-US"/>
              </w:rPr>
              <w:t>;</w:t>
            </w:r>
          </w:p>
          <w:p w14:paraId="04A4B2D7" w14:textId="77777777" w:rsidR="00C323A6" w:rsidRDefault="00C323A6" w:rsidP="00DB2070">
            <w:pPr>
              <w:spacing w:line="276" w:lineRule="auto"/>
              <w:rPr>
                <w:rFonts w:ascii="Arial" w:hAnsi="Arial" w:cs="Arial"/>
                <w:sz w:val="28"/>
                <w:szCs w:val="28"/>
                <w:lang w:val="en-US"/>
              </w:rPr>
            </w:pPr>
            <w:r w:rsidRPr="00C323A6">
              <w:rPr>
                <w:rFonts w:ascii="Arial" w:hAnsi="Arial" w:cs="Arial"/>
                <w:sz w:val="28"/>
                <w:szCs w:val="28"/>
                <w:lang w:val="en-US"/>
              </w:rPr>
              <w:t xml:space="preserve">Aircraft </w:t>
            </w:r>
            <w:r>
              <w:rPr>
                <w:rFonts w:ascii="Arial" w:hAnsi="Arial" w:cs="Arial"/>
                <w:sz w:val="28"/>
                <w:szCs w:val="28"/>
                <w:lang w:val="en-US"/>
              </w:rPr>
              <w:t>Flight</w:t>
            </w:r>
            <w:r w:rsidRPr="00C323A6">
              <w:rPr>
                <w:rFonts w:ascii="Arial" w:hAnsi="Arial" w:cs="Arial"/>
                <w:sz w:val="28"/>
                <w:szCs w:val="28"/>
                <w:lang w:val="en-US"/>
              </w:rPr>
              <w:t xml:space="preserve"> Manual</w:t>
            </w:r>
          </w:p>
          <w:p w14:paraId="3D6D9B47" w14:textId="77777777" w:rsidR="002470AB" w:rsidRDefault="00CA3B04" w:rsidP="00DB2070">
            <w:pPr>
              <w:spacing w:line="276" w:lineRule="auto"/>
              <w:rPr>
                <w:rFonts w:ascii="Arial" w:hAnsi="Arial" w:cs="Arial"/>
                <w:sz w:val="28"/>
                <w:szCs w:val="28"/>
                <w:lang w:val="en-US"/>
              </w:rPr>
            </w:pPr>
            <w:r>
              <w:rPr>
                <w:rFonts w:ascii="Arial" w:hAnsi="Arial" w:cs="Arial"/>
                <w:sz w:val="28"/>
                <w:szCs w:val="28"/>
                <w:lang w:val="en-US"/>
              </w:rPr>
              <w:t>Aileron</w:t>
            </w:r>
          </w:p>
          <w:p w14:paraId="30EABCF9" w14:textId="77777777" w:rsidR="000F702D" w:rsidRDefault="000F702D" w:rsidP="00DB2070">
            <w:pPr>
              <w:spacing w:line="276" w:lineRule="auto"/>
              <w:rPr>
                <w:rFonts w:ascii="Arial" w:hAnsi="Arial" w:cs="Arial"/>
                <w:sz w:val="28"/>
                <w:szCs w:val="28"/>
                <w:lang w:val="en-US"/>
              </w:rPr>
            </w:pPr>
            <w:r>
              <w:rPr>
                <w:rFonts w:ascii="Arial" w:hAnsi="Arial" w:cs="Arial"/>
                <w:sz w:val="28"/>
                <w:szCs w:val="28"/>
                <w:lang w:val="en-US"/>
              </w:rPr>
              <w:t>Ai</w:t>
            </w:r>
            <w:r w:rsidR="00C323A6">
              <w:rPr>
                <w:rFonts w:ascii="Arial" w:hAnsi="Arial" w:cs="Arial"/>
                <w:sz w:val="28"/>
                <w:szCs w:val="28"/>
                <w:lang w:val="en-US"/>
              </w:rPr>
              <w:t>r</w:t>
            </w:r>
            <w:r>
              <w:rPr>
                <w:rFonts w:ascii="Arial" w:hAnsi="Arial" w:cs="Arial"/>
                <w:sz w:val="28"/>
                <w:szCs w:val="28"/>
                <w:lang w:val="en-US"/>
              </w:rPr>
              <w:t>craft Maintenance Manual</w:t>
            </w:r>
          </w:p>
          <w:p w14:paraId="38606F8E" w14:textId="77777777" w:rsidR="00BF0A1D" w:rsidRPr="00564BA0" w:rsidRDefault="006C73E0" w:rsidP="00D75544">
            <w:pPr>
              <w:spacing w:line="276" w:lineRule="auto"/>
              <w:rPr>
                <w:rFonts w:ascii="Arial" w:hAnsi="Arial" w:cs="Arial"/>
                <w:sz w:val="28"/>
                <w:szCs w:val="28"/>
                <w:lang w:val="en-US"/>
              </w:rPr>
            </w:pPr>
            <w:r>
              <w:rPr>
                <w:rFonts w:ascii="Arial" w:hAnsi="Arial" w:cs="Arial"/>
                <w:sz w:val="28"/>
                <w:szCs w:val="28"/>
                <w:lang w:val="en-US"/>
              </w:rPr>
              <w:t>Aircraft navigation (position) lights</w:t>
            </w:r>
            <w:r w:rsidR="00C450AD">
              <w:rPr>
                <w:rFonts w:ascii="Arial" w:hAnsi="Arial" w:cs="Arial"/>
                <w:sz w:val="28"/>
                <w:szCs w:val="28"/>
                <w:lang w:val="en-US"/>
              </w:rPr>
              <w:t>;</w:t>
            </w:r>
          </w:p>
        </w:tc>
      </w:tr>
      <w:tr w:rsidR="00DB2070" w:rsidRPr="00DB2070" w14:paraId="253DC3C9" w14:textId="77777777" w:rsidTr="00FB04CE">
        <w:trPr>
          <w:cantSplit/>
        </w:trPr>
        <w:tc>
          <w:tcPr>
            <w:tcW w:w="1951" w:type="dxa"/>
            <w:shd w:val="clear" w:color="auto" w:fill="auto"/>
          </w:tcPr>
          <w:p w14:paraId="4ADA5063" w14:textId="77777777" w:rsidR="00DB2070" w:rsidRPr="00DB2070" w:rsidRDefault="00DB2070" w:rsidP="00DB2070">
            <w:pPr>
              <w:spacing w:line="276" w:lineRule="auto"/>
              <w:rPr>
                <w:rFonts w:ascii="Arial" w:hAnsi="Arial" w:cs="Arial"/>
                <w:sz w:val="28"/>
                <w:szCs w:val="28"/>
                <w:lang w:val="ru-RU"/>
              </w:rPr>
            </w:pPr>
            <w:r w:rsidRPr="00DB2070">
              <w:rPr>
                <w:rFonts w:ascii="Arial" w:hAnsi="Arial" w:cs="Arial"/>
                <w:sz w:val="28"/>
                <w:szCs w:val="28"/>
                <w:lang w:val="en-US"/>
              </w:rPr>
              <w:t>CAA</w:t>
            </w:r>
          </w:p>
        </w:tc>
        <w:tc>
          <w:tcPr>
            <w:tcW w:w="371" w:type="dxa"/>
            <w:shd w:val="clear" w:color="auto" w:fill="auto"/>
          </w:tcPr>
          <w:p w14:paraId="344AB8D6" w14:textId="77777777" w:rsidR="00DB2070" w:rsidRPr="00DB2070" w:rsidRDefault="00DB2070" w:rsidP="00DB2070">
            <w:pPr>
              <w:spacing w:line="276" w:lineRule="auto"/>
              <w:jc w:val="center"/>
              <w:rPr>
                <w:rFonts w:ascii="Arial" w:hAnsi="Arial" w:cs="Arial"/>
                <w:sz w:val="28"/>
                <w:szCs w:val="28"/>
                <w:lang w:val="en-US"/>
              </w:rPr>
            </w:pPr>
            <w:r w:rsidRPr="00DB2070">
              <w:rPr>
                <w:rFonts w:ascii="Arial" w:hAnsi="Arial" w:cs="Arial"/>
                <w:sz w:val="28"/>
                <w:szCs w:val="28"/>
                <w:lang w:val="en-US"/>
              </w:rPr>
              <w:t>-</w:t>
            </w:r>
          </w:p>
        </w:tc>
        <w:tc>
          <w:tcPr>
            <w:tcW w:w="7815" w:type="dxa"/>
            <w:shd w:val="clear" w:color="auto" w:fill="auto"/>
          </w:tcPr>
          <w:p w14:paraId="31A1BF89" w14:textId="77777777" w:rsidR="00DB2070" w:rsidRPr="00DB2070" w:rsidRDefault="00DD593D" w:rsidP="00DB2070">
            <w:pPr>
              <w:spacing w:line="276" w:lineRule="auto"/>
              <w:rPr>
                <w:rFonts w:ascii="Arial" w:hAnsi="Arial" w:cs="Arial"/>
                <w:sz w:val="28"/>
                <w:szCs w:val="28"/>
                <w:lang w:val="ru-RU"/>
              </w:rPr>
            </w:pPr>
            <w:r w:rsidRPr="00DD593D">
              <w:rPr>
                <w:rFonts w:ascii="Arial" w:hAnsi="Arial" w:cs="Arial"/>
                <w:sz w:val="28"/>
                <w:szCs w:val="28"/>
                <w:lang w:val="en-US"/>
              </w:rPr>
              <w:t>Civil Aviation Authority</w:t>
            </w:r>
            <w:r w:rsidR="00DB2070" w:rsidRPr="00DB2070">
              <w:rPr>
                <w:rFonts w:ascii="Arial" w:hAnsi="Arial" w:cs="Arial"/>
                <w:sz w:val="28"/>
                <w:szCs w:val="28"/>
                <w:lang w:val="ru-RU"/>
              </w:rPr>
              <w:t>;</w:t>
            </w:r>
          </w:p>
        </w:tc>
      </w:tr>
      <w:tr w:rsidR="00DB2070" w:rsidRPr="00DB2070" w14:paraId="1A735500" w14:textId="77777777" w:rsidTr="00FB04CE">
        <w:trPr>
          <w:cantSplit/>
        </w:trPr>
        <w:tc>
          <w:tcPr>
            <w:tcW w:w="1951" w:type="dxa"/>
            <w:shd w:val="clear" w:color="auto" w:fill="auto"/>
          </w:tcPr>
          <w:p w14:paraId="4D8CC7C4" w14:textId="77777777" w:rsidR="00D33210" w:rsidRPr="00DB2070" w:rsidRDefault="00DB2070" w:rsidP="008E1BA9">
            <w:pPr>
              <w:spacing w:line="276" w:lineRule="auto"/>
              <w:rPr>
                <w:rFonts w:ascii="Arial" w:hAnsi="Arial" w:cs="Arial"/>
                <w:sz w:val="28"/>
                <w:szCs w:val="28"/>
                <w:lang w:val="ru-RU"/>
              </w:rPr>
            </w:pPr>
            <w:r w:rsidRPr="00DB2070">
              <w:rPr>
                <w:rFonts w:ascii="Arial" w:hAnsi="Arial" w:cs="Arial"/>
                <w:sz w:val="28"/>
                <w:szCs w:val="28"/>
                <w:lang w:val="en-US"/>
              </w:rPr>
              <w:t>CAS</w:t>
            </w:r>
          </w:p>
        </w:tc>
        <w:tc>
          <w:tcPr>
            <w:tcW w:w="371" w:type="dxa"/>
            <w:shd w:val="clear" w:color="auto" w:fill="auto"/>
          </w:tcPr>
          <w:p w14:paraId="2CD88A90" w14:textId="77777777" w:rsidR="00D33210" w:rsidRPr="00DB2070" w:rsidRDefault="00DB2070" w:rsidP="00844C8C">
            <w:pPr>
              <w:spacing w:line="276" w:lineRule="auto"/>
              <w:jc w:val="center"/>
              <w:rPr>
                <w:rFonts w:ascii="Arial" w:hAnsi="Arial" w:cs="Arial"/>
                <w:sz w:val="28"/>
                <w:szCs w:val="28"/>
                <w:lang w:val="en-US"/>
              </w:rPr>
            </w:pPr>
            <w:r w:rsidRPr="00DB2070">
              <w:rPr>
                <w:rFonts w:ascii="Arial" w:hAnsi="Arial" w:cs="Arial"/>
                <w:sz w:val="28"/>
                <w:szCs w:val="28"/>
                <w:lang w:val="en-US"/>
              </w:rPr>
              <w:t>-</w:t>
            </w:r>
          </w:p>
        </w:tc>
        <w:tc>
          <w:tcPr>
            <w:tcW w:w="7815" w:type="dxa"/>
            <w:shd w:val="clear" w:color="auto" w:fill="auto"/>
          </w:tcPr>
          <w:p w14:paraId="0A48806C" w14:textId="77777777" w:rsidR="00D33210" w:rsidRPr="00D33210" w:rsidRDefault="00AD7FB0" w:rsidP="008E1BA9">
            <w:pPr>
              <w:spacing w:line="276" w:lineRule="auto"/>
              <w:rPr>
                <w:rFonts w:ascii="Arial" w:hAnsi="Arial" w:cs="Arial"/>
                <w:sz w:val="28"/>
                <w:szCs w:val="28"/>
                <w:lang w:val="en-US"/>
              </w:rPr>
            </w:pPr>
            <w:r>
              <w:rPr>
                <w:rFonts w:ascii="Arial" w:hAnsi="Arial" w:cs="Arial"/>
                <w:sz w:val="28"/>
                <w:szCs w:val="28"/>
                <w:lang w:val="en-US"/>
              </w:rPr>
              <w:t xml:space="preserve">Calibrated </w:t>
            </w:r>
            <w:r w:rsidR="00D52F1E">
              <w:rPr>
                <w:rFonts w:ascii="Arial" w:hAnsi="Arial" w:cs="Arial"/>
                <w:sz w:val="28"/>
                <w:szCs w:val="28"/>
                <w:lang w:val="en-US"/>
              </w:rPr>
              <w:t>a</w:t>
            </w:r>
            <w:r>
              <w:rPr>
                <w:rFonts w:ascii="Arial" w:hAnsi="Arial" w:cs="Arial"/>
                <w:sz w:val="28"/>
                <w:szCs w:val="28"/>
                <w:lang w:val="en-US"/>
              </w:rPr>
              <w:t>irspeed</w:t>
            </w:r>
            <w:r w:rsidR="00DB2070" w:rsidRPr="00DB2070">
              <w:rPr>
                <w:rFonts w:ascii="Arial" w:hAnsi="Arial" w:cs="Arial"/>
                <w:sz w:val="28"/>
                <w:szCs w:val="28"/>
              </w:rPr>
              <w:t>;</w:t>
            </w:r>
          </w:p>
        </w:tc>
      </w:tr>
      <w:tr w:rsidR="00DB2070" w:rsidRPr="00DB2070" w14:paraId="79A8D368" w14:textId="77777777" w:rsidTr="00FB04CE">
        <w:trPr>
          <w:cantSplit/>
        </w:trPr>
        <w:tc>
          <w:tcPr>
            <w:tcW w:w="1951" w:type="dxa"/>
            <w:shd w:val="clear" w:color="auto" w:fill="auto"/>
          </w:tcPr>
          <w:p w14:paraId="5590A974" w14:textId="77777777" w:rsidR="00DB2070" w:rsidRDefault="00DB2070" w:rsidP="00DB2070">
            <w:pPr>
              <w:spacing w:line="276" w:lineRule="auto"/>
              <w:rPr>
                <w:rFonts w:ascii="Arial" w:hAnsi="Arial" w:cs="Arial"/>
                <w:sz w:val="28"/>
                <w:szCs w:val="28"/>
                <w:lang w:val="en-US"/>
              </w:rPr>
            </w:pPr>
            <w:r w:rsidRPr="00DB2070">
              <w:rPr>
                <w:rFonts w:ascii="Arial" w:hAnsi="Arial" w:cs="Arial"/>
                <w:sz w:val="28"/>
                <w:szCs w:val="28"/>
                <w:lang w:val="en-US"/>
              </w:rPr>
              <w:t>CG</w:t>
            </w:r>
          </w:p>
          <w:p w14:paraId="29C1B9C8" w14:textId="77777777" w:rsidR="008258DE" w:rsidRPr="00DB2070" w:rsidRDefault="00BB2259" w:rsidP="00DB2070">
            <w:pPr>
              <w:spacing w:line="276" w:lineRule="auto"/>
              <w:rPr>
                <w:rFonts w:ascii="Arial" w:hAnsi="Arial" w:cs="Arial"/>
                <w:sz w:val="28"/>
                <w:szCs w:val="28"/>
                <w:lang w:val="en-US"/>
              </w:rPr>
            </w:pPr>
            <w:r>
              <w:rPr>
                <w:rFonts w:ascii="Arial" w:hAnsi="Arial" w:cs="Arial"/>
                <w:sz w:val="28"/>
                <w:szCs w:val="28"/>
                <w:lang w:val="en-US"/>
              </w:rPr>
              <w:t>CHT</w:t>
            </w:r>
          </w:p>
        </w:tc>
        <w:tc>
          <w:tcPr>
            <w:tcW w:w="371" w:type="dxa"/>
            <w:shd w:val="clear" w:color="auto" w:fill="auto"/>
          </w:tcPr>
          <w:p w14:paraId="0801040D" w14:textId="77777777" w:rsidR="00DB2070" w:rsidRDefault="00DB2070" w:rsidP="00DB2070">
            <w:pPr>
              <w:spacing w:line="276" w:lineRule="auto"/>
              <w:jc w:val="center"/>
              <w:rPr>
                <w:rFonts w:ascii="Arial" w:hAnsi="Arial" w:cs="Arial"/>
                <w:sz w:val="28"/>
                <w:szCs w:val="28"/>
                <w:lang w:val="en-US"/>
              </w:rPr>
            </w:pPr>
            <w:r w:rsidRPr="00DB2070">
              <w:rPr>
                <w:rFonts w:ascii="Arial" w:hAnsi="Arial" w:cs="Arial"/>
                <w:sz w:val="28"/>
                <w:szCs w:val="28"/>
              </w:rPr>
              <w:t>-</w:t>
            </w:r>
          </w:p>
          <w:p w14:paraId="2A052AC2" w14:textId="77777777" w:rsidR="00D07E0A" w:rsidRPr="00D07E0A" w:rsidRDefault="00D07E0A" w:rsidP="00DB2070">
            <w:pPr>
              <w:spacing w:line="276" w:lineRule="auto"/>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23462B9F" w14:textId="77777777" w:rsidR="00DB2070" w:rsidRPr="001457A1" w:rsidRDefault="00AD7FB0" w:rsidP="00DB2070">
            <w:pPr>
              <w:spacing w:line="276" w:lineRule="auto"/>
              <w:rPr>
                <w:rFonts w:ascii="Arial" w:hAnsi="Arial" w:cs="Arial"/>
                <w:sz w:val="28"/>
                <w:szCs w:val="28"/>
                <w:lang w:val="en-US"/>
              </w:rPr>
            </w:pPr>
            <w:r w:rsidRPr="001457A1">
              <w:rPr>
                <w:rFonts w:ascii="Arial" w:hAnsi="Arial" w:cs="Arial"/>
                <w:sz w:val="28"/>
                <w:szCs w:val="28"/>
                <w:lang w:val="en-US"/>
              </w:rPr>
              <w:t xml:space="preserve">Center </w:t>
            </w:r>
            <w:r w:rsidR="00DB2070" w:rsidRPr="001457A1">
              <w:rPr>
                <w:rFonts w:ascii="Arial" w:hAnsi="Arial" w:cs="Arial"/>
                <w:sz w:val="28"/>
                <w:szCs w:val="28"/>
                <w:lang w:val="en-US"/>
              </w:rPr>
              <w:t>of gravity;</w:t>
            </w:r>
          </w:p>
          <w:p w14:paraId="56042FC1" w14:textId="77777777" w:rsidR="00B119D5" w:rsidRPr="001457A1" w:rsidRDefault="00BB2259" w:rsidP="00DB2070">
            <w:pPr>
              <w:spacing w:line="276" w:lineRule="auto"/>
              <w:rPr>
                <w:rFonts w:ascii="Arial" w:hAnsi="Arial" w:cs="Arial"/>
                <w:sz w:val="26"/>
                <w:szCs w:val="26"/>
                <w:lang w:val="en-US"/>
              </w:rPr>
            </w:pPr>
            <w:r w:rsidRPr="001457A1">
              <w:rPr>
                <w:rFonts w:ascii="Arial" w:hAnsi="Arial" w:cs="Arial"/>
                <w:sz w:val="26"/>
                <w:szCs w:val="26"/>
                <w:lang w:val="en-US"/>
              </w:rPr>
              <w:t>Cylinder head temperature</w:t>
            </w:r>
          </w:p>
        </w:tc>
      </w:tr>
      <w:tr w:rsidR="00DB2070" w:rsidRPr="00DB2070" w14:paraId="0A9FA9D3" w14:textId="77777777" w:rsidTr="00FB04CE">
        <w:trPr>
          <w:cantSplit/>
        </w:trPr>
        <w:tc>
          <w:tcPr>
            <w:tcW w:w="1951" w:type="dxa"/>
            <w:shd w:val="clear" w:color="auto" w:fill="auto"/>
          </w:tcPr>
          <w:p w14:paraId="5CC323E2" w14:textId="77777777" w:rsidR="00DB2070" w:rsidRDefault="005D437C" w:rsidP="00DB2070">
            <w:pPr>
              <w:spacing w:line="276" w:lineRule="auto"/>
              <w:rPr>
                <w:rFonts w:ascii="Arial" w:hAnsi="Arial" w:cs="Arial"/>
                <w:sz w:val="28"/>
                <w:szCs w:val="28"/>
                <w:lang w:val="en-US"/>
              </w:rPr>
            </w:pPr>
            <w:r>
              <w:rPr>
                <w:rFonts w:ascii="Arial" w:hAnsi="Arial" w:cs="Arial"/>
                <w:sz w:val="28"/>
                <w:szCs w:val="28"/>
                <w:lang w:val="en-US"/>
              </w:rPr>
              <w:t>ECU/</w:t>
            </w:r>
            <w:r w:rsidR="00DB2070" w:rsidRPr="00DB2070">
              <w:rPr>
                <w:rFonts w:ascii="Arial" w:hAnsi="Arial" w:cs="Arial"/>
                <w:sz w:val="28"/>
                <w:szCs w:val="28"/>
                <w:lang w:val="en-US"/>
              </w:rPr>
              <w:t>EMS</w:t>
            </w:r>
          </w:p>
          <w:p w14:paraId="45446C8B" w14:textId="77777777" w:rsidR="0013103A" w:rsidRDefault="00ED6C1D" w:rsidP="00DB2070">
            <w:pPr>
              <w:spacing w:line="276" w:lineRule="auto"/>
              <w:rPr>
                <w:rFonts w:ascii="Arial" w:hAnsi="Arial" w:cs="Arial"/>
                <w:sz w:val="28"/>
                <w:szCs w:val="28"/>
                <w:lang w:val="en-US"/>
              </w:rPr>
            </w:pPr>
            <w:r w:rsidRPr="00ED6C1D">
              <w:rPr>
                <w:rFonts w:ascii="Arial" w:hAnsi="Arial" w:cs="Arial"/>
                <w:sz w:val="28"/>
                <w:szCs w:val="28"/>
                <w:lang w:val="en-US"/>
              </w:rPr>
              <w:t>ELV</w:t>
            </w:r>
          </w:p>
          <w:p w14:paraId="6D04E95C" w14:textId="77777777" w:rsidR="00607930" w:rsidRDefault="00607930" w:rsidP="00DB2070">
            <w:pPr>
              <w:spacing w:line="276" w:lineRule="auto"/>
              <w:rPr>
                <w:rFonts w:ascii="Arial" w:hAnsi="Arial" w:cs="Arial"/>
                <w:sz w:val="28"/>
                <w:szCs w:val="28"/>
                <w:lang w:val="en-US"/>
              </w:rPr>
            </w:pPr>
            <w:r>
              <w:rPr>
                <w:rFonts w:ascii="Arial" w:hAnsi="Arial" w:cs="Arial"/>
                <w:sz w:val="28"/>
                <w:szCs w:val="28"/>
                <w:lang w:val="en-US"/>
              </w:rPr>
              <w:t>EO</w:t>
            </w:r>
            <w:r w:rsidR="004F10A9">
              <w:rPr>
                <w:rFonts w:ascii="Arial" w:hAnsi="Arial" w:cs="Arial"/>
                <w:sz w:val="28"/>
                <w:szCs w:val="28"/>
                <w:lang w:val="en-US"/>
              </w:rPr>
              <w:t>C</w:t>
            </w:r>
          </w:p>
          <w:p w14:paraId="70795898" w14:textId="77777777" w:rsidR="00ED3C16" w:rsidRDefault="00A7231F" w:rsidP="00DB2070">
            <w:pPr>
              <w:spacing w:line="276" w:lineRule="auto"/>
              <w:rPr>
                <w:rFonts w:ascii="Arial" w:hAnsi="Arial" w:cs="Arial"/>
                <w:sz w:val="28"/>
                <w:szCs w:val="28"/>
                <w:lang w:val="en-US"/>
              </w:rPr>
            </w:pPr>
            <w:r w:rsidRPr="008258DE">
              <w:rPr>
                <w:rFonts w:ascii="Arial" w:hAnsi="Arial" w:cs="Arial"/>
                <w:sz w:val="28"/>
                <w:szCs w:val="28"/>
                <w:lang w:val="en-US"/>
              </w:rPr>
              <w:t>GNSS</w:t>
            </w:r>
          </w:p>
          <w:p w14:paraId="7A48A7E4" w14:textId="77777777" w:rsidR="00A26842" w:rsidRPr="00DB2070" w:rsidRDefault="00A26842" w:rsidP="00DB2070">
            <w:pPr>
              <w:spacing w:line="276" w:lineRule="auto"/>
              <w:rPr>
                <w:rFonts w:ascii="Arial" w:hAnsi="Arial" w:cs="Arial"/>
                <w:sz w:val="28"/>
                <w:szCs w:val="28"/>
                <w:lang w:val="en-US"/>
              </w:rPr>
            </w:pPr>
            <w:r>
              <w:rPr>
                <w:rFonts w:ascii="Arial" w:hAnsi="Arial" w:cs="Arial"/>
                <w:sz w:val="28"/>
                <w:szCs w:val="28"/>
                <w:lang w:val="en-US"/>
              </w:rPr>
              <w:t>MAC</w:t>
            </w:r>
          </w:p>
        </w:tc>
        <w:tc>
          <w:tcPr>
            <w:tcW w:w="371" w:type="dxa"/>
            <w:shd w:val="clear" w:color="auto" w:fill="auto"/>
          </w:tcPr>
          <w:p w14:paraId="505DCC97" w14:textId="77777777" w:rsidR="00DB2070" w:rsidRDefault="00DB2070" w:rsidP="00DB2070">
            <w:pPr>
              <w:spacing w:line="276" w:lineRule="auto"/>
              <w:jc w:val="center"/>
              <w:rPr>
                <w:rFonts w:ascii="Arial" w:hAnsi="Arial" w:cs="Arial"/>
                <w:sz w:val="28"/>
                <w:szCs w:val="28"/>
                <w:lang w:val="en-US"/>
              </w:rPr>
            </w:pPr>
            <w:r w:rsidRPr="00DB2070">
              <w:rPr>
                <w:rFonts w:ascii="Arial" w:hAnsi="Arial" w:cs="Arial"/>
                <w:sz w:val="28"/>
                <w:szCs w:val="28"/>
              </w:rPr>
              <w:t>-</w:t>
            </w:r>
          </w:p>
          <w:p w14:paraId="397E92F3" w14:textId="77777777" w:rsidR="00ED6C1D" w:rsidRPr="00ED6C1D" w:rsidRDefault="00ED6C1D" w:rsidP="00DB2070">
            <w:pPr>
              <w:spacing w:line="276" w:lineRule="auto"/>
              <w:jc w:val="center"/>
              <w:rPr>
                <w:rFonts w:ascii="Arial" w:hAnsi="Arial" w:cs="Arial"/>
                <w:sz w:val="28"/>
                <w:szCs w:val="28"/>
                <w:lang w:val="en-US"/>
              </w:rPr>
            </w:pPr>
            <w:r>
              <w:rPr>
                <w:rFonts w:ascii="Arial" w:hAnsi="Arial" w:cs="Arial"/>
                <w:sz w:val="28"/>
                <w:szCs w:val="28"/>
                <w:lang w:val="en-US"/>
              </w:rPr>
              <w:t>-</w:t>
            </w:r>
          </w:p>
          <w:p w14:paraId="47D842CD" w14:textId="77777777" w:rsidR="00F85FA6" w:rsidRDefault="00F85FA6" w:rsidP="00DB2070">
            <w:pPr>
              <w:spacing w:line="276" w:lineRule="auto"/>
              <w:jc w:val="center"/>
              <w:rPr>
                <w:rFonts w:ascii="Arial" w:hAnsi="Arial" w:cs="Arial"/>
                <w:sz w:val="28"/>
                <w:szCs w:val="28"/>
                <w:lang w:val="en-US"/>
              </w:rPr>
            </w:pPr>
            <w:r>
              <w:rPr>
                <w:rFonts w:ascii="Arial" w:hAnsi="Arial" w:cs="Arial"/>
                <w:sz w:val="28"/>
                <w:szCs w:val="28"/>
                <w:lang w:val="en-US"/>
              </w:rPr>
              <w:t>-</w:t>
            </w:r>
          </w:p>
          <w:p w14:paraId="4E879A19" w14:textId="77777777" w:rsidR="00A26842" w:rsidRDefault="00A26842" w:rsidP="00DB2070">
            <w:pPr>
              <w:spacing w:line="276" w:lineRule="auto"/>
              <w:jc w:val="center"/>
              <w:rPr>
                <w:rFonts w:ascii="Arial" w:hAnsi="Arial" w:cs="Arial"/>
                <w:sz w:val="28"/>
                <w:szCs w:val="28"/>
                <w:lang w:val="en-US"/>
              </w:rPr>
            </w:pPr>
            <w:r>
              <w:rPr>
                <w:rFonts w:ascii="Arial" w:hAnsi="Arial" w:cs="Arial"/>
                <w:sz w:val="28"/>
                <w:szCs w:val="28"/>
                <w:lang w:val="en-US"/>
              </w:rPr>
              <w:t>-</w:t>
            </w:r>
          </w:p>
          <w:p w14:paraId="432F92F0" w14:textId="77777777" w:rsidR="004F10A9" w:rsidRPr="00F85FA6" w:rsidRDefault="004F10A9" w:rsidP="00DB2070">
            <w:pPr>
              <w:spacing w:line="276" w:lineRule="auto"/>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1324E392" w14:textId="77777777" w:rsidR="00DB2070" w:rsidRPr="001457A1" w:rsidRDefault="00DB2070" w:rsidP="005D437C">
            <w:pPr>
              <w:spacing w:line="276" w:lineRule="auto"/>
              <w:rPr>
                <w:rFonts w:ascii="Arial" w:hAnsi="Arial" w:cs="Arial"/>
                <w:sz w:val="28"/>
                <w:szCs w:val="28"/>
                <w:lang w:val="en-US"/>
              </w:rPr>
            </w:pPr>
            <w:r w:rsidRPr="001457A1">
              <w:rPr>
                <w:rFonts w:ascii="Arial" w:hAnsi="Arial" w:cs="Arial"/>
                <w:sz w:val="28"/>
                <w:szCs w:val="28"/>
                <w:lang w:val="en-US"/>
              </w:rPr>
              <w:t xml:space="preserve">Engine control </w:t>
            </w:r>
            <w:r w:rsidR="005D437C" w:rsidRPr="001457A1">
              <w:rPr>
                <w:rFonts w:ascii="Arial" w:hAnsi="Arial" w:cs="Arial"/>
                <w:sz w:val="28"/>
                <w:szCs w:val="28"/>
                <w:lang w:val="en-US"/>
              </w:rPr>
              <w:t xml:space="preserve">unit/Engine </w:t>
            </w:r>
            <w:r w:rsidRPr="001457A1">
              <w:rPr>
                <w:rFonts w:ascii="Arial" w:hAnsi="Arial" w:cs="Arial"/>
                <w:sz w:val="28"/>
                <w:szCs w:val="28"/>
                <w:lang w:val="en-US"/>
              </w:rPr>
              <w:t xml:space="preserve">monitoring </w:t>
            </w:r>
            <w:r w:rsidR="005D437C" w:rsidRPr="001457A1">
              <w:rPr>
                <w:rFonts w:ascii="Arial" w:hAnsi="Arial" w:cs="Arial"/>
                <w:sz w:val="28"/>
                <w:szCs w:val="28"/>
                <w:lang w:val="en-US"/>
              </w:rPr>
              <w:t>system</w:t>
            </w:r>
            <w:r w:rsidRPr="001457A1">
              <w:rPr>
                <w:rFonts w:ascii="Arial" w:hAnsi="Arial" w:cs="Arial"/>
                <w:sz w:val="28"/>
                <w:szCs w:val="28"/>
                <w:lang w:val="en-US"/>
              </w:rPr>
              <w:t>;</w:t>
            </w:r>
          </w:p>
          <w:p w14:paraId="093B1E7A" w14:textId="77777777" w:rsidR="0013103A" w:rsidRPr="001457A1" w:rsidRDefault="00ED6C1D" w:rsidP="005D437C">
            <w:pPr>
              <w:spacing w:line="276" w:lineRule="auto"/>
              <w:rPr>
                <w:rFonts w:ascii="Arial" w:hAnsi="Arial" w:cs="Arial"/>
                <w:sz w:val="26"/>
                <w:szCs w:val="26"/>
                <w:lang w:val="en-US"/>
              </w:rPr>
            </w:pPr>
            <w:r w:rsidRPr="001457A1">
              <w:rPr>
                <w:rFonts w:ascii="Arial" w:hAnsi="Arial" w:cs="Arial"/>
                <w:sz w:val="26"/>
                <w:szCs w:val="26"/>
                <w:lang w:val="en-US"/>
              </w:rPr>
              <w:t>Elevator</w:t>
            </w:r>
          </w:p>
          <w:p w14:paraId="3C0CD7E8" w14:textId="77777777" w:rsidR="00607930" w:rsidRPr="001457A1" w:rsidRDefault="00607930" w:rsidP="005D437C">
            <w:pPr>
              <w:spacing w:line="276" w:lineRule="auto"/>
              <w:rPr>
                <w:rFonts w:ascii="Arial" w:hAnsi="Arial" w:cs="Arial"/>
                <w:sz w:val="26"/>
                <w:szCs w:val="26"/>
                <w:lang w:val="en-US"/>
              </w:rPr>
            </w:pPr>
            <w:r w:rsidRPr="001457A1">
              <w:rPr>
                <w:rFonts w:ascii="Arial" w:hAnsi="Arial" w:cs="Arial"/>
                <w:sz w:val="26"/>
                <w:szCs w:val="26"/>
                <w:lang w:val="en-US"/>
              </w:rPr>
              <w:t xml:space="preserve">Engine operating </w:t>
            </w:r>
            <w:r w:rsidR="004F10A9" w:rsidRPr="001457A1">
              <w:rPr>
                <w:rFonts w:ascii="Arial" w:hAnsi="Arial" w:cs="Arial"/>
                <w:sz w:val="26"/>
                <w:szCs w:val="26"/>
                <w:lang w:val="en-US"/>
              </w:rPr>
              <w:t>condition</w:t>
            </w:r>
            <w:r w:rsidRPr="001457A1">
              <w:rPr>
                <w:rFonts w:ascii="Arial" w:hAnsi="Arial" w:cs="Arial"/>
                <w:sz w:val="26"/>
                <w:szCs w:val="26"/>
                <w:lang w:val="en-US"/>
              </w:rPr>
              <w:t>;</w:t>
            </w:r>
          </w:p>
          <w:p w14:paraId="53C3B1DA" w14:textId="77777777" w:rsidR="00A7231F" w:rsidRPr="001457A1" w:rsidRDefault="00A7231F" w:rsidP="005D437C">
            <w:pPr>
              <w:spacing w:line="276" w:lineRule="auto"/>
              <w:rPr>
                <w:rFonts w:ascii="Arial" w:hAnsi="Arial" w:cs="Arial"/>
                <w:sz w:val="26"/>
                <w:szCs w:val="26"/>
                <w:lang w:val="en-US"/>
              </w:rPr>
            </w:pPr>
            <w:r w:rsidRPr="001457A1">
              <w:rPr>
                <w:rFonts w:ascii="Arial" w:hAnsi="Arial" w:cs="Arial"/>
                <w:sz w:val="26"/>
                <w:szCs w:val="26"/>
                <w:lang w:val="en-US"/>
              </w:rPr>
              <w:t>Satellite Navigation System (Global Navigation Satellite System)</w:t>
            </w:r>
          </w:p>
          <w:p w14:paraId="158AD87B" w14:textId="77777777" w:rsidR="00A26842" w:rsidRPr="001457A1" w:rsidRDefault="00A26842" w:rsidP="005D437C">
            <w:pPr>
              <w:spacing w:line="276" w:lineRule="auto"/>
              <w:rPr>
                <w:rFonts w:ascii="Arial" w:hAnsi="Arial" w:cs="Arial"/>
                <w:sz w:val="26"/>
                <w:szCs w:val="26"/>
                <w:lang w:val="en-US"/>
              </w:rPr>
            </w:pPr>
            <w:r w:rsidRPr="001457A1">
              <w:rPr>
                <w:rFonts w:ascii="Arial" w:hAnsi="Arial" w:cs="Arial"/>
                <w:sz w:val="26"/>
                <w:szCs w:val="26"/>
                <w:lang w:val="en-US"/>
              </w:rPr>
              <w:t>Mean aerodynamic c</w:t>
            </w:r>
            <w:r w:rsidR="00980AA1">
              <w:rPr>
                <w:rFonts w:ascii="Arial" w:hAnsi="Arial" w:cs="Arial"/>
                <w:sz w:val="26"/>
                <w:szCs w:val="26"/>
                <w:lang w:val="en-US"/>
              </w:rPr>
              <w:t>h</w:t>
            </w:r>
            <w:r w:rsidRPr="001457A1">
              <w:rPr>
                <w:rFonts w:ascii="Arial" w:hAnsi="Arial" w:cs="Arial"/>
                <w:sz w:val="26"/>
                <w:szCs w:val="26"/>
                <w:lang w:val="en-US"/>
              </w:rPr>
              <w:t>ord;</w:t>
            </w:r>
          </w:p>
        </w:tc>
      </w:tr>
      <w:tr w:rsidR="00DB2070" w:rsidRPr="00DB2070" w14:paraId="1E977D4B" w14:textId="77777777" w:rsidTr="00FB04CE">
        <w:trPr>
          <w:cantSplit/>
        </w:trPr>
        <w:tc>
          <w:tcPr>
            <w:tcW w:w="1951" w:type="dxa"/>
            <w:shd w:val="clear" w:color="auto" w:fill="auto"/>
          </w:tcPr>
          <w:p w14:paraId="2A42AD8A" w14:textId="77777777" w:rsidR="00DB2070" w:rsidRPr="00DB2070" w:rsidRDefault="009A0615" w:rsidP="00DB2070">
            <w:pPr>
              <w:spacing w:line="276" w:lineRule="auto"/>
              <w:rPr>
                <w:rFonts w:ascii="Arial" w:hAnsi="Arial" w:cs="Arial"/>
                <w:sz w:val="28"/>
                <w:szCs w:val="28"/>
              </w:rPr>
            </w:pPr>
            <w:r>
              <w:rPr>
                <w:rFonts w:ascii="Arial" w:hAnsi="Arial" w:cs="Arial"/>
                <w:sz w:val="28"/>
                <w:szCs w:val="28"/>
                <w:lang w:val="en-US"/>
              </w:rPr>
              <w:t>PVC</w:t>
            </w:r>
          </w:p>
        </w:tc>
        <w:tc>
          <w:tcPr>
            <w:tcW w:w="371" w:type="dxa"/>
            <w:shd w:val="clear" w:color="auto" w:fill="auto"/>
          </w:tcPr>
          <w:p w14:paraId="5B084F36" w14:textId="77777777" w:rsidR="00DB2070" w:rsidRPr="00DB2070" w:rsidRDefault="00DB2070" w:rsidP="00DB2070">
            <w:pPr>
              <w:spacing w:line="276" w:lineRule="auto"/>
              <w:jc w:val="center"/>
              <w:rPr>
                <w:rFonts w:ascii="Arial" w:hAnsi="Arial" w:cs="Arial"/>
                <w:sz w:val="28"/>
                <w:szCs w:val="28"/>
              </w:rPr>
            </w:pPr>
            <w:r w:rsidRPr="00DB2070">
              <w:rPr>
                <w:rFonts w:ascii="Arial" w:hAnsi="Arial" w:cs="Arial"/>
                <w:sz w:val="28"/>
                <w:szCs w:val="28"/>
              </w:rPr>
              <w:t>-</w:t>
            </w:r>
          </w:p>
        </w:tc>
        <w:tc>
          <w:tcPr>
            <w:tcW w:w="7815" w:type="dxa"/>
            <w:shd w:val="clear" w:color="auto" w:fill="auto"/>
          </w:tcPr>
          <w:p w14:paraId="68D3C0C7" w14:textId="77777777" w:rsidR="00DB2070" w:rsidRPr="00DB2070" w:rsidRDefault="001F5AAC" w:rsidP="001F5AAC">
            <w:pPr>
              <w:spacing w:line="276" w:lineRule="auto"/>
              <w:rPr>
                <w:rFonts w:ascii="Arial" w:hAnsi="Arial" w:cs="Arial"/>
                <w:sz w:val="28"/>
                <w:szCs w:val="28"/>
              </w:rPr>
            </w:pPr>
            <w:r>
              <w:rPr>
                <w:rFonts w:ascii="Arial" w:hAnsi="Arial" w:cs="Arial"/>
                <w:sz w:val="28"/>
                <w:szCs w:val="28"/>
              </w:rPr>
              <w:t>Paint and</w:t>
            </w:r>
            <w:r>
              <w:rPr>
                <w:rFonts w:ascii="Arial" w:hAnsi="Arial" w:cs="Arial"/>
                <w:sz w:val="28"/>
                <w:szCs w:val="28"/>
                <w:lang w:val="en-US"/>
              </w:rPr>
              <w:t xml:space="preserve"> varnish coating</w:t>
            </w:r>
            <w:r w:rsidR="00DB2070" w:rsidRPr="00DB2070">
              <w:rPr>
                <w:rFonts w:ascii="Arial" w:hAnsi="Arial" w:cs="Arial"/>
                <w:sz w:val="28"/>
                <w:szCs w:val="28"/>
              </w:rPr>
              <w:t>;</w:t>
            </w:r>
          </w:p>
        </w:tc>
      </w:tr>
      <w:tr w:rsidR="00DB2070" w:rsidRPr="00DB2070" w14:paraId="3995EBF5" w14:textId="77777777" w:rsidTr="00FB04CE">
        <w:trPr>
          <w:cantSplit/>
        </w:trPr>
        <w:tc>
          <w:tcPr>
            <w:tcW w:w="1951" w:type="dxa"/>
            <w:shd w:val="clear" w:color="auto" w:fill="auto"/>
          </w:tcPr>
          <w:p w14:paraId="34AE6869" w14:textId="77777777" w:rsidR="00DB2070" w:rsidRPr="00DB2070" w:rsidRDefault="00DB2070" w:rsidP="00DB2070">
            <w:pPr>
              <w:spacing w:line="276" w:lineRule="auto"/>
              <w:rPr>
                <w:rFonts w:ascii="Arial" w:hAnsi="Arial" w:cs="Arial"/>
                <w:sz w:val="28"/>
                <w:szCs w:val="28"/>
              </w:rPr>
            </w:pPr>
            <w:r w:rsidRPr="00DB2070">
              <w:rPr>
                <w:rFonts w:ascii="Arial" w:hAnsi="Arial" w:cs="Arial"/>
                <w:sz w:val="28"/>
                <w:szCs w:val="28"/>
              </w:rPr>
              <w:t>PSS</w:t>
            </w:r>
          </w:p>
        </w:tc>
        <w:tc>
          <w:tcPr>
            <w:tcW w:w="371" w:type="dxa"/>
            <w:shd w:val="clear" w:color="auto" w:fill="auto"/>
          </w:tcPr>
          <w:p w14:paraId="21E84688" w14:textId="77777777" w:rsidR="00DB2070" w:rsidRPr="00DB2070" w:rsidRDefault="00DB2070" w:rsidP="00DB2070">
            <w:pPr>
              <w:spacing w:line="276" w:lineRule="auto"/>
              <w:jc w:val="center"/>
              <w:rPr>
                <w:rFonts w:ascii="Arial" w:hAnsi="Arial" w:cs="Arial"/>
                <w:sz w:val="28"/>
                <w:szCs w:val="28"/>
              </w:rPr>
            </w:pPr>
            <w:r w:rsidRPr="00DB2070">
              <w:rPr>
                <w:rFonts w:ascii="Arial" w:hAnsi="Arial" w:cs="Arial"/>
                <w:sz w:val="28"/>
                <w:szCs w:val="28"/>
              </w:rPr>
              <w:t>-</w:t>
            </w:r>
          </w:p>
        </w:tc>
        <w:tc>
          <w:tcPr>
            <w:tcW w:w="7815" w:type="dxa"/>
            <w:shd w:val="clear" w:color="auto" w:fill="auto"/>
          </w:tcPr>
          <w:p w14:paraId="66E6A6B2" w14:textId="77777777" w:rsidR="00DB2070" w:rsidRPr="001457A1" w:rsidRDefault="00DB2070" w:rsidP="00DB2070">
            <w:pPr>
              <w:spacing w:line="276" w:lineRule="auto"/>
              <w:rPr>
                <w:rFonts w:ascii="Arial" w:hAnsi="Arial" w:cs="Arial"/>
                <w:sz w:val="28"/>
                <w:szCs w:val="28"/>
                <w:highlight w:val="yellow"/>
                <w:lang w:val="en-US"/>
              </w:rPr>
            </w:pPr>
            <w:r w:rsidRPr="001457A1">
              <w:rPr>
                <w:rFonts w:ascii="Arial" w:hAnsi="Arial" w:cs="Arial"/>
                <w:sz w:val="28"/>
                <w:szCs w:val="28"/>
                <w:lang w:val="en-US"/>
              </w:rPr>
              <w:t>The plane of symmetry of the aircraft;</w:t>
            </w:r>
          </w:p>
        </w:tc>
      </w:tr>
      <w:tr w:rsidR="00DB2070" w:rsidRPr="00DB2070" w14:paraId="6F6E0582" w14:textId="77777777" w:rsidTr="00FB04CE">
        <w:trPr>
          <w:cantSplit/>
        </w:trPr>
        <w:tc>
          <w:tcPr>
            <w:tcW w:w="1951" w:type="dxa"/>
            <w:shd w:val="clear" w:color="auto" w:fill="auto"/>
          </w:tcPr>
          <w:p w14:paraId="4789E20E" w14:textId="77777777" w:rsidR="00DB2070" w:rsidRPr="00DB2070" w:rsidRDefault="00DB2070" w:rsidP="00321AD7">
            <w:pPr>
              <w:spacing w:line="276" w:lineRule="auto"/>
              <w:rPr>
                <w:rFonts w:ascii="Arial" w:hAnsi="Arial" w:cs="Arial"/>
                <w:sz w:val="28"/>
                <w:szCs w:val="28"/>
              </w:rPr>
            </w:pPr>
            <w:r w:rsidRPr="00DB2070">
              <w:rPr>
                <w:rFonts w:ascii="Arial" w:hAnsi="Arial" w:cs="Arial"/>
                <w:sz w:val="28"/>
                <w:szCs w:val="28"/>
              </w:rPr>
              <w:t>R</w:t>
            </w:r>
            <w:r w:rsidR="00ED6C1D">
              <w:rPr>
                <w:rFonts w:ascii="Arial" w:hAnsi="Arial" w:cs="Arial"/>
                <w:sz w:val="28"/>
                <w:szCs w:val="28"/>
                <w:lang w:val="en-US"/>
              </w:rPr>
              <w:t>DR</w:t>
            </w:r>
            <w:r w:rsidRPr="00DB2070">
              <w:rPr>
                <w:rFonts w:ascii="Arial" w:hAnsi="Arial" w:cs="Arial"/>
                <w:sz w:val="28"/>
                <w:szCs w:val="28"/>
              </w:rPr>
              <w:t xml:space="preserve"> </w:t>
            </w:r>
          </w:p>
        </w:tc>
        <w:tc>
          <w:tcPr>
            <w:tcW w:w="371" w:type="dxa"/>
            <w:shd w:val="clear" w:color="auto" w:fill="auto"/>
          </w:tcPr>
          <w:p w14:paraId="0FB21AF1" w14:textId="77777777" w:rsidR="00DB2070" w:rsidRPr="00DB2070" w:rsidRDefault="00DB2070" w:rsidP="00DB2070">
            <w:pPr>
              <w:spacing w:line="276" w:lineRule="auto"/>
              <w:jc w:val="center"/>
              <w:rPr>
                <w:rFonts w:ascii="Arial" w:hAnsi="Arial" w:cs="Arial"/>
                <w:sz w:val="28"/>
                <w:szCs w:val="28"/>
                <w:lang w:val="en-US"/>
              </w:rPr>
            </w:pPr>
            <w:r w:rsidRPr="00DB2070">
              <w:rPr>
                <w:rFonts w:ascii="Arial" w:hAnsi="Arial" w:cs="Arial"/>
                <w:sz w:val="28"/>
                <w:szCs w:val="28"/>
                <w:lang w:val="en-US"/>
              </w:rPr>
              <w:t>-</w:t>
            </w:r>
          </w:p>
        </w:tc>
        <w:tc>
          <w:tcPr>
            <w:tcW w:w="7815" w:type="dxa"/>
            <w:shd w:val="clear" w:color="auto" w:fill="auto"/>
          </w:tcPr>
          <w:p w14:paraId="3EC03996" w14:textId="77777777" w:rsidR="00DB2070" w:rsidRPr="00DB2070" w:rsidRDefault="00ED6C1D" w:rsidP="00321AD7">
            <w:pPr>
              <w:spacing w:line="276" w:lineRule="auto"/>
              <w:rPr>
                <w:rFonts w:ascii="Arial" w:hAnsi="Arial" w:cs="Arial"/>
                <w:sz w:val="28"/>
                <w:szCs w:val="28"/>
              </w:rPr>
            </w:pPr>
            <w:r>
              <w:rPr>
                <w:rFonts w:ascii="Arial" w:hAnsi="Arial" w:cs="Arial"/>
                <w:sz w:val="28"/>
                <w:szCs w:val="28"/>
                <w:lang w:val="en-US"/>
              </w:rPr>
              <w:t>Rudder</w:t>
            </w:r>
            <w:r w:rsidR="00321AD7">
              <w:rPr>
                <w:rFonts w:ascii="Arial" w:hAnsi="Arial" w:cs="Arial"/>
                <w:sz w:val="28"/>
                <w:szCs w:val="28"/>
                <w:lang w:val="en-US"/>
              </w:rPr>
              <w:t>;</w:t>
            </w:r>
          </w:p>
        </w:tc>
      </w:tr>
      <w:tr w:rsidR="00DB2070" w:rsidRPr="00DB2070" w14:paraId="71CCA75B" w14:textId="77777777" w:rsidTr="00A25FB4">
        <w:trPr>
          <w:cantSplit/>
          <w:trHeight w:val="470"/>
        </w:trPr>
        <w:tc>
          <w:tcPr>
            <w:tcW w:w="1951" w:type="dxa"/>
            <w:shd w:val="clear" w:color="auto" w:fill="auto"/>
          </w:tcPr>
          <w:p w14:paraId="6AD63A25" w14:textId="77777777" w:rsidR="00593BAD" w:rsidRDefault="00593BAD" w:rsidP="00DB2070">
            <w:pPr>
              <w:spacing w:line="276" w:lineRule="auto"/>
              <w:rPr>
                <w:rFonts w:ascii="Arial" w:hAnsi="Arial" w:cs="Arial"/>
                <w:sz w:val="28"/>
                <w:szCs w:val="28"/>
                <w:lang w:val="en-US"/>
              </w:rPr>
            </w:pPr>
            <w:r>
              <w:rPr>
                <w:rFonts w:ascii="Arial" w:hAnsi="Arial" w:cs="Arial"/>
                <w:sz w:val="28"/>
                <w:szCs w:val="28"/>
                <w:lang w:val="en-US"/>
              </w:rPr>
              <w:t>SW</w:t>
            </w:r>
          </w:p>
          <w:p w14:paraId="37818944" w14:textId="77777777" w:rsidR="006A7C88" w:rsidRPr="006E21EF" w:rsidRDefault="006A7C88" w:rsidP="00DB2070">
            <w:pPr>
              <w:spacing w:line="276" w:lineRule="auto"/>
              <w:rPr>
                <w:rFonts w:ascii="Arial" w:hAnsi="Arial" w:cs="Arial"/>
                <w:sz w:val="28"/>
                <w:szCs w:val="28"/>
                <w:lang w:val="en-US"/>
              </w:rPr>
            </w:pPr>
            <w:r w:rsidRPr="006A7C88">
              <w:rPr>
                <w:rFonts w:ascii="Arial" w:hAnsi="Arial" w:cs="Arial"/>
                <w:sz w:val="28"/>
                <w:szCs w:val="28"/>
                <w:lang w:val="en-US"/>
              </w:rPr>
              <w:t>TAA</w:t>
            </w:r>
            <w:r w:rsidRPr="006A7C88">
              <w:rPr>
                <w:rFonts w:ascii="Arial" w:hAnsi="Arial" w:cs="Arial"/>
                <w:sz w:val="28"/>
                <w:szCs w:val="28"/>
                <w:lang w:val="en-US"/>
              </w:rPr>
              <w:tab/>
            </w:r>
          </w:p>
        </w:tc>
        <w:tc>
          <w:tcPr>
            <w:tcW w:w="371" w:type="dxa"/>
            <w:shd w:val="clear" w:color="auto" w:fill="auto"/>
          </w:tcPr>
          <w:p w14:paraId="7F7BB7DC" w14:textId="77777777" w:rsidR="00DB2070" w:rsidRDefault="00DB2070" w:rsidP="00DB2070">
            <w:pPr>
              <w:spacing w:line="276" w:lineRule="auto"/>
              <w:jc w:val="center"/>
              <w:rPr>
                <w:rFonts w:ascii="Arial" w:hAnsi="Arial" w:cs="Arial"/>
                <w:sz w:val="28"/>
                <w:szCs w:val="28"/>
                <w:lang w:val="en-US"/>
              </w:rPr>
            </w:pPr>
            <w:r w:rsidRPr="00DB2070">
              <w:rPr>
                <w:rFonts w:ascii="Arial" w:hAnsi="Arial" w:cs="Arial"/>
                <w:sz w:val="28"/>
                <w:szCs w:val="28"/>
              </w:rPr>
              <w:t>-</w:t>
            </w:r>
          </w:p>
          <w:p w14:paraId="48498209" w14:textId="77777777" w:rsidR="006A7C88" w:rsidRPr="006A7C88" w:rsidRDefault="006A7C88" w:rsidP="00DB2070">
            <w:pPr>
              <w:spacing w:line="276" w:lineRule="auto"/>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470E6AB6" w14:textId="77777777" w:rsidR="006A1249" w:rsidRDefault="006A1249" w:rsidP="00DB2070">
            <w:pPr>
              <w:spacing w:line="276" w:lineRule="auto"/>
              <w:rPr>
                <w:rFonts w:ascii="Arial" w:hAnsi="Arial" w:cs="Arial"/>
                <w:sz w:val="28"/>
                <w:szCs w:val="28"/>
                <w:lang w:val="en-US"/>
              </w:rPr>
            </w:pPr>
            <w:r w:rsidRPr="006A1249">
              <w:rPr>
                <w:rFonts w:ascii="Arial" w:hAnsi="Arial" w:cs="Arial"/>
                <w:sz w:val="28"/>
                <w:szCs w:val="28"/>
                <w:lang w:val="en-US"/>
              </w:rPr>
              <w:t>Software;</w:t>
            </w:r>
          </w:p>
          <w:p w14:paraId="0F20A0FC" w14:textId="77777777" w:rsidR="000E0EA3" w:rsidRPr="006A1249" w:rsidRDefault="000E0EA3" w:rsidP="00DB2070">
            <w:pPr>
              <w:spacing w:line="276" w:lineRule="auto"/>
              <w:rPr>
                <w:rFonts w:ascii="Arial" w:hAnsi="Arial" w:cs="Arial"/>
                <w:sz w:val="28"/>
                <w:szCs w:val="28"/>
                <w:lang w:val="en-US"/>
              </w:rPr>
            </w:pPr>
            <w:r w:rsidRPr="000E0EA3">
              <w:rPr>
                <w:rFonts w:ascii="Arial" w:hAnsi="Arial" w:cs="Arial"/>
                <w:sz w:val="28"/>
                <w:szCs w:val="28"/>
                <w:lang w:val="en-US"/>
              </w:rPr>
              <w:t>Te</w:t>
            </w:r>
            <w:r>
              <w:rPr>
                <w:rFonts w:ascii="Arial" w:hAnsi="Arial" w:cs="Arial"/>
                <w:sz w:val="28"/>
                <w:szCs w:val="28"/>
                <w:lang w:val="en-US"/>
              </w:rPr>
              <w:t>sting and adjustment activities;</w:t>
            </w:r>
          </w:p>
        </w:tc>
      </w:tr>
      <w:tr w:rsidR="00B119D5" w:rsidRPr="00DB2070" w14:paraId="71D66B2F" w14:textId="77777777" w:rsidTr="00FB04CE">
        <w:trPr>
          <w:cantSplit/>
        </w:trPr>
        <w:tc>
          <w:tcPr>
            <w:tcW w:w="1951" w:type="dxa"/>
            <w:shd w:val="clear" w:color="auto" w:fill="auto"/>
          </w:tcPr>
          <w:p w14:paraId="533D36A8" w14:textId="77777777" w:rsidR="00B119D5" w:rsidRPr="00E35C49" w:rsidRDefault="00B119D5" w:rsidP="00DB2070">
            <w:pPr>
              <w:spacing w:line="276" w:lineRule="auto"/>
              <w:rPr>
                <w:rFonts w:ascii="Arial" w:hAnsi="Arial" w:cs="Arial"/>
                <w:sz w:val="28"/>
                <w:szCs w:val="28"/>
                <w:lang w:val="en-US"/>
              </w:rPr>
            </w:pPr>
            <w:r>
              <w:rPr>
                <w:rFonts w:ascii="Arial" w:hAnsi="Arial" w:cs="Arial"/>
                <w:sz w:val="28"/>
                <w:szCs w:val="28"/>
                <w:lang w:val="en-US"/>
              </w:rPr>
              <w:t>TCL</w:t>
            </w:r>
          </w:p>
        </w:tc>
        <w:tc>
          <w:tcPr>
            <w:tcW w:w="371" w:type="dxa"/>
            <w:shd w:val="clear" w:color="auto" w:fill="auto"/>
          </w:tcPr>
          <w:p w14:paraId="6E66BABF" w14:textId="77777777" w:rsidR="00B119D5" w:rsidRPr="00E35C49" w:rsidRDefault="00B119D5" w:rsidP="00DB2070">
            <w:pPr>
              <w:spacing w:line="276" w:lineRule="auto"/>
              <w:jc w:val="center"/>
              <w:rPr>
                <w:rFonts w:ascii="Arial" w:hAnsi="Arial" w:cs="Arial"/>
                <w:sz w:val="28"/>
                <w:szCs w:val="28"/>
                <w:lang w:val="en-US"/>
              </w:rPr>
            </w:pPr>
            <w:r w:rsidRPr="00DB2070">
              <w:rPr>
                <w:rFonts w:ascii="Arial" w:hAnsi="Arial" w:cs="Arial"/>
                <w:sz w:val="28"/>
                <w:szCs w:val="28"/>
                <w:lang w:val="en-US"/>
              </w:rPr>
              <w:t>-</w:t>
            </w:r>
          </w:p>
        </w:tc>
        <w:tc>
          <w:tcPr>
            <w:tcW w:w="7815" w:type="dxa"/>
            <w:shd w:val="clear" w:color="auto" w:fill="auto"/>
          </w:tcPr>
          <w:p w14:paraId="76172AEB" w14:textId="77777777" w:rsidR="008E0672" w:rsidRPr="00E35C49" w:rsidRDefault="00B119D5" w:rsidP="008E0672">
            <w:pPr>
              <w:spacing w:line="276" w:lineRule="auto"/>
              <w:rPr>
                <w:rFonts w:ascii="Arial" w:hAnsi="Arial" w:cs="Arial"/>
                <w:sz w:val="28"/>
                <w:szCs w:val="28"/>
                <w:lang w:val="en-US"/>
              </w:rPr>
            </w:pPr>
            <w:r w:rsidRPr="00E35C49">
              <w:rPr>
                <w:rFonts w:ascii="Arial" w:hAnsi="Arial" w:cs="Arial"/>
                <w:sz w:val="28"/>
                <w:szCs w:val="28"/>
                <w:lang w:val="en-US"/>
              </w:rPr>
              <w:t>Throttle control lever</w:t>
            </w:r>
            <w:r w:rsidR="00170A39">
              <w:rPr>
                <w:rFonts w:ascii="Arial" w:hAnsi="Arial" w:cs="Arial"/>
                <w:sz w:val="28"/>
                <w:szCs w:val="28"/>
                <w:lang w:val="en-US"/>
              </w:rPr>
              <w:t>;</w:t>
            </w:r>
          </w:p>
        </w:tc>
      </w:tr>
      <w:tr w:rsidR="008E0672" w:rsidRPr="00DB2070" w14:paraId="1828E81C" w14:textId="77777777" w:rsidTr="00734F3F">
        <w:trPr>
          <w:cantSplit/>
        </w:trPr>
        <w:tc>
          <w:tcPr>
            <w:tcW w:w="1951" w:type="dxa"/>
            <w:shd w:val="clear" w:color="auto" w:fill="auto"/>
          </w:tcPr>
          <w:p w14:paraId="49DAE6FB" w14:textId="77777777" w:rsidR="008E0672" w:rsidRPr="00DB2070" w:rsidRDefault="008E0672" w:rsidP="00734F3F">
            <w:pPr>
              <w:spacing w:line="276" w:lineRule="auto"/>
              <w:rPr>
                <w:rFonts w:ascii="Arial" w:hAnsi="Arial" w:cs="Arial"/>
                <w:sz w:val="28"/>
                <w:szCs w:val="28"/>
                <w:lang w:val="en-US"/>
              </w:rPr>
            </w:pPr>
            <w:r w:rsidRPr="00DB2070">
              <w:rPr>
                <w:rFonts w:ascii="Arial" w:hAnsi="Arial" w:cs="Arial"/>
                <w:sz w:val="28"/>
                <w:szCs w:val="28"/>
                <w:lang w:val="en-US"/>
              </w:rPr>
              <w:t>V</w:t>
            </w:r>
            <w:r w:rsidRPr="00FE3A35">
              <w:rPr>
                <w:rFonts w:ascii="Arial" w:hAnsi="Arial" w:cs="Arial"/>
                <w:sz w:val="28"/>
                <w:szCs w:val="28"/>
                <w:vertAlign w:val="subscript"/>
                <w:lang w:val="en-US"/>
              </w:rPr>
              <w:t>NO</w:t>
            </w:r>
          </w:p>
        </w:tc>
        <w:tc>
          <w:tcPr>
            <w:tcW w:w="371" w:type="dxa"/>
            <w:shd w:val="clear" w:color="auto" w:fill="auto"/>
          </w:tcPr>
          <w:p w14:paraId="6DDBFD3A" w14:textId="77777777" w:rsidR="008E0672" w:rsidRPr="00DB2070" w:rsidRDefault="008E0672" w:rsidP="00734F3F">
            <w:pPr>
              <w:spacing w:line="276" w:lineRule="auto"/>
              <w:jc w:val="center"/>
              <w:rPr>
                <w:rFonts w:ascii="Arial" w:hAnsi="Arial" w:cs="Arial"/>
                <w:sz w:val="28"/>
                <w:szCs w:val="28"/>
                <w:lang w:val="en-US"/>
              </w:rPr>
            </w:pPr>
            <w:r w:rsidRPr="00DB2070">
              <w:rPr>
                <w:rFonts w:ascii="Arial" w:hAnsi="Arial" w:cs="Arial"/>
                <w:sz w:val="28"/>
                <w:szCs w:val="28"/>
                <w:lang w:val="en-US"/>
              </w:rPr>
              <w:t>-</w:t>
            </w:r>
          </w:p>
        </w:tc>
        <w:tc>
          <w:tcPr>
            <w:tcW w:w="7815" w:type="dxa"/>
            <w:shd w:val="clear" w:color="auto" w:fill="auto"/>
          </w:tcPr>
          <w:p w14:paraId="2B8E964E" w14:textId="77777777" w:rsidR="008E0672" w:rsidRPr="00DB2070" w:rsidRDefault="008E0672" w:rsidP="00734F3F">
            <w:pPr>
              <w:spacing w:line="276" w:lineRule="auto"/>
              <w:rPr>
                <w:rFonts w:ascii="Arial" w:hAnsi="Arial" w:cs="Arial"/>
                <w:sz w:val="28"/>
                <w:szCs w:val="28"/>
              </w:rPr>
            </w:pPr>
            <w:r>
              <w:rPr>
                <w:rFonts w:ascii="Arial" w:hAnsi="Arial" w:cs="Arial"/>
                <w:sz w:val="28"/>
                <w:szCs w:val="28"/>
                <w:lang w:val="en-US"/>
              </w:rPr>
              <w:t xml:space="preserve">Never exceed </w:t>
            </w:r>
            <w:r w:rsidRPr="00DB2070">
              <w:rPr>
                <w:rFonts w:ascii="Arial" w:hAnsi="Arial" w:cs="Arial"/>
                <w:sz w:val="28"/>
                <w:szCs w:val="28"/>
              </w:rPr>
              <w:t xml:space="preserve"> speed;</w:t>
            </w:r>
          </w:p>
        </w:tc>
      </w:tr>
      <w:tr w:rsidR="008E0672" w:rsidRPr="00FE3A35" w14:paraId="5F4BEF53" w14:textId="77777777" w:rsidTr="00734F3F">
        <w:trPr>
          <w:cantSplit/>
        </w:trPr>
        <w:tc>
          <w:tcPr>
            <w:tcW w:w="1951" w:type="dxa"/>
            <w:shd w:val="clear" w:color="auto" w:fill="auto"/>
          </w:tcPr>
          <w:p w14:paraId="745D2F5E" w14:textId="77777777" w:rsidR="008E0672" w:rsidRDefault="008E0672" w:rsidP="00734F3F">
            <w:pPr>
              <w:spacing w:line="276" w:lineRule="auto"/>
              <w:rPr>
                <w:rFonts w:ascii="Arial" w:hAnsi="Arial" w:cs="Arial"/>
                <w:sz w:val="28"/>
                <w:szCs w:val="28"/>
                <w:lang w:val="en-US"/>
              </w:rPr>
            </w:pPr>
            <w:r w:rsidRPr="00DB2070">
              <w:rPr>
                <w:rFonts w:ascii="Arial" w:hAnsi="Arial" w:cs="Arial"/>
                <w:sz w:val="28"/>
                <w:szCs w:val="28"/>
                <w:lang w:val="en-US"/>
              </w:rPr>
              <w:t>V</w:t>
            </w:r>
            <w:r w:rsidRPr="00F2452F">
              <w:rPr>
                <w:rFonts w:ascii="Arial" w:hAnsi="Arial" w:cs="Arial"/>
                <w:sz w:val="28"/>
                <w:szCs w:val="28"/>
                <w:vertAlign w:val="subscript"/>
                <w:lang w:val="en-US"/>
              </w:rPr>
              <w:t>R</w:t>
            </w:r>
          </w:p>
          <w:p w14:paraId="35EF2801" w14:textId="77777777" w:rsidR="008E0672" w:rsidRPr="00FE3A35" w:rsidRDefault="008E0672" w:rsidP="00734F3F">
            <w:pPr>
              <w:spacing w:line="276" w:lineRule="auto"/>
              <w:rPr>
                <w:rFonts w:ascii="Arial" w:hAnsi="Arial" w:cs="Arial"/>
                <w:sz w:val="28"/>
                <w:szCs w:val="28"/>
                <w:lang w:val="ru-RU"/>
              </w:rPr>
            </w:pPr>
            <w:r w:rsidRPr="00DB2070">
              <w:rPr>
                <w:rFonts w:ascii="Arial" w:hAnsi="Arial" w:cs="Arial"/>
                <w:sz w:val="28"/>
                <w:szCs w:val="28"/>
                <w:lang w:val="en-US"/>
              </w:rPr>
              <w:t xml:space="preserve"> V</w:t>
            </w:r>
            <w:r w:rsidRPr="00F2452F">
              <w:rPr>
                <w:rFonts w:ascii="Arial" w:hAnsi="Arial" w:cs="Arial"/>
                <w:sz w:val="28"/>
                <w:szCs w:val="28"/>
                <w:vertAlign w:val="subscript"/>
                <w:lang w:val="en-US"/>
              </w:rPr>
              <w:t>2</w:t>
            </w:r>
            <w:r w:rsidRPr="00DB2070">
              <w:rPr>
                <w:rFonts w:ascii="Arial" w:hAnsi="Arial" w:cs="Arial"/>
                <w:sz w:val="28"/>
                <w:szCs w:val="28"/>
                <w:lang w:val="en-US"/>
              </w:rPr>
              <w:t xml:space="preserve"> </w:t>
            </w:r>
          </w:p>
          <w:p w14:paraId="32DE75C5" w14:textId="77777777" w:rsidR="008E0672" w:rsidRPr="005F50D2" w:rsidRDefault="008E0672" w:rsidP="00734F3F">
            <w:pPr>
              <w:spacing w:line="276" w:lineRule="auto"/>
              <w:rPr>
                <w:rFonts w:ascii="Arial" w:hAnsi="Arial" w:cs="Arial"/>
                <w:sz w:val="28"/>
                <w:szCs w:val="28"/>
                <w:lang w:val="en-US"/>
              </w:rPr>
            </w:pPr>
            <w:r w:rsidRPr="00DB2070">
              <w:rPr>
                <w:rFonts w:ascii="Arial" w:hAnsi="Arial" w:cs="Arial"/>
                <w:sz w:val="28"/>
                <w:szCs w:val="28"/>
                <w:lang w:val="en-US"/>
              </w:rPr>
              <w:t>V</w:t>
            </w:r>
            <w:r w:rsidRPr="00F2452F">
              <w:rPr>
                <w:rFonts w:ascii="Arial" w:hAnsi="Arial" w:cs="Arial"/>
                <w:i/>
                <w:sz w:val="28"/>
                <w:szCs w:val="28"/>
                <w:vertAlign w:val="subscript"/>
                <w:lang w:val="en-US"/>
              </w:rPr>
              <w:t>R</w:t>
            </w:r>
            <w:r>
              <w:rPr>
                <w:rFonts w:ascii="Arial" w:hAnsi="Arial" w:cs="Arial"/>
                <w:i/>
                <w:sz w:val="28"/>
                <w:szCs w:val="28"/>
                <w:vertAlign w:val="subscript"/>
                <w:lang w:val="en-US"/>
              </w:rPr>
              <w:t>ef</w:t>
            </w:r>
          </w:p>
        </w:tc>
        <w:tc>
          <w:tcPr>
            <w:tcW w:w="371" w:type="dxa"/>
            <w:shd w:val="clear" w:color="auto" w:fill="auto"/>
          </w:tcPr>
          <w:p w14:paraId="1B58E461" w14:textId="77777777" w:rsidR="008E0672" w:rsidRDefault="008E0672" w:rsidP="00734F3F">
            <w:pPr>
              <w:spacing w:line="276" w:lineRule="auto"/>
              <w:jc w:val="center"/>
              <w:rPr>
                <w:rFonts w:ascii="Arial" w:hAnsi="Arial" w:cs="Arial"/>
                <w:sz w:val="28"/>
                <w:szCs w:val="28"/>
                <w:lang w:val="ru-RU"/>
              </w:rPr>
            </w:pPr>
            <w:r w:rsidRPr="00DB2070">
              <w:rPr>
                <w:rFonts w:ascii="Arial" w:hAnsi="Arial" w:cs="Arial"/>
                <w:sz w:val="28"/>
                <w:szCs w:val="28"/>
                <w:lang w:val="en-US"/>
              </w:rPr>
              <w:t>-</w:t>
            </w:r>
          </w:p>
          <w:p w14:paraId="3C3E2099" w14:textId="77777777" w:rsidR="008E0672" w:rsidRPr="00FE3A35" w:rsidRDefault="008E0672" w:rsidP="00734F3F">
            <w:pPr>
              <w:spacing w:line="276" w:lineRule="auto"/>
              <w:jc w:val="center"/>
              <w:rPr>
                <w:rFonts w:ascii="Arial" w:hAnsi="Arial" w:cs="Arial"/>
                <w:sz w:val="28"/>
                <w:szCs w:val="28"/>
                <w:lang w:val="ru-RU"/>
              </w:rPr>
            </w:pPr>
            <w:r>
              <w:rPr>
                <w:rFonts w:ascii="Arial" w:hAnsi="Arial" w:cs="Arial"/>
                <w:sz w:val="28"/>
                <w:szCs w:val="28"/>
                <w:lang w:val="ru-RU"/>
              </w:rPr>
              <w:t>-</w:t>
            </w:r>
          </w:p>
        </w:tc>
        <w:tc>
          <w:tcPr>
            <w:tcW w:w="7815" w:type="dxa"/>
            <w:shd w:val="clear" w:color="auto" w:fill="auto"/>
          </w:tcPr>
          <w:p w14:paraId="367572BC" w14:textId="77777777" w:rsidR="008E0672" w:rsidRPr="000D43AB" w:rsidRDefault="008E0672" w:rsidP="00734F3F">
            <w:pPr>
              <w:spacing w:line="276" w:lineRule="auto"/>
              <w:rPr>
                <w:rFonts w:ascii="Arial" w:hAnsi="Arial" w:cs="Arial"/>
                <w:sz w:val="28"/>
                <w:szCs w:val="28"/>
                <w:lang w:val="en-US"/>
              </w:rPr>
            </w:pPr>
            <w:r w:rsidRPr="00F2452F">
              <w:rPr>
                <w:rFonts w:ascii="Arial" w:hAnsi="Arial" w:cs="Arial"/>
                <w:sz w:val="28"/>
                <w:szCs w:val="28"/>
              </w:rPr>
              <w:t>Rotation speed</w:t>
            </w:r>
            <w:r w:rsidRPr="00DB2070">
              <w:rPr>
                <w:rFonts w:ascii="Arial" w:hAnsi="Arial" w:cs="Arial"/>
                <w:sz w:val="28"/>
                <w:szCs w:val="28"/>
              </w:rPr>
              <w:t>;</w:t>
            </w:r>
          </w:p>
          <w:p w14:paraId="52BF7861" w14:textId="77777777" w:rsidR="008E0672" w:rsidRPr="000D43AB" w:rsidRDefault="008E0672" w:rsidP="00734F3F">
            <w:pPr>
              <w:spacing w:line="276" w:lineRule="auto"/>
              <w:rPr>
                <w:rFonts w:ascii="Arial" w:hAnsi="Arial" w:cs="Arial"/>
                <w:sz w:val="28"/>
                <w:szCs w:val="28"/>
                <w:lang w:val="en-US"/>
              </w:rPr>
            </w:pPr>
            <w:r w:rsidRPr="000D43AB">
              <w:rPr>
                <w:rFonts w:ascii="Arial" w:hAnsi="Arial" w:cs="Arial"/>
                <w:sz w:val="28"/>
                <w:szCs w:val="28"/>
                <w:lang w:val="en-US"/>
              </w:rPr>
              <w:t>Takeoff safety speed;</w:t>
            </w:r>
          </w:p>
          <w:p w14:paraId="1679F22A" w14:textId="77777777" w:rsidR="008E0672" w:rsidRPr="000D43AB" w:rsidRDefault="008E0672" w:rsidP="00734F3F">
            <w:pPr>
              <w:spacing w:line="276" w:lineRule="auto"/>
              <w:rPr>
                <w:rFonts w:ascii="Arial" w:hAnsi="Arial" w:cs="Arial"/>
                <w:sz w:val="28"/>
                <w:szCs w:val="28"/>
                <w:lang w:val="en-US"/>
              </w:rPr>
            </w:pPr>
            <w:r w:rsidRPr="000D43AB">
              <w:rPr>
                <w:rFonts w:ascii="Arial" w:hAnsi="Arial" w:cs="Arial"/>
                <w:sz w:val="28"/>
                <w:szCs w:val="28"/>
                <w:lang w:val="en-US"/>
              </w:rPr>
              <w:t>Landing reference speed or threshold crossing speed;</w:t>
            </w:r>
          </w:p>
        </w:tc>
      </w:tr>
      <w:tr w:rsidR="008E0672" w:rsidRPr="00DB2070" w14:paraId="54BDDC99" w14:textId="77777777" w:rsidTr="00734F3F">
        <w:trPr>
          <w:cantSplit/>
        </w:trPr>
        <w:tc>
          <w:tcPr>
            <w:tcW w:w="1951" w:type="dxa"/>
            <w:shd w:val="clear" w:color="auto" w:fill="auto"/>
          </w:tcPr>
          <w:p w14:paraId="7F293A96" w14:textId="77777777" w:rsidR="008E0672" w:rsidRPr="00DB2070" w:rsidRDefault="008E0672" w:rsidP="00734F3F">
            <w:pPr>
              <w:spacing w:line="276" w:lineRule="auto"/>
              <w:rPr>
                <w:rFonts w:ascii="Arial" w:hAnsi="Arial" w:cs="Arial"/>
                <w:sz w:val="28"/>
                <w:szCs w:val="28"/>
                <w:lang w:val="en-US"/>
              </w:rPr>
            </w:pPr>
            <w:r w:rsidRPr="00DB2070">
              <w:rPr>
                <w:rFonts w:ascii="Arial" w:hAnsi="Arial" w:cs="Arial"/>
                <w:sz w:val="28"/>
                <w:szCs w:val="28"/>
                <w:lang w:val="en-US"/>
              </w:rPr>
              <w:t>V</w:t>
            </w:r>
            <w:r w:rsidRPr="005F50D2">
              <w:rPr>
                <w:rFonts w:ascii="Arial" w:hAnsi="Arial" w:cs="Arial"/>
                <w:sz w:val="28"/>
                <w:szCs w:val="28"/>
                <w:vertAlign w:val="subscript"/>
                <w:lang w:val="en-US"/>
              </w:rPr>
              <w:t>Y</w:t>
            </w:r>
          </w:p>
        </w:tc>
        <w:tc>
          <w:tcPr>
            <w:tcW w:w="371" w:type="dxa"/>
            <w:shd w:val="clear" w:color="auto" w:fill="auto"/>
          </w:tcPr>
          <w:p w14:paraId="6BB97ADC" w14:textId="77777777" w:rsidR="008E0672" w:rsidRPr="00DB2070" w:rsidRDefault="008E0672" w:rsidP="00734F3F">
            <w:pPr>
              <w:spacing w:line="276" w:lineRule="auto"/>
              <w:jc w:val="center"/>
              <w:rPr>
                <w:rFonts w:ascii="Arial" w:hAnsi="Arial" w:cs="Arial"/>
                <w:sz w:val="28"/>
                <w:szCs w:val="28"/>
                <w:lang w:val="en-US"/>
              </w:rPr>
            </w:pPr>
            <w:r w:rsidRPr="00DB2070">
              <w:rPr>
                <w:rFonts w:ascii="Arial" w:hAnsi="Arial" w:cs="Arial"/>
                <w:sz w:val="28"/>
                <w:szCs w:val="28"/>
                <w:lang w:val="en-US"/>
              </w:rPr>
              <w:t>-</w:t>
            </w:r>
          </w:p>
        </w:tc>
        <w:tc>
          <w:tcPr>
            <w:tcW w:w="7815" w:type="dxa"/>
            <w:shd w:val="clear" w:color="auto" w:fill="auto"/>
          </w:tcPr>
          <w:p w14:paraId="45AB3931" w14:textId="77777777" w:rsidR="008E0672" w:rsidRPr="00DB2070" w:rsidRDefault="008E0672" w:rsidP="00734F3F">
            <w:pPr>
              <w:spacing w:line="276" w:lineRule="auto"/>
              <w:rPr>
                <w:rFonts w:ascii="Arial" w:hAnsi="Arial" w:cs="Arial"/>
                <w:sz w:val="28"/>
                <w:szCs w:val="28"/>
              </w:rPr>
            </w:pPr>
            <w:r w:rsidRPr="005F50D2">
              <w:rPr>
                <w:rFonts w:ascii="Arial" w:hAnsi="Arial" w:cs="Arial"/>
                <w:sz w:val="28"/>
                <w:szCs w:val="28"/>
              </w:rPr>
              <w:t>Speed that will allow for the best rate of climb</w:t>
            </w:r>
            <w:r w:rsidRPr="00DB2070">
              <w:rPr>
                <w:rFonts w:ascii="Arial" w:hAnsi="Arial" w:cs="Arial"/>
                <w:sz w:val="28"/>
                <w:szCs w:val="28"/>
              </w:rPr>
              <w:t>;</w:t>
            </w:r>
          </w:p>
        </w:tc>
      </w:tr>
      <w:tr w:rsidR="008E0672" w:rsidRPr="000C60D9" w14:paraId="4578DB25" w14:textId="77777777" w:rsidTr="00734F3F">
        <w:trPr>
          <w:cantSplit/>
        </w:trPr>
        <w:tc>
          <w:tcPr>
            <w:tcW w:w="1951" w:type="dxa"/>
            <w:shd w:val="clear" w:color="auto" w:fill="auto"/>
          </w:tcPr>
          <w:p w14:paraId="12C4C495" w14:textId="77777777" w:rsidR="008E0672" w:rsidRPr="000C60D9" w:rsidRDefault="008E0672" w:rsidP="00734F3F">
            <w:pPr>
              <w:spacing w:line="276" w:lineRule="auto"/>
              <w:rPr>
                <w:rFonts w:ascii="Arial" w:hAnsi="Arial" w:cs="Arial"/>
                <w:sz w:val="28"/>
                <w:szCs w:val="28"/>
                <w:lang w:val="en-US"/>
              </w:rPr>
            </w:pPr>
            <w:r w:rsidRPr="00DB2070">
              <w:rPr>
                <w:rFonts w:ascii="Arial" w:hAnsi="Arial" w:cs="Arial"/>
                <w:sz w:val="28"/>
                <w:szCs w:val="28"/>
              </w:rPr>
              <w:t>V</w:t>
            </w:r>
            <w:r>
              <w:rPr>
                <w:rFonts w:ascii="Arial" w:hAnsi="Arial" w:cs="Arial"/>
                <w:sz w:val="28"/>
                <w:szCs w:val="28"/>
                <w:lang w:val="en-US"/>
              </w:rPr>
              <w:t>PP</w:t>
            </w:r>
          </w:p>
        </w:tc>
        <w:tc>
          <w:tcPr>
            <w:tcW w:w="371" w:type="dxa"/>
            <w:shd w:val="clear" w:color="auto" w:fill="auto"/>
          </w:tcPr>
          <w:p w14:paraId="21B64A4B" w14:textId="77777777" w:rsidR="008E0672" w:rsidRPr="00DB2070" w:rsidRDefault="008E0672" w:rsidP="00734F3F">
            <w:pPr>
              <w:spacing w:line="276" w:lineRule="auto"/>
              <w:jc w:val="center"/>
              <w:rPr>
                <w:rFonts w:ascii="Arial" w:hAnsi="Arial" w:cs="Arial"/>
                <w:sz w:val="28"/>
                <w:szCs w:val="28"/>
              </w:rPr>
            </w:pPr>
            <w:r w:rsidRPr="00DB2070">
              <w:rPr>
                <w:rFonts w:ascii="Arial" w:hAnsi="Arial" w:cs="Arial"/>
                <w:sz w:val="28"/>
                <w:szCs w:val="28"/>
              </w:rPr>
              <w:t>-</w:t>
            </w:r>
          </w:p>
        </w:tc>
        <w:tc>
          <w:tcPr>
            <w:tcW w:w="7815" w:type="dxa"/>
            <w:shd w:val="clear" w:color="auto" w:fill="auto"/>
          </w:tcPr>
          <w:p w14:paraId="694CE1A1" w14:textId="77777777" w:rsidR="008E0672" w:rsidRPr="000C60D9" w:rsidRDefault="008E0672" w:rsidP="00734F3F">
            <w:pPr>
              <w:spacing w:line="276" w:lineRule="auto"/>
              <w:rPr>
                <w:rFonts w:ascii="Arial" w:hAnsi="Arial" w:cs="Arial"/>
                <w:sz w:val="28"/>
                <w:szCs w:val="28"/>
                <w:lang w:val="en-US"/>
              </w:rPr>
            </w:pPr>
            <w:r w:rsidRPr="00DB2070">
              <w:rPr>
                <w:rFonts w:ascii="Arial" w:hAnsi="Arial" w:cs="Arial"/>
                <w:sz w:val="28"/>
                <w:szCs w:val="28"/>
              </w:rPr>
              <w:t xml:space="preserve">Variable pitch </w:t>
            </w:r>
            <w:r>
              <w:rPr>
                <w:rFonts w:ascii="Arial" w:hAnsi="Arial" w:cs="Arial"/>
                <w:sz w:val="28"/>
                <w:szCs w:val="28"/>
                <w:lang w:val="en-US"/>
              </w:rPr>
              <w:t>propeller</w:t>
            </w:r>
          </w:p>
        </w:tc>
      </w:tr>
    </w:tbl>
    <w:p w14:paraId="487BE55F" w14:textId="77777777" w:rsidR="008E0672" w:rsidRDefault="008E0672" w:rsidP="00DB2070">
      <w:pPr>
        <w:spacing w:line="276" w:lineRule="auto"/>
        <w:rPr>
          <w:rFonts w:ascii="Arial" w:hAnsi="Arial" w:cs="Arial"/>
          <w:color w:val="4F81BD" w:themeColor="accent1"/>
          <w:sz w:val="28"/>
          <w:szCs w:val="28"/>
          <w:lang w:val="en-US"/>
        </w:rPr>
      </w:pPr>
    </w:p>
    <w:p w14:paraId="541B3990" w14:textId="77777777" w:rsidR="00683CB9" w:rsidRDefault="00683CB9" w:rsidP="00DB2070">
      <w:pPr>
        <w:spacing w:line="276" w:lineRule="auto"/>
        <w:rPr>
          <w:rFonts w:ascii="Arial" w:hAnsi="Arial" w:cs="Arial"/>
          <w:color w:val="4F81BD" w:themeColor="accent1"/>
          <w:sz w:val="28"/>
          <w:szCs w:val="28"/>
          <w:lang w:val="en-US"/>
        </w:rPr>
      </w:pPr>
    </w:p>
    <w:p w14:paraId="337C312A" w14:textId="77777777" w:rsidR="00683CB9" w:rsidRDefault="00683CB9" w:rsidP="00DB2070">
      <w:pPr>
        <w:spacing w:line="276" w:lineRule="auto"/>
        <w:rPr>
          <w:rFonts w:ascii="Arial" w:hAnsi="Arial" w:cs="Arial"/>
          <w:color w:val="4F81BD" w:themeColor="accent1"/>
          <w:sz w:val="28"/>
          <w:szCs w:val="28"/>
          <w:lang w:val="en-US"/>
        </w:rPr>
      </w:pPr>
    </w:p>
    <w:p w14:paraId="3E76E8A8" w14:textId="77777777" w:rsidR="00683CB9" w:rsidRDefault="00683CB9" w:rsidP="00DB2070">
      <w:pPr>
        <w:spacing w:line="276" w:lineRule="auto"/>
        <w:rPr>
          <w:rFonts w:ascii="Arial" w:hAnsi="Arial" w:cs="Arial"/>
          <w:color w:val="4F81BD" w:themeColor="accent1"/>
          <w:sz w:val="28"/>
          <w:szCs w:val="28"/>
          <w:lang w:val="en-US"/>
        </w:rPr>
      </w:pPr>
    </w:p>
    <w:p w14:paraId="72C84B0C" w14:textId="77777777" w:rsidR="00683CB9" w:rsidRDefault="00683CB9" w:rsidP="00DB2070">
      <w:pPr>
        <w:spacing w:line="276" w:lineRule="auto"/>
        <w:rPr>
          <w:rFonts w:ascii="Arial" w:hAnsi="Arial" w:cs="Arial"/>
          <w:color w:val="4F81BD" w:themeColor="accent1"/>
          <w:sz w:val="28"/>
          <w:szCs w:val="28"/>
          <w:lang w:val="en-US"/>
        </w:rPr>
      </w:pPr>
    </w:p>
    <w:p w14:paraId="08F3F948" w14:textId="77777777" w:rsidR="008E0672" w:rsidRDefault="008E0672" w:rsidP="00DB2070">
      <w:pPr>
        <w:spacing w:line="276" w:lineRule="auto"/>
        <w:rPr>
          <w:rFonts w:ascii="Arial" w:hAnsi="Arial" w:cs="Arial"/>
          <w:color w:val="4F81BD" w:themeColor="accent1"/>
          <w:sz w:val="28"/>
          <w:szCs w:val="28"/>
          <w:lang w:val="en-US"/>
        </w:rPr>
      </w:pPr>
    </w:p>
    <w:p w14:paraId="12AF049E" w14:textId="77777777" w:rsidR="00317A32" w:rsidRDefault="00317A32" w:rsidP="00DB2070">
      <w:pPr>
        <w:spacing w:line="276" w:lineRule="auto"/>
        <w:rPr>
          <w:rFonts w:ascii="Arial" w:hAnsi="Arial" w:cs="Arial"/>
          <w:color w:val="4F81BD" w:themeColor="accent1"/>
          <w:sz w:val="28"/>
          <w:szCs w:val="28"/>
          <w:lang w:val="en-US"/>
        </w:rPr>
      </w:pPr>
    </w:p>
    <w:p w14:paraId="5F50E37C" w14:textId="77777777" w:rsidR="00D75544" w:rsidRDefault="00D75544" w:rsidP="00DB2070">
      <w:pPr>
        <w:spacing w:line="276" w:lineRule="auto"/>
        <w:rPr>
          <w:rFonts w:ascii="Arial" w:hAnsi="Arial" w:cs="Arial"/>
          <w:color w:val="4F81BD" w:themeColor="accent1"/>
          <w:sz w:val="28"/>
          <w:szCs w:val="28"/>
          <w:lang w:val="en-US"/>
        </w:rPr>
      </w:pPr>
    </w:p>
    <w:p w14:paraId="3D33EDD4" w14:textId="77777777" w:rsidR="00D75544" w:rsidRDefault="00D75544" w:rsidP="00DB2070">
      <w:pPr>
        <w:spacing w:line="276" w:lineRule="auto"/>
        <w:rPr>
          <w:rFonts w:ascii="Arial" w:hAnsi="Arial" w:cs="Arial"/>
          <w:color w:val="4F81BD" w:themeColor="accent1"/>
          <w:sz w:val="28"/>
          <w:szCs w:val="28"/>
          <w:lang w:val="en-US"/>
        </w:rPr>
      </w:pPr>
    </w:p>
    <w:p w14:paraId="0C37B96E" w14:textId="77777777" w:rsidR="00DB2070" w:rsidRPr="00767E62" w:rsidRDefault="00DB2070" w:rsidP="00DB2070">
      <w:pPr>
        <w:spacing w:line="276" w:lineRule="auto"/>
        <w:rPr>
          <w:rFonts w:ascii="Arial" w:hAnsi="Arial" w:cs="Arial"/>
          <w:color w:val="4F81BD" w:themeColor="accent1"/>
          <w:sz w:val="28"/>
          <w:szCs w:val="28"/>
          <w:lang w:val="en-US"/>
        </w:rPr>
      </w:pPr>
      <w:r w:rsidRPr="00DB2070">
        <w:rPr>
          <w:rFonts w:ascii="Arial" w:hAnsi="Arial" w:cs="Arial"/>
          <w:color w:val="4F81BD" w:themeColor="accent1"/>
          <w:sz w:val="28"/>
          <w:szCs w:val="28"/>
          <w:lang w:val="ru-RU"/>
        </w:rPr>
        <w:lastRenderedPageBreak/>
        <w:t>CONTENT</w:t>
      </w:r>
      <w:r w:rsidR="00767E62">
        <w:rPr>
          <w:rFonts w:ascii="Arial" w:hAnsi="Arial" w:cs="Arial"/>
          <w:color w:val="4F81BD" w:themeColor="accent1"/>
          <w:sz w:val="28"/>
          <w:szCs w:val="28"/>
          <w:lang w:val="en-US"/>
        </w:rPr>
        <w:t>S</w:t>
      </w:r>
    </w:p>
    <w:p w14:paraId="50D17B84" w14:textId="77777777" w:rsidR="00DB2070" w:rsidRPr="002D5822" w:rsidRDefault="00DB2070" w:rsidP="00DB2070">
      <w:pPr>
        <w:tabs>
          <w:tab w:val="left" w:pos="-1276"/>
          <w:tab w:val="left" w:pos="1680"/>
          <w:tab w:val="right" w:leader="dot" w:pos="9639"/>
        </w:tabs>
        <w:spacing w:before="240"/>
        <w:rPr>
          <w:rFonts w:eastAsiaTheme="minorEastAsia"/>
          <w:noProof/>
          <w:lang w:val="ru-RU" w:eastAsia="ru-RU"/>
        </w:rPr>
      </w:pPr>
      <w:r w:rsidRPr="00DB2070">
        <w:rPr>
          <w:rFonts w:ascii="Arial" w:hAnsi="Arial"/>
          <w:bCs/>
          <w:iCs/>
          <w:sz w:val="24"/>
          <w:szCs w:val="24"/>
          <w:lang w:eastAsia="de-DE"/>
        </w:rPr>
        <w:fldChar w:fldCharType="begin"/>
      </w:r>
      <w:r w:rsidRPr="00DB2070">
        <w:rPr>
          <w:rFonts w:ascii="Arial" w:hAnsi="Arial"/>
          <w:bCs/>
          <w:iCs/>
          <w:sz w:val="24"/>
          <w:szCs w:val="24"/>
          <w:lang w:eastAsia="de-DE"/>
        </w:rPr>
        <w:instrText xml:space="preserve"> TOC \o "1-2" \h \z \u </w:instrText>
      </w:r>
      <w:r w:rsidRPr="00DB2070">
        <w:rPr>
          <w:rFonts w:ascii="Arial" w:hAnsi="Arial"/>
          <w:bCs/>
          <w:iCs/>
          <w:sz w:val="24"/>
          <w:szCs w:val="24"/>
          <w:lang w:eastAsia="de-DE"/>
        </w:rPr>
        <w:fldChar w:fldCharType="separate"/>
      </w:r>
      <w:hyperlink w:anchor="_Toc42597574" w:history="1">
        <w:r w:rsidR="004D1C47" w:rsidRPr="002D5822">
          <w:rPr>
            <w:rFonts w:ascii="Arial" w:hAnsi="Arial"/>
            <w:bCs/>
            <w:noProof/>
            <w:color w:val="0000FF" w:themeColor="hyperlink"/>
            <w:sz w:val="28"/>
            <w:szCs w:val="20"/>
            <w:u w:val="single"/>
            <w:lang w:val="en-US"/>
          </w:rPr>
          <w:t>PART</w:t>
        </w:r>
        <w:r w:rsidRPr="002D5822">
          <w:rPr>
            <w:rFonts w:ascii="Arial" w:hAnsi="Arial"/>
            <w:bCs/>
            <w:noProof/>
            <w:color w:val="0000FF" w:themeColor="hyperlink"/>
            <w:sz w:val="28"/>
            <w:szCs w:val="20"/>
            <w:u w:val="single"/>
            <w:lang w:val="ru-RU"/>
          </w:rPr>
          <w:t xml:space="preserve"> 1</w:t>
        </w:r>
        <w:r w:rsidRPr="002D5822">
          <w:rPr>
            <w:rFonts w:eastAsiaTheme="minorEastAsia"/>
            <w:noProof/>
            <w:lang w:val="ru-RU" w:eastAsia="ru-RU"/>
          </w:rPr>
          <w:tab/>
        </w:r>
        <w:r w:rsidRPr="002D5822">
          <w:rPr>
            <w:rFonts w:ascii="Arial" w:hAnsi="Arial"/>
            <w:bCs/>
            <w:noProof/>
            <w:color w:val="0000FF" w:themeColor="hyperlink"/>
            <w:sz w:val="28"/>
            <w:szCs w:val="20"/>
            <w:u w:val="single"/>
            <w:lang w:val="ru-RU"/>
          </w:rPr>
          <w:t>INTRODUCTION</w:t>
        </w:r>
        <w:r w:rsidRPr="002D5822">
          <w:rPr>
            <w:rFonts w:ascii="Arial" w:hAnsi="Arial"/>
            <w:bCs/>
            <w:noProof/>
            <w:webHidden/>
            <w:sz w:val="28"/>
            <w:szCs w:val="20"/>
            <w:lang w:val="ru-RU"/>
          </w:rPr>
          <w:tab/>
        </w:r>
        <w:r w:rsidRPr="002D5822">
          <w:rPr>
            <w:rFonts w:ascii="Arial" w:hAnsi="Arial"/>
            <w:bCs/>
            <w:noProof/>
            <w:webHidden/>
            <w:sz w:val="28"/>
            <w:szCs w:val="20"/>
            <w:lang w:val="ru-RU"/>
          </w:rPr>
          <w:fldChar w:fldCharType="begin"/>
        </w:r>
        <w:r w:rsidRPr="002D5822">
          <w:rPr>
            <w:rFonts w:ascii="Arial" w:hAnsi="Arial"/>
            <w:bCs/>
            <w:noProof/>
            <w:webHidden/>
            <w:sz w:val="28"/>
            <w:szCs w:val="20"/>
            <w:lang w:val="ru-RU"/>
          </w:rPr>
          <w:instrText xml:space="preserve"> PAGEREF _Toc42597574 \h </w:instrText>
        </w:r>
        <w:r w:rsidRPr="002D5822">
          <w:rPr>
            <w:rFonts w:ascii="Arial" w:hAnsi="Arial"/>
            <w:bCs/>
            <w:noProof/>
            <w:webHidden/>
            <w:sz w:val="28"/>
            <w:szCs w:val="20"/>
            <w:lang w:val="ru-RU"/>
          </w:rPr>
        </w:r>
        <w:r w:rsidRPr="002D5822">
          <w:rPr>
            <w:rFonts w:ascii="Arial" w:hAnsi="Arial"/>
            <w:bCs/>
            <w:noProof/>
            <w:webHidden/>
            <w:sz w:val="28"/>
            <w:szCs w:val="20"/>
            <w:lang w:val="ru-RU"/>
          </w:rPr>
          <w:fldChar w:fldCharType="separate"/>
        </w:r>
        <w:r w:rsidRPr="002D5822">
          <w:rPr>
            <w:rFonts w:ascii="Arial" w:hAnsi="Arial"/>
            <w:bCs/>
            <w:noProof/>
            <w:webHidden/>
            <w:sz w:val="28"/>
            <w:szCs w:val="20"/>
            <w:lang w:val="ru-RU"/>
          </w:rPr>
          <w:t>2</w:t>
        </w:r>
        <w:r w:rsidRPr="002D5822">
          <w:rPr>
            <w:rFonts w:ascii="Arial" w:hAnsi="Arial"/>
            <w:bCs/>
            <w:noProof/>
            <w:webHidden/>
            <w:sz w:val="28"/>
            <w:szCs w:val="20"/>
            <w:lang w:val="ru-RU"/>
          </w:rPr>
          <w:fldChar w:fldCharType="end"/>
        </w:r>
      </w:hyperlink>
    </w:p>
    <w:p w14:paraId="0F7C468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75" w:history="1">
        <w:r w:rsidR="00317A32" w:rsidRPr="002D5822">
          <w:rPr>
            <w:rFonts w:ascii="Arial" w:hAnsi="Arial"/>
            <w:iCs/>
            <w:noProof/>
            <w:color w:val="0000FF" w:themeColor="hyperlink"/>
            <w:sz w:val="28"/>
            <w:szCs w:val="20"/>
            <w:u w:val="single"/>
          </w:rPr>
          <w:t>Record of revisions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_Toc42597575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3</w:t>
        </w:r>
        <w:r w:rsidR="00DB2070" w:rsidRPr="002D5822">
          <w:rPr>
            <w:rFonts w:ascii="Arial" w:hAnsi="Arial"/>
            <w:iCs/>
            <w:noProof/>
            <w:webHidden/>
            <w:sz w:val="28"/>
            <w:szCs w:val="20"/>
            <w:lang w:val="ru-RU"/>
          </w:rPr>
          <w:fldChar w:fldCharType="end"/>
        </w:r>
      </w:hyperlink>
    </w:p>
    <w:p w14:paraId="2DAA7F23"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76" w:history="1">
        <w:r w:rsidR="00DB2070" w:rsidRPr="002D5822">
          <w:rPr>
            <w:rFonts w:ascii="Arial" w:hAnsi="Arial"/>
            <w:iCs/>
            <w:noProof/>
            <w:color w:val="0000FF" w:themeColor="hyperlink"/>
            <w:sz w:val="28"/>
            <w:szCs w:val="20"/>
            <w:u w:val="single"/>
          </w:rPr>
          <w:t>Abbreviations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_Toc42597576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4</w:t>
        </w:r>
        <w:r w:rsidR="00DB2070" w:rsidRPr="002D5822">
          <w:rPr>
            <w:rFonts w:ascii="Arial" w:hAnsi="Arial"/>
            <w:iCs/>
            <w:noProof/>
            <w:webHidden/>
            <w:sz w:val="28"/>
            <w:szCs w:val="20"/>
            <w:lang w:val="ru-RU"/>
          </w:rPr>
          <w:fldChar w:fldCharType="end"/>
        </w:r>
      </w:hyperlink>
    </w:p>
    <w:p w14:paraId="00DC303E"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577" w:history="1">
        <w:r w:rsidR="004D1C47" w:rsidRPr="002D5822">
          <w:rPr>
            <w:rFonts w:ascii="Arial" w:hAnsi="Arial"/>
            <w:bCs/>
            <w:noProof/>
            <w:color w:val="0000FF" w:themeColor="hyperlink"/>
            <w:sz w:val="28"/>
            <w:szCs w:val="20"/>
            <w:u w:val="single"/>
            <w:lang w:val="en-US"/>
          </w:rPr>
          <w:t xml:space="preserve">PART </w:t>
        </w:r>
        <w:r w:rsidR="00DB2070" w:rsidRPr="002D5822">
          <w:rPr>
            <w:rFonts w:ascii="Arial" w:hAnsi="Arial"/>
            <w:bCs/>
            <w:noProof/>
            <w:color w:val="0000FF" w:themeColor="hyperlink"/>
            <w:sz w:val="28"/>
            <w:szCs w:val="20"/>
            <w:u w:val="single"/>
            <w:lang w:val="ru-RU"/>
          </w:rPr>
          <w:t>2</w:t>
        </w:r>
        <w:r w:rsidR="00DB2070" w:rsidRPr="002D5822">
          <w:rPr>
            <w:rFonts w:eastAsiaTheme="minorEastAsia"/>
            <w:noProof/>
            <w:lang w:val="ru-RU" w:eastAsia="ru-RU"/>
          </w:rPr>
          <w:tab/>
        </w:r>
        <w:r w:rsidR="00DB2070" w:rsidRPr="002D5822">
          <w:rPr>
            <w:rFonts w:ascii="Arial" w:hAnsi="Arial"/>
            <w:bCs/>
            <w:noProof/>
            <w:color w:val="0000FF" w:themeColor="hyperlink"/>
            <w:sz w:val="28"/>
            <w:szCs w:val="20"/>
            <w:u w:val="single"/>
            <w:lang w:val="ru-RU"/>
          </w:rPr>
          <w:t>GENERAL RECOMMENDATIONS</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_Toc42597577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7</w:t>
        </w:r>
        <w:r w:rsidR="00DB2070" w:rsidRPr="002D5822">
          <w:rPr>
            <w:rFonts w:ascii="Arial" w:hAnsi="Arial"/>
            <w:bCs/>
            <w:noProof/>
            <w:webHidden/>
            <w:sz w:val="28"/>
            <w:szCs w:val="20"/>
            <w:lang w:val="ru-RU"/>
          </w:rPr>
          <w:fldChar w:fldCharType="end"/>
        </w:r>
      </w:hyperlink>
    </w:p>
    <w:p w14:paraId="1A337BCA"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578" w:history="1">
        <w:r w:rsidR="004D1C47"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3</w:t>
        </w:r>
        <w:r w:rsidR="00DB2070" w:rsidRPr="002D5822">
          <w:rPr>
            <w:rFonts w:eastAsiaTheme="minorEastAsia"/>
            <w:noProof/>
            <w:lang w:val="ru-RU" w:eastAsia="ru-RU"/>
          </w:rPr>
          <w:tab/>
        </w:r>
        <w:r w:rsidR="00DB2070" w:rsidRPr="002D5822">
          <w:rPr>
            <w:rFonts w:ascii="Arial" w:hAnsi="Arial"/>
            <w:bCs/>
            <w:noProof/>
            <w:color w:val="0000FF" w:themeColor="hyperlink"/>
            <w:sz w:val="28"/>
            <w:szCs w:val="20"/>
            <w:u w:val="single"/>
            <w:lang w:val="ru-RU"/>
          </w:rPr>
          <w:t>TYPICAL OPERATIONS</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_Toc42597578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8</w:t>
        </w:r>
        <w:r w:rsidR="00DB2070" w:rsidRPr="002D5822">
          <w:rPr>
            <w:rFonts w:ascii="Arial" w:hAnsi="Arial"/>
            <w:bCs/>
            <w:noProof/>
            <w:webHidden/>
            <w:sz w:val="28"/>
            <w:szCs w:val="20"/>
            <w:lang w:val="ru-RU"/>
          </w:rPr>
          <w:fldChar w:fldCharType="end"/>
        </w:r>
      </w:hyperlink>
    </w:p>
    <w:p w14:paraId="4420AFE1"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579" w:history="1">
        <w:r w:rsidR="004D1C47"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4</w:t>
        </w:r>
        <w:r w:rsidR="00DB2070" w:rsidRPr="002D5822">
          <w:rPr>
            <w:rFonts w:eastAsiaTheme="minorEastAsia"/>
            <w:noProof/>
            <w:lang w:val="ru-RU" w:eastAsia="ru-RU"/>
          </w:rPr>
          <w:tab/>
        </w:r>
        <w:r w:rsidR="00DB2070" w:rsidRPr="002D5822">
          <w:rPr>
            <w:rFonts w:ascii="Arial" w:hAnsi="Arial"/>
            <w:bCs/>
            <w:noProof/>
            <w:color w:val="0000FF" w:themeColor="hyperlink"/>
            <w:sz w:val="28"/>
            <w:szCs w:val="20"/>
            <w:u w:val="single"/>
            <w:lang w:val="ru-RU"/>
          </w:rPr>
          <w:t>ASSEMBL</w:t>
        </w:r>
        <w:r w:rsidR="00B5348E" w:rsidRPr="002D5822">
          <w:rPr>
            <w:rFonts w:ascii="Arial" w:hAnsi="Arial"/>
            <w:bCs/>
            <w:noProof/>
            <w:color w:val="0000FF" w:themeColor="hyperlink"/>
            <w:sz w:val="28"/>
            <w:szCs w:val="20"/>
            <w:u w:val="single"/>
            <w:lang w:val="en-US"/>
          </w:rPr>
          <w:t>E</w:t>
        </w:r>
        <w:r w:rsidR="004D1C47" w:rsidRPr="002D5822">
          <w:rPr>
            <w:rFonts w:ascii="Arial" w:hAnsi="Arial"/>
            <w:bCs/>
            <w:noProof/>
            <w:color w:val="0000FF" w:themeColor="hyperlink"/>
            <w:sz w:val="28"/>
            <w:szCs w:val="20"/>
            <w:u w:val="single"/>
            <w:lang w:val="en-US"/>
          </w:rPr>
          <w:t xml:space="preserve"> </w:t>
        </w:r>
        <w:r w:rsidR="00E61102" w:rsidRPr="002D5822">
          <w:rPr>
            <w:rFonts w:ascii="Arial" w:hAnsi="Arial"/>
            <w:bCs/>
            <w:noProof/>
            <w:color w:val="0000FF" w:themeColor="hyperlink"/>
            <w:sz w:val="28"/>
            <w:szCs w:val="20"/>
            <w:u w:val="single"/>
            <w:lang w:val="en-US"/>
          </w:rPr>
          <w:t>LANDING GEAR</w:t>
        </w:r>
        <w:r w:rsidR="00DB2070" w:rsidRPr="002D5822">
          <w:rPr>
            <w:rFonts w:ascii="Arial" w:hAnsi="Arial"/>
            <w:bCs/>
            <w:noProof/>
            <w:webHidden/>
            <w:sz w:val="28"/>
            <w:szCs w:val="20"/>
            <w:lang w:val="ru-RU"/>
          </w:rPr>
          <w:tab/>
        </w:r>
        <w:r w:rsidR="00066352" w:rsidRPr="002D5822">
          <w:rPr>
            <w:rFonts w:ascii="Arial" w:hAnsi="Arial"/>
            <w:bCs/>
            <w:noProof/>
            <w:webHidden/>
            <w:sz w:val="28"/>
            <w:szCs w:val="20"/>
            <w:lang w:val="en-US"/>
          </w:rPr>
          <w:t>9</w:t>
        </w:r>
      </w:hyperlink>
    </w:p>
    <w:p w14:paraId="35081242"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0" w:history="1">
        <w:r w:rsidR="00DB2070" w:rsidRPr="002D5822">
          <w:rPr>
            <w:rFonts w:ascii="Arial" w:hAnsi="Arial"/>
            <w:iCs/>
            <w:noProof/>
            <w:color w:val="0000FF" w:themeColor="hyperlink"/>
            <w:sz w:val="28"/>
            <w:szCs w:val="20"/>
            <w:u w:val="single"/>
            <w:lang w:val="ru-RU"/>
          </w:rPr>
          <w:t>4.1</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B5348E"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brake master cylinders</w:t>
        </w:r>
        <w:r w:rsidR="00DB2070" w:rsidRPr="002D5822">
          <w:rPr>
            <w:rFonts w:ascii="Arial" w:hAnsi="Arial"/>
            <w:iCs/>
            <w:noProof/>
            <w:webHidden/>
            <w:sz w:val="28"/>
            <w:szCs w:val="20"/>
            <w:lang w:val="ru-RU"/>
          </w:rPr>
          <w:tab/>
        </w:r>
        <w:r w:rsidR="00066352" w:rsidRPr="002D5822">
          <w:rPr>
            <w:rFonts w:ascii="Arial" w:hAnsi="Arial"/>
            <w:iCs/>
            <w:noProof/>
            <w:webHidden/>
            <w:sz w:val="28"/>
            <w:szCs w:val="20"/>
            <w:lang w:val="en-US"/>
          </w:rPr>
          <w:t>9</w:t>
        </w:r>
      </w:hyperlink>
    </w:p>
    <w:p w14:paraId="11B14319"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1" w:history="1">
        <w:r w:rsidR="00DB2070" w:rsidRPr="002D5822">
          <w:rPr>
            <w:rFonts w:ascii="Arial" w:hAnsi="Arial"/>
            <w:iCs/>
            <w:noProof/>
            <w:color w:val="0000FF" w:themeColor="hyperlink"/>
            <w:sz w:val="28"/>
            <w:szCs w:val="20"/>
            <w:u w:val="single"/>
            <w:lang w:val="ru-RU"/>
          </w:rPr>
          <w:t>4.2</w:t>
        </w:r>
        <w:r w:rsidR="00DB2070" w:rsidRPr="002D5822">
          <w:rPr>
            <w:rFonts w:eastAsiaTheme="minorEastAsia"/>
            <w:noProof/>
            <w:lang w:val="ru-RU" w:eastAsia="ru-RU"/>
          </w:rPr>
          <w:tab/>
        </w:r>
        <w:r w:rsidR="00066352" w:rsidRPr="002D5822">
          <w:rPr>
            <w:rFonts w:ascii="Arial" w:hAnsi="Arial"/>
            <w:iCs/>
            <w:noProof/>
            <w:color w:val="0000FF" w:themeColor="hyperlink"/>
            <w:sz w:val="28"/>
            <w:szCs w:val="20"/>
            <w:u w:val="single"/>
            <w:lang w:val="en-US"/>
          </w:rPr>
          <w:t>Assembl</w:t>
        </w:r>
        <w:r w:rsidR="00B5348E" w:rsidRPr="002D5822">
          <w:rPr>
            <w:rFonts w:ascii="Arial" w:hAnsi="Arial"/>
            <w:iCs/>
            <w:noProof/>
            <w:color w:val="0000FF" w:themeColor="hyperlink"/>
            <w:sz w:val="28"/>
            <w:szCs w:val="20"/>
            <w:u w:val="single"/>
            <w:lang w:val="en-US"/>
          </w:rPr>
          <w:t>e</w:t>
        </w:r>
        <w:r w:rsidR="00C943C0" w:rsidRPr="002D5822">
          <w:rPr>
            <w:rFonts w:ascii="Arial" w:hAnsi="Arial"/>
            <w:iCs/>
            <w:noProof/>
            <w:color w:val="0000FF" w:themeColor="hyperlink"/>
            <w:sz w:val="28"/>
            <w:szCs w:val="20"/>
            <w:u w:val="single"/>
            <w:lang w:val="en-US"/>
          </w:rPr>
          <w:t xml:space="preserve"> </w:t>
        </w:r>
        <w:r w:rsidR="00A853BF" w:rsidRPr="002D5822">
          <w:rPr>
            <w:rFonts w:ascii="Arial" w:hAnsi="Arial"/>
            <w:iCs/>
            <w:noProof/>
            <w:color w:val="0000FF" w:themeColor="hyperlink"/>
            <w:sz w:val="28"/>
            <w:szCs w:val="20"/>
            <w:u w:val="single"/>
            <w:lang w:val="en-US"/>
          </w:rPr>
          <w:t>b</w:t>
        </w:r>
        <w:r w:rsidR="00DB2070" w:rsidRPr="002D5822">
          <w:rPr>
            <w:rFonts w:ascii="Arial" w:hAnsi="Arial"/>
            <w:iCs/>
            <w:noProof/>
            <w:color w:val="0000FF" w:themeColor="hyperlink"/>
            <w:sz w:val="28"/>
            <w:szCs w:val="20"/>
            <w:u w:val="single"/>
            <w:lang w:val="ru-RU"/>
          </w:rPr>
          <w:t>rake caliper</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_Toc42597581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12</w:t>
        </w:r>
        <w:r w:rsidR="00DB2070" w:rsidRPr="002D5822">
          <w:rPr>
            <w:rFonts w:ascii="Arial" w:hAnsi="Arial"/>
            <w:iCs/>
            <w:noProof/>
            <w:webHidden/>
            <w:sz w:val="28"/>
            <w:szCs w:val="20"/>
            <w:lang w:val="ru-RU"/>
          </w:rPr>
          <w:fldChar w:fldCharType="end"/>
        </w:r>
      </w:hyperlink>
    </w:p>
    <w:p w14:paraId="5867D6B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2" w:history="1">
        <w:r w:rsidR="00DB2070" w:rsidRPr="002D5822">
          <w:rPr>
            <w:rFonts w:ascii="Arial" w:hAnsi="Arial"/>
            <w:iCs/>
            <w:noProof/>
            <w:color w:val="0000FF" w:themeColor="hyperlink"/>
            <w:sz w:val="28"/>
            <w:szCs w:val="20"/>
            <w:u w:val="single"/>
            <w:lang w:val="ru-RU"/>
          </w:rPr>
          <w:t>4.3</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B5348E" w:rsidRPr="002D5822">
          <w:rPr>
            <w:rFonts w:ascii="Arial" w:hAnsi="Arial"/>
            <w:iCs/>
            <w:noProof/>
            <w:color w:val="0000FF" w:themeColor="hyperlink"/>
            <w:sz w:val="28"/>
            <w:szCs w:val="20"/>
            <w:u w:val="single"/>
            <w:lang w:val="en-US"/>
          </w:rPr>
          <w:t>e</w:t>
        </w:r>
        <w:r w:rsidR="00A853BF" w:rsidRPr="002D5822">
          <w:rPr>
            <w:rFonts w:ascii="Arial" w:hAnsi="Arial"/>
            <w:iCs/>
            <w:noProof/>
            <w:color w:val="0000FF" w:themeColor="hyperlink"/>
            <w:sz w:val="28"/>
            <w:szCs w:val="20"/>
            <w:u w:val="single"/>
            <w:lang w:val="en-US"/>
          </w:rPr>
          <w:t xml:space="preserve"> </w:t>
        </w:r>
        <w:r w:rsidR="00DB2070" w:rsidRPr="002D5822">
          <w:rPr>
            <w:rFonts w:ascii="Arial" w:hAnsi="Arial"/>
            <w:iCs/>
            <w:noProof/>
            <w:color w:val="0000FF" w:themeColor="hyperlink"/>
            <w:sz w:val="28"/>
            <w:szCs w:val="20"/>
            <w:u w:val="single"/>
            <w:lang w:val="ru-RU"/>
          </w:rPr>
          <w:t>the main landing gear</w:t>
        </w:r>
        <w:r w:rsidR="00A853BF" w:rsidRPr="002D5822">
          <w:rPr>
            <w:rFonts w:ascii="Arial" w:hAnsi="Arial"/>
            <w:iCs/>
            <w:noProof/>
            <w:color w:val="0000FF" w:themeColor="hyperlink"/>
            <w:sz w:val="28"/>
            <w:szCs w:val="20"/>
            <w:u w:val="single"/>
            <w:lang w:val="en-US"/>
          </w:rPr>
          <w:t xml:space="preserve"> shock </w:t>
        </w:r>
        <w:r w:rsidR="00ED00C8">
          <w:rPr>
            <w:rFonts w:ascii="Arial" w:hAnsi="Arial"/>
            <w:iCs/>
            <w:noProof/>
            <w:color w:val="0000FF" w:themeColor="hyperlink"/>
            <w:sz w:val="28"/>
            <w:szCs w:val="20"/>
            <w:u w:val="single"/>
            <w:lang w:val="en-US"/>
          </w:rPr>
          <w:t>absorbers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_Toc42597582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A853BF" w:rsidRPr="002D5822">
          <w:rPr>
            <w:rFonts w:ascii="Arial" w:hAnsi="Arial"/>
            <w:iCs/>
            <w:noProof/>
            <w:webHidden/>
            <w:sz w:val="28"/>
            <w:szCs w:val="20"/>
            <w:lang w:val="en-US"/>
          </w:rPr>
          <w:t>14</w:t>
        </w:r>
        <w:r w:rsidR="00DB2070" w:rsidRPr="002D5822">
          <w:rPr>
            <w:rFonts w:ascii="Arial" w:hAnsi="Arial"/>
            <w:iCs/>
            <w:noProof/>
            <w:webHidden/>
            <w:sz w:val="28"/>
            <w:szCs w:val="20"/>
            <w:lang w:val="ru-RU"/>
          </w:rPr>
          <w:fldChar w:fldCharType="end"/>
        </w:r>
      </w:hyperlink>
    </w:p>
    <w:p w14:paraId="22A62DDD"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3" w:history="1">
        <w:r w:rsidR="00DB2070" w:rsidRPr="002D5822">
          <w:rPr>
            <w:rFonts w:ascii="Arial" w:hAnsi="Arial"/>
            <w:iCs/>
            <w:noProof/>
            <w:color w:val="0000FF" w:themeColor="hyperlink"/>
            <w:sz w:val="28"/>
            <w:szCs w:val="20"/>
            <w:u w:val="single"/>
            <w:lang w:val="ru-RU"/>
          </w:rPr>
          <w:t>4.4</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B5348E"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nose landing gear</w:t>
        </w:r>
        <w:r w:rsidR="00F57773" w:rsidRPr="002D5822">
          <w:rPr>
            <w:rFonts w:ascii="Arial" w:hAnsi="Arial"/>
            <w:iCs/>
            <w:noProof/>
            <w:color w:val="0000FF" w:themeColor="hyperlink"/>
            <w:sz w:val="28"/>
            <w:szCs w:val="20"/>
            <w:u w:val="single"/>
            <w:lang w:val="en-US"/>
          </w:rPr>
          <w:t xml:space="preserve"> shock </w:t>
        </w:r>
        <w:r w:rsidR="00ED00C8">
          <w:rPr>
            <w:rFonts w:ascii="Arial" w:hAnsi="Arial"/>
            <w:iCs/>
            <w:noProof/>
            <w:color w:val="0000FF" w:themeColor="hyperlink"/>
            <w:sz w:val="28"/>
            <w:szCs w:val="20"/>
            <w:u w:val="single"/>
            <w:lang w:val="en-US"/>
          </w:rPr>
          <w:t>absorbers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_Toc42597583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21</w:t>
        </w:r>
        <w:r w:rsidR="00DB2070" w:rsidRPr="002D5822">
          <w:rPr>
            <w:rFonts w:ascii="Arial" w:hAnsi="Arial"/>
            <w:iCs/>
            <w:noProof/>
            <w:webHidden/>
            <w:sz w:val="28"/>
            <w:szCs w:val="20"/>
            <w:lang w:val="ru-RU"/>
          </w:rPr>
          <w:fldChar w:fldCharType="end"/>
        </w:r>
      </w:hyperlink>
    </w:p>
    <w:p w14:paraId="5C3A2DE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4" w:history="1">
        <w:r w:rsidR="00DB2070" w:rsidRPr="002D5822">
          <w:rPr>
            <w:rFonts w:ascii="Arial" w:hAnsi="Arial"/>
            <w:iCs/>
            <w:noProof/>
            <w:color w:val="0000FF" w:themeColor="hyperlink"/>
            <w:sz w:val="28"/>
            <w:szCs w:val="20"/>
            <w:u w:val="single"/>
            <w:lang w:val="ru-RU"/>
          </w:rPr>
          <w:t>4.5</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B5348E"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main </w:t>
        </w:r>
        <w:r w:rsidR="002D6E00">
          <w:rPr>
            <w:rFonts w:ascii="Arial" w:hAnsi="Arial"/>
            <w:iCs/>
            <w:noProof/>
            <w:color w:val="0000FF" w:themeColor="hyperlink"/>
            <w:sz w:val="28"/>
            <w:szCs w:val="20"/>
            <w:u w:val="single"/>
            <w:lang w:val="en-US"/>
          </w:rPr>
          <w:t xml:space="preserve">landing </w:t>
        </w:r>
        <w:r w:rsidR="00DB2070" w:rsidRPr="002D5822">
          <w:rPr>
            <w:rFonts w:ascii="Arial" w:hAnsi="Arial"/>
            <w:iCs/>
            <w:noProof/>
            <w:color w:val="0000FF" w:themeColor="hyperlink"/>
            <w:sz w:val="28"/>
            <w:szCs w:val="20"/>
            <w:u w:val="single"/>
            <w:lang w:val="ru-RU"/>
          </w:rPr>
          <w:t>gear</w:t>
        </w:r>
        <w:r w:rsidR="00B5348E" w:rsidRPr="002D5822">
          <w:rPr>
            <w:rFonts w:ascii="Arial" w:hAnsi="Arial"/>
            <w:iCs/>
            <w:noProof/>
            <w:color w:val="0000FF" w:themeColor="hyperlink"/>
            <w:sz w:val="28"/>
            <w:szCs w:val="20"/>
            <w:u w:val="single"/>
            <w:lang w:val="en-US"/>
          </w:rPr>
          <w:t xml:space="preserve"> leg</w:t>
        </w:r>
        <w:r w:rsidR="000B5E0C">
          <w:rPr>
            <w:rFonts w:ascii="Arial" w:hAnsi="Arial"/>
            <w:iCs/>
            <w:noProof/>
            <w:color w:val="0000FF" w:themeColor="hyperlink"/>
            <w:sz w:val="28"/>
            <w:szCs w:val="20"/>
            <w:u w:val="single"/>
            <w:lang w:val="en-US"/>
          </w:rPr>
          <w:t>s</w:t>
        </w:r>
        <w:r w:rsidR="00DB2070" w:rsidRPr="002D5822">
          <w:rPr>
            <w:rFonts w:ascii="Arial" w:hAnsi="Arial"/>
            <w:iCs/>
            <w:noProof/>
            <w:webHidden/>
            <w:sz w:val="28"/>
            <w:szCs w:val="20"/>
            <w:lang w:val="ru-RU"/>
          </w:rPr>
          <w:tab/>
        </w:r>
        <w:r w:rsidR="00A853BF" w:rsidRPr="002D5822">
          <w:rPr>
            <w:rFonts w:ascii="Arial" w:hAnsi="Arial"/>
            <w:iCs/>
            <w:noProof/>
            <w:webHidden/>
            <w:sz w:val="28"/>
            <w:szCs w:val="20"/>
            <w:lang w:val="en-US"/>
          </w:rPr>
          <w:t>30</w:t>
        </w:r>
      </w:hyperlink>
    </w:p>
    <w:p w14:paraId="3F000715"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5" w:history="1">
        <w:r w:rsidR="00DB2070" w:rsidRPr="002D5822">
          <w:rPr>
            <w:rFonts w:ascii="Arial" w:hAnsi="Arial"/>
            <w:iCs/>
            <w:noProof/>
            <w:color w:val="0000FF" w:themeColor="hyperlink"/>
            <w:sz w:val="28"/>
            <w:szCs w:val="20"/>
            <w:u w:val="single"/>
            <w:lang w:val="ru-RU"/>
          </w:rPr>
          <w:t>4.6</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B5348E" w:rsidRPr="002D5822">
          <w:rPr>
            <w:rFonts w:ascii="Arial" w:hAnsi="Arial"/>
            <w:iCs/>
            <w:noProof/>
            <w:color w:val="0000FF" w:themeColor="hyperlink"/>
            <w:sz w:val="28"/>
            <w:szCs w:val="20"/>
            <w:u w:val="single"/>
            <w:lang w:val="en-US"/>
          </w:rPr>
          <w:t>e</w:t>
        </w:r>
        <w:r w:rsidR="00F57773" w:rsidRPr="002D5822">
          <w:rPr>
            <w:rFonts w:ascii="Arial" w:hAnsi="Arial"/>
            <w:iCs/>
            <w:noProof/>
            <w:color w:val="0000FF" w:themeColor="hyperlink"/>
            <w:sz w:val="28"/>
            <w:szCs w:val="20"/>
            <w:u w:val="single"/>
            <w:lang w:val="en-US"/>
          </w:rPr>
          <w:t xml:space="preserve"> </w:t>
        </w:r>
        <w:r w:rsidR="00DB2070" w:rsidRPr="002D5822">
          <w:rPr>
            <w:rFonts w:ascii="Arial" w:hAnsi="Arial"/>
            <w:iCs/>
            <w:noProof/>
            <w:color w:val="0000FF" w:themeColor="hyperlink"/>
            <w:sz w:val="28"/>
            <w:szCs w:val="20"/>
            <w:u w:val="single"/>
            <w:lang w:val="ru-RU"/>
          </w:rPr>
          <w:t xml:space="preserve">nose </w:t>
        </w:r>
        <w:r w:rsidR="002D6E00">
          <w:rPr>
            <w:rFonts w:ascii="Arial" w:hAnsi="Arial"/>
            <w:iCs/>
            <w:noProof/>
            <w:color w:val="0000FF" w:themeColor="hyperlink"/>
            <w:sz w:val="28"/>
            <w:szCs w:val="20"/>
            <w:u w:val="single"/>
            <w:lang w:val="en-US"/>
          </w:rPr>
          <w:t xml:space="preserve">landing </w:t>
        </w:r>
        <w:r w:rsidR="00DB2070" w:rsidRPr="002D5822">
          <w:rPr>
            <w:rFonts w:ascii="Arial" w:hAnsi="Arial"/>
            <w:iCs/>
            <w:noProof/>
            <w:color w:val="0000FF" w:themeColor="hyperlink"/>
            <w:sz w:val="28"/>
            <w:szCs w:val="20"/>
            <w:u w:val="single"/>
            <w:lang w:val="ru-RU"/>
          </w:rPr>
          <w:t>gear</w:t>
        </w:r>
        <w:r w:rsidR="00B5348E" w:rsidRPr="002D5822">
          <w:rPr>
            <w:rFonts w:ascii="Arial" w:hAnsi="Arial"/>
            <w:iCs/>
            <w:noProof/>
            <w:color w:val="0000FF" w:themeColor="hyperlink"/>
            <w:sz w:val="28"/>
            <w:szCs w:val="20"/>
            <w:u w:val="single"/>
            <w:lang w:val="en-US"/>
          </w:rPr>
          <w:t xml:space="preserve"> leg</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36</w:t>
        </w:r>
        <w:r w:rsidR="00DB2070" w:rsidRPr="002D5822">
          <w:rPr>
            <w:rFonts w:ascii="Arial" w:hAnsi="Arial"/>
            <w:iCs/>
            <w:noProof/>
            <w:webHidden/>
            <w:sz w:val="28"/>
            <w:szCs w:val="20"/>
            <w:lang w:val="ru-RU"/>
          </w:rPr>
          <w:fldChar w:fldCharType="end"/>
        </w:r>
      </w:hyperlink>
    </w:p>
    <w:p w14:paraId="7F1C7662"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6" w:history="1">
        <w:r w:rsidR="00DB2070" w:rsidRPr="002D5822">
          <w:rPr>
            <w:rFonts w:ascii="Arial" w:hAnsi="Arial"/>
            <w:iCs/>
            <w:noProof/>
            <w:color w:val="0000FF" w:themeColor="hyperlink"/>
            <w:sz w:val="28"/>
            <w:szCs w:val="20"/>
            <w:u w:val="single"/>
            <w:lang w:val="ru-RU"/>
          </w:rPr>
          <w:t>4.7</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B5348E"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landing gear retract cylinders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43</w:t>
        </w:r>
        <w:r w:rsidR="00DB2070" w:rsidRPr="002D5822">
          <w:rPr>
            <w:rFonts w:ascii="Arial" w:hAnsi="Arial"/>
            <w:iCs/>
            <w:noProof/>
            <w:webHidden/>
            <w:sz w:val="28"/>
            <w:szCs w:val="20"/>
            <w:lang w:val="ru-RU"/>
          </w:rPr>
          <w:fldChar w:fldCharType="end"/>
        </w:r>
      </w:hyperlink>
    </w:p>
    <w:p w14:paraId="01F691E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7" w:history="1">
        <w:r w:rsidR="00DB2070" w:rsidRPr="002D5822">
          <w:rPr>
            <w:rFonts w:ascii="Arial" w:hAnsi="Arial"/>
            <w:iCs/>
            <w:noProof/>
            <w:color w:val="0000FF" w:themeColor="hyperlink"/>
            <w:sz w:val="28"/>
            <w:szCs w:val="20"/>
            <w:u w:val="single"/>
            <w:lang w:val="ru-RU"/>
          </w:rPr>
          <w:t>4.8</w:t>
        </w:r>
        <w:r w:rsidR="00DB2070" w:rsidRPr="002D5822">
          <w:rPr>
            <w:rFonts w:eastAsiaTheme="minorEastAsia"/>
            <w:noProof/>
            <w:lang w:val="ru-RU" w:eastAsia="ru-RU"/>
          </w:rPr>
          <w:tab/>
        </w:r>
        <w:r w:rsidR="00B5348E" w:rsidRPr="002D5822">
          <w:rPr>
            <w:rFonts w:ascii="Arial" w:hAnsi="Arial"/>
            <w:iCs/>
            <w:noProof/>
            <w:color w:val="0000FF" w:themeColor="hyperlink"/>
            <w:sz w:val="28"/>
            <w:szCs w:val="20"/>
            <w:u w:val="single"/>
            <w:lang w:val="en-US"/>
          </w:rPr>
          <w:t xml:space="preserve">Fit </w:t>
        </w:r>
        <w:r w:rsidR="00DB2070" w:rsidRPr="002D5822">
          <w:rPr>
            <w:rFonts w:ascii="Arial" w:hAnsi="Arial"/>
            <w:iCs/>
            <w:noProof/>
            <w:color w:val="0000FF" w:themeColor="hyperlink"/>
            <w:sz w:val="28"/>
            <w:szCs w:val="20"/>
            <w:u w:val="single"/>
            <w:lang w:val="ru-RU"/>
          </w:rPr>
          <w:t>nose landing gear</w:t>
        </w:r>
        <w:r w:rsidR="00B44AF7">
          <w:rPr>
            <w:rFonts w:ascii="Arial" w:hAnsi="Arial"/>
            <w:iCs/>
            <w:noProof/>
            <w:color w:val="0000FF" w:themeColor="hyperlink"/>
            <w:sz w:val="28"/>
            <w:szCs w:val="20"/>
            <w:u w:val="single"/>
            <w:lang w:val="en-US"/>
          </w:rPr>
          <w:t xml:space="preserve"> leg</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_Toc42597587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55</w:t>
        </w:r>
        <w:r w:rsidR="00DB2070" w:rsidRPr="002D5822">
          <w:rPr>
            <w:rFonts w:ascii="Arial" w:hAnsi="Arial"/>
            <w:iCs/>
            <w:noProof/>
            <w:webHidden/>
            <w:sz w:val="28"/>
            <w:szCs w:val="20"/>
            <w:lang w:val="ru-RU"/>
          </w:rPr>
          <w:fldChar w:fldCharType="end"/>
        </w:r>
      </w:hyperlink>
    </w:p>
    <w:p w14:paraId="6B49028B"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88" w:history="1">
        <w:r w:rsidR="00DB2070" w:rsidRPr="002D5822">
          <w:rPr>
            <w:rFonts w:ascii="Arial" w:hAnsi="Arial"/>
            <w:iCs/>
            <w:noProof/>
            <w:color w:val="0000FF" w:themeColor="hyperlink"/>
            <w:sz w:val="28"/>
            <w:szCs w:val="20"/>
            <w:u w:val="single"/>
            <w:lang w:val="ru-RU"/>
          </w:rPr>
          <w:t>4.9</w:t>
        </w:r>
        <w:r w:rsidR="00DB2070" w:rsidRPr="002D5822">
          <w:rPr>
            <w:rFonts w:eastAsiaTheme="minorEastAsia"/>
            <w:noProof/>
            <w:lang w:val="ru-RU" w:eastAsia="ru-RU"/>
          </w:rPr>
          <w:tab/>
        </w:r>
        <w:r w:rsidR="002932C5"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main landing gear</w:t>
        </w:r>
        <w:r w:rsidR="00B44AF7">
          <w:rPr>
            <w:rFonts w:ascii="Arial" w:hAnsi="Arial"/>
            <w:iCs/>
            <w:noProof/>
            <w:color w:val="0000FF" w:themeColor="hyperlink"/>
            <w:sz w:val="28"/>
            <w:szCs w:val="20"/>
            <w:u w:val="single"/>
            <w:lang w:val="en-US"/>
          </w:rPr>
          <w:t xml:space="preserve"> leg</w:t>
        </w:r>
        <w:r w:rsidR="000B5E0C">
          <w:rPr>
            <w:rFonts w:ascii="Arial" w:hAnsi="Arial"/>
            <w:iCs/>
            <w:noProof/>
            <w:color w:val="0000FF" w:themeColor="hyperlink"/>
            <w:sz w:val="28"/>
            <w:szCs w:val="20"/>
            <w:u w:val="single"/>
            <w:lang w:val="en-US"/>
          </w:rPr>
          <w:t>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_Toc42597588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58</w:t>
        </w:r>
        <w:r w:rsidR="00DB2070" w:rsidRPr="002D5822">
          <w:rPr>
            <w:rFonts w:ascii="Arial" w:hAnsi="Arial"/>
            <w:iCs/>
            <w:noProof/>
            <w:webHidden/>
            <w:sz w:val="28"/>
            <w:szCs w:val="20"/>
            <w:lang w:val="ru-RU"/>
          </w:rPr>
          <w:fldChar w:fldCharType="end"/>
        </w:r>
      </w:hyperlink>
    </w:p>
    <w:p w14:paraId="6AF37958"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589" w:history="1">
        <w:r w:rsidR="008D7A25" w:rsidRPr="002D5822">
          <w:rPr>
            <w:rFonts w:ascii="Arial" w:hAnsi="Arial"/>
            <w:bCs/>
            <w:noProof/>
            <w:color w:val="0000FF" w:themeColor="hyperlink"/>
            <w:sz w:val="28"/>
            <w:szCs w:val="20"/>
            <w:u w:val="single"/>
            <w:lang w:val="en-US"/>
          </w:rPr>
          <w:t xml:space="preserve">PART </w:t>
        </w:r>
        <w:r w:rsidR="00DB2070" w:rsidRPr="002D5822">
          <w:rPr>
            <w:rFonts w:ascii="Arial" w:hAnsi="Arial"/>
            <w:bCs/>
            <w:noProof/>
            <w:color w:val="0000FF" w:themeColor="hyperlink"/>
            <w:sz w:val="28"/>
            <w:szCs w:val="20"/>
            <w:u w:val="single"/>
            <w:lang w:val="ru-RU"/>
          </w:rPr>
          <w:t xml:space="preserve"> 5</w:t>
        </w:r>
        <w:r w:rsidR="00DB2070" w:rsidRPr="002D5822">
          <w:rPr>
            <w:rFonts w:eastAsiaTheme="minorEastAsia"/>
            <w:noProof/>
            <w:lang w:val="ru-RU" w:eastAsia="ru-RU"/>
          </w:rPr>
          <w:tab/>
        </w:r>
        <w:r w:rsidR="00DB2070" w:rsidRPr="002D5822">
          <w:rPr>
            <w:rFonts w:ascii="Arial" w:hAnsi="Arial"/>
            <w:bCs/>
            <w:noProof/>
            <w:color w:val="0000FF" w:themeColor="hyperlink"/>
            <w:sz w:val="28"/>
            <w:szCs w:val="20"/>
            <w:u w:val="single"/>
            <w:lang w:val="ru-RU"/>
          </w:rPr>
          <w:t>ASSEMBL</w:t>
        </w:r>
        <w:r w:rsidR="004572A1" w:rsidRPr="002D5822">
          <w:rPr>
            <w:rFonts w:ascii="Arial" w:hAnsi="Arial"/>
            <w:bCs/>
            <w:noProof/>
            <w:color w:val="0000FF" w:themeColor="hyperlink"/>
            <w:sz w:val="28"/>
            <w:szCs w:val="20"/>
            <w:u w:val="single"/>
            <w:lang w:val="en-US"/>
          </w:rPr>
          <w:t xml:space="preserve">E </w:t>
        </w:r>
        <w:r w:rsidR="00DB2070" w:rsidRPr="002D5822">
          <w:rPr>
            <w:rFonts w:ascii="Arial" w:hAnsi="Arial"/>
            <w:bCs/>
            <w:noProof/>
            <w:color w:val="0000FF" w:themeColor="hyperlink"/>
            <w:sz w:val="28"/>
            <w:szCs w:val="20"/>
            <w:u w:val="single"/>
            <w:lang w:val="ru-RU"/>
          </w:rPr>
          <w:t>CONTROL SYSTEM</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_Toc42597589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63</w:t>
        </w:r>
        <w:r w:rsidR="00DB2070" w:rsidRPr="002D5822">
          <w:rPr>
            <w:rFonts w:ascii="Arial" w:hAnsi="Arial"/>
            <w:bCs/>
            <w:noProof/>
            <w:webHidden/>
            <w:sz w:val="28"/>
            <w:szCs w:val="20"/>
            <w:lang w:val="ru-RU"/>
          </w:rPr>
          <w:fldChar w:fldCharType="end"/>
        </w:r>
      </w:hyperlink>
    </w:p>
    <w:p w14:paraId="198316A3"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0" w:history="1">
        <w:r w:rsidR="00DB2070" w:rsidRPr="002D5822">
          <w:rPr>
            <w:rFonts w:ascii="Arial" w:hAnsi="Arial"/>
            <w:iCs/>
            <w:noProof/>
            <w:color w:val="0000FF" w:themeColor="hyperlink"/>
            <w:sz w:val="28"/>
            <w:szCs w:val="20"/>
            <w:u w:val="single"/>
          </w:rPr>
          <w:t>5.1</w:t>
        </w:r>
        <w:r w:rsidR="00DB2070" w:rsidRPr="002D5822">
          <w:rPr>
            <w:rFonts w:eastAsiaTheme="minorEastAsia"/>
            <w:noProof/>
            <w:lang w:val="ru-RU" w:eastAsia="ru-RU"/>
          </w:rPr>
          <w:tab/>
        </w:r>
        <w:r w:rsidR="008D7A25" w:rsidRPr="002D5822">
          <w:rPr>
            <w:rFonts w:ascii="Arial" w:hAnsi="Arial"/>
            <w:iCs/>
            <w:noProof/>
            <w:color w:val="0000FF" w:themeColor="hyperlink"/>
            <w:sz w:val="28"/>
            <w:szCs w:val="20"/>
            <w:u w:val="single"/>
            <w:lang w:val="en-US"/>
          </w:rPr>
          <w:t>Assembl</w:t>
        </w:r>
        <w:r w:rsidR="002932C5" w:rsidRPr="002D5822">
          <w:rPr>
            <w:rFonts w:ascii="Arial" w:hAnsi="Arial"/>
            <w:iCs/>
            <w:noProof/>
            <w:color w:val="0000FF" w:themeColor="hyperlink"/>
            <w:sz w:val="28"/>
            <w:szCs w:val="20"/>
            <w:u w:val="single"/>
            <w:lang w:val="en-US"/>
          </w:rPr>
          <w:t>e</w:t>
        </w:r>
        <w:r w:rsidR="008D7A25" w:rsidRPr="002D5822">
          <w:rPr>
            <w:rFonts w:ascii="Arial" w:hAnsi="Arial"/>
            <w:iCs/>
            <w:noProof/>
            <w:color w:val="0000FF" w:themeColor="hyperlink"/>
            <w:sz w:val="28"/>
            <w:szCs w:val="20"/>
            <w:u w:val="single"/>
            <w:lang w:val="en-US"/>
          </w:rPr>
          <w:t xml:space="preserve"> r</w:t>
        </w:r>
        <w:r w:rsidR="00DB2070" w:rsidRPr="002D5822">
          <w:rPr>
            <w:rFonts w:ascii="Arial" w:hAnsi="Arial"/>
            <w:iCs/>
            <w:noProof/>
            <w:color w:val="0000FF" w:themeColor="hyperlink"/>
            <w:sz w:val="28"/>
            <w:szCs w:val="20"/>
            <w:u w:val="single"/>
          </w:rPr>
          <w:t xml:space="preserve">udder </w:t>
        </w:r>
        <w:r w:rsidR="00E33390" w:rsidRPr="002D5822">
          <w:rPr>
            <w:rFonts w:ascii="Arial" w:hAnsi="Arial"/>
            <w:iCs/>
            <w:noProof/>
            <w:color w:val="0000FF" w:themeColor="hyperlink"/>
            <w:sz w:val="28"/>
            <w:szCs w:val="20"/>
            <w:u w:val="single"/>
            <w:lang w:val="en-US"/>
          </w:rPr>
          <w:t>push</w:t>
        </w:r>
        <w:r w:rsidR="00DB2070" w:rsidRPr="002D5822">
          <w:rPr>
            <w:rFonts w:ascii="Arial" w:hAnsi="Arial"/>
            <w:iCs/>
            <w:noProof/>
            <w:color w:val="0000FF" w:themeColor="hyperlink"/>
            <w:sz w:val="28"/>
            <w:szCs w:val="20"/>
            <w:u w:val="single"/>
          </w:rPr>
          <w:t>rod</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_Toc42597590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63</w:t>
        </w:r>
        <w:r w:rsidR="00DB2070" w:rsidRPr="002D5822">
          <w:rPr>
            <w:rFonts w:ascii="Arial" w:hAnsi="Arial"/>
            <w:iCs/>
            <w:noProof/>
            <w:webHidden/>
            <w:sz w:val="28"/>
            <w:szCs w:val="20"/>
            <w:lang w:val="ru-RU"/>
          </w:rPr>
          <w:fldChar w:fldCharType="end"/>
        </w:r>
      </w:hyperlink>
    </w:p>
    <w:p w14:paraId="550833D2"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1" w:history="1">
        <w:r w:rsidR="00DB2070" w:rsidRPr="002D5822">
          <w:rPr>
            <w:rFonts w:ascii="Arial" w:hAnsi="Arial"/>
            <w:iCs/>
            <w:noProof/>
            <w:color w:val="0000FF" w:themeColor="hyperlink"/>
            <w:sz w:val="28"/>
            <w:szCs w:val="20"/>
            <w:u w:val="single"/>
          </w:rPr>
          <w:t>5.2</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rPr>
          <w:t>Assembl</w:t>
        </w:r>
        <w:r w:rsidR="002932C5" w:rsidRPr="002D5822">
          <w:rPr>
            <w:rFonts w:ascii="Arial" w:hAnsi="Arial"/>
            <w:iCs/>
            <w:noProof/>
            <w:color w:val="0000FF" w:themeColor="hyperlink"/>
            <w:sz w:val="28"/>
            <w:szCs w:val="20"/>
            <w:u w:val="single"/>
            <w:lang w:val="en-US"/>
          </w:rPr>
          <w:t>e</w:t>
        </w:r>
        <w:r w:rsidR="00E33390" w:rsidRPr="002D5822">
          <w:rPr>
            <w:rFonts w:ascii="Arial" w:hAnsi="Arial"/>
            <w:iCs/>
            <w:noProof/>
            <w:color w:val="0000FF" w:themeColor="hyperlink"/>
            <w:sz w:val="28"/>
            <w:szCs w:val="20"/>
            <w:u w:val="single"/>
            <w:lang w:val="en-US"/>
          </w:rPr>
          <w:t xml:space="preserve"> </w:t>
        </w:r>
        <w:r w:rsidR="00DB2070" w:rsidRPr="002D5822">
          <w:rPr>
            <w:rFonts w:ascii="Arial" w:hAnsi="Arial"/>
            <w:iCs/>
            <w:noProof/>
            <w:color w:val="0000FF" w:themeColor="hyperlink"/>
            <w:sz w:val="28"/>
            <w:szCs w:val="20"/>
            <w:u w:val="single"/>
          </w:rPr>
          <w:t xml:space="preserve">composite </w:t>
        </w:r>
        <w:r w:rsidR="00C943C0" w:rsidRPr="002D5822">
          <w:rPr>
            <w:rFonts w:ascii="Arial" w:hAnsi="Arial"/>
            <w:iCs/>
            <w:noProof/>
            <w:color w:val="0000FF" w:themeColor="hyperlink"/>
            <w:sz w:val="28"/>
            <w:szCs w:val="20"/>
            <w:u w:val="single"/>
            <w:lang w:val="en-US"/>
          </w:rPr>
          <w:t>push</w:t>
        </w:r>
        <w:r w:rsidR="00DB2070" w:rsidRPr="002D5822">
          <w:rPr>
            <w:rFonts w:ascii="Arial" w:hAnsi="Arial"/>
            <w:iCs/>
            <w:noProof/>
            <w:color w:val="0000FF" w:themeColor="hyperlink"/>
            <w:sz w:val="28"/>
            <w:szCs w:val="20"/>
            <w:u w:val="single"/>
          </w:rPr>
          <w:t>rods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_Toc42597591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65</w:t>
        </w:r>
        <w:r w:rsidR="00DB2070" w:rsidRPr="002D5822">
          <w:rPr>
            <w:rFonts w:ascii="Arial" w:hAnsi="Arial"/>
            <w:iCs/>
            <w:noProof/>
            <w:webHidden/>
            <w:sz w:val="28"/>
            <w:szCs w:val="20"/>
            <w:lang w:val="ru-RU"/>
          </w:rPr>
          <w:fldChar w:fldCharType="end"/>
        </w:r>
      </w:hyperlink>
    </w:p>
    <w:p w14:paraId="36B8D981"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2" w:history="1">
        <w:r w:rsidR="00DB2070" w:rsidRPr="002D5822">
          <w:rPr>
            <w:rFonts w:ascii="Arial" w:hAnsi="Arial"/>
            <w:iCs/>
            <w:noProof/>
            <w:color w:val="0000FF" w:themeColor="hyperlink"/>
            <w:sz w:val="28"/>
            <w:szCs w:val="20"/>
            <w:u w:val="single"/>
          </w:rPr>
          <w:t>5.3</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rPr>
          <w:t>A</w:t>
        </w:r>
        <w:r w:rsidR="00AC1CF9" w:rsidRPr="002D5822">
          <w:rPr>
            <w:rFonts w:ascii="Arial" w:hAnsi="Arial"/>
            <w:iCs/>
            <w:noProof/>
            <w:color w:val="0000FF" w:themeColor="hyperlink"/>
            <w:sz w:val="28"/>
            <w:szCs w:val="20"/>
            <w:u w:val="single"/>
            <w:lang w:val="en-US"/>
          </w:rPr>
          <w:t>ssembl</w:t>
        </w:r>
        <w:r w:rsidR="002932C5" w:rsidRPr="002D5822">
          <w:rPr>
            <w:rFonts w:ascii="Arial" w:hAnsi="Arial"/>
            <w:iCs/>
            <w:noProof/>
            <w:color w:val="0000FF" w:themeColor="hyperlink"/>
            <w:sz w:val="28"/>
            <w:szCs w:val="20"/>
            <w:u w:val="single"/>
            <w:lang w:val="en-US"/>
          </w:rPr>
          <w:t>e</w:t>
        </w:r>
        <w:r w:rsidR="00AC1CF9" w:rsidRPr="002D5822">
          <w:rPr>
            <w:rFonts w:ascii="Arial" w:hAnsi="Arial"/>
            <w:iCs/>
            <w:noProof/>
            <w:color w:val="0000FF" w:themeColor="hyperlink"/>
            <w:sz w:val="28"/>
            <w:szCs w:val="20"/>
            <w:u w:val="single"/>
            <w:lang w:val="en-US"/>
          </w:rPr>
          <w:t xml:space="preserve"> a</w:t>
        </w:r>
        <w:r w:rsidR="00DB2070" w:rsidRPr="002D5822">
          <w:rPr>
            <w:rFonts w:ascii="Arial" w:hAnsi="Arial"/>
            <w:iCs/>
            <w:noProof/>
            <w:color w:val="0000FF" w:themeColor="hyperlink"/>
            <w:sz w:val="28"/>
            <w:szCs w:val="20"/>
            <w:u w:val="single"/>
          </w:rPr>
          <w:t>ileron control</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_Toc42597592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70</w:t>
        </w:r>
        <w:r w:rsidR="00DB2070" w:rsidRPr="002D5822">
          <w:rPr>
            <w:rFonts w:ascii="Arial" w:hAnsi="Arial"/>
            <w:iCs/>
            <w:noProof/>
            <w:webHidden/>
            <w:sz w:val="28"/>
            <w:szCs w:val="20"/>
            <w:lang w:val="ru-RU"/>
          </w:rPr>
          <w:fldChar w:fldCharType="end"/>
        </w:r>
      </w:hyperlink>
    </w:p>
    <w:p w14:paraId="6C7CF803"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3" w:history="1">
        <w:r w:rsidR="00DB2070" w:rsidRPr="002D5822">
          <w:rPr>
            <w:rFonts w:ascii="Arial" w:hAnsi="Arial"/>
            <w:iCs/>
            <w:noProof/>
            <w:color w:val="0000FF" w:themeColor="hyperlink"/>
            <w:sz w:val="28"/>
            <w:szCs w:val="20"/>
            <w:u w:val="single"/>
          </w:rPr>
          <w:t>5.4</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rPr>
          <w:t>Assembl</w:t>
        </w:r>
        <w:r w:rsidR="002932C5" w:rsidRPr="002D5822">
          <w:rPr>
            <w:rFonts w:ascii="Arial" w:hAnsi="Arial"/>
            <w:iCs/>
            <w:noProof/>
            <w:color w:val="0000FF" w:themeColor="hyperlink"/>
            <w:sz w:val="28"/>
            <w:szCs w:val="20"/>
            <w:u w:val="single"/>
            <w:lang w:val="en-US"/>
          </w:rPr>
          <w:t>e and fit</w:t>
        </w:r>
        <w:r w:rsidR="00DB2070" w:rsidRPr="002D5822">
          <w:rPr>
            <w:rFonts w:ascii="Arial" w:hAnsi="Arial"/>
            <w:iCs/>
            <w:noProof/>
            <w:color w:val="0000FF" w:themeColor="hyperlink"/>
            <w:sz w:val="28"/>
            <w:szCs w:val="20"/>
            <w:u w:val="single"/>
          </w:rPr>
          <w:t xml:space="preserve"> foot control </w:t>
        </w:r>
        <w:r w:rsidR="00E8635D" w:rsidRPr="002D5822">
          <w:rPr>
            <w:rFonts w:ascii="Arial" w:hAnsi="Arial"/>
            <w:iCs/>
            <w:noProof/>
            <w:color w:val="0000FF" w:themeColor="hyperlink"/>
            <w:sz w:val="28"/>
            <w:szCs w:val="20"/>
            <w:u w:val="single"/>
            <w:lang w:val="en-US"/>
          </w:rPr>
          <w:t>unit</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_Toc42597593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74</w:t>
        </w:r>
        <w:r w:rsidR="00DB2070" w:rsidRPr="002D5822">
          <w:rPr>
            <w:rFonts w:ascii="Arial" w:hAnsi="Arial"/>
            <w:iCs/>
            <w:noProof/>
            <w:webHidden/>
            <w:sz w:val="28"/>
            <w:szCs w:val="20"/>
            <w:lang w:val="ru-RU"/>
          </w:rPr>
          <w:fldChar w:fldCharType="end"/>
        </w:r>
      </w:hyperlink>
    </w:p>
    <w:p w14:paraId="1143763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4" w:history="1">
        <w:r w:rsidR="00DB2070" w:rsidRPr="002D5822">
          <w:rPr>
            <w:rFonts w:ascii="Arial" w:hAnsi="Arial"/>
            <w:iCs/>
            <w:noProof/>
            <w:color w:val="0000FF" w:themeColor="hyperlink"/>
            <w:sz w:val="28"/>
            <w:szCs w:val="20"/>
            <w:u w:val="single"/>
          </w:rPr>
          <w:t>5.5</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rPr>
          <w:t>Assembl</w:t>
        </w:r>
        <w:r w:rsidR="002932C5"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rPr>
          <w:t xml:space="preserve"> and </w:t>
        </w:r>
        <w:r w:rsidR="002932C5"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rPr>
          <w:t xml:space="preserve"> manual control </w:t>
        </w:r>
        <w:r w:rsidR="00E8635D" w:rsidRPr="002D5822">
          <w:rPr>
            <w:rFonts w:ascii="Arial" w:hAnsi="Arial"/>
            <w:iCs/>
            <w:noProof/>
            <w:color w:val="0000FF" w:themeColor="hyperlink"/>
            <w:sz w:val="28"/>
            <w:szCs w:val="20"/>
            <w:u w:val="single"/>
            <w:lang w:val="en-US"/>
          </w:rPr>
          <w:t>unit</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_Toc42597594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80</w:t>
        </w:r>
        <w:r w:rsidR="00DB2070" w:rsidRPr="002D5822">
          <w:rPr>
            <w:rFonts w:ascii="Arial" w:hAnsi="Arial"/>
            <w:iCs/>
            <w:noProof/>
            <w:webHidden/>
            <w:sz w:val="28"/>
            <w:szCs w:val="20"/>
            <w:lang w:val="ru-RU"/>
          </w:rPr>
          <w:fldChar w:fldCharType="end"/>
        </w:r>
      </w:hyperlink>
    </w:p>
    <w:p w14:paraId="641BD26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5" w:history="1">
        <w:r w:rsidR="00DB2070" w:rsidRPr="002D5822">
          <w:rPr>
            <w:rFonts w:ascii="Arial" w:hAnsi="Arial"/>
            <w:iCs/>
            <w:noProof/>
            <w:color w:val="0000FF" w:themeColor="hyperlink"/>
            <w:sz w:val="28"/>
            <w:szCs w:val="20"/>
            <w:u w:val="single"/>
            <w:lang w:val="ru-RU"/>
          </w:rPr>
          <w:t>5.6</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w:t>
        </w:r>
        <w:r w:rsidR="00E8635D" w:rsidRPr="002D5822">
          <w:rPr>
            <w:rFonts w:ascii="Arial" w:hAnsi="Arial"/>
            <w:iCs/>
            <w:noProof/>
            <w:color w:val="0000FF" w:themeColor="hyperlink"/>
            <w:sz w:val="28"/>
            <w:szCs w:val="20"/>
            <w:u w:val="single"/>
            <w:lang w:val="en-US"/>
          </w:rPr>
          <w:t>l</w:t>
        </w:r>
        <w:r w:rsidR="00272245"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the elevator and rudder control</w:t>
        </w:r>
        <w:r w:rsidR="00CC7B22" w:rsidRPr="002D5822">
          <w:rPr>
            <w:rFonts w:ascii="Arial" w:hAnsi="Arial"/>
            <w:iCs/>
            <w:noProof/>
            <w:color w:val="0000FF" w:themeColor="hyperlink"/>
            <w:sz w:val="28"/>
            <w:szCs w:val="20"/>
            <w:u w:val="single"/>
            <w:lang w:val="en-US"/>
          </w:rPr>
          <w:t xml:space="preserve"> elements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88</w:t>
        </w:r>
        <w:r w:rsidR="00DB2070" w:rsidRPr="002D5822">
          <w:rPr>
            <w:rFonts w:ascii="Arial" w:hAnsi="Arial"/>
            <w:iCs/>
            <w:noProof/>
            <w:webHidden/>
            <w:sz w:val="28"/>
            <w:szCs w:val="20"/>
            <w:lang w:val="ru-RU"/>
          </w:rPr>
          <w:fldChar w:fldCharType="end"/>
        </w:r>
      </w:hyperlink>
    </w:p>
    <w:p w14:paraId="1A63CE3A"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6" w:history="1">
        <w:r w:rsidR="00DB2070" w:rsidRPr="002D5822">
          <w:rPr>
            <w:rFonts w:ascii="Arial" w:hAnsi="Arial"/>
            <w:iCs/>
            <w:noProof/>
            <w:color w:val="0000FF" w:themeColor="hyperlink"/>
            <w:sz w:val="28"/>
            <w:szCs w:val="20"/>
            <w:u w:val="single"/>
            <w:lang w:val="ru-RU"/>
          </w:rPr>
          <w:t>5.7</w:t>
        </w:r>
        <w:r w:rsidR="00272245" w:rsidRPr="002D5822">
          <w:rPr>
            <w:rFonts w:eastAsiaTheme="minorEastAsia"/>
            <w:noProof/>
            <w:lang w:val="en-US" w:eastAsia="ru-RU"/>
          </w:rPr>
          <w:t xml:space="preserve">       </w:t>
        </w:r>
        <w:r w:rsidR="00272245" w:rsidRPr="002D5822">
          <w:rPr>
            <w:rFonts w:ascii="Arial" w:hAnsi="Arial"/>
            <w:iCs/>
            <w:noProof/>
            <w:color w:val="0000FF" w:themeColor="hyperlink"/>
            <w:sz w:val="28"/>
            <w:szCs w:val="20"/>
            <w:u w:val="single"/>
            <w:lang w:val="en-US"/>
          </w:rPr>
          <w:t>A</w:t>
        </w:r>
        <w:r w:rsidR="00DB2070" w:rsidRPr="002D5822">
          <w:rPr>
            <w:rFonts w:ascii="Arial" w:hAnsi="Arial"/>
            <w:iCs/>
            <w:noProof/>
            <w:color w:val="0000FF" w:themeColor="hyperlink"/>
            <w:sz w:val="28"/>
            <w:szCs w:val="20"/>
            <w:u w:val="single"/>
            <w:lang w:val="ru-RU"/>
          </w:rPr>
          <w:t>ssembl</w:t>
        </w:r>
        <w:r w:rsidR="00272245"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and </w:t>
        </w:r>
        <w:r w:rsidR="00272245" w:rsidRPr="002D5822">
          <w:rPr>
            <w:rFonts w:ascii="Arial" w:hAnsi="Arial"/>
            <w:iCs/>
            <w:noProof/>
            <w:color w:val="0000FF" w:themeColor="hyperlink"/>
            <w:sz w:val="28"/>
            <w:szCs w:val="20"/>
            <w:u w:val="single"/>
            <w:lang w:val="en-US"/>
          </w:rPr>
          <w:t>fit</w:t>
        </w:r>
        <w:r w:rsidR="00CC7B22" w:rsidRPr="002D5822">
          <w:rPr>
            <w:rFonts w:ascii="Arial" w:hAnsi="Arial"/>
            <w:iCs/>
            <w:noProof/>
            <w:color w:val="0000FF" w:themeColor="hyperlink"/>
            <w:sz w:val="28"/>
            <w:szCs w:val="20"/>
            <w:u w:val="single"/>
            <w:lang w:val="en-US"/>
          </w:rPr>
          <w:t xml:space="preserve"> the </w:t>
        </w:r>
        <w:r w:rsidR="00CC7B22" w:rsidRPr="002D5822">
          <w:t xml:space="preserve"> </w:t>
        </w:r>
        <w:r w:rsidR="001D426D">
          <w:rPr>
            <w:rFonts w:ascii="Arial" w:hAnsi="Arial"/>
            <w:iCs/>
            <w:noProof/>
            <w:color w:val="0000FF" w:themeColor="hyperlink"/>
            <w:sz w:val="28"/>
            <w:szCs w:val="20"/>
            <w:u w:val="single"/>
            <w:lang w:val="en-US"/>
          </w:rPr>
          <w:t>t</w:t>
        </w:r>
        <w:r w:rsidR="001D426D" w:rsidRPr="001D426D">
          <w:rPr>
            <w:rFonts w:ascii="Arial" w:hAnsi="Arial"/>
            <w:iCs/>
            <w:noProof/>
            <w:color w:val="0000FF" w:themeColor="hyperlink"/>
            <w:sz w:val="28"/>
            <w:szCs w:val="20"/>
            <w:u w:val="single"/>
            <w:lang w:val="ru-RU"/>
          </w:rPr>
          <w:t>hrottle control lever</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96</w:t>
        </w:r>
        <w:r w:rsidR="00DB2070" w:rsidRPr="002D5822">
          <w:rPr>
            <w:rFonts w:ascii="Arial" w:hAnsi="Arial"/>
            <w:iCs/>
            <w:noProof/>
            <w:webHidden/>
            <w:sz w:val="28"/>
            <w:szCs w:val="20"/>
            <w:lang w:val="ru-RU"/>
          </w:rPr>
          <w:fldChar w:fldCharType="end"/>
        </w:r>
      </w:hyperlink>
    </w:p>
    <w:p w14:paraId="01EB56E0"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597" w:history="1">
        <w:r w:rsidR="00116768"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6</w:t>
        </w:r>
        <w:r w:rsidR="00DB2070" w:rsidRPr="002D5822">
          <w:rPr>
            <w:rFonts w:eastAsiaTheme="minorEastAsia"/>
            <w:noProof/>
            <w:lang w:val="ru-RU" w:eastAsia="ru-RU"/>
          </w:rPr>
          <w:tab/>
        </w:r>
        <w:r w:rsidR="00116768" w:rsidRPr="002D5822">
          <w:rPr>
            <w:rFonts w:ascii="Arial" w:hAnsi="Arial"/>
            <w:bCs/>
            <w:noProof/>
            <w:color w:val="0000FF" w:themeColor="hyperlink"/>
            <w:sz w:val="28"/>
            <w:szCs w:val="20"/>
            <w:u w:val="single"/>
            <w:lang w:val="en-US"/>
          </w:rPr>
          <w:t xml:space="preserve"> </w:t>
        </w:r>
        <w:r w:rsidR="00116768" w:rsidRPr="002D5822">
          <w:rPr>
            <w:rFonts w:ascii="Arial" w:hAnsi="Arial"/>
            <w:bCs/>
            <w:noProof/>
            <w:color w:val="0000FF" w:themeColor="hyperlink"/>
            <w:sz w:val="28"/>
            <w:szCs w:val="20"/>
            <w:u w:val="single"/>
            <w:lang w:val="ru-RU"/>
          </w:rPr>
          <w:t>ASSEMBL</w:t>
        </w:r>
        <w:r w:rsidR="00272245" w:rsidRPr="002D5822">
          <w:rPr>
            <w:rFonts w:ascii="Arial" w:hAnsi="Arial"/>
            <w:bCs/>
            <w:noProof/>
            <w:color w:val="0000FF" w:themeColor="hyperlink"/>
            <w:sz w:val="28"/>
            <w:szCs w:val="20"/>
            <w:u w:val="single"/>
            <w:lang w:val="en-US"/>
          </w:rPr>
          <w:t>E</w:t>
        </w:r>
        <w:r w:rsidR="00116768" w:rsidRPr="002D5822">
          <w:rPr>
            <w:rFonts w:ascii="Arial" w:hAnsi="Arial"/>
            <w:bCs/>
            <w:noProof/>
            <w:color w:val="0000FF" w:themeColor="hyperlink"/>
            <w:sz w:val="28"/>
            <w:szCs w:val="20"/>
            <w:u w:val="single"/>
            <w:lang w:val="en-US"/>
          </w:rPr>
          <w:t xml:space="preserve"> THE</w:t>
        </w:r>
        <w:r w:rsidR="00116768" w:rsidRPr="002D5822">
          <w:rPr>
            <w:rFonts w:ascii="Arial" w:hAnsi="Arial"/>
            <w:bCs/>
            <w:noProof/>
            <w:color w:val="0000FF" w:themeColor="hyperlink"/>
            <w:sz w:val="28"/>
            <w:szCs w:val="20"/>
            <w:u w:val="single"/>
            <w:lang w:val="ru-RU"/>
          </w:rPr>
          <w:t xml:space="preserve"> </w:t>
        </w:r>
        <w:r w:rsidR="00B16E2A" w:rsidRPr="002D5822">
          <w:rPr>
            <w:rFonts w:ascii="Arial" w:hAnsi="Arial"/>
            <w:bCs/>
            <w:noProof/>
            <w:color w:val="0000FF" w:themeColor="hyperlink"/>
            <w:sz w:val="28"/>
            <w:szCs w:val="20"/>
            <w:u w:val="single"/>
            <w:lang w:val="en-US"/>
          </w:rPr>
          <w:t>AIRFRAME</w:t>
        </w:r>
        <w:r w:rsidR="00116768" w:rsidRPr="002D5822">
          <w:rPr>
            <w:rFonts w:ascii="Arial" w:hAnsi="Arial"/>
            <w:bCs/>
            <w:noProof/>
            <w:color w:val="0000FF" w:themeColor="hyperlink"/>
            <w:sz w:val="28"/>
            <w:szCs w:val="20"/>
            <w:u w:val="single"/>
            <w:lang w:val="en-US"/>
          </w:rPr>
          <w:t xml:space="preserve"> </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_Toc42597597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99</w:t>
        </w:r>
        <w:r w:rsidR="00DB2070" w:rsidRPr="002D5822">
          <w:rPr>
            <w:rFonts w:ascii="Arial" w:hAnsi="Arial"/>
            <w:bCs/>
            <w:noProof/>
            <w:webHidden/>
            <w:sz w:val="28"/>
            <w:szCs w:val="20"/>
            <w:lang w:val="ru-RU"/>
          </w:rPr>
          <w:fldChar w:fldCharType="end"/>
        </w:r>
      </w:hyperlink>
    </w:p>
    <w:p w14:paraId="3C706DA6"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8" w:history="1">
        <w:r w:rsidR="00DB2070" w:rsidRPr="002D5822">
          <w:rPr>
            <w:rFonts w:ascii="Arial" w:hAnsi="Arial"/>
            <w:iCs/>
            <w:noProof/>
            <w:color w:val="0000FF" w:themeColor="hyperlink"/>
            <w:sz w:val="28"/>
            <w:szCs w:val="20"/>
            <w:u w:val="single"/>
            <w:lang w:val="ru-RU"/>
          </w:rPr>
          <w:t>6.1</w:t>
        </w:r>
        <w:r w:rsidR="00DB2070" w:rsidRPr="002D5822">
          <w:rPr>
            <w:rFonts w:eastAsiaTheme="minorEastAsia"/>
            <w:noProof/>
            <w:lang w:val="ru-RU" w:eastAsia="ru-RU"/>
          </w:rPr>
          <w:tab/>
        </w:r>
        <w:r w:rsidR="00272245"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stabilizer</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_Toc42597598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99</w:t>
        </w:r>
        <w:r w:rsidR="00DB2070" w:rsidRPr="002D5822">
          <w:rPr>
            <w:rFonts w:ascii="Arial" w:hAnsi="Arial"/>
            <w:iCs/>
            <w:noProof/>
            <w:webHidden/>
            <w:sz w:val="28"/>
            <w:szCs w:val="20"/>
            <w:lang w:val="ru-RU"/>
          </w:rPr>
          <w:fldChar w:fldCharType="end"/>
        </w:r>
      </w:hyperlink>
    </w:p>
    <w:p w14:paraId="402B3B7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599" w:history="1">
        <w:r w:rsidR="00DB2070" w:rsidRPr="002D5822">
          <w:rPr>
            <w:rFonts w:ascii="Arial" w:hAnsi="Arial"/>
            <w:iCs/>
            <w:noProof/>
            <w:color w:val="0000FF" w:themeColor="hyperlink"/>
            <w:sz w:val="28"/>
            <w:szCs w:val="20"/>
            <w:u w:val="single"/>
            <w:lang w:val="ru-RU"/>
          </w:rPr>
          <w:t>6.2</w:t>
        </w:r>
        <w:r w:rsidR="00DB2070" w:rsidRPr="002D5822">
          <w:rPr>
            <w:rFonts w:eastAsiaTheme="minorEastAsia"/>
            <w:noProof/>
            <w:lang w:val="ru-RU" w:eastAsia="ru-RU"/>
          </w:rPr>
          <w:tab/>
        </w:r>
        <w:r w:rsidR="0096002F"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elevator and trim tab</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_Toc42597599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103</w:t>
        </w:r>
        <w:r w:rsidR="00DB2070" w:rsidRPr="002D5822">
          <w:rPr>
            <w:rFonts w:ascii="Arial" w:hAnsi="Arial"/>
            <w:iCs/>
            <w:noProof/>
            <w:webHidden/>
            <w:sz w:val="28"/>
            <w:szCs w:val="20"/>
            <w:lang w:val="ru-RU"/>
          </w:rPr>
          <w:fldChar w:fldCharType="end"/>
        </w:r>
      </w:hyperlink>
    </w:p>
    <w:p w14:paraId="559543FB"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0" w:history="1">
        <w:r w:rsidR="00DB2070" w:rsidRPr="002D5822">
          <w:rPr>
            <w:rFonts w:ascii="Arial" w:hAnsi="Arial"/>
            <w:iCs/>
            <w:noProof/>
            <w:color w:val="0000FF" w:themeColor="hyperlink"/>
            <w:sz w:val="28"/>
            <w:szCs w:val="20"/>
            <w:u w:val="single"/>
            <w:lang w:val="ru-RU"/>
          </w:rPr>
          <w:t>6.3</w:t>
        </w:r>
        <w:r w:rsidR="00DB2070" w:rsidRPr="002D5822">
          <w:rPr>
            <w:rFonts w:eastAsiaTheme="minorEastAsia"/>
            <w:noProof/>
            <w:lang w:val="ru-RU" w:eastAsia="ru-RU"/>
          </w:rPr>
          <w:tab/>
        </w:r>
        <w:r w:rsidR="0096002F" w:rsidRPr="002D5822">
          <w:rPr>
            <w:rFonts w:ascii="Arial" w:hAnsi="Arial"/>
            <w:iCs/>
            <w:noProof/>
            <w:color w:val="0000FF" w:themeColor="hyperlink"/>
            <w:sz w:val="28"/>
            <w:szCs w:val="20"/>
            <w:u w:val="single"/>
            <w:lang w:val="en-US"/>
          </w:rPr>
          <w:t xml:space="preserve">Fit </w:t>
        </w:r>
        <w:r w:rsidR="00DB2070" w:rsidRPr="002D5822">
          <w:rPr>
            <w:rFonts w:ascii="Arial" w:hAnsi="Arial"/>
            <w:iCs/>
            <w:noProof/>
            <w:color w:val="0000FF" w:themeColor="hyperlink"/>
            <w:sz w:val="28"/>
            <w:szCs w:val="20"/>
            <w:u w:val="single"/>
            <w:lang w:val="ru-RU"/>
          </w:rPr>
          <w:t>rudder</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_Toc42597600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110</w:t>
        </w:r>
        <w:r w:rsidR="00DB2070" w:rsidRPr="002D5822">
          <w:rPr>
            <w:rFonts w:ascii="Arial" w:hAnsi="Arial"/>
            <w:iCs/>
            <w:noProof/>
            <w:webHidden/>
            <w:sz w:val="28"/>
            <w:szCs w:val="20"/>
            <w:lang w:val="ru-RU"/>
          </w:rPr>
          <w:fldChar w:fldCharType="end"/>
        </w:r>
      </w:hyperlink>
    </w:p>
    <w:p w14:paraId="5A5DE8C5"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1" w:history="1">
        <w:r w:rsidR="00DB2070" w:rsidRPr="002D5822">
          <w:rPr>
            <w:rFonts w:ascii="Arial" w:hAnsi="Arial"/>
            <w:iCs/>
            <w:noProof/>
            <w:color w:val="0000FF" w:themeColor="hyperlink"/>
            <w:sz w:val="28"/>
            <w:szCs w:val="20"/>
            <w:u w:val="single"/>
            <w:lang w:val="ru-RU"/>
          </w:rPr>
          <w:t>6.4</w:t>
        </w:r>
        <w:r w:rsidR="00DB2070" w:rsidRPr="002D5822">
          <w:rPr>
            <w:rFonts w:eastAsiaTheme="minorEastAsia"/>
            <w:noProof/>
            <w:lang w:val="ru-RU" w:eastAsia="ru-RU"/>
          </w:rPr>
          <w:tab/>
        </w:r>
        <w:r w:rsidR="0096002F"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ailerons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_Toc42597601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113</w:t>
        </w:r>
        <w:r w:rsidR="00DB2070" w:rsidRPr="002D5822">
          <w:rPr>
            <w:rFonts w:ascii="Arial" w:hAnsi="Arial"/>
            <w:iCs/>
            <w:noProof/>
            <w:webHidden/>
            <w:sz w:val="28"/>
            <w:szCs w:val="20"/>
            <w:lang w:val="ru-RU"/>
          </w:rPr>
          <w:fldChar w:fldCharType="end"/>
        </w:r>
      </w:hyperlink>
    </w:p>
    <w:p w14:paraId="5FB7BFA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2" w:history="1">
        <w:r w:rsidR="00DB2070" w:rsidRPr="002D5822">
          <w:rPr>
            <w:rFonts w:ascii="Arial" w:hAnsi="Arial"/>
            <w:iCs/>
            <w:noProof/>
            <w:color w:val="0000FF" w:themeColor="hyperlink"/>
            <w:sz w:val="28"/>
            <w:szCs w:val="20"/>
            <w:u w:val="single"/>
            <w:lang w:val="ru-RU"/>
          </w:rPr>
          <w:t>6.5</w:t>
        </w:r>
        <w:r w:rsidR="00DB2070" w:rsidRPr="002D5822">
          <w:rPr>
            <w:rFonts w:eastAsiaTheme="minorEastAsia"/>
            <w:noProof/>
            <w:lang w:val="ru-RU" w:eastAsia="ru-RU"/>
          </w:rPr>
          <w:tab/>
        </w:r>
        <w:r w:rsidR="0096002F"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flaps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_Toc42597602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117</w:t>
        </w:r>
        <w:r w:rsidR="00DB2070" w:rsidRPr="002D5822">
          <w:rPr>
            <w:rFonts w:ascii="Arial" w:hAnsi="Arial"/>
            <w:iCs/>
            <w:noProof/>
            <w:webHidden/>
            <w:sz w:val="28"/>
            <w:szCs w:val="20"/>
            <w:lang w:val="ru-RU"/>
          </w:rPr>
          <w:fldChar w:fldCharType="end"/>
        </w:r>
      </w:hyperlink>
    </w:p>
    <w:p w14:paraId="2741688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3" w:history="1">
        <w:r w:rsidR="00DB2070" w:rsidRPr="002D5822">
          <w:rPr>
            <w:rFonts w:ascii="Arial" w:hAnsi="Arial"/>
            <w:iCs/>
            <w:noProof/>
            <w:color w:val="0000FF" w:themeColor="hyperlink"/>
            <w:sz w:val="28"/>
            <w:szCs w:val="20"/>
            <w:u w:val="single"/>
            <w:lang w:val="ru-RU"/>
          </w:rPr>
          <w:t>6.6</w:t>
        </w:r>
        <w:r w:rsidR="00DB2070" w:rsidRPr="002D5822">
          <w:rPr>
            <w:rFonts w:eastAsiaTheme="minorEastAsia"/>
            <w:noProof/>
            <w:lang w:val="ru-RU" w:eastAsia="ru-RU"/>
          </w:rPr>
          <w:tab/>
        </w:r>
        <w:r w:rsidR="00B548D2" w:rsidRPr="002D5822">
          <w:rPr>
            <w:rFonts w:ascii="Arial" w:hAnsi="Arial"/>
            <w:iCs/>
            <w:noProof/>
            <w:color w:val="0000FF" w:themeColor="hyperlink"/>
            <w:sz w:val="28"/>
            <w:szCs w:val="20"/>
            <w:u w:val="single"/>
            <w:lang w:val="ru-RU"/>
          </w:rPr>
          <w:t>Fit</w:t>
        </w:r>
        <w:r w:rsidR="00DB2070" w:rsidRPr="002D5822">
          <w:rPr>
            <w:rFonts w:ascii="Arial" w:hAnsi="Arial"/>
            <w:iCs/>
            <w:noProof/>
            <w:color w:val="0000FF" w:themeColor="hyperlink"/>
            <w:sz w:val="28"/>
            <w:szCs w:val="20"/>
            <w:u w:val="single"/>
            <w:lang w:val="ru-RU"/>
          </w:rPr>
          <w:t xml:space="preserve"> glazing</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_Toc42597603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126</w:t>
        </w:r>
        <w:r w:rsidR="00DB2070" w:rsidRPr="002D5822">
          <w:rPr>
            <w:rFonts w:ascii="Arial" w:hAnsi="Arial"/>
            <w:iCs/>
            <w:noProof/>
            <w:webHidden/>
            <w:sz w:val="28"/>
            <w:szCs w:val="20"/>
            <w:lang w:val="ru-RU"/>
          </w:rPr>
          <w:fldChar w:fldCharType="end"/>
        </w:r>
      </w:hyperlink>
    </w:p>
    <w:p w14:paraId="1354CA1C"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4" w:history="1">
        <w:r w:rsidR="00DB2070" w:rsidRPr="002D5822">
          <w:rPr>
            <w:rFonts w:ascii="Arial" w:hAnsi="Arial"/>
            <w:iCs/>
            <w:noProof/>
            <w:color w:val="0000FF" w:themeColor="hyperlink"/>
            <w:sz w:val="28"/>
            <w:szCs w:val="20"/>
            <w:u w:val="single"/>
            <w:lang w:val="ru-RU"/>
          </w:rPr>
          <w:t>6.7</w:t>
        </w:r>
        <w:r w:rsidR="00DB2070" w:rsidRPr="002D5822">
          <w:rPr>
            <w:rFonts w:eastAsiaTheme="minorEastAsia"/>
            <w:noProof/>
            <w:lang w:val="ru-RU" w:eastAsia="ru-RU"/>
          </w:rPr>
          <w:tab/>
        </w:r>
        <w:r w:rsidR="00B548D2" w:rsidRPr="002D5822">
          <w:rPr>
            <w:rFonts w:ascii="Arial" w:hAnsi="Arial"/>
            <w:iCs/>
            <w:noProof/>
            <w:color w:val="0000FF" w:themeColor="hyperlink"/>
            <w:sz w:val="28"/>
            <w:szCs w:val="20"/>
            <w:u w:val="single"/>
            <w:lang w:val="en-US"/>
          </w:rPr>
          <w:t>Fit doors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_Toc42597604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129</w:t>
        </w:r>
        <w:r w:rsidR="00DB2070" w:rsidRPr="002D5822">
          <w:rPr>
            <w:rFonts w:ascii="Arial" w:hAnsi="Arial"/>
            <w:iCs/>
            <w:noProof/>
            <w:webHidden/>
            <w:sz w:val="28"/>
            <w:szCs w:val="20"/>
            <w:lang w:val="ru-RU"/>
          </w:rPr>
          <w:fldChar w:fldCharType="end"/>
        </w:r>
      </w:hyperlink>
    </w:p>
    <w:p w14:paraId="36DA4254"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5" w:history="1">
        <w:r w:rsidR="00DB2070" w:rsidRPr="002D5822">
          <w:rPr>
            <w:rFonts w:ascii="Arial" w:hAnsi="Arial"/>
            <w:iCs/>
            <w:noProof/>
            <w:color w:val="0000FF" w:themeColor="hyperlink"/>
            <w:sz w:val="28"/>
            <w:szCs w:val="20"/>
            <w:u w:val="single"/>
            <w:lang w:val="ru-RU"/>
          </w:rPr>
          <w:t>6.8</w:t>
        </w:r>
        <w:r w:rsidR="00DB2070" w:rsidRPr="002D5822">
          <w:rPr>
            <w:rFonts w:eastAsiaTheme="minorEastAsia"/>
            <w:noProof/>
            <w:lang w:val="ru-RU" w:eastAsia="ru-RU"/>
          </w:rPr>
          <w:tab/>
        </w:r>
        <w:r w:rsidR="00B548D2" w:rsidRPr="002D5822">
          <w:rPr>
            <w:rFonts w:ascii="Arial" w:hAnsi="Arial"/>
            <w:iCs/>
            <w:noProof/>
            <w:color w:val="0000FF" w:themeColor="hyperlink"/>
            <w:sz w:val="28"/>
            <w:szCs w:val="20"/>
            <w:u w:val="single"/>
            <w:lang w:val="en-US"/>
          </w:rPr>
          <w:t>Fit hatches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134</w:t>
        </w:r>
        <w:r w:rsidR="00DB2070" w:rsidRPr="002D5822">
          <w:rPr>
            <w:rFonts w:ascii="Arial" w:hAnsi="Arial"/>
            <w:iCs/>
            <w:noProof/>
            <w:webHidden/>
            <w:sz w:val="28"/>
            <w:szCs w:val="20"/>
            <w:lang w:val="ru-RU"/>
          </w:rPr>
          <w:fldChar w:fldCharType="end"/>
        </w:r>
      </w:hyperlink>
    </w:p>
    <w:p w14:paraId="6E2F662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6" w:history="1">
        <w:r w:rsidR="00DB2070" w:rsidRPr="002D5822">
          <w:rPr>
            <w:rFonts w:ascii="Arial" w:hAnsi="Arial"/>
            <w:iCs/>
            <w:noProof/>
            <w:color w:val="0000FF" w:themeColor="hyperlink"/>
            <w:sz w:val="28"/>
            <w:szCs w:val="20"/>
            <w:u w:val="single"/>
            <w:lang w:val="ru-RU"/>
          </w:rPr>
          <w:t>6.9</w:t>
        </w:r>
        <w:r w:rsidR="00DB2070" w:rsidRPr="002D5822">
          <w:rPr>
            <w:rFonts w:eastAsiaTheme="minorEastAsia"/>
            <w:noProof/>
            <w:lang w:val="ru-RU" w:eastAsia="ru-RU"/>
          </w:rPr>
          <w:tab/>
        </w:r>
        <w:r w:rsidR="00B548D2" w:rsidRPr="002D5822">
          <w:rPr>
            <w:rFonts w:ascii="Arial" w:hAnsi="Arial"/>
            <w:iCs/>
            <w:noProof/>
            <w:color w:val="0000FF" w:themeColor="hyperlink"/>
            <w:sz w:val="28"/>
            <w:szCs w:val="20"/>
            <w:u w:val="single"/>
            <w:lang w:val="en-US"/>
          </w:rPr>
          <w:t xml:space="preserve">Fit </w:t>
        </w:r>
        <w:r w:rsidR="00882269" w:rsidRPr="002D5822">
          <w:rPr>
            <w:rFonts w:ascii="Arial" w:hAnsi="Arial"/>
            <w:iCs/>
            <w:noProof/>
            <w:color w:val="0000FF" w:themeColor="hyperlink"/>
            <w:sz w:val="28"/>
            <w:szCs w:val="20"/>
            <w:u w:val="single"/>
            <w:lang w:val="en-US"/>
          </w:rPr>
          <w:t>engine mount</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136</w:t>
        </w:r>
        <w:r w:rsidR="00DB2070" w:rsidRPr="002D5822">
          <w:rPr>
            <w:rFonts w:ascii="Arial" w:hAnsi="Arial"/>
            <w:iCs/>
            <w:noProof/>
            <w:webHidden/>
            <w:sz w:val="28"/>
            <w:szCs w:val="20"/>
            <w:lang w:val="ru-RU"/>
          </w:rPr>
          <w:fldChar w:fldCharType="end"/>
        </w:r>
      </w:hyperlink>
    </w:p>
    <w:p w14:paraId="2B6EFDF9"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7" w:history="1">
        <w:r w:rsidR="00DB2070" w:rsidRPr="002D5822">
          <w:rPr>
            <w:rFonts w:ascii="Arial" w:hAnsi="Arial"/>
            <w:iCs/>
            <w:noProof/>
            <w:color w:val="0000FF" w:themeColor="hyperlink"/>
            <w:sz w:val="28"/>
            <w:szCs w:val="20"/>
            <w:u w:val="single"/>
            <w:lang w:val="ru-RU"/>
          </w:rPr>
          <w:t>6.10</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882269" w:rsidRPr="002D5822">
          <w:rPr>
            <w:rFonts w:ascii="Arial" w:hAnsi="Arial"/>
            <w:iCs/>
            <w:noProof/>
            <w:color w:val="0000FF" w:themeColor="hyperlink"/>
            <w:sz w:val="28"/>
            <w:szCs w:val="20"/>
            <w:u w:val="single"/>
            <w:lang w:val="en-US"/>
          </w:rPr>
          <w:t>e</w:t>
        </w:r>
        <w:r w:rsidR="00882269" w:rsidRPr="002D5822">
          <w:rPr>
            <w:rFonts w:ascii="Arial" w:hAnsi="Arial"/>
            <w:iCs/>
            <w:noProof/>
            <w:color w:val="0000FF" w:themeColor="hyperlink"/>
            <w:sz w:val="28"/>
            <w:szCs w:val="20"/>
            <w:u w:val="single"/>
            <w:lang w:val="ru-RU"/>
          </w:rPr>
          <w:t xml:space="preserve"> and </w:t>
        </w:r>
        <w:r w:rsidR="00882269" w:rsidRPr="002D5822">
          <w:rPr>
            <w:rFonts w:ascii="Arial" w:hAnsi="Arial"/>
            <w:iCs/>
            <w:noProof/>
            <w:color w:val="0000FF" w:themeColor="hyperlink"/>
            <w:sz w:val="28"/>
            <w:szCs w:val="20"/>
            <w:u w:val="single"/>
            <w:lang w:val="en-US"/>
          </w:rPr>
          <w:t>fit cowlings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_Toc42597607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139</w:t>
        </w:r>
        <w:r w:rsidR="00DB2070" w:rsidRPr="002D5822">
          <w:rPr>
            <w:rFonts w:ascii="Arial" w:hAnsi="Arial"/>
            <w:iCs/>
            <w:noProof/>
            <w:webHidden/>
            <w:sz w:val="28"/>
            <w:szCs w:val="20"/>
            <w:lang w:val="ru-RU"/>
          </w:rPr>
          <w:fldChar w:fldCharType="end"/>
        </w:r>
      </w:hyperlink>
    </w:p>
    <w:p w14:paraId="5C12139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08" w:history="1">
        <w:r w:rsidR="00DB2070" w:rsidRPr="002D5822">
          <w:rPr>
            <w:rFonts w:ascii="Arial" w:hAnsi="Arial"/>
            <w:iCs/>
            <w:noProof/>
            <w:color w:val="0000FF" w:themeColor="hyperlink"/>
            <w:sz w:val="28"/>
            <w:szCs w:val="20"/>
            <w:u w:val="single"/>
            <w:lang w:val="ru-RU"/>
          </w:rPr>
          <w:t>6.11</w:t>
        </w:r>
        <w:r w:rsidR="00DB2070" w:rsidRPr="002D5822">
          <w:rPr>
            <w:rFonts w:eastAsiaTheme="minorEastAsia"/>
            <w:noProof/>
            <w:lang w:val="ru-RU" w:eastAsia="ru-RU"/>
          </w:rPr>
          <w:tab/>
        </w:r>
        <w:r w:rsidR="00882269" w:rsidRPr="002D5822">
          <w:rPr>
            <w:rFonts w:ascii="Arial" w:hAnsi="Arial"/>
            <w:iCs/>
            <w:noProof/>
            <w:color w:val="0000FF" w:themeColor="hyperlink"/>
            <w:sz w:val="28"/>
            <w:szCs w:val="20"/>
            <w:u w:val="single"/>
            <w:lang w:val="en-US"/>
          </w:rPr>
          <w:t>Fit wing panels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_Toc42597608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146</w:t>
        </w:r>
        <w:r w:rsidR="00DB2070" w:rsidRPr="002D5822">
          <w:rPr>
            <w:rFonts w:ascii="Arial" w:hAnsi="Arial"/>
            <w:iCs/>
            <w:noProof/>
            <w:webHidden/>
            <w:sz w:val="28"/>
            <w:szCs w:val="20"/>
            <w:lang w:val="ru-RU"/>
          </w:rPr>
          <w:fldChar w:fldCharType="end"/>
        </w:r>
      </w:hyperlink>
    </w:p>
    <w:p w14:paraId="3C869BC4"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09" w:history="1">
        <w:r w:rsidR="00882269" w:rsidRPr="002D5822">
          <w:rPr>
            <w:rFonts w:ascii="Arial" w:hAnsi="Arial"/>
            <w:bCs/>
            <w:noProof/>
            <w:color w:val="0000FF" w:themeColor="hyperlink"/>
            <w:sz w:val="28"/>
            <w:szCs w:val="20"/>
            <w:u w:val="single"/>
            <w:lang w:val="en-US"/>
          </w:rPr>
          <w:t xml:space="preserve">PART </w:t>
        </w:r>
        <w:r w:rsidR="00DB2070" w:rsidRPr="002D5822">
          <w:rPr>
            <w:rFonts w:ascii="Arial" w:hAnsi="Arial"/>
            <w:bCs/>
            <w:noProof/>
            <w:color w:val="0000FF" w:themeColor="hyperlink"/>
            <w:sz w:val="28"/>
            <w:szCs w:val="20"/>
            <w:u w:val="single"/>
            <w:lang w:val="ru-RU"/>
          </w:rPr>
          <w:t>7</w:t>
        </w:r>
        <w:r w:rsidR="00DB2070" w:rsidRPr="002D5822">
          <w:rPr>
            <w:rFonts w:eastAsiaTheme="minorEastAsia"/>
            <w:noProof/>
            <w:lang w:val="ru-RU" w:eastAsia="ru-RU"/>
          </w:rPr>
          <w:tab/>
        </w:r>
        <w:r w:rsidR="009D058D" w:rsidRPr="002D5822">
          <w:rPr>
            <w:rFonts w:ascii="Arial" w:hAnsi="Arial"/>
            <w:bCs/>
            <w:noProof/>
            <w:color w:val="0000FF" w:themeColor="hyperlink"/>
            <w:sz w:val="28"/>
            <w:szCs w:val="20"/>
            <w:u w:val="single"/>
            <w:lang w:val="en-US"/>
          </w:rPr>
          <w:t>FIT  ACCESSORIES TO</w:t>
        </w:r>
        <w:r w:rsidR="00DB2070" w:rsidRPr="002D5822">
          <w:rPr>
            <w:rFonts w:ascii="Arial" w:hAnsi="Arial"/>
            <w:bCs/>
            <w:noProof/>
            <w:color w:val="0000FF" w:themeColor="hyperlink"/>
            <w:sz w:val="28"/>
            <w:szCs w:val="20"/>
            <w:u w:val="single"/>
            <w:lang w:val="ru-RU"/>
          </w:rPr>
          <w:t xml:space="preserve"> ENGINE COMPARTMENT</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_Toc42597609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151</w:t>
        </w:r>
        <w:r w:rsidR="00DB2070" w:rsidRPr="002D5822">
          <w:rPr>
            <w:rFonts w:ascii="Arial" w:hAnsi="Arial"/>
            <w:bCs/>
            <w:noProof/>
            <w:webHidden/>
            <w:sz w:val="28"/>
            <w:szCs w:val="20"/>
            <w:lang w:val="ru-RU"/>
          </w:rPr>
          <w:fldChar w:fldCharType="end"/>
        </w:r>
      </w:hyperlink>
    </w:p>
    <w:p w14:paraId="1312771D"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10" w:history="1">
        <w:r w:rsidR="00882269"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8</w:t>
        </w:r>
        <w:r w:rsidR="00DB2070" w:rsidRPr="002D5822">
          <w:rPr>
            <w:rFonts w:eastAsiaTheme="minorEastAsia"/>
            <w:noProof/>
            <w:lang w:val="ru-RU" w:eastAsia="ru-RU"/>
          </w:rPr>
          <w:tab/>
        </w:r>
        <w:r w:rsidR="009D058D" w:rsidRPr="002D5822">
          <w:rPr>
            <w:rFonts w:ascii="Arial" w:hAnsi="Arial"/>
            <w:bCs/>
            <w:noProof/>
            <w:color w:val="0000FF" w:themeColor="hyperlink"/>
            <w:sz w:val="28"/>
            <w:szCs w:val="20"/>
            <w:u w:val="single"/>
            <w:lang w:val="ru-RU"/>
          </w:rPr>
          <w:t>ASSEMBL</w:t>
        </w:r>
        <w:r w:rsidR="009D058D" w:rsidRPr="002D5822">
          <w:rPr>
            <w:rFonts w:ascii="Arial" w:hAnsi="Arial"/>
            <w:bCs/>
            <w:noProof/>
            <w:color w:val="0000FF" w:themeColor="hyperlink"/>
            <w:sz w:val="28"/>
            <w:szCs w:val="20"/>
            <w:u w:val="single"/>
            <w:lang w:val="en-US"/>
          </w:rPr>
          <w:t>E</w:t>
        </w:r>
        <w:r w:rsidR="009D058D" w:rsidRPr="002D5822">
          <w:rPr>
            <w:rFonts w:ascii="Arial" w:hAnsi="Arial"/>
            <w:bCs/>
            <w:noProof/>
            <w:color w:val="0000FF" w:themeColor="hyperlink"/>
            <w:sz w:val="28"/>
            <w:szCs w:val="20"/>
            <w:u w:val="single"/>
            <w:lang w:val="ru-RU"/>
          </w:rPr>
          <w:t xml:space="preserve"> P</w:t>
        </w:r>
        <w:r w:rsidR="00DB2070" w:rsidRPr="002D5822">
          <w:rPr>
            <w:rFonts w:ascii="Arial" w:hAnsi="Arial"/>
            <w:bCs/>
            <w:noProof/>
            <w:color w:val="0000FF" w:themeColor="hyperlink"/>
            <w:sz w:val="28"/>
            <w:szCs w:val="20"/>
            <w:u w:val="single"/>
            <w:lang w:val="ru-RU"/>
          </w:rPr>
          <w:t>OWER PLANT</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_Toc42597610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158</w:t>
        </w:r>
        <w:r w:rsidR="00DB2070" w:rsidRPr="002D5822">
          <w:rPr>
            <w:rFonts w:ascii="Arial" w:hAnsi="Arial"/>
            <w:bCs/>
            <w:noProof/>
            <w:webHidden/>
            <w:sz w:val="28"/>
            <w:szCs w:val="20"/>
            <w:lang w:val="ru-RU"/>
          </w:rPr>
          <w:fldChar w:fldCharType="end"/>
        </w:r>
      </w:hyperlink>
    </w:p>
    <w:p w14:paraId="46703CE5"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1" w:history="1">
        <w:r w:rsidR="00DB2070" w:rsidRPr="002D5822">
          <w:rPr>
            <w:rFonts w:ascii="Arial" w:hAnsi="Arial"/>
            <w:iCs/>
            <w:noProof/>
            <w:color w:val="0000FF" w:themeColor="hyperlink"/>
            <w:sz w:val="28"/>
            <w:szCs w:val="20"/>
            <w:u w:val="single"/>
            <w:lang w:val="ru-RU"/>
          </w:rPr>
          <w:t>8.1</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333F9C" w:rsidRPr="002D5822">
          <w:rPr>
            <w:rFonts w:ascii="Arial" w:hAnsi="Arial"/>
            <w:iCs/>
            <w:noProof/>
            <w:color w:val="0000FF" w:themeColor="hyperlink"/>
            <w:sz w:val="28"/>
            <w:szCs w:val="20"/>
            <w:u w:val="single"/>
            <w:lang w:val="en-US"/>
          </w:rPr>
          <w:t>e</w:t>
        </w:r>
        <w:r w:rsidR="00DB2070" w:rsidRPr="002D5822">
          <w:rPr>
            <w:rFonts w:ascii="Arial" w:hAnsi="Arial"/>
            <w:iCs/>
            <w:noProof/>
            <w:color w:val="0000FF" w:themeColor="hyperlink"/>
            <w:sz w:val="28"/>
            <w:szCs w:val="20"/>
            <w:u w:val="single"/>
            <w:lang w:val="ru-RU"/>
          </w:rPr>
          <w:t xml:space="preserve"> and </w:t>
        </w:r>
        <w:r w:rsidR="00333F9C" w:rsidRPr="002D5822">
          <w:rPr>
            <w:rFonts w:ascii="Arial" w:hAnsi="Arial"/>
            <w:iCs/>
            <w:noProof/>
            <w:color w:val="0000FF" w:themeColor="hyperlink"/>
            <w:sz w:val="28"/>
            <w:szCs w:val="20"/>
            <w:u w:val="single"/>
            <w:lang w:val="en-US"/>
          </w:rPr>
          <w:t xml:space="preserve"> fit</w:t>
        </w:r>
        <w:r w:rsidR="00DB2070" w:rsidRPr="002D5822">
          <w:rPr>
            <w:rFonts w:ascii="Arial" w:hAnsi="Arial"/>
            <w:iCs/>
            <w:noProof/>
            <w:color w:val="0000FF" w:themeColor="hyperlink"/>
            <w:sz w:val="28"/>
            <w:szCs w:val="20"/>
            <w:u w:val="single"/>
            <w:lang w:val="ru-RU"/>
          </w:rPr>
          <w:t xml:space="preserve"> </w:t>
        </w:r>
        <w:r w:rsidR="00333F9C" w:rsidRPr="002D5822">
          <w:rPr>
            <w:rFonts w:ascii="Arial" w:hAnsi="Arial"/>
            <w:iCs/>
            <w:noProof/>
            <w:color w:val="0000FF" w:themeColor="hyperlink"/>
            <w:sz w:val="28"/>
            <w:szCs w:val="20"/>
            <w:u w:val="single"/>
            <w:lang w:val="en-US"/>
          </w:rPr>
          <w:t xml:space="preserve"> </w:t>
        </w:r>
        <w:r w:rsidR="00DB2070" w:rsidRPr="002D5822">
          <w:rPr>
            <w:rFonts w:ascii="Arial" w:hAnsi="Arial"/>
            <w:iCs/>
            <w:noProof/>
            <w:color w:val="0000FF" w:themeColor="hyperlink"/>
            <w:sz w:val="28"/>
            <w:szCs w:val="20"/>
            <w:u w:val="single"/>
            <w:lang w:val="ru-RU"/>
          </w:rPr>
          <w:t xml:space="preserve">engine </w:t>
        </w:r>
        <w:r w:rsidR="00333F9C" w:rsidRPr="002D5822">
          <w:rPr>
            <w:rFonts w:ascii="Arial" w:hAnsi="Arial"/>
            <w:iCs/>
            <w:noProof/>
            <w:color w:val="0000FF" w:themeColor="hyperlink"/>
            <w:sz w:val="28"/>
            <w:szCs w:val="20"/>
            <w:u w:val="single"/>
            <w:lang w:val="en-US"/>
          </w:rPr>
          <w:t>accessories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_Toc42597611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158</w:t>
        </w:r>
        <w:r w:rsidR="00DB2070" w:rsidRPr="002D5822">
          <w:rPr>
            <w:rFonts w:ascii="Arial" w:hAnsi="Arial"/>
            <w:iCs/>
            <w:noProof/>
            <w:webHidden/>
            <w:sz w:val="28"/>
            <w:szCs w:val="20"/>
            <w:lang w:val="ru-RU"/>
          </w:rPr>
          <w:fldChar w:fldCharType="end"/>
        </w:r>
      </w:hyperlink>
    </w:p>
    <w:p w14:paraId="5ADD013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2" w:history="1">
        <w:r w:rsidR="00DB2070" w:rsidRPr="002D5822">
          <w:rPr>
            <w:rFonts w:ascii="Arial" w:hAnsi="Arial"/>
            <w:iCs/>
            <w:noProof/>
            <w:color w:val="0000FF" w:themeColor="hyperlink"/>
            <w:sz w:val="28"/>
            <w:szCs w:val="20"/>
            <w:u w:val="single"/>
            <w:lang w:val="ru-RU"/>
          </w:rPr>
          <w:t>8.2</w:t>
        </w:r>
        <w:r w:rsidR="00DB2070" w:rsidRPr="002D5822">
          <w:rPr>
            <w:rFonts w:eastAsiaTheme="minorEastAsia"/>
            <w:noProof/>
            <w:lang w:val="ru-RU" w:eastAsia="ru-RU"/>
          </w:rPr>
          <w:tab/>
        </w:r>
        <w:r w:rsidR="0019219A" w:rsidRPr="002D5822">
          <w:rPr>
            <w:rFonts w:ascii="Arial" w:hAnsi="Arial"/>
            <w:iCs/>
            <w:noProof/>
            <w:color w:val="0000FF" w:themeColor="hyperlink"/>
            <w:sz w:val="28"/>
            <w:szCs w:val="20"/>
            <w:u w:val="single"/>
            <w:lang w:val="en-US"/>
          </w:rPr>
          <w:t xml:space="preserve">Fit </w:t>
        </w:r>
        <w:r w:rsidR="00DB2070" w:rsidRPr="002D5822">
          <w:rPr>
            <w:rFonts w:ascii="Arial" w:hAnsi="Arial"/>
            <w:iCs/>
            <w:noProof/>
            <w:color w:val="0000FF" w:themeColor="hyperlink"/>
            <w:sz w:val="28"/>
            <w:szCs w:val="20"/>
            <w:u w:val="single"/>
            <w:lang w:val="ru-RU"/>
          </w:rPr>
          <w:t>propeller</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_Toc42597612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167</w:t>
        </w:r>
        <w:r w:rsidR="00DB2070" w:rsidRPr="002D5822">
          <w:rPr>
            <w:rFonts w:ascii="Arial" w:hAnsi="Arial"/>
            <w:iCs/>
            <w:noProof/>
            <w:webHidden/>
            <w:sz w:val="28"/>
            <w:szCs w:val="20"/>
            <w:lang w:val="ru-RU"/>
          </w:rPr>
          <w:fldChar w:fldCharType="end"/>
        </w:r>
      </w:hyperlink>
    </w:p>
    <w:p w14:paraId="6B84ADFD"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3" w:history="1">
        <w:r w:rsidR="00DB2070" w:rsidRPr="002D5822">
          <w:rPr>
            <w:rFonts w:ascii="Arial" w:hAnsi="Arial"/>
            <w:iCs/>
            <w:noProof/>
            <w:color w:val="0000FF" w:themeColor="hyperlink"/>
            <w:sz w:val="28"/>
            <w:szCs w:val="20"/>
            <w:u w:val="single"/>
            <w:lang w:val="ru-RU"/>
          </w:rPr>
          <w:t>8.3</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Assembl</w:t>
        </w:r>
        <w:r w:rsidR="0019219A" w:rsidRPr="002D5822">
          <w:rPr>
            <w:rFonts w:ascii="Arial" w:hAnsi="Arial"/>
            <w:iCs/>
            <w:noProof/>
            <w:color w:val="0000FF" w:themeColor="hyperlink"/>
            <w:sz w:val="28"/>
            <w:szCs w:val="20"/>
            <w:u w:val="single"/>
            <w:lang w:val="en-US"/>
          </w:rPr>
          <w:t>e</w:t>
        </w:r>
        <w:r w:rsidR="0019219A" w:rsidRPr="002D5822">
          <w:rPr>
            <w:rFonts w:ascii="Arial" w:hAnsi="Arial"/>
            <w:iCs/>
            <w:noProof/>
            <w:color w:val="0000FF" w:themeColor="hyperlink"/>
            <w:sz w:val="28"/>
            <w:szCs w:val="20"/>
            <w:u w:val="single"/>
            <w:lang w:val="ru-RU"/>
          </w:rPr>
          <w:t xml:space="preserve"> and </w:t>
        </w:r>
        <w:r w:rsidR="0019219A"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w:t>
        </w:r>
        <w:r w:rsidR="0019219A" w:rsidRPr="002D5822">
          <w:rPr>
            <w:rFonts w:ascii="Arial" w:hAnsi="Arial"/>
            <w:iCs/>
            <w:noProof/>
            <w:color w:val="0000FF" w:themeColor="hyperlink"/>
            <w:sz w:val="28"/>
            <w:szCs w:val="20"/>
            <w:u w:val="single"/>
            <w:lang w:val="en-US"/>
          </w:rPr>
          <w:t>feed</w:t>
        </w:r>
        <w:r w:rsidR="00DB2070" w:rsidRPr="002D5822">
          <w:rPr>
            <w:rFonts w:ascii="Arial" w:hAnsi="Arial"/>
            <w:iCs/>
            <w:noProof/>
            <w:color w:val="0000FF" w:themeColor="hyperlink"/>
            <w:sz w:val="28"/>
            <w:szCs w:val="20"/>
            <w:u w:val="single"/>
            <w:lang w:val="ru-RU"/>
          </w:rPr>
          <w:t xml:space="preserve"> tanks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_Toc42597613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168</w:t>
        </w:r>
        <w:r w:rsidR="00DB2070" w:rsidRPr="002D5822">
          <w:rPr>
            <w:rFonts w:ascii="Arial" w:hAnsi="Arial"/>
            <w:iCs/>
            <w:noProof/>
            <w:webHidden/>
            <w:sz w:val="28"/>
            <w:szCs w:val="20"/>
            <w:lang w:val="ru-RU"/>
          </w:rPr>
          <w:fldChar w:fldCharType="end"/>
        </w:r>
      </w:hyperlink>
    </w:p>
    <w:p w14:paraId="5C13AB49"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14" w:history="1">
        <w:r w:rsidR="00DE4D99"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9</w:t>
        </w:r>
        <w:r w:rsidR="00DB2070" w:rsidRPr="002D5822">
          <w:rPr>
            <w:rFonts w:eastAsiaTheme="minorEastAsia"/>
            <w:noProof/>
            <w:lang w:val="ru-RU" w:eastAsia="ru-RU"/>
          </w:rPr>
          <w:tab/>
        </w:r>
        <w:r w:rsidR="0019219A" w:rsidRPr="002D5822">
          <w:rPr>
            <w:rFonts w:ascii="Arial" w:hAnsi="Arial"/>
            <w:bCs/>
            <w:noProof/>
            <w:color w:val="0000FF" w:themeColor="hyperlink"/>
            <w:sz w:val="28"/>
            <w:szCs w:val="20"/>
            <w:u w:val="single"/>
            <w:lang w:val="ru-RU"/>
          </w:rPr>
          <w:t>ASSEMB</w:t>
        </w:r>
        <w:r w:rsidR="0019219A" w:rsidRPr="002D5822">
          <w:rPr>
            <w:rFonts w:ascii="Arial" w:hAnsi="Arial"/>
            <w:bCs/>
            <w:noProof/>
            <w:color w:val="0000FF" w:themeColor="hyperlink"/>
            <w:sz w:val="28"/>
            <w:szCs w:val="20"/>
            <w:u w:val="single"/>
            <w:lang w:val="en-US"/>
          </w:rPr>
          <w:t>L</w:t>
        </w:r>
        <w:r w:rsidR="0019219A" w:rsidRPr="002D5822">
          <w:rPr>
            <w:rFonts w:ascii="Arial" w:hAnsi="Arial"/>
            <w:bCs/>
            <w:noProof/>
            <w:color w:val="0000FF" w:themeColor="hyperlink"/>
            <w:sz w:val="28"/>
            <w:szCs w:val="20"/>
            <w:u w:val="single"/>
            <w:lang w:val="ru-RU"/>
          </w:rPr>
          <w:t xml:space="preserve">E </w:t>
        </w:r>
        <w:r w:rsidR="005749DD" w:rsidRPr="002D5822">
          <w:rPr>
            <w:rFonts w:ascii="Arial" w:hAnsi="Arial"/>
            <w:bCs/>
            <w:noProof/>
            <w:color w:val="0000FF" w:themeColor="hyperlink"/>
            <w:sz w:val="28"/>
            <w:szCs w:val="20"/>
            <w:u w:val="single"/>
            <w:lang w:val="en-US"/>
          </w:rPr>
          <w:t>CIRCUITRY</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_Toc42597614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169</w:t>
        </w:r>
        <w:r w:rsidR="00DB2070" w:rsidRPr="002D5822">
          <w:rPr>
            <w:rFonts w:ascii="Arial" w:hAnsi="Arial"/>
            <w:bCs/>
            <w:noProof/>
            <w:webHidden/>
            <w:sz w:val="28"/>
            <w:szCs w:val="20"/>
            <w:lang w:val="ru-RU"/>
          </w:rPr>
          <w:fldChar w:fldCharType="end"/>
        </w:r>
      </w:hyperlink>
    </w:p>
    <w:p w14:paraId="799EEA6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5" w:history="1">
        <w:r w:rsidR="00DB2070" w:rsidRPr="002D5822">
          <w:rPr>
            <w:rFonts w:ascii="Arial" w:hAnsi="Arial"/>
            <w:iCs/>
            <w:noProof/>
            <w:color w:val="0000FF" w:themeColor="hyperlink"/>
            <w:sz w:val="28"/>
            <w:szCs w:val="20"/>
            <w:u w:val="single"/>
          </w:rPr>
          <w:t>9.1</w:t>
        </w:r>
        <w:r w:rsidR="00DB2070" w:rsidRPr="002D5822">
          <w:rPr>
            <w:rFonts w:eastAsiaTheme="minorEastAsia"/>
            <w:noProof/>
            <w:lang w:val="ru-RU" w:eastAsia="ru-RU"/>
          </w:rPr>
          <w:tab/>
        </w:r>
        <w:r w:rsidR="005749DD" w:rsidRPr="002D5822">
          <w:rPr>
            <w:rFonts w:ascii="Arial" w:hAnsi="Arial"/>
            <w:iCs/>
            <w:noProof/>
            <w:color w:val="0000FF" w:themeColor="hyperlink"/>
            <w:sz w:val="28"/>
            <w:szCs w:val="20"/>
            <w:u w:val="single"/>
            <w:lang w:val="en-US"/>
          </w:rPr>
          <w:t>Route</w:t>
        </w:r>
        <w:r w:rsidR="00DB2070" w:rsidRPr="002D5822">
          <w:rPr>
            <w:rFonts w:ascii="Arial" w:hAnsi="Arial"/>
            <w:iCs/>
            <w:noProof/>
            <w:color w:val="0000FF" w:themeColor="hyperlink"/>
            <w:sz w:val="28"/>
            <w:szCs w:val="20"/>
            <w:u w:val="single"/>
          </w:rPr>
          <w:t xml:space="preserve"> harness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169</w:t>
        </w:r>
        <w:r w:rsidR="00DB2070" w:rsidRPr="002D5822">
          <w:rPr>
            <w:rFonts w:ascii="Arial" w:hAnsi="Arial"/>
            <w:iCs/>
            <w:noProof/>
            <w:webHidden/>
            <w:sz w:val="28"/>
            <w:szCs w:val="20"/>
            <w:lang w:val="ru-RU"/>
          </w:rPr>
          <w:fldChar w:fldCharType="end"/>
        </w:r>
      </w:hyperlink>
    </w:p>
    <w:p w14:paraId="60937E48"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6" w:history="1">
        <w:r w:rsidR="00DB2070" w:rsidRPr="002D5822">
          <w:rPr>
            <w:rFonts w:ascii="Arial" w:hAnsi="Arial"/>
            <w:iCs/>
            <w:noProof/>
            <w:color w:val="0000FF" w:themeColor="hyperlink"/>
            <w:sz w:val="28"/>
            <w:szCs w:val="20"/>
            <w:u w:val="single"/>
            <w:lang w:val="ru-RU"/>
          </w:rPr>
          <w:t>9.2</w:t>
        </w:r>
        <w:r w:rsidR="00DB2070" w:rsidRPr="002D5822">
          <w:rPr>
            <w:rFonts w:eastAsiaTheme="minorEastAsia"/>
            <w:noProof/>
            <w:lang w:val="ru-RU" w:eastAsia="ru-RU"/>
          </w:rPr>
          <w:tab/>
        </w:r>
        <w:r w:rsidR="006B3E5B"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lighting equipment</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170</w:t>
        </w:r>
        <w:r w:rsidR="00DB2070" w:rsidRPr="002D5822">
          <w:rPr>
            <w:rFonts w:ascii="Arial" w:hAnsi="Arial"/>
            <w:iCs/>
            <w:noProof/>
            <w:webHidden/>
            <w:sz w:val="28"/>
            <w:szCs w:val="20"/>
            <w:lang w:val="ru-RU"/>
          </w:rPr>
          <w:fldChar w:fldCharType="end"/>
        </w:r>
      </w:hyperlink>
    </w:p>
    <w:p w14:paraId="15607C95"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7" w:history="1">
        <w:r w:rsidR="00DB2070" w:rsidRPr="002D5822">
          <w:rPr>
            <w:rFonts w:ascii="Arial" w:hAnsi="Arial"/>
            <w:iCs/>
            <w:noProof/>
            <w:color w:val="0000FF" w:themeColor="hyperlink"/>
            <w:sz w:val="28"/>
            <w:szCs w:val="20"/>
            <w:u w:val="single"/>
            <w:lang w:val="ru-RU"/>
          </w:rPr>
          <w:t>9.3</w:t>
        </w:r>
        <w:r w:rsidR="00DB2070" w:rsidRPr="002D5822">
          <w:rPr>
            <w:rFonts w:eastAsiaTheme="minorEastAsia"/>
            <w:noProof/>
            <w:lang w:val="ru-RU" w:eastAsia="ru-RU"/>
          </w:rPr>
          <w:tab/>
        </w:r>
        <w:r w:rsidR="006B3E5B"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light</w:t>
        </w:r>
        <w:r w:rsidR="006B3E5B" w:rsidRPr="002D5822">
          <w:rPr>
            <w:rFonts w:ascii="Arial" w:hAnsi="Arial"/>
            <w:iCs/>
            <w:noProof/>
            <w:color w:val="0000FF" w:themeColor="hyperlink"/>
            <w:sz w:val="28"/>
            <w:szCs w:val="20"/>
            <w:u w:val="single"/>
            <w:lang w:val="en-US"/>
          </w:rPr>
          <w:t xml:space="preserve"> annunciators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_Toc42597617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171</w:t>
        </w:r>
        <w:r w:rsidR="00DB2070" w:rsidRPr="002D5822">
          <w:rPr>
            <w:rFonts w:ascii="Arial" w:hAnsi="Arial"/>
            <w:iCs/>
            <w:noProof/>
            <w:webHidden/>
            <w:sz w:val="28"/>
            <w:szCs w:val="20"/>
            <w:lang w:val="ru-RU"/>
          </w:rPr>
          <w:fldChar w:fldCharType="end"/>
        </w:r>
      </w:hyperlink>
    </w:p>
    <w:p w14:paraId="31980D3D"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8" w:history="1">
        <w:r w:rsidR="00DB2070" w:rsidRPr="002D5822">
          <w:rPr>
            <w:rFonts w:ascii="Arial" w:hAnsi="Arial"/>
            <w:iCs/>
            <w:noProof/>
            <w:color w:val="0000FF" w:themeColor="hyperlink"/>
            <w:sz w:val="28"/>
            <w:szCs w:val="20"/>
            <w:u w:val="single"/>
            <w:lang w:val="ru-RU"/>
          </w:rPr>
          <w:t>9.4</w:t>
        </w:r>
        <w:r w:rsidR="00DB2070" w:rsidRPr="002D5822">
          <w:rPr>
            <w:rFonts w:eastAsiaTheme="minorEastAsia"/>
            <w:noProof/>
            <w:lang w:val="ru-RU" w:eastAsia="ru-RU"/>
          </w:rPr>
          <w:tab/>
        </w:r>
        <w:r w:rsidR="00D96FA7" w:rsidRPr="002D5822">
          <w:rPr>
            <w:rFonts w:ascii="Arial" w:hAnsi="Arial"/>
            <w:iCs/>
            <w:noProof/>
            <w:color w:val="0000FF" w:themeColor="hyperlink"/>
            <w:sz w:val="28"/>
            <w:szCs w:val="20"/>
            <w:u w:val="single"/>
            <w:lang w:val="en-US"/>
          </w:rPr>
          <w:t xml:space="preserve">Fit </w:t>
        </w:r>
        <w:r w:rsidR="00DB2070" w:rsidRPr="002D5822">
          <w:rPr>
            <w:rFonts w:ascii="Arial" w:hAnsi="Arial"/>
            <w:iCs/>
            <w:noProof/>
            <w:color w:val="0000FF" w:themeColor="hyperlink"/>
            <w:sz w:val="28"/>
            <w:szCs w:val="20"/>
            <w:u w:val="single"/>
            <w:lang w:val="ru-RU"/>
          </w:rPr>
          <w:t xml:space="preserve">toggle switches, </w:t>
        </w:r>
        <w:r w:rsidR="00D96FA7" w:rsidRPr="002D5822">
          <w:rPr>
            <w:rFonts w:ascii="Arial" w:hAnsi="Arial"/>
            <w:iCs/>
            <w:noProof/>
            <w:color w:val="0000FF" w:themeColor="hyperlink"/>
            <w:sz w:val="28"/>
            <w:szCs w:val="20"/>
            <w:u w:val="single"/>
            <w:lang w:val="en-US"/>
          </w:rPr>
          <w:t>AC</w:t>
        </w:r>
        <w:r w:rsidR="00C826A8" w:rsidRPr="002D5822">
          <w:rPr>
            <w:rFonts w:ascii="Arial" w:hAnsi="Arial"/>
            <w:iCs/>
            <w:noProof/>
            <w:color w:val="0000FF" w:themeColor="hyperlink"/>
            <w:sz w:val="28"/>
            <w:szCs w:val="20"/>
            <w:u w:val="single"/>
            <w:lang w:val="en-US"/>
          </w:rPr>
          <w:t>Bs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_Toc42597618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172</w:t>
        </w:r>
        <w:r w:rsidR="00DB2070" w:rsidRPr="002D5822">
          <w:rPr>
            <w:rFonts w:ascii="Arial" w:hAnsi="Arial"/>
            <w:iCs/>
            <w:noProof/>
            <w:webHidden/>
            <w:sz w:val="28"/>
            <w:szCs w:val="20"/>
            <w:lang w:val="ru-RU"/>
          </w:rPr>
          <w:fldChar w:fldCharType="end"/>
        </w:r>
      </w:hyperlink>
    </w:p>
    <w:p w14:paraId="31409DF9"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19" w:history="1">
        <w:r w:rsidR="00DB2070" w:rsidRPr="002D5822">
          <w:rPr>
            <w:rFonts w:ascii="Arial" w:hAnsi="Arial"/>
            <w:iCs/>
            <w:noProof/>
            <w:color w:val="0000FF" w:themeColor="hyperlink"/>
            <w:sz w:val="28"/>
            <w:szCs w:val="20"/>
            <w:u w:val="single"/>
            <w:lang w:val="ru-RU"/>
          </w:rPr>
          <w:t>9.5</w:t>
        </w:r>
        <w:r w:rsidR="00DB2070" w:rsidRPr="002D5822">
          <w:rPr>
            <w:rFonts w:eastAsiaTheme="minorEastAsia"/>
            <w:noProof/>
            <w:lang w:val="ru-RU" w:eastAsia="ru-RU"/>
          </w:rPr>
          <w:tab/>
        </w:r>
        <w:r w:rsidR="008D3614"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seat adjustment system</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_Toc42597619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175</w:t>
        </w:r>
        <w:r w:rsidR="00DB2070" w:rsidRPr="002D5822">
          <w:rPr>
            <w:rFonts w:ascii="Arial" w:hAnsi="Arial"/>
            <w:iCs/>
            <w:noProof/>
            <w:webHidden/>
            <w:sz w:val="28"/>
            <w:szCs w:val="20"/>
            <w:lang w:val="ru-RU"/>
          </w:rPr>
          <w:fldChar w:fldCharType="end"/>
        </w:r>
      </w:hyperlink>
    </w:p>
    <w:p w14:paraId="16F937DF"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20" w:history="1">
        <w:r w:rsidR="008D3614"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10</w:t>
        </w:r>
        <w:r w:rsidR="00DB2070" w:rsidRPr="002D5822">
          <w:rPr>
            <w:rFonts w:eastAsiaTheme="minorEastAsia"/>
            <w:noProof/>
            <w:lang w:val="ru-RU" w:eastAsia="ru-RU"/>
          </w:rPr>
          <w:tab/>
        </w:r>
        <w:r w:rsidR="008D3614" w:rsidRPr="002D5822">
          <w:rPr>
            <w:rFonts w:ascii="Arial" w:hAnsi="Arial"/>
            <w:bCs/>
            <w:noProof/>
            <w:color w:val="0000FF" w:themeColor="hyperlink"/>
            <w:sz w:val="28"/>
            <w:szCs w:val="20"/>
            <w:u w:val="single"/>
            <w:lang w:val="en-US"/>
          </w:rPr>
          <w:t>FIT</w:t>
        </w:r>
        <w:r w:rsidR="00DB2070" w:rsidRPr="002D5822">
          <w:rPr>
            <w:rFonts w:ascii="Arial" w:hAnsi="Arial"/>
            <w:bCs/>
            <w:noProof/>
            <w:color w:val="0000FF" w:themeColor="hyperlink"/>
            <w:sz w:val="28"/>
            <w:szCs w:val="20"/>
            <w:u w:val="single"/>
            <w:lang w:val="ru-RU"/>
          </w:rPr>
          <w:t xml:space="preserve"> INSTRUMENTATION</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_Toc42597620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176</w:t>
        </w:r>
        <w:r w:rsidR="00DB2070" w:rsidRPr="002D5822">
          <w:rPr>
            <w:rFonts w:ascii="Arial" w:hAnsi="Arial"/>
            <w:bCs/>
            <w:noProof/>
            <w:webHidden/>
            <w:sz w:val="28"/>
            <w:szCs w:val="20"/>
            <w:lang w:val="ru-RU"/>
          </w:rPr>
          <w:fldChar w:fldCharType="end"/>
        </w:r>
      </w:hyperlink>
    </w:p>
    <w:p w14:paraId="71E11464"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1" w:history="1">
        <w:r w:rsidR="00DB2070" w:rsidRPr="002D5822">
          <w:rPr>
            <w:rFonts w:ascii="Arial" w:hAnsi="Arial"/>
            <w:iCs/>
            <w:noProof/>
            <w:color w:val="0000FF" w:themeColor="hyperlink"/>
            <w:sz w:val="28"/>
            <w:szCs w:val="20"/>
            <w:u w:val="single"/>
            <w:lang w:val="ru-RU"/>
          </w:rPr>
          <w:t>10.1</w:t>
        </w:r>
        <w:r w:rsidR="00DB2070" w:rsidRPr="002D5822">
          <w:rPr>
            <w:rFonts w:eastAsiaTheme="minorEastAsia"/>
            <w:noProof/>
            <w:lang w:val="ru-RU" w:eastAsia="ru-RU"/>
          </w:rPr>
          <w:tab/>
        </w:r>
        <w:r w:rsidR="008D3614" w:rsidRPr="002D5822">
          <w:rPr>
            <w:rFonts w:ascii="Arial" w:hAnsi="Arial"/>
            <w:iCs/>
            <w:noProof/>
            <w:color w:val="0000FF" w:themeColor="hyperlink"/>
            <w:sz w:val="28"/>
            <w:szCs w:val="20"/>
            <w:u w:val="single"/>
            <w:lang w:val="en-US"/>
          </w:rPr>
          <w:t xml:space="preserve">Route </w:t>
        </w:r>
        <w:r w:rsidR="00DB2070" w:rsidRPr="002D5822">
          <w:rPr>
            <w:rFonts w:ascii="Arial" w:hAnsi="Arial"/>
            <w:iCs/>
            <w:noProof/>
            <w:color w:val="0000FF" w:themeColor="hyperlink"/>
            <w:sz w:val="28"/>
            <w:szCs w:val="20"/>
            <w:u w:val="single"/>
            <w:lang w:val="ru-RU"/>
          </w:rPr>
          <w:t xml:space="preserve"> pneumatic </w:t>
        </w:r>
        <w:r w:rsidR="002D5822" w:rsidRPr="002D5822">
          <w:rPr>
            <w:rFonts w:ascii="Arial" w:hAnsi="Arial"/>
            <w:iCs/>
            <w:noProof/>
            <w:color w:val="0000FF" w:themeColor="hyperlink"/>
            <w:sz w:val="28"/>
            <w:szCs w:val="20"/>
            <w:u w:val="single"/>
            <w:lang w:val="en-US"/>
          </w:rPr>
          <w:t>tubing</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_Toc42597621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176</w:t>
        </w:r>
        <w:r w:rsidR="00DB2070" w:rsidRPr="002D5822">
          <w:rPr>
            <w:rFonts w:ascii="Arial" w:hAnsi="Arial"/>
            <w:iCs/>
            <w:noProof/>
            <w:webHidden/>
            <w:sz w:val="28"/>
            <w:szCs w:val="20"/>
            <w:lang w:val="ru-RU"/>
          </w:rPr>
          <w:fldChar w:fldCharType="end"/>
        </w:r>
      </w:hyperlink>
    </w:p>
    <w:p w14:paraId="62D82AE0"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2" w:history="1">
        <w:r w:rsidR="00DB2070" w:rsidRPr="002D5822">
          <w:rPr>
            <w:rFonts w:ascii="Arial" w:hAnsi="Arial"/>
            <w:iCs/>
            <w:noProof/>
            <w:color w:val="0000FF" w:themeColor="hyperlink"/>
            <w:sz w:val="28"/>
            <w:szCs w:val="20"/>
            <w:u w:val="single"/>
            <w:lang w:val="ru-RU"/>
          </w:rPr>
          <w:t>10.2</w:t>
        </w:r>
        <w:r w:rsidR="00DB2070" w:rsidRPr="002D5822">
          <w:rPr>
            <w:rFonts w:eastAsiaTheme="minorEastAsia"/>
            <w:noProof/>
            <w:lang w:val="ru-RU" w:eastAsia="ru-RU"/>
          </w:rPr>
          <w:tab/>
        </w:r>
        <w:r w:rsidR="008D3614"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w:t>
        </w:r>
        <w:r w:rsidR="008D3614" w:rsidRPr="002D5822">
          <w:rPr>
            <w:rFonts w:ascii="Arial" w:hAnsi="Arial"/>
            <w:iCs/>
            <w:noProof/>
            <w:color w:val="0000FF" w:themeColor="hyperlink"/>
            <w:sz w:val="28"/>
            <w:szCs w:val="20"/>
            <w:u w:val="single"/>
            <w:lang w:val="en-US"/>
          </w:rPr>
          <w:t>P</w:t>
        </w:r>
        <w:r w:rsidR="00DB2070" w:rsidRPr="002D5822">
          <w:rPr>
            <w:rFonts w:ascii="Arial" w:hAnsi="Arial"/>
            <w:iCs/>
            <w:noProof/>
            <w:color w:val="0000FF" w:themeColor="hyperlink"/>
            <w:sz w:val="28"/>
            <w:szCs w:val="20"/>
            <w:u w:val="single"/>
            <w:lang w:val="ru-RU"/>
          </w:rPr>
          <w:t xml:space="preserve">itot </w:t>
        </w:r>
        <w:r w:rsidR="008D3614" w:rsidRPr="002D5822">
          <w:rPr>
            <w:rFonts w:ascii="Arial" w:hAnsi="Arial"/>
            <w:iCs/>
            <w:noProof/>
            <w:color w:val="0000FF" w:themeColor="hyperlink"/>
            <w:sz w:val="28"/>
            <w:szCs w:val="20"/>
            <w:u w:val="single"/>
            <w:lang w:val="en-US"/>
          </w:rPr>
          <w:t>Probe</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_Toc42597622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176</w:t>
        </w:r>
        <w:r w:rsidR="00DB2070" w:rsidRPr="002D5822">
          <w:rPr>
            <w:rFonts w:ascii="Arial" w:hAnsi="Arial"/>
            <w:iCs/>
            <w:noProof/>
            <w:webHidden/>
            <w:sz w:val="28"/>
            <w:szCs w:val="20"/>
            <w:lang w:val="ru-RU"/>
          </w:rPr>
          <w:fldChar w:fldCharType="end"/>
        </w:r>
      </w:hyperlink>
    </w:p>
    <w:p w14:paraId="19F1B89B"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3" w:history="1">
        <w:r w:rsidR="00DB2070" w:rsidRPr="002D5822">
          <w:rPr>
            <w:rFonts w:ascii="Arial" w:hAnsi="Arial"/>
            <w:iCs/>
            <w:noProof/>
            <w:color w:val="0000FF" w:themeColor="hyperlink"/>
            <w:sz w:val="28"/>
            <w:szCs w:val="20"/>
            <w:u w:val="single"/>
            <w:lang w:val="ru-RU"/>
          </w:rPr>
          <w:t>10.3</w:t>
        </w:r>
        <w:r w:rsidR="00DB2070" w:rsidRPr="002D5822">
          <w:rPr>
            <w:rFonts w:eastAsiaTheme="minorEastAsia"/>
            <w:noProof/>
            <w:lang w:val="ru-RU" w:eastAsia="ru-RU"/>
          </w:rPr>
          <w:tab/>
        </w:r>
        <w:r w:rsidR="008D7C33"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Dynon SW 1100 system</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_Toc42597623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176</w:t>
        </w:r>
        <w:r w:rsidR="00DB2070" w:rsidRPr="002D5822">
          <w:rPr>
            <w:rFonts w:ascii="Arial" w:hAnsi="Arial"/>
            <w:iCs/>
            <w:noProof/>
            <w:webHidden/>
            <w:sz w:val="28"/>
            <w:szCs w:val="20"/>
            <w:lang w:val="ru-RU"/>
          </w:rPr>
          <w:fldChar w:fldCharType="end"/>
        </w:r>
      </w:hyperlink>
    </w:p>
    <w:p w14:paraId="6943D4F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4" w:history="1">
        <w:r w:rsidR="00DB2070" w:rsidRPr="002D5822">
          <w:rPr>
            <w:rFonts w:ascii="Arial" w:hAnsi="Arial"/>
            <w:iCs/>
            <w:noProof/>
            <w:color w:val="0000FF" w:themeColor="hyperlink"/>
            <w:sz w:val="28"/>
            <w:szCs w:val="20"/>
            <w:u w:val="single"/>
            <w:lang w:val="ru-RU"/>
          </w:rPr>
          <w:t>10.4</w:t>
        </w:r>
        <w:r w:rsidR="00DB2070" w:rsidRPr="002D5822">
          <w:rPr>
            <w:rFonts w:eastAsiaTheme="minorEastAsia"/>
            <w:noProof/>
            <w:lang w:val="ru-RU" w:eastAsia="ru-RU"/>
          </w:rPr>
          <w:tab/>
        </w:r>
        <w:r w:rsidR="008D7C33" w:rsidRPr="002D5822">
          <w:rPr>
            <w:rFonts w:ascii="Arial" w:hAnsi="Arial"/>
            <w:iCs/>
            <w:noProof/>
            <w:color w:val="0000FF" w:themeColor="hyperlink"/>
            <w:sz w:val="28"/>
            <w:szCs w:val="20"/>
            <w:u w:val="single"/>
            <w:lang w:val="en-US"/>
          </w:rPr>
          <w:t>Fit redundant (</w:t>
        </w:r>
        <w:r w:rsidR="00DB2070" w:rsidRPr="002D5822">
          <w:rPr>
            <w:rFonts w:ascii="Arial" w:hAnsi="Arial"/>
            <w:iCs/>
            <w:noProof/>
            <w:color w:val="0000FF" w:themeColor="hyperlink"/>
            <w:sz w:val="28"/>
            <w:szCs w:val="20"/>
            <w:u w:val="single"/>
            <w:lang w:val="ru-RU"/>
          </w:rPr>
          <w:t>backup</w:t>
        </w:r>
        <w:r w:rsidR="008D7C33" w:rsidRPr="002D5822">
          <w:rPr>
            <w:rFonts w:ascii="Arial" w:hAnsi="Arial"/>
            <w:iCs/>
            <w:noProof/>
            <w:color w:val="0000FF" w:themeColor="hyperlink"/>
            <w:sz w:val="28"/>
            <w:szCs w:val="20"/>
            <w:u w:val="single"/>
            <w:lang w:val="en-US"/>
          </w:rPr>
          <w:t>)</w:t>
        </w:r>
        <w:r w:rsidR="00DB2070" w:rsidRPr="002D5822">
          <w:rPr>
            <w:rFonts w:ascii="Arial" w:hAnsi="Arial"/>
            <w:iCs/>
            <w:noProof/>
            <w:color w:val="0000FF" w:themeColor="hyperlink"/>
            <w:sz w:val="28"/>
            <w:szCs w:val="20"/>
            <w:u w:val="single"/>
            <w:lang w:val="ru-RU"/>
          </w:rPr>
          <w:t xml:space="preserve"> flight instruments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_Toc42597624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177</w:t>
        </w:r>
        <w:r w:rsidR="00DB2070" w:rsidRPr="002D5822">
          <w:rPr>
            <w:rFonts w:ascii="Arial" w:hAnsi="Arial"/>
            <w:iCs/>
            <w:noProof/>
            <w:webHidden/>
            <w:sz w:val="28"/>
            <w:szCs w:val="20"/>
            <w:lang w:val="ru-RU"/>
          </w:rPr>
          <w:fldChar w:fldCharType="end"/>
        </w:r>
      </w:hyperlink>
    </w:p>
    <w:p w14:paraId="6A4F0770"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5" w:history="1">
        <w:r w:rsidR="00DB2070" w:rsidRPr="002D5822">
          <w:rPr>
            <w:rFonts w:ascii="Arial" w:hAnsi="Arial"/>
            <w:iCs/>
            <w:noProof/>
            <w:color w:val="0000FF" w:themeColor="hyperlink"/>
            <w:sz w:val="28"/>
            <w:szCs w:val="20"/>
            <w:u w:val="single"/>
            <w:lang w:val="ru-RU"/>
          </w:rPr>
          <w:t>10.5</w:t>
        </w:r>
        <w:r w:rsidR="00DB2070" w:rsidRPr="002D5822">
          <w:rPr>
            <w:rFonts w:eastAsiaTheme="minorEastAsia"/>
            <w:noProof/>
            <w:lang w:val="ru-RU" w:eastAsia="ru-RU"/>
          </w:rPr>
          <w:tab/>
        </w:r>
        <w:r w:rsidR="008D7C33" w:rsidRPr="002D5822">
          <w:rPr>
            <w:rFonts w:ascii="Arial" w:hAnsi="Arial"/>
            <w:iCs/>
            <w:noProof/>
            <w:color w:val="0000FF" w:themeColor="hyperlink"/>
            <w:sz w:val="28"/>
            <w:szCs w:val="20"/>
            <w:u w:val="single"/>
            <w:lang w:val="en-US"/>
          </w:rPr>
          <w:t xml:space="preserve">Fit landing gear and footstep </w:t>
        </w:r>
        <w:r w:rsidR="00DB2070" w:rsidRPr="002D5822">
          <w:rPr>
            <w:rFonts w:ascii="Arial" w:hAnsi="Arial"/>
            <w:iCs/>
            <w:noProof/>
            <w:color w:val="0000FF" w:themeColor="hyperlink"/>
            <w:sz w:val="28"/>
            <w:szCs w:val="20"/>
            <w:u w:val="single"/>
            <w:lang w:val="ru-RU"/>
          </w:rPr>
          <w:t>control system</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179</w:t>
        </w:r>
        <w:r w:rsidR="00DB2070" w:rsidRPr="002D5822">
          <w:rPr>
            <w:rFonts w:ascii="Arial" w:hAnsi="Arial"/>
            <w:iCs/>
            <w:noProof/>
            <w:webHidden/>
            <w:sz w:val="28"/>
            <w:szCs w:val="20"/>
            <w:lang w:val="ru-RU"/>
          </w:rPr>
          <w:fldChar w:fldCharType="end"/>
        </w:r>
      </w:hyperlink>
    </w:p>
    <w:p w14:paraId="74DD347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6" w:history="1">
        <w:r w:rsidR="00DB2070" w:rsidRPr="002D5822">
          <w:rPr>
            <w:rFonts w:ascii="Arial" w:hAnsi="Arial"/>
            <w:iCs/>
            <w:noProof/>
            <w:color w:val="0000FF" w:themeColor="hyperlink"/>
            <w:sz w:val="28"/>
            <w:szCs w:val="20"/>
            <w:u w:val="single"/>
            <w:lang w:val="ru-RU"/>
          </w:rPr>
          <w:t>10.6</w:t>
        </w:r>
        <w:r w:rsidR="00DB2070" w:rsidRPr="002D5822">
          <w:rPr>
            <w:rFonts w:eastAsiaTheme="minorEastAsia"/>
            <w:noProof/>
            <w:lang w:val="ru-RU" w:eastAsia="ru-RU"/>
          </w:rPr>
          <w:tab/>
        </w:r>
        <w:r w:rsidR="008D7C33" w:rsidRPr="002D5822">
          <w:rPr>
            <w:rFonts w:ascii="Arial" w:hAnsi="Arial"/>
            <w:iCs/>
            <w:noProof/>
            <w:color w:val="0000FF" w:themeColor="hyperlink"/>
            <w:sz w:val="28"/>
            <w:szCs w:val="20"/>
            <w:u w:val="single"/>
            <w:lang w:val="en-US"/>
          </w:rPr>
          <w:t>Fit i</w:t>
        </w:r>
        <w:r w:rsidR="00DB2070" w:rsidRPr="002D5822">
          <w:rPr>
            <w:rFonts w:ascii="Arial" w:hAnsi="Arial"/>
            <w:iCs/>
            <w:noProof/>
            <w:color w:val="0000FF" w:themeColor="hyperlink"/>
            <w:sz w:val="28"/>
            <w:szCs w:val="20"/>
            <w:u w:val="single"/>
            <w:lang w:val="ru-RU"/>
          </w:rPr>
          <w:t xml:space="preserve">ntercom </w:t>
        </w:r>
        <w:r w:rsidR="008D7C33" w:rsidRPr="002D5822">
          <w:rPr>
            <w:rFonts w:ascii="Arial" w:hAnsi="Arial"/>
            <w:iCs/>
            <w:noProof/>
            <w:color w:val="0000FF" w:themeColor="hyperlink"/>
            <w:sz w:val="28"/>
            <w:szCs w:val="20"/>
            <w:u w:val="single"/>
            <w:lang w:val="en-US"/>
          </w:rPr>
          <w:t>s</w:t>
        </w:r>
        <w:r w:rsidR="00DB2070" w:rsidRPr="002D5822">
          <w:rPr>
            <w:rFonts w:ascii="Arial" w:hAnsi="Arial"/>
            <w:iCs/>
            <w:noProof/>
            <w:color w:val="0000FF" w:themeColor="hyperlink"/>
            <w:sz w:val="28"/>
            <w:szCs w:val="20"/>
            <w:u w:val="single"/>
            <w:lang w:val="ru-RU"/>
          </w:rPr>
          <w:t xml:space="preserve">ystem </w:t>
        </w:r>
        <w:r w:rsidR="008D7C33" w:rsidRPr="002D5822">
          <w:rPr>
            <w:rFonts w:ascii="Arial" w:hAnsi="Arial"/>
            <w:iCs/>
            <w:noProof/>
            <w:color w:val="0000FF" w:themeColor="hyperlink"/>
            <w:sz w:val="28"/>
            <w:szCs w:val="20"/>
            <w:u w:val="single"/>
            <w:lang w:val="en-US"/>
          </w:rPr>
          <w:t xml:space="preserve"> </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180</w:t>
        </w:r>
        <w:r w:rsidR="00DB2070" w:rsidRPr="002D5822">
          <w:rPr>
            <w:rFonts w:ascii="Arial" w:hAnsi="Arial"/>
            <w:iCs/>
            <w:noProof/>
            <w:webHidden/>
            <w:sz w:val="28"/>
            <w:szCs w:val="20"/>
            <w:lang w:val="ru-RU"/>
          </w:rPr>
          <w:fldChar w:fldCharType="end"/>
        </w:r>
      </w:hyperlink>
    </w:p>
    <w:p w14:paraId="6533B9B0"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27" w:history="1">
        <w:r w:rsidR="008D7C33" w:rsidRPr="002D5822">
          <w:rPr>
            <w:rFonts w:ascii="Arial" w:hAnsi="Arial"/>
            <w:bCs/>
            <w:noProof/>
            <w:color w:val="0000FF" w:themeColor="hyperlink"/>
            <w:sz w:val="28"/>
            <w:szCs w:val="20"/>
            <w:u w:val="single"/>
            <w:lang w:val="en-US"/>
          </w:rPr>
          <w:t xml:space="preserve">PART </w:t>
        </w:r>
        <w:r w:rsidR="00DB2070" w:rsidRPr="002D5822">
          <w:rPr>
            <w:rFonts w:ascii="Arial" w:hAnsi="Arial"/>
            <w:bCs/>
            <w:noProof/>
            <w:color w:val="0000FF" w:themeColor="hyperlink"/>
            <w:sz w:val="28"/>
            <w:szCs w:val="20"/>
            <w:u w:val="single"/>
            <w:lang w:val="ru-RU"/>
          </w:rPr>
          <w:t xml:space="preserve"> 11</w:t>
        </w:r>
        <w:r w:rsidR="00DB2070" w:rsidRPr="002D5822">
          <w:rPr>
            <w:rFonts w:eastAsiaTheme="minorEastAsia"/>
            <w:noProof/>
            <w:lang w:val="ru-RU" w:eastAsia="ru-RU"/>
          </w:rPr>
          <w:tab/>
        </w:r>
        <w:r w:rsidR="001C35B9" w:rsidRPr="002D5822">
          <w:rPr>
            <w:rFonts w:ascii="Arial" w:hAnsi="Arial"/>
            <w:bCs/>
            <w:noProof/>
            <w:color w:val="0000FF" w:themeColor="hyperlink"/>
            <w:sz w:val="28"/>
            <w:szCs w:val="20"/>
            <w:u w:val="single"/>
            <w:lang w:val="en-US"/>
          </w:rPr>
          <w:t>FIT PARACHUTE RESCUE SYSTEM</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_Toc42597627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181</w:t>
        </w:r>
        <w:r w:rsidR="00DB2070" w:rsidRPr="002D5822">
          <w:rPr>
            <w:rFonts w:ascii="Arial" w:hAnsi="Arial"/>
            <w:bCs/>
            <w:noProof/>
            <w:webHidden/>
            <w:sz w:val="28"/>
            <w:szCs w:val="20"/>
            <w:lang w:val="ru-RU"/>
          </w:rPr>
          <w:fldChar w:fldCharType="end"/>
        </w:r>
      </w:hyperlink>
    </w:p>
    <w:p w14:paraId="0C676EC8"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28" w:history="1">
        <w:r w:rsidR="001C35B9"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12</w:t>
        </w:r>
        <w:r w:rsidR="00DB2070" w:rsidRPr="002D5822">
          <w:rPr>
            <w:rFonts w:eastAsiaTheme="minorEastAsia"/>
            <w:noProof/>
            <w:lang w:val="ru-RU" w:eastAsia="ru-RU"/>
          </w:rPr>
          <w:tab/>
        </w:r>
        <w:r w:rsidR="00C04A97" w:rsidRPr="002D5822">
          <w:rPr>
            <w:rFonts w:ascii="Arial" w:hAnsi="Arial"/>
            <w:bCs/>
            <w:noProof/>
            <w:color w:val="0000FF" w:themeColor="hyperlink"/>
            <w:sz w:val="28"/>
            <w:szCs w:val="20"/>
            <w:u w:val="single"/>
            <w:lang w:val="en-US"/>
          </w:rPr>
          <w:t xml:space="preserve"> FIT I</w:t>
        </w:r>
        <w:r w:rsidR="00DB2070" w:rsidRPr="002D5822">
          <w:rPr>
            <w:rFonts w:ascii="Arial" w:hAnsi="Arial"/>
            <w:bCs/>
            <w:noProof/>
            <w:color w:val="0000FF" w:themeColor="hyperlink"/>
            <w:sz w:val="28"/>
            <w:szCs w:val="20"/>
            <w:u w:val="single"/>
            <w:lang w:val="ru-RU"/>
          </w:rPr>
          <w:t>NTERIOR</w:t>
        </w:r>
        <w:r w:rsidR="00794BB6" w:rsidRPr="002D5822">
          <w:rPr>
            <w:rFonts w:ascii="Arial" w:hAnsi="Arial"/>
            <w:bCs/>
            <w:noProof/>
            <w:color w:val="0000FF" w:themeColor="hyperlink"/>
            <w:sz w:val="28"/>
            <w:szCs w:val="20"/>
            <w:u w:val="single"/>
            <w:lang w:val="en-US"/>
          </w:rPr>
          <w:t xml:space="preserve"> </w:t>
        </w:r>
        <w:r w:rsidR="00C04A97" w:rsidRPr="002D5822">
          <w:rPr>
            <w:rFonts w:ascii="Arial" w:hAnsi="Arial"/>
            <w:bCs/>
            <w:noProof/>
            <w:color w:val="0000FF" w:themeColor="hyperlink"/>
            <w:sz w:val="28"/>
            <w:szCs w:val="20"/>
            <w:u w:val="single"/>
            <w:lang w:val="en-US"/>
          </w:rPr>
          <w:t>FURNISHINGS</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_Toc42597628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182</w:t>
        </w:r>
        <w:r w:rsidR="00DB2070" w:rsidRPr="002D5822">
          <w:rPr>
            <w:rFonts w:ascii="Arial" w:hAnsi="Arial"/>
            <w:bCs/>
            <w:noProof/>
            <w:webHidden/>
            <w:sz w:val="28"/>
            <w:szCs w:val="20"/>
            <w:lang w:val="ru-RU"/>
          </w:rPr>
          <w:fldChar w:fldCharType="end"/>
        </w:r>
      </w:hyperlink>
    </w:p>
    <w:p w14:paraId="771199F6"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29" w:history="1">
        <w:r w:rsidR="00DB2070" w:rsidRPr="002D5822">
          <w:rPr>
            <w:rFonts w:ascii="Arial" w:hAnsi="Arial"/>
            <w:iCs/>
            <w:noProof/>
            <w:color w:val="0000FF" w:themeColor="hyperlink"/>
            <w:sz w:val="28"/>
            <w:szCs w:val="20"/>
            <w:u w:val="single"/>
          </w:rPr>
          <w:t>12.1</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rPr>
          <w:t>Cab</w:t>
        </w:r>
        <w:r w:rsidR="003E72D5" w:rsidRPr="002D5822">
          <w:rPr>
            <w:rFonts w:ascii="Arial" w:hAnsi="Arial"/>
            <w:iCs/>
            <w:noProof/>
            <w:color w:val="0000FF" w:themeColor="hyperlink"/>
            <w:sz w:val="28"/>
            <w:szCs w:val="20"/>
            <w:u w:val="single"/>
            <w:lang w:val="en-US"/>
          </w:rPr>
          <w:t>in</w:t>
        </w:r>
        <w:r w:rsidR="00DB2070" w:rsidRPr="002D5822">
          <w:rPr>
            <w:rFonts w:ascii="Arial" w:hAnsi="Arial"/>
            <w:iCs/>
            <w:noProof/>
            <w:color w:val="0000FF" w:themeColor="hyperlink"/>
            <w:sz w:val="28"/>
            <w:szCs w:val="20"/>
            <w:u w:val="single"/>
          </w:rPr>
          <w:t xml:space="preserve"> upholstery</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_Toc42597629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182</w:t>
        </w:r>
        <w:r w:rsidR="00DB2070" w:rsidRPr="002D5822">
          <w:rPr>
            <w:rFonts w:ascii="Arial" w:hAnsi="Arial"/>
            <w:iCs/>
            <w:noProof/>
            <w:webHidden/>
            <w:sz w:val="28"/>
            <w:szCs w:val="20"/>
            <w:lang w:val="ru-RU"/>
          </w:rPr>
          <w:fldChar w:fldCharType="end"/>
        </w:r>
      </w:hyperlink>
    </w:p>
    <w:p w14:paraId="794C721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0" w:history="1">
        <w:r w:rsidR="00DB2070" w:rsidRPr="002D5822">
          <w:rPr>
            <w:rFonts w:ascii="Arial" w:hAnsi="Arial"/>
            <w:iCs/>
            <w:noProof/>
            <w:color w:val="0000FF" w:themeColor="hyperlink"/>
            <w:sz w:val="28"/>
            <w:szCs w:val="20"/>
            <w:u w:val="single"/>
          </w:rPr>
          <w:t>12.2</w:t>
        </w:r>
        <w:r w:rsidR="00DB2070" w:rsidRPr="002D5822">
          <w:rPr>
            <w:rFonts w:eastAsiaTheme="minorEastAsia"/>
            <w:noProof/>
            <w:lang w:val="ru-RU" w:eastAsia="ru-RU"/>
          </w:rPr>
          <w:tab/>
        </w:r>
        <w:r w:rsidR="003E72D5" w:rsidRPr="002D5822">
          <w:rPr>
            <w:rFonts w:ascii="Arial" w:hAnsi="Arial"/>
            <w:iCs/>
            <w:noProof/>
            <w:color w:val="0000FF" w:themeColor="hyperlink"/>
            <w:sz w:val="28"/>
            <w:szCs w:val="20"/>
            <w:u w:val="single"/>
            <w:lang w:val="en-US"/>
          </w:rPr>
          <w:t>Luggage compartment</w:t>
        </w:r>
        <w:r w:rsidR="00DB2070" w:rsidRPr="002D5822">
          <w:rPr>
            <w:rFonts w:ascii="Arial" w:hAnsi="Arial"/>
            <w:iCs/>
            <w:noProof/>
            <w:color w:val="0000FF" w:themeColor="hyperlink"/>
            <w:sz w:val="28"/>
            <w:szCs w:val="20"/>
            <w:u w:val="single"/>
          </w:rPr>
          <w:t xml:space="preserve"> </w:t>
        </w:r>
        <w:r w:rsidR="002D5822" w:rsidRPr="002D5822">
          <w:rPr>
            <w:rFonts w:ascii="Arial" w:hAnsi="Arial"/>
            <w:iCs/>
            <w:noProof/>
            <w:color w:val="0000FF" w:themeColor="hyperlink"/>
            <w:sz w:val="28"/>
            <w:szCs w:val="20"/>
            <w:u w:val="single"/>
            <w:lang w:val="en-US"/>
          </w:rPr>
          <w:t>padding</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_Toc42597630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182</w:t>
        </w:r>
        <w:r w:rsidR="00DB2070" w:rsidRPr="002D5822">
          <w:rPr>
            <w:rFonts w:ascii="Arial" w:hAnsi="Arial"/>
            <w:iCs/>
            <w:noProof/>
            <w:webHidden/>
            <w:sz w:val="28"/>
            <w:szCs w:val="20"/>
            <w:lang w:val="ru-RU"/>
          </w:rPr>
          <w:fldChar w:fldCharType="end"/>
        </w:r>
      </w:hyperlink>
    </w:p>
    <w:p w14:paraId="04C2DD91"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1" w:history="1">
        <w:r w:rsidR="00DB2070" w:rsidRPr="002D5822">
          <w:rPr>
            <w:rFonts w:ascii="Arial" w:hAnsi="Arial"/>
            <w:iCs/>
            <w:noProof/>
            <w:color w:val="0000FF" w:themeColor="hyperlink"/>
            <w:sz w:val="28"/>
            <w:szCs w:val="20"/>
            <w:u w:val="single"/>
          </w:rPr>
          <w:t>12.3</w:t>
        </w:r>
        <w:r w:rsidR="00DB2070" w:rsidRPr="002D5822">
          <w:rPr>
            <w:rFonts w:eastAsiaTheme="minorEastAsia"/>
            <w:noProof/>
            <w:lang w:val="ru-RU" w:eastAsia="ru-RU"/>
          </w:rPr>
          <w:tab/>
        </w:r>
        <w:r w:rsidR="003E72D5" w:rsidRPr="002D5822">
          <w:rPr>
            <w:rFonts w:ascii="Arial" w:hAnsi="Arial"/>
            <w:iCs/>
            <w:noProof/>
            <w:color w:val="0000FF" w:themeColor="hyperlink"/>
            <w:sz w:val="28"/>
            <w:szCs w:val="20"/>
            <w:u w:val="single"/>
            <w:lang w:val="en-US"/>
          </w:rPr>
          <w:t>Seats</w:t>
        </w:r>
        <w:r w:rsidR="00DB2070" w:rsidRPr="002D5822">
          <w:rPr>
            <w:rFonts w:ascii="Arial" w:hAnsi="Arial"/>
            <w:iCs/>
            <w:noProof/>
            <w:color w:val="0000FF" w:themeColor="hyperlink"/>
            <w:sz w:val="28"/>
            <w:szCs w:val="20"/>
            <w:u w:val="single"/>
          </w:rPr>
          <w:t xml:space="preserve"> and fittings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_Toc42597631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182</w:t>
        </w:r>
        <w:r w:rsidR="00DB2070" w:rsidRPr="002D5822">
          <w:rPr>
            <w:rFonts w:ascii="Arial" w:hAnsi="Arial"/>
            <w:iCs/>
            <w:noProof/>
            <w:webHidden/>
            <w:sz w:val="28"/>
            <w:szCs w:val="20"/>
            <w:lang w:val="ru-RU"/>
          </w:rPr>
          <w:fldChar w:fldCharType="end"/>
        </w:r>
      </w:hyperlink>
    </w:p>
    <w:p w14:paraId="42BAB01C" w14:textId="77777777"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32" w:history="1">
        <w:r w:rsidR="003E72D5"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13</w:t>
        </w:r>
        <w:r w:rsidR="00DB2070" w:rsidRPr="002D5822">
          <w:rPr>
            <w:rFonts w:eastAsiaTheme="minorEastAsia"/>
            <w:noProof/>
            <w:lang w:val="ru-RU" w:eastAsia="ru-RU"/>
          </w:rPr>
          <w:tab/>
        </w:r>
        <w:r w:rsidR="00DB2070" w:rsidRPr="002D5822">
          <w:rPr>
            <w:rFonts w:ascii="Arial" w:hAnsi="Arial"/>
            <w:bCs/>
            <w:noProof/>
            <w:color w:val="0000FF" w:themeColor="hyperlink"/>
            <w:sz w:val="28"/>
            <w:szCs w:val="20"/>
            <w:u w:val="single"/>
            <w:lang w:val="ru-RU"/>
          </w:rPr>
          <w:t>PAINT</w:t>
        </w:r>
        <w:r w:rsidR="003E72D5" w:rsidRPr="002D5822">
          <w:rPr>
            <w:rFonts w:ascii="Arial" w:hAnsi="Arial"/>
            <w:bCs/>
            <w:noProof/>
            <w:color w:val="0000FF" w:themeColor="hyperlink"/>
            <w:sz w:val="28"/>
            <w:szCs w:val="20"/>
            <w:u w:val="single"/>
            <w:lang w:val="en-US"/>
          </w:rPr>
          <w:t xml:space="preserve"> </w:t>
        </w:r>
        <w:r w:rsidR="00DB2070" w:rsidRPr="002D5822">
          <w:rPr>
            <w:rFonts w:ascii="Arial" w:hAnsi="Arial"/>
            <w:bCs/>
            <w:noProof/>
            <w:color w:val="0000FF" w:themeColor="hyperlink"/>
            <w:sz w:val="28"/>
            <w:szCs w:val="20"/>
            <w:u w:val="single"/>
            <w:lang w:val="ru-RU"/>
          </w:rPr>
          <w:t xml:space="preserve"> AIR</w:t>
        </w:r>
        <w:r w:rsidR="003E72D5" w:rsidRPr="002D5822">
          <w:rPr>
            <w:rFonts w:ascii="Arial" w:hAnsi="Arial"/>
            <w:bCs/>
            <w:noProof/>
            <w:color w:val="0000FF" w:themeColor="hyperlink"/>
            <w:sz w:val="28"/>
            <w:szCs w:val="20"/>
            <w:u w:val="single"/>
            <w:lang w:val="en-US"/>
          </w:rPr>
          <w:t>CRAFT</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_Toc42597632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183</w:t>
        </w:r>
        <w:r w:rsidR="00DB2070" w:rsidRPr="002D5822">
          <w:rPr>
            <w:rFonts w:ascii="Arial" w:hAnsi="Arial"/>
            <w:bCs/>
            <w:noProof/>
            <w:webHidden/>
            <w:sz w:val="28"/>
            <w:szCs w:val="20"/>
            <w:lang w:val="ru-RU"/>
          </w:rPr>
          <w:fldChar w:fldCharType="end"/>
        </w:r>
      </w:hyperlink>
    </w:p>
    <w:p w14:paraId="0F02F100"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3" w:history="1">
        <w:r w:rsidR="00DB2070" w:rsidRPr="002D5822">
          <w:rPr>
            <w:rFonts w:ascii="Arial" w:hAnsi="Arial"/>
            <w:iCs/>
            <w:noProof/>
            <w:color w:val="0000FF" w:themeColor="hyperlink"/>
            <w:sz w:val="28"/>
            <w:szCs w:val="20"/>
            <w:u w:val="single"/>
            <w:lang w:val="ru-RU"/>
          </w:rPr>
          <w:t>13.1</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Paint</w:t>
        </w:r>
        <w:r w:rsidR="003E72D5" w:rsidRPr="002D5822">
          <w:rPr>
            <w:rFonts w:ascii="Arial" w:hAnsi="Arial"/>
            <w:iCs/>
            <w:noProof/>
            <w:color w:val="0000FF" w:themeColor="hyperlink"/>
            <w:sz w:val="28"/>
            <w:szCs w:val="20"/>
            <w:u w:val="single"/>
            <w:lang w:val="en-US"/>
          </w:rPr>
          <w:t xml:space="preserve"> </w:t>
        </w:r>
        <w:r w:rsidR="00DB2070" w:rsidRPr="002D5822">
          <w:rPr>
            <w:rFonts w:ascii="Arial" w:hAnsi="Arial"/>
            <w:iCs/>
            <w:noProof/>
            <w:color w:val="0000FF" w:themeColor="hyperlink"/>
            <w:sz w:val="28"/>
            <w:szCs w:val="20"/>
            <w:u w:val="single"/>
            <w:lang w:val="ru-RU"/>
          </w:rPr>
          <w:t>external surfaces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_Toc42597633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183</w:t>
        </w:r>
        <w:r w:rsidR="00DB2070" w:rsidRPr="002D5822">
          <w:rPr>
            <w:rFonts w:ascii="Arial" w:hAnsi="Arial"/>
            <w:iCs/>
            <w:noProof/>
            <w:webHidden/>
            <w:sz w:val="28"/>
            <w:szCs w:val="20"/>
            <w:lang w:val="ru-RU"/>
          </w:rPr>
          <w:fldChar w:fldCharType="end"/>
        </w:r>
      </w:hyperlink>
    </w:p>
    <w:p w14:paraId="7EE443C5"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4" w:history="1">
        <w:r w:rsidR="00DB2070" w:rsidRPr="002D5822">
          <w:rPr>
            <w:rFonts w:ascii="Arial" w:hAnsi="Arial"/>
            <w:iCs/>
            <w:noProof/>
            <w:color w:val="0000FF" w:themeColor="hyperlink"/>
            <w:sz w:val="28"/>
            <w:szCs w:val="20"/>
            <w:u w:val="single"/>
            <w:lang w:val="ru-RU"/>
          </w:rPr>
          <w:t>13.2</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Paint interior elements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_Toc42597634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183</w:t>
        </w:r>
        <w:r w:rsidR="00DB2070" w:rsidRPr="002D5822">
          <w:rPr>
            <w:rFonts w:ascii="Arial" w:hAnsi="Arial"/>
            <w:iCs/>
            <w:noProof/>
            <w:webHidden/>
            <w:sz w:val="28"/>
            <w:szCs w:val="20"/>
            <w:lang w:val="ru-RU"/>
          </w:rPr>
          <w:fldChar w:fldCharType="end"/>
        </w:r>
      </w:hyperlink>
    </w:p>
    <w:p w14:paraId="1608D44E"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5" w:history="1">
        <w:r w:rsidR="00DB2070" w:rsidRPr="002D5822">
          <w:rPr>
            <w:rFonts w:ascii="Arial" w:hAnsi="Arial"/>
            <w:iCs/>
            <w:noProof/>
            <w:color w:val="0000FF" w:themeColor="hyperlink"/>
            <w:sz w:val="28"/>
            <w:szCs w:val="20"/>
            <w:u w:val="single"/>
            <w:lang w:val="ru-RU"/>
          </w:rPr>
          <w:t>13.3</w:t>
        </w:r>
        <w:r w:rsidR="00DB2070" w:rsidRPr="002D5822">
          <w:rPr>
            <w:rFonts w:eastAsiaTheme="minorEastAsia"/>
            <w:noProof/>
            <w:lang w:val="ru-RU" w:eastAsia="ru-RU"/>
          </w:rPr>
          <w:tab/>
        </w:r>
        <w:r w:rsidR="00E75FF4" w:rsidRPr="002D5822">
          <w:rPr>
            <w:rFonts w:ascii="Arial" w:hAnsi="Arial"/>
            <w:iCs/>
            <w:noProof/>
            <w:color w:val="0000FF" w:themeColor="hyperlink"/>
            <w:sz w:val="28"/>
            <w:szCs w:val="20"/>
            <w:u w:val="single"/>
            <w:lang w:val="en-US"/>
          </w:rPr>
          <w:t>Affix placards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_Toc42597635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183</w:t>
        </w:r>
        <w:r w:rsidR="00DB2070" w:rsidRPr="002D5822">
          <w:rPr>
            <w:rFonts w:ascii="Arial" w:hAnsi="Arial"/>
            <w:iCs/>
            <w:noProof/>
            <w:webHidden/>
            <w:sz w:val="28"/>
            <w:szCs w:val="20"/>
            <w:lang w:val="ru-RU"/>
          </w:rPr>
          <w:fldChar w:fldCharType="end"/>
        </w:r>
      </w:hyperlink>
    </w:p>
    <w:p w14:paraId="6BC57200"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6" w:history="1">
        <w:r w:rsidR="00DB2070" w:rsidRPr="002D5822">
          <w:rPr>
            <w:rFonts w:ascii="Arial" w:hAnsi="Arial"/>
            <w:iCs/>
            <w:noProof/>
            <w:color w:val="0000FF" w:themeColor="hyperlink"/>
            <w:sz w:val="28"/>
            <w:szCs w:val="20"/>
            <w:u w:val="single"/>
            <w:lang w:val="ru-RU"/>
          </w:rPr>
          <w:t>13.4</w:t>
        </w:r>
        <w:r w:rsidR="00DB2070" w:rsidRPr="002D5822">
          <w:rPr>
            <w:rFonts w:eastAsiaTheme="minorEastAsia"/>
            <w:noProof/>
            <w:lang w:val="ru-RU" w:eastAsia="ru-RU"/>
          </w:rPr>
          <w:tab/>
        </w:r>
        <w:r w:rsidR="0016526B" w:rsidRPr="002D5822">
          <w:rPr>
            <w:rFonts w:ascii="Arial" w:hAnsi="Arial"/>
            <w:iCs/>
            <w:noProof/>
            <w:color w:val="0000FF" w:themeColor="hyperlink"/>
            <w:sz w:val="28"/>
            <w:szCs w:val="20"/>
            <w:u w:val="single"/>
            <w:lang w:val="en-US"/>
          </w:rPr>
          <w:t>Fit</w:t>
        </w:r>
        <w:r w:rsidR="00DB2070" w:rsidRPr="002D5822">
          <w:rPr>
            <w:rFonts w:ascii="Arial" w:hAnsi="Arial"/>
            <w:iCs/>
            <w:noProof/>
            <w:color w:val="0000FF" w:themeColor="hyperlink"/>
            <w:sz w:val="28"/>
            <w:szCs w:val="20"/>
            <w:u w:val="single"/>
            <w:lang w:val="ru-RU"/>
          </w:rPr>
          <w:t xml:space="preserve"> plates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_Toc42597636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183</w:t>
        </w:r>
        <w:r w:rsidR="00DB2070" w:rsidRPr="002D5822">
          <w:rPr>
            <w:rFonts w:ascii="Arial" w:hAnsi="Arial"/>
            <w:iCs/>
            <w:noProof/>
            <w:webHidden/>
            <w:sz w:val="28"/>
            <w:szCs w:val="20"/>
            <w:lang w:val="ru-RU"/>
          </w:rPr>
          <w:fldChar w:fldCharType="end"/>
        </w:r>
      </w:hyperlink>
    </w:p>
    <w:p w14:paraId="10B356A6" w14:textId="6CE1365F" w:rsidR="00DB2070" w:rsidRPr="002D5822" w:rsidRDefault="00270E5B" w:rsidP="00DB2070">
      <w:pPr>
        <w:tabs>
          <w:tab w:val="left" w:pos="-1276"/>
          <w:tab w:val="left" w:pos="1680"/>
          <w:tab w:val="right" w:leader="dot" w:pos="9639"/>
        </w:tabs>
        <w:spacing w:before="240"/>
        <w:rPr>
          <w:rFonts w:eastAsiaTheme="minorEastAsia"/>
          <w:noProof/>
          <w:lang w:val="ru-RU" w:eastAsia="ru-RU"/>
        </w:rPr>
      </w:pPr>
      <w:hyperlink w:anchor="_Toc42597637" w:history="1">
        <w:r w:rsidR="0016526B" w:rsidRPr="002D5822">
          <w:rPr>
            <w:rFonts w:ascii="Arial" w:hAnsi="Arial"/>
            <w:bCs/>
            <w:noProof/>
            <w:color w:val="0000FF" w:themeColor="hyperlink"/>
            <w:sz w:val="28"/>
            <w:szCs w:val="20"/>
            <w:u w:val="single"/>
            <w:lang w:val="en-US"/>
          </w:rPr>
          <w:t>PART</w:t>
        </w:r>
        <w:r w:rsidR="00DB2070" w:rsidRPr="002D5822">
          <w:rPr>
            <w:rFonts w:ascii="Arial" w:hAnsi="Arial"/>
            <w:bCs/>
            <w:noProof/>
            <w:color w:val="0000FF" w:themeColor="hyperlink"/>
            <w:sz w:val="28"/>
            <w:szCs w:val="20"/>
            <w:u w:val="single"/>
            <w:lang w:val="ru-RU"/>
          </w:rPr>
          <w:t xml:space="preserve"> 14</w:t>
        </w:r>
        <w:r w:rsidR="00DE668E" w:rsidRPr="002D5822">
          <w:rPr>
            <w:rFonts w:eastAsiaTheme="minorEastAsia"/>
            <w:noProof/>
            <w:lang w:val="en-US" w:eastAsia="ru-RU"/>
          </w:rPr>
          <w:t xml:space="preserve">        </w:t>
        </w:r>
        <w:r w:rsidR="008B4BD7">
          <w:rPr>
            <w:rFonts w:ascii="Arial" w:hAnsi="Arial"/>
            <w:bCs/>
            <w:noProof/>
            <w:color w:val="0000FF" w:themeColor="hyperlink"/>
            <w:sz w:val="28"/>
            <w:szCs w:val="20"/>
            <w:u w:val="single"/>
            <w:lang w:val="en-US"/>
          </w:rPr>
          <w:t>PRE-COMMISSIONING</w:t>
        </w:r>
        <w:r w:rsidR="00DE668E" w:rsidRPr="002D5822">
          <w:rPr>
            <w:rFonts w:ascii="Arial" w:hAnsi="Arial"/>
            <w:bCs/>
            <w:noProof/>
            <w:color w:val="0000FF" w:themeColor="hyperlink"/>
            <w:sz w:val="28"/>
            <w:szCs w:val="20"/>
            <w:u w:val="single"/>
            <w:lang w:val="ru-RU"/>
          </w:rPr>
          <w:t xml:space="preserve"> </w:t>
        </w:r>
        <w:r w:rsidR="00DE668E" w:rsidRPr="002D5822">
          <w:rPr>
            <w:rFonts w:ascii="Arial" w:hAnsi="Arial"/>
            <w:bCs/>
            <w:noProof/>
            <w:color w:val="0000FF" w:themeColor="hyperlink"/>
            <w:sz w:val="28"/>
            <w:szCs w:val="20"/>
            <w:u w:val="single"/>
            <w:lang w:val="en-US"/>
          </w:rPr>
          <w:t>ACTIVITIES</w:t>
        </w:r>
        <w:r w:rsidR="00DB2070" w:rsidRPr="002D5822">
          <w:rPr>
            <w:rFonts w:ascii="Arial" w:hAnsi="Arial"/>
            <w:bCs/>
            <w:noProof/>
            <w:webHidden/>
            <w:sz w:val="28"/>
            <w:szCs w:val="20"/>
            <w:lang w:val="ru-RU"/>
          </w:rPr>
          <w:tab/>
        </w:r>
        <w:r w:rsidR="00DB2070" w:rsidRPr="002D5822">
          <w:rPr>
            <w:rFonts w:ascii="Arial" w:hAnsi="Arial"/>
            <w:bCs/>
            <w:noProof/>
            <w:webHidden/>
            <w:sz w:val="28"/>
            <w:szCs w:val="20"/>
            <w:lang w:val="ru-RU"/>
          </w:rPr>
          <w:fldChar w:fldCharType="begin"/>
        </w:r>
        <w:r w:rsidR="00DB2070" w:rsidRPr="002D5822">
          <w:rPr>
            <w:rFonts w:ascii="Arial" w:hAnsi="Arial"/>
            <w:bCs/>
            <w:noProof/>
            <w:webHidden/>
            <w:sz w:val="28"/>
            <w:szCs w:val="20"/>
            <w:lang w:val="ru-RU"/>
          </w:rPr>
          <w:instrText xml:space="preserve"> PAGEREF _Toc42597637 \h </w:instrText>
        </w:r>
        <w:r w:rsidR="00DB2070" w:rsidRPr="002D5822">
          <w:rPr>
            <w:rFonts w:ascii="Arial" w:hAnsi="Arial"/>
            <w:bCs/>
            <w:noProof/>
            <w:webHidden/>
            <w:sz w:val="28"/>
            <w:szCs w:val="20"/>
            <w:lang w:val="ru-RU"/>
          </w:rPr>
        </w:r>
        <w:r w:rsidR="00DB2070" w:rsidRPr="002D5822">
          <w:rPr>
            <w:rFonts w:ascii="Arial" w:hAnsi="Arial"/>
            <w:bCs/>
            <w:noProof/>
            <w:webHidden/>
            <w:sz w:val="28"/>
            <w:szCs w:val="20"/>
            <w:lang w:val="ru-RU"/>
          </w:rPr>
          <w:fldChar w:fldCharType="separate"/>
        </w:r>
        <w:r w:rsidR="00DB2070" w:rsidRPr="002D5822">
          <w:rPr>
            <w:rFonts w:ascii="Arial" w:hAnsi="Arial"/>
            <w:bCs/>
            <w:noProof/>
            <w:webHidden/>
            <w:sz w:val="28"/>
            <w:szCs w:val="20"/>
            <w:lang w:val="ru-RU"/>
          </w:rPr>
          <w:t>184</w:t>
        </w:r>
        <w:r w:rsidR="00DB2070" w:rsidRPr="002D5822">
          <w:rPr>
            <w:rFonts w:ascii="Arial" w:hAnsi="Arial"/>
            <w:bCs/>
            <w:noProof/>
            <w:webHidden/>
            <w:sz w:val="28"/>
            <w:szCs w:val="20"/>
            <w:lang w:val="ru-RU"/>
          </w:rPr>
          <w:fldChar w:fldCharType="end"/>
        </w:r>
      </w:hyperlink>
    </w:p>
    <w:p w14:paraId="4B0FE077"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8" w:history="1">
        <w:r w:rsidR="00DB2070" w:rsidRPr="002D5822">
          <w:rPr>
            <w:rFonts w:ascii="Arial" w:hAnsi="Arial"/>
            <w:iCs/>
            <w:noProof/>
            <w:color w:val="0000FF" w:themeColor="hyperlink"/>
            <w:sz w:val="28"/>
            <w:szCs w:val="20"/>
            <w:u w:val="single"/>
            <w:lang w:val="ru-RU"/>
          </w:rPr>
          <w:t>14.1</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 xml:space="preserve">General </w:t>
        </w:r>
        <w:r w:rsidR="006D011C" w:rsidRPr="002D5822">
          <w:rPr>
            <w:rFonts w:ascii="Arial" w:hAnsi="Arial"/>
            <w:iCs/>
            <w:noProof/>
            <w:color w:val="0000FF" w:themeColor="hyperlink"/>
            <w:sz w:val="28"/>
            <w:szCs w:val="20"/>
            <w:u w:val="single"/>
            <w:lang w:val="en-US"/>
          </w:rPr>
          <w:t>p</w:t>
        </w:r>
        <w:r w:rsidR="00DB2070" w:rsidRPr="002D5822">
          <w:rPr>
            <w:rFonts w:ascii="Arial" w:hAnsi="Arial"/>
            <w:iCs/>
            <w:noProof/>
            <w:color w:val="0000FF" w:themeColor="hyperlink"/>
            <w:sz w:val="28"/>
            <w:szCs w:val="20"/>
            <w:u w:val="single"/>
            <w:lang w:val="ru-RU"/>
          </w:rPr>
          <w:t>rovisions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_Toc42597638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184</w:t>
        </w:r>
        <w:r w:rsidR="00DB2070" w:rsidRPr="002D5822">
          <w:rPr>
            <w:rFonts w:ascii="Arial" w:hAnsi="Arial"/>
            <w:iCs/>
            <w:noProof/>
            <w:webHidden/>
            <w:sz w:val="28"/>
            <w:szCs w:val="20"/>
            <w:lang w:val="ru-RU"/>
          </w:rPr>
          <w:fldChar w:fldCharType="end"/>
        </w:r>
      </w:hyperlink>
    </w:p>
    <w:p w14:paraId="3B231DFB" w14:textId="77777777" w:rsidR="00DB2070" w:rsidRPr="002D5822" w:rsidRDefault="00270E5B" w:rsidP="00DB2070">
      <w:pPr>
        <w:tabs>
          <w:tab w:val="left" w:pos="709"/>
          <w:tab w:val="right" w:leader="dot" w:pos="9628"/>
        </w:tabs>
        <w:ind w:left="709" w:hanging="709"/>
        <w:rPr>
          <w:rFonts w:eastAsiaTheme="minorEastAsia"/>
          <w:noProof/>
          <w:lang w:val="ru-RU" w:eastAsia="ru-RU"/>
        </w:rPr>
      </w:pPr>
      <w:hyperlink w:anchor="_Toc42597639" w:history="1">
        <w:r w:rsidR="00DB2070" w:rsidRPr="002D5822">
          <w:rPr>
            <w:rFonts w:ascii="Arial" w:hAnsi="Arial"/>
            <w:iCs/>
            <w:noProof/>
            <w:color w:val="0000FF" w:themeColor="hyperlink"/>
            <w:sz w:val="28"/>
            <w:szCs w:val="20"/>
            <w:u w:val="single"/>
            <w:lang w:val="ru-RU"/>
          </w:rPr>
          <w:t>14.2</w:t>
        </w:r>
        <w:r w:rsidR="00DB2070" w:rsidRPr="002D5822">
          <w:rPr>
            <w:rFonts w:eastAsiaTheme="minorEastAsia"/>
            <w:noProof/>
            <w:lang w:val="ru-RU" w:eastAsia="ru-RU"/>
          </w:rPr>
          <w:tab/>
        </w:r>
        <w:r w:rsidR="00DB2070" w:rsidRPr="002D5822">
          <w:rPr>
            <w:rFonts w:ascii="Arial" w:hAnsi="Arial"/>
            <w:iCs/>
            <w:noProof/>
            <w:color w:val="0000FF" w:themeColor="hyperlink"/>
            <w:sz w:val="28"/>
            <w:szCs w:val="20"/>
            <w:u w:val="single"/>
            <w:lang w:val="ru-RU"/>
          </w:rPr>
          <w:t>S</w:t>
        </w:r>
        <w:r w:rsidR="0016526B" w:rsidRPr="002D5822">
          <w:rPr>
            <w:rFonts w:ascii="Arial" w:hAnsi="Arial"/>
            <w:iCs/>
            <w:noProof/>
            <w:color w:val="0000FF" w:themeColor="hyperlink"/>
            <w:sz w:val="28"/>
            <w:szCs w:val="20"/>
            <w:u w:val="single"/>
            <w:lang w:val="en-US"/>
          </w:rPr>
          <w:t xml:space="preserve">afety </w:t>
        </w:r>
        <w:r w:rsidR="00DB2070" w:rsidRPr="002D5822">
          <w:rPr>
            <w:rFonts w:ascii="Arial" w:hAnsi="Arial"/>
            <w:iCs/>
            <w:noProof/>
            <w:color w:val="0000FF" w:themeColor="hyperlink"/>
            <w:sz w:val="28"/>
            <w:szCs w:val="20"/>
            <w:u w:val="single"/>
            <w:lang w:val="ru-RU"/>
          </w:rPr>
          <w:t>measures</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_Toc42597639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184</w:t>
        </w:r>
        <w:r w:rsidR="00DB2070" w:rsidRPr="002D5822">
          <w:rPr>
            <w:rFonts w:ascii="Arial" w:hAnsi="Arial"/>
            <w:iCs/>
            <w:noProof/>
            <w:webHidden/>
            <w:sz w:val="28"/>
            <w:szCs w:val="20"/>
            <w:lang w:val="ru-RU"/>
          </w:rPr>
          <w:fldChar w:fldCharType="end"/>
        </w:r>
      </w:hyperlink>
    </w:p>
    <w:p w14:paraId="4D41FD79" w14:textId="12805EA1" w:rsidR="00DB2070" w:rsidRPr="00DB2070" w:rsidRDefault="00270E5B" w:rsidP="00DB2070">
      <w:pPr>
        <w:tabs>
          <w:tab w:val="left" w:pos="709"/>
          <w:tab w:val="right" w:leader="dot" w:pos="9628"/>
        </w:tabs>
        <w:ind w:left="709" w:hanging="709"/>
        <w:rPr>
          <w:rFonts w:eastAsiaTheme="minorEastAsia"/>
          <w:noProof/>
          <w:lang w:val="ru-RU" w:eastAsia="ru-RU"/>
        </w:rPr>
      </w:pPr>
      <w:hyperlink w:anchor="_Toc42597640" w:history="1">
        <w:r w:rsidR="00DB2070" w:rsidRPr="002D5822">
          <w:rPr>
            <w:rFonts w:ascii="Arial" w:hAnsi="Arial"/>
            <w:iCs/>
            <w:noProof/>
            <w:color w:val="0000FF" w:themeColor="hyperlink"/>
            <w:sz w:val="28"/>
            <w:szCs w:val="20"/>
            <w:u w:val="single"/>
            <w:lang w:val="ru-RU"/>
          </w:rPr>
          <w:t>14.3</w:t>
        </w:r>
        <w:r w:rsidR="00E42080" w:rsidRPr="002D5822">
          <w:rPr>
            <w:rFonts w:eastAsiaTheme="minorEastAsia"/>
            <w:noProof/>
            <w:lang w:val="en-US" w:eastAsia="ru-RU"/>
          </w:rPr>
          <w:t xml:space="preserve"> </w:t>
        </w:r>
        <w:r w:rsidR="008B4BD7" w:rsidRPr="008B4BD7">
          <w:rPr>
            <w:rFonts w:ascii="Arial" w:hAnsi="Arial"/>
            <w:iCs/>
            <w:noProof/>
            <w:color w:val="0000FF" w:themeColor="hyperlink"/>
            <w:sz w:val="28"/>
            <w:szCs w:val="20"/>
            <w:highlight w:val="yellow"/>
            <w:u w:val="single"/>
            <w:lang w:val="en-US"/>
          </w:rPr>
          <w:t>Pre-commissioning</w:t>
        </w:r>
        <w:r w:rsidR="008B4BD7">
          <w:rPr>
            <w:rFonts w:ascii="Arial" w:hAnsi="Arial"/>
            <w:iCs/>
            <w:noProof/>
            <w:color w:val="0000FF" w:themeColor="hyperlink"/>
            <w:sz w:val="28"/>
            <w:szCs w:val="20"/>
            <w:u w:val="single"/>
            <w:lang w:val="en-US"/>
          </w:rPr>
          <w:t xml:space="preserve"> </w:t>
        </w:r>
        <w:r w:rsidR="00DE668E" w:rsidRPr="002D5822">
          <w:rPr>
            <w:rFonts w:ascii="Arial" w:hAnsi="Arial"/>
            <w:iCs/>
            <w:noProof/>
            <w:color w:val="0000FF" w:themeColor="hyperlink"/>
            <w:sz w:val="28"/>
            <w:szCs w:val="20"/>
            <w:u w:val="single"/>
            <w:lang w:val="en-US"/>
          </w:rPr>
          <w:t xml:space="preserve"> </w:t>
        </w:r>
        <w:r w:rsidR="00E42080" w:rsidRPr="002D5822">
          <w:rPr>
            <w:rFonts w:ascii="Arial" w:hAnsi="Arial"/>
            <w:iCs/>
            <w:noProof/>
            <w:color w:val="0000FF" w:themeColor="hyperlink"/>
            <w:sz w:val="28"/>
            <w:szCs w:val="20"/>
            <w:u w:val="single"/>
            <w:lang w:val="en-US"/>
          </w:rPr>
          <w:t xml:space="preserve"> c</w:t>
        </w:r>
        <w:r w:rsidR="00DB2070" w:rsidRPr="002D5822">
          <w:rPr>
            <w:rFonts w:ascii="Arial" w:hAnsi="Arial"/>
            <w:iCs/>
            <w:noProof/>
            <w:color w:val="0000FF" w:themeColor="hyperlink"/>
            <w:sz w:val="28"/>
            <w:szCs w:val="20"/>
            <w:u w:val="single"/>
            <w:lang w:val="ru-RU"/>
          </w:rPr>
          <w:t xml:space="preserve">hecklist </w:t>
        </w:r>
        <w:r w:rsidR="00E42080" w:rsidRPr="002D5822">
          <w:rPr>
            <w:rFonts w:ascii="Arial" w:hAnsi="Arial"/>
            <w:iCs/>
            <w:noProof/>
            <w:color w:val="0000FF" w:themeColor="hyperlink"/>
            <w:sz w:val="28"/>
            <w:szCs w:val="20"/>
            <w:u w:val="single"/>
            <w:lang w:val="en-US"/>
          </w:rPr>
          <w:t xml:space="preserve"> </w:t>
        </w:r>
        <w:r w:rsidR="00DB2070" w:rsidRPr="002D5822">
          <w:rPr>
            <w:rFonts w:ascii="Arial" w:hAnsi="Arial"/>
            <w:iCs/>
            <w:noProof/>
            <w:webHidden/>
            <w:sz w:val="28"/>
            <w:szCs w:val="20"/>
            <w:lang w:val="ru-RU"/>
          </w:rPr>
          <w:tab/>
        </w:r>
        <w:r w:rsidR="00DB2070" w:rsidRPr="002D5822">
          <w:rPr>
            <w:rFonts w:ascii="Arial" w:hAnsi="Arial"/>
            <w:iCs/>
            <w:noProof/>
            <w:webHidden/>
            <w:sz w:val="28"/>
            <w:szCs w:val="20"/>
            <w:lang w:val="ru-RU"/>
          </w:rPr>
          <w:fldChar w:fldCharType="begin"/>
        </w:r>
        <w:r w:rsidR="00DB2070" w:rsidRPr="002D5822">
          <w:rPr>
            <w:rFonts w:ascii="Arial" w:hAnsi="Arial"/>
            <w:iCs/>
            <w:noProof/>
            <w:webHidden/>
            <w:sz w:val="28"/>
            <w:szCs w:val="20"/>
            <w:lang w:val="ru-RU"/>
          </w:rPr>
          <w:instrText xml:space="preserve"> PAGEREF _Toc42597640 \h </w:instrText>
        </w:r>
        <w:r w:rsidR="00DB2070" w:rsidRPr="002D5822">
          <w:rPr>
            <w:rFonts w:ascii="Arial" w:hAnsi="Arial"/>
            <w:iCs/>
            <w:noProof/>
            <w:webHidden/>
            <w:sz w:val="28"/>
            <w:szCs w:val="20"/>
            <w:lang w:val="ru-RU"/>
          </w:rPr>
        </w:r>
        <w:r w:rsidR="00DB2070" w:rsidRPr="002D5822">
          <w:rPr>
            <w:rFonts w:ascii="Arial" w:hAnsi="Arial"/>
            <w:iCs/>
            <w:noProof/>
            <w:webHidden/>
            <w:sz w:val="28"/>
            <w:szCs w:val="20"/>
            <w:lang w:val="ru-RU"/>
          </w:rPr>
          <w:fldChar w:fldCharType="separate"/>
        </w:r>
        <w:r w:rsidR="00DB2070" w:rsidRPr="002D5822">
          <w:rPr>
            <w:rFonts w:ascii="Arial" w:hAnsi="Arial"/>
            <w:iCs/>
            <w:noProof/>
            <w:webHidden/>
            <w:sz w:val="28"/>
            <w:szCs w:val="20"/>
            <w:lang w:val="ru-RU"/>
          </w:rPr>
          <w:t>185</w:t>
        </w:r>
        <w:r w:rsidR="00DB2070" w:rsidRPr="002D5822">
          <w:rPr>
            <w:rFonts w:ascii="Arial" w:hAnsi="Arial"/>
            <w:iCs/>
            <w:noProof/>
            <w:webHidden/>
            <w:sz w:val="28"/>
            <w:szCs w:val="20"/>
            <w:lang w:val="ru-RU"/>
          </w:rPr>
          <w:fldChar w:fldCharType="end"/>
        </w:r>
      </w:hyperlink>
    </w:p>
    <w:p w14:paraId="77A5FC3F" w14:textId="77777777" w:rsidR="00DB2070" w:rsidRPr="00DB2070" w:rsidRDefault="00270E5B" w:rsidP="00DB2070">
      <w:pPr>
        <w:tabs>
          <w:tab w:val="left" w:pos="-1276"/>
          <w:tab w:val="left" w:pos="1680"/>
          <w:tab w:val="right" w:leader="dot" w:pos="9639"/>
        </w:tabs>
        <w:spacing w:before="240"/>
        <w:rPr>
          <w:rFonts w:eastAsiaTheme="minorEastAsia"/>
          <w:noProof/>
          <w:lang w:val="ru-RU" w:eastAsia="ru-RU"/>
        </w:rPr>
      </w:pPr>
      <w:hyperlink w:anchor="_Toc42597641" w:history="1">
        <w:r w:rsidR="00DB2070" w:rsidRPr="00DB2070">
          <w:rPr>
            <w:rFonts w:ascii="Arial" w:hAnsi="Arial"/>
            <w:bCs/>
            <w:noProof/>
            <w:color w:val="0000FF" w:themeColor="hyperlink"/>
            <w:sz w:val="28"/>
            <w:szCs w:val="20"/>
            <w:u w:val="single"/>
            <w:lang w:val="ru-RU"/>
          </w:rPr>
          <w:t>SECTION 15</w:t>
        </w:r>
        <w:r w:rsidR="00DB2070" w:rsidRPr="00DB2070">
          <w:rPr>
            <w:rFonts w:eastAsiaTheme="minorEastAsia"/>
            <w:noProof/>
            <w:lang w:val="ru-RU" w:eastAsia="ru-RU"/>
          </w:rPr>
          <w:tab/>
        </w:r>
        <w:r w:rsidR="00DB2070" w:rsidRPr="00DB2070">
          <w:rPr>
            <w:rFonts w:ascii="Arial" w:hAnsi="Arial"/>
            <w:bCs/>
            <w:noProof/>
            <w:color w:val="0000FF" w:themeColor="hyperlink"/>
            <w:sz w:val="28"/>
            <w:szCs w:val="20"/>
            <w:u w:val="single"/>
            <w:lang w:val="ru-RU"/>
          </w:rPr>
          <w:t>FL</w:t>
        </w:r>
        <w:r w:rsidR="000723FA">
          <w:rPr>
            <w:rFonts w:ascii="Arial" w:hAnsi="Arial"/>
            <w:bCs/>
            <w:noProof/>
            <w:color w:val="0000FF" w:themeColor="hyperlink"/>
            <w:sz w:val="28"/>
            <w:szCs w:val="20"/>
            <w:u w:val="single"/>
            <w:lang w:val="en-US"/>
          </w:rPr>
          <w:t>IGHT-TEST</w:t>
        </w:r>
        <w:r w:rsidR="00DB2070" w:rsidRPr="00DB2070">
          <w:rPr>
            <w:rFonts w:ascii="Arial" w:hAnsi="Arial"/>
            <w:bCs/>
            <w:noProof/>
            <w:color w:val="0000FF" w:themeColor="hyperlink"/>
            <w:sz w:val="28"/>
            <w:szCs w:val="20"/>
            <w:u w:val="single"/>
            <w:lang w:val="ru-RU"/>
          </w:rPr>
          <w:t xml:space="preserve"> PROGRAM</w:t>
        </w:r>
        <w:r w:rsidR="00DB2070" w:rsidRPr="00DB2070">
          <w:rPr>
            <w:rFonts w:ascii="Arial" w:hAnsi="Arial"/>
            <w:bCs/>
            <w:noProof/>
            <w:webHidden/>
            <w:sz w:val="28"/>
            <w:szCs w:val="20"/>
            <w:lang w:val="ru-RU"/>
          </w:rPr>
          <w:tab/>
        </w:r>
        <w:r w:rsidR="00DB2070" w:rsidRPr="00DB2070">
          <w:rPr>
            <w:rFonts w:ascii="Arial" w:hAnsi="Arial"/>
            <w:bCs/>
            <w:noProof/>
            <w:webHidden/>
            <w:sz w:val="28"/>
            <w:szCs w:val="20"/>
            <w:lang w:val="ru-RU"/>
          </w:rPr>
          <w:fldChar w:fldCharType="begin"/>
        </w:r>
        <w:r w:rsidR="00DB2070" w:rsidRPr="00DB2070">
          <w:rPr>
            <w:rFonts w:ascii="Arial" w:hAnsi="Arial"/>
            <w:bCs/>
            <w:noProof/>
            <w:webHidden/>
            <w:sz w:val="28"/>
            <w:szCs w:val="20"/>
            <w:lang w:val="ru-RU"/>
          </w:rPr>
          <w:instrText xml:space="preserve"> PAGEREF _Toc42597641 \h </w:instrText>
        </w:r>
        <w:r w:rsidR="00DB2070" w:rsidRPr="00DB2070">
          <w:rPr>
            <w:rFonts w:ascii="Arial" w:hAnsi="Arial"/>
            <w:bCs/>
            <w:noProof/>
            <w:webHidden/>
            <w:sz w:val="28"/>
            <w:szCs w:val="20"/>
            <w:lang w:val="ru-RU"/>
          </w:rPr>
        </w:r>
        <w:r w:rsidR="00DB2070" w:rsidRPr="00DB2070">
          <w:rPr>
            <w:rFonts w:ascii="Arial" w:hAnsi="Arial"/>
            <w:bCs/>
            <w:noProof/>
            <w:webHidden/>
            <w:sz w:val="28"/>
            <w:szCs w:val="20"/>
            <w:lang w:val="ru-RU"/>
          </w:rPr>
          <w:fldChar w:fldCharType="separate"/>
        </w:r>
        <w:r w:rsidR="00DB2070" w:rsidRPr="00DB2070">
          <w:rPr>
            <w:rFonts w:ascii="Arial" w:hAnsi="Arial"/>
            <w:bCs/>
            <w:noProof/>
            <w:webHidden/>
            <w:sz w:val="28"/>
            <w:szCs w:val="20"/>
            <w:lang w:val="ru-RU"/>
          </w:rPr>
          <w:t>196</w:t>
        </w:r>
        <w:r w:rsidR="00DB2070" w:rsidRPr="00DB2070">
          <w:rPr>
            <w:rFonts w:ascii="Arial" w:hAnsi="Arial"/>
            <w:bCs/>
            <w:noProof/>
            <w:webHidden/>
            <w:sz w:val="28"/>
            <w:szCs w:val="20"/>
            <w:lang w:val="ru-RU"/>
          </w:rPr>
          <w:fldChar w:fldCharType="end"/>
        </w:r>
      </w:hyperlink>
    </w:p>
    <w:p w14:paraId="35CAEF4E" w14:textId="77777777" w:rsidR="00DB2070" w:rsidRPr="00DB2070" w:rsidRDefault="00270E5B" w:rsidP="00DB2070">
      <w:pPr>
        <w:tabs>
          <w:tab w:val="left" w:pos="709"/>
          <w:tab w:val="right" w:leader="dot" w:pos="9628"/>
        </w:tabs>
        <w:ind w:left="709" w:hanging="709"/>
        <w:rPr>
          <w:rFonts w:eastAsiaTheme="minorEastAsia"/>
          <w:noProof/>
          <w:lang w:val="ru-RU" w:eastAsia="ru-RU"/>
        </w:rPr>
      </w:pPr>
      <w:hyperlink w:anchor="_Toc42597642" w:history="1">
        <w:r w:rsidR="00DB2070" w:rsidRPr="00DB2070">
          <w:rPr>
            <w:rFonts w:ascii="Arial" w:hAnsi="Arial"/>
            <w:iCs/>
            <w:noProof/>
            <w:color w:val="0000FF" w:themeColor="hyperlink"/>
            <w:sz w:val="28"/>
            <w:szCs w:val="20"/>
            <w:u w:val="single"/>
            <w:lang w:val="ru-RU"/>
          </w:rPr>
          <w:t>15.1</w:t>
        </w:r>
        <w:r w:rsidR="00DB2070" w:rsidRPr="00DB2070">
          <w:rPr>
            <w:rFonts w:eastAsiaTheme="minorEastAsia"/>
            <w:noProof/>
            <w:lang w:val="ru-RU" w:eastAsia="ru-RU"/>
          </w:rPr>
          <w:tab/>
        </w:r>
        <w:r w:rsidR="00DB2070" w:rsidRPr="00DB2070">
          <w:rPr>
            <w:rFonts w:ascii="Arial" w:hAnsi="Arial"/>
            <w:iCs/>
            <w:noProof/>
            <w:color w:val="0000FF" w:themeColor="hyperlink"/>
            <w:sz w:val="28"/>
            <w:szCs w:val="20"/>
            <w:u w:val="single"/>
            <w:lang w:val="ru-RU"/>
          </w:rPr>
          <w:t>Conditions and procedure for performing flights, s</w:t>
        </w:r>
        <w:r w:rsidR="00E42080">
          <w:rPr>
            <w:rFonts w:ascii="Arial" w:hAnsi="Arial"/>
            <w:iCs/>
            <w:noProof/>
            <w:color w:val="0000FF" w:themeColor="hyperlink"/>
            <w:sz w:val="28"/>
            <w:szCs w:val="20"/>
            <w:u w:val="single"/>
            <w:lang w:val="en-US"/>
          </w:rPr>
          <w:t>afety</w:t>
        </w:r>
        <w:r w:rsidR="00DB2070" w:rsidRPr="00DB2070">
          <w:rPr>
            <w:rFonts w:ascii="Arial" w:hAnsi="Arial"/>
            <w:iCs/>
            <w:noProof/>
            <w:color w:val="0000FF" w:themeColor="hyperlink"/>
            <w:sz w:val="28"/>
            <w:szCs w:val="20"/>
            <w:u w:val="single"/>
            <w:lang w:val="ru-RU"/>
          </w:rPr>
          <w:t xml:space="preserve"> measures</w:t>
        </w:r>
        <w:r w:rsidR="00DB2070" w:rsidRPr="00DB2070">
          <w:rPr>
            <w:rFonts w:ascii="Arial" w:hAnsi="Arial"/>
            <w:iCs/>
            <w:noProof/>
            <w:webHidden/>
            <w:sz w:val="28"/>
            <w:szCs w:val="20"/>
            <w:lang w:val="ru-RU"/>
          </w:rPr>
          <w:tab/>
        </w:r>
        <w:r w:rsidR="00DB2070" w:rsidRPr="00DB2070">
          <w:rPr>
            <w:rFonts w:ascii="Arial" w:hAnsi="Arial"/>
            <w:iCs/>
            <w:noProof/>
            <w:webHidden/>
            <w:sz w:val="28"/>
            <w:szCs w:val="20"/>
            <w:lang w:val="ru-RU"/>
          </w:rPr>
          <w:fldChar w:fldCharType="begin"/>
        </w:r>
        <w:r w:rsidR="00DB2070" w:rsidRPr="00DB2070">
          <w:rPr>
            <w:rFonts w:ascii="Arial" w:hAnsi="Arial"/>
            <w:iCs/>
            <w:noProof/>
            <w:webHidden/>
            <w:sz w:val="28"/>
            <w:szCs w:val="20"/>
            <w:lang w:val="ru-RU"/>
          </w:rPr>
          <w:instrText xml:space="preserve"> PAGEREF _Toc42597642 \h </w:instrText>
        </w:r>
        <w:r w:rsidR="00DB2070" w:rsidRPr="00DB2070">
          <w:rPr>
            <w:rFonts w:ascii="Arial" w:hAnsi="Arial"/>
            <w:iCs/>
            <w:noProof/>
            <w:webHidden/>
            <w:sz w:val="28"/>
            <w:szCs w:val="20"/>
            <w:lang w:val="ru-RU"/>
          </w:rPr>
        </w:r>
        <w:r w:rsidR="00DB2070" w:rsidRPr="00DB2070">
          <w:rPr>
            <w:rFonts w:ascii="Arial" w:hAnsi="Arial"/>
            <w:iCs/>
            <w:noProof/>
            <w:webHidden/>
            <w:sz w:val="28"/>
            <w:szCs w:val="20"/>
            <w:lang w:val="ru-RU"/>
          </w:rPr>
          <w:fldChar w:fldCharType="separate"/>
        </w:r>
        <w:r w:rsidR="00DB2070" w:rsidRPr="00DB2070">
          <w:rPr>
            <w:rFonts w:ascii="Arial" w:hAnsi="Arial"/>
            <w:iCs/>
            <w:noProof/>
            <w:webHidden/>
            <w:sz w:val="28"/>
            <w:szCs w:val="20"/>
            <w:lang w:val="ru-RU"/>
          </w:rPr>
          <w:t>196</w:t>
        </w:r>
        <w:r w:rsidR="00DB2070" w:rsidRPr="00DB2070">
          <w:rPr>
            <w:rFonts w:ascii="Arial" w:hAnsi="Arial"/>
            <w:iCs/>
            <w:noProof/>
            <w:webHidden/>
            <w:sz w:val="28"/>
            <w:szCs w:val="20"/>
            <w:lang w:val="ru-RU"/>
          </w:rPr>
          <w:fldChar w:fldCharType="end"/>
        </w:r>
      </w:hyperlink>
    </w:p>
    <w:p w14:paraId="454B44E6" w14:textId="77777777" w:rsidR="00DB2070" w:rsidRPr="00DB2070" w:rsidRDefault="00270E5B" w:rsidP="00DB2070">
      <w:pPr>
        <w:tabs>
          <w:tab w:val="left" w:pos="709"/>
          <w:tab w:val="right" w:leader="dot" w:pos="9628"/>
        </w:tabs>
        <w:ind w:left="709" w:hanging="709"/>
        <w:rPr>
          <w:rFonts w:eastAsiaTheme="minorEastAsia"/>
          <w:noProof/>
          <w:lang w:val="ru-RU" w:eastAsia="ru-RU"/>
        </w:rPr>
      </w:pPr>
      <w:hyperlink w:anchor="_Toc42597643" w:history="1">
        <w:r w:rsidR="00DB2070" w:rsidRPr="00DB2070">
          <w:rPr>
            <w:rFonts w:ascii="Arial" w:hAnsi="Arial"/>
            <w:iCs/>
            <w:noProof/>
            <w:color w:val="0000FF" w:themeColor="hyperlink"/>
            <w:sz w:val="28"/>
            <w:szCs w:val="20"/>
            <w:u w:val="single"/>
            <w:lang w:val="ru-RU"/>
          </w:rPr>
          <w:t>15.2</w:t>
        </w:r>
        <w:r w:rsidR="00DB2070" w:rsidRPr="00DB2070">
          <w:rPr>
            <w:rFonts w:eastAsiaTheme="minorEastAsia"/>
            <w:noProof/>
            <w:lang w:val="ru-RU" w:eastAsia="ru-RU"/>
          </w:rPr>
          <w:tab/>
        </w:r>
        <w:r w:rsidR="000723FA" w:rsidRPr="000723FA">
          <w:rPr>
            <w:rFonts w:ascii="Arial" w:hAnsi="Arial"/>
            <w:iCs/>
            <w:noProof/>
            <w:color w:val="0000FF" w:themeColor="hyperlink"/>
            <w:sz w:val="28"/>
            <w:szCs w:val="20"/>
            <w:u w:val="single"/>
            <w:lang w:val="en-US"/>
          </w:rPr>
          <w:t>FLIGHT-TEST</w:t>
        </w:r>
        <w:r w:rsidR="00490707">
          <w:rPr>
            <w:rFonts w:ascii="Arial" w:hAnsi="Arial"/>
            <w:iCs/>
            <w:noProof/>
            <w:color w:val="0000FF" w:themeColor="hyperlink"/>
            <w:sz w:val="28"/>
            <w:szCs w:val="20"/>
            <w:u w:val="single"/>
            <w:lang w:val="en-US"/>
          </w:rPr>
          <w:t>ING</w:t>
        </w:r>
        <w:r w:rsidR="000723FA" w:rsidRPr="000723FA">
          <w:rPr>
            <w:rFonts w:ascii="Arial" w:hAnsi="Arial"/>
            <w:iCs/>
            <w:noProof/>
            <w:color w:val="0000FF" w:themeColor="hyperlink"/>
            <w:sz w:val="28"/>
            <w:szCs w:val="20"/>
            <w:u w:val="single"/>
            <w:lang w:val="en-US"/>
          </w:rPr>
          <w:t xml:space="preserve"> S</w:t>
        </w:r>
        <w:r w:rsidR="006D011C">
          <w:rPr>
            <w:rFonts w:ascii="Arial" w:hAnsi="Arial"/>
            <w:iCs/>
            <w:noProof/>
            <w:color w:val="0000FF" w:themeColor="hyperlink"/>
            <w:sz w:val="28"/>
            <w:szCs w:val="20"/>
            <w:u w:val="single"/>
            <w:lang w:val="en-US"/>
          </w:rPr>
          <w:t>COPE</w:t>
        </w:r>
        <w:r w:rsidR="00DB2070" w:rsidRPr="00DB2070">
          <w:rPr>
            <w:rFonts w:ascii="Arial" w:hAnsi="Arial"/>
            <w:iCs/>
            <w:noProof/>
            <w:color w:val="0000FF" w:themeColor="hyperlink"/>
            <w:sz w:val="28"/>
            <w:szCs w:val="20"/>
            <w:u w:val="single"/>
            <w:lang w:val="ru-RU"/>
          </w:rPr>
          <w:t xml:space="preserve"> AND TECHNIQUE</w:t>
        </w:r>
        <w:r w:rsidR="00C81EFA">
          <w:rPr>
            <w:rFonts w:ascii="Arial" w:hAnsi="Arial"/>
            <w:iCs/>
            <w:noProof/>
            <w:color w:val="0000FF" w:themeColor="hyperlink"/>
            <w:sz w:val="28"/>
            <w:szCs w:val="20"/>
            <w:u w:val="single"/>
            <w:lang w:val="en-US"/>
          </w:rPr>
          <w:t>S</w:t>
        </w:r>
        <w:r w:rsidR="00DB2070" w:rsidRPr="00DB2070">
          <w:rPr>
            <w:rFonts w:ascii="Arial" w:hAnsi="Arial"/>
            <w:iCs/>
            <w:noProof/>
            <w:webHidden/>
            <w:sz w:val="28"/>
            <w:szCs w:val="20"/>
            <w:lang w:val="ru-RU"/>
          </w:rPr>
          <w:tab/>
        </w:r>
        <w:r w:rsidR="00DB2070" w:rsidRPr="00DB2070">
          <w:rPr>
            <w:rFonts w:ascii="Arial" w:hAnsi="Arial"/>
            <w:iCs/>
            <w:noProof/>
            <w:webHidden/>
            <w:sz w:val="28"/>
            <w:szCs w:val="20"/>
            <w:lang w:val="ru-RU"/>
          </w:rPr>
          <w:fldChar w:fldCharType="begin"/>
        </w:r>
        <w:r w:rsidR="00DB2070" w:rsidRPr="00DB2070">
          <w:rPr>
            <w:rFonts w:ascii="Arial" w:hAnsi="Arial"/>
            <w:iCs/>
            <w:noProof/>
            <w:webHidden/>
            <w:sz w:val="28"/>
            <w:szCs w:val="20"/>
            <w:lang w:val="ru-RU"/>
          </w:rPr>
          <w:instrText xml:space="preserve"> PAGEREF _Toc42597643 \h </w:instrText>
        </w:r>
        <w:r w:rsidR="00DB2070" w:rsidRPr="00DB2070">
          <w:rPr>
            <w:rFonts w:ascii="Arial" w:hAnsi="Arial"/>
            <w:iCs/>
            <w:noProof/>
            <w:webHidden/>
            <w:sz w:val="28"/>
            <w:szCs w:val="20"/>
            <w:lang w:val="ru-RU"/>
          </w:rPr>
        </w:r>
        <w:r w:rsidR="00DB2070" w:rsidRPr="00DB2070">
          <w:rPr>
            <w:rFonts w:ascii="Arial" w:hAnsi="Arial"/>
            <w:iCs/>
            <w:noProof/>
            <w:webHidden/>
            <w:sz w:val="28"/>
            <w:szCs w:val="20"/>
            <w:lang w:val="ru-RU"/>
          </w:rPr>
          <w:fldChar w:fldCharType="separate"/>
        </w:r>
        <w:r w:rsidR="00DB2070" w:rsidRPr="00DB2070">
          <w:rPr>
            <w:rFonts w:ascii="Arial" w:hAnsi="Arial"/>
            <w:iCs/>
            <w:noProof/>
            <w:webHidden/>
            <w:sz w:val="28"/>
            <w:szCs w:val="20"/>
            <w:lang w:val="ru-RU"/>
          </w:rPr>
          <w:t>197</w:t>
        </w:r>
        <w:r w:rsidR="00DB2070" w:rsidRPr="00DB2070">
          <w:rPr>
            <w:rFonts w:ascii="Arial" w:hAnsi="Arial"/>
            <w:iCs/>
            <w:noProof/>
            <w:webHidden/>
            <w:sz w:val="28"/>
            <w:szCs w:val="20"/>
            <w:lang w:val="ru-RU"/>
          </w:rPr>
          <w:fldChar w:fldCharType="end"/>
        </w:r>
      </w:hyperlink>
    </w:p>
    <w:p w14:paraId="739F02EB" w14:textId="77777777" w:rsidR="00DB2070" w:rsidRPr="00DB2070" w:rsidRDefault="00DB2070" w:rsidP="00DB2070">
      <w:pPr>
        <w:tabs>
          <w:tab w:val="left" w:pos="709"/>
          <w:tab w:val="right" w:leader="dot" w:pos="9628"/>
        </w:tabs>
        <w:ind w:left="709" w:hanging="709"/>
        <w:rPr>
          <w:rFonts w:ascii="Arial" w:hAnsi="Arial"/>
          <w:iCs/>
          <w:sz w:val="28"/>
          <w:szCs w:val="20"/>
        </w:rPr>
      </w:pPr>
      <w:r w:rsidRPr="00DB2070">
        <w:rPr>
          <w:rFonts w:ascii="Arial" w:hAnsi="Arial"/>
          <w:sz w:val="24"/>
          <w:szCs w:val="24"/>
          <w:lang w:eastAsia="de-DE"/>
        </w:rPr>
        <w:fldChar w:fldCharType="end"/>
      </w:r>
      <w:bookmarkEnd w:id="34"/>
    </w:p>
    <w:p w14:paraId="363FE9A2" w14:textId="77777777" w:rsidR="00DB2070" w:rsidRPr="00DE668E" w:rsidRDefault="00DB2070" w:rsidP="00DB2070">
      <w:pPr>
        <w:spacing w:after="200" w:line="276" w:lineRule="auto"/>
        <w:rPr>
          <w:rFonts w:ascii="Arial" w:hAnsi="Arial" w:cs="Arial"/>
          <w:sz w:val="28"/>
          <w:szCs w:val="32"/>
          <w:lang w:val="ru-RU" w:eastAsia="de-DE"/>
        </w:rPr>
        <w:sectPr w:rsidR="00DB2070" w:rsidRPr="00DE668E" w:rsidSect="00FB04CE">
          <w:headerReference w:type="even" r:id="rId9"/>
          <w:headerReference w:type="default" r:id="rId10"/>
          <w:footerReference w:type="even" r:id="rId11"/>
          <w:footerReference w:type="default" r:id="rId12"/>
          <w:pgSz w:w="11906" w:h="16838" w:code="9"/>
          <w:pgMar w:top="851" w:right="1134" w:bottom="851" w:left="1134" w:header="709" w:footer="533" w:gutter="0"/>
          <w:pgNumType w:start="1"/>
          <w:cols w:space="708"/>
          <w:titlePg/>
          <w:docGrid w:linePitch="360"/>
        </w:sectPr>
      </w:pPr>
    </w:p>
    <w:p w14:paraId="4CF2B3DB" w14:textId="77777777" w:rsidR="00DB2070" w:rsidRPr="00DB2070" w:rsidRDefault="00431455" w:rsidP="00DB2070">
      <w:pPr>
        <w:keepNext/>
        <w:spacing w:before="120" w:after="120"/>
        <w:ind w:right="113"/>
        <w:jc w:val="both"/>
        <w:outlineLvl w:val="0"/>
        <w:rPr>
          <w:rFonts w:ascii="Arial Black" w:hAnsi="Arial Black" w:cs="Arial"/>
          <w:b/>
          <w:bCs/>
          <w:caps/>
          <w:kern w:val="32"/>
          <w:sz w:val="28"/>
          <w:szCs w:val="32"/>
          <w:lang w:eastAsia="de-DE"/>
        </w:rPr>
      </w:pPr>
      <w:bookmarkStart w:id="45" w:name="_Ref41317233"/>
      <w:bookmarkStart w:id="46" w:name="_Toc42597577"/>
      <w:r>
        <w:rPr>
          <w:rFonts w:ascii="Arial Black" w:hAnsi="Arial Black" w:cs="Arial"/>
          <w:b/>
          <w:bCs/>
          <w:caps/>
          <w:kern w:val="32"/>
          <w:sz w:val="28"/>
          <w:szCs w:val="32"/>
          <w:lang w:val="en-US" w:eastAsia="de-DE"/>
        </w:rPr>
        <w:lastRenderedPageBreak/>
        <w:t xml:space="preserve">PART 2   </w:t>
      </w:r>
      <w:r w:rsidR="00DB2070" w:rsidRPr="00DB2070">
        <w:rPr>
          <w:rFonts w:ascii="Arial Black" w:hAnsi="Arial Black" w:cs="Arial"/>
          <w:b/>
          <w:bCs/>
          <w:caps/>
          <w:kern w:val="32"/>
          <w:sz w:val="28"/>
          <w:szCs w:val="32"/>
          <w:lang w:eastAsia="de-DE"/>
        </w:rPr>
        <w:t>GENERAL RECOMMENDATIONS</w:t>
      </w:r>
      <w:bookmarkEnd w:id="45"/>
      <w:bookmarkEnd w:id="46"/>
    </w:p>
    <w:p w14:paraId="15EAC7C1" w14:textId="77777777" w:rsidR="00DB2070" w:rsidRPr="00316BBB" w:rsidRDefault="002F1D16"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We</w:t>
      </w:r>
      <w:r w:rsidR="00DB2070" w:rsidRPr="00316BBB">
        <w:rPr>
          <w:rFonts w:ascii="Arial" w:hAnsi="Arial" w:cs="Arial"/>
          <w:noProof/>
          <w:sz w:val="24"/>
          <w:szCs w:val="24"/>
          <w:lang w:val="en-US" w:eastAsia="ru-RU"/>
        </w:rPr>
        <w:t xml:space="preserve"> recommend</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526BFB">
        <w:rPr>
          <w:rFonts w:ascii="Arial" w:hAnsi="Arial" w:cs="Arial"/>
          <w:noProof/>
          <w:sz w:val="24"/>
          <w:szCs w:val="24"/>
          <w:lang w:val="en-US" w:eastAsia="ru-RU"/>
        </w:rPr>
        <w:t xml:space="preserve">to   </w:t>
      </w:r>
      <w:r w:rsidR="00DB2070" w:rsidRPr="00316BBB">
        <w:rPr>
          <w:rFonts w:ascii="Arial" w:hAnsi="Arial" w:cs="Arial"/>
          <w:noProof/>
          <w:sz w:val="24"/>
          <w:szCs w:val="24"/>
          <w:lang w:val="en-US" w:eastAsia="ru-RU"/>
        </w:rPr>
        <w:t>assembl</w:t>
      </w:r>
      <w:r w:rsidR="00526BFB">
        <w:rPr>
          <w:rFonts w:ascii="Arial" w:hAnsi="Arial" w:cs="Arial"/>
          <w:noProof/>
          <w:sz w:val="24"/>
          <w:szCs w:val="24"/>
          <w:lang w:val="en-US" w:eastAsia="ru-RU"/>
        </w:rPr>
        <w:t>e</w:t>
      </w:r>
      <w:r w:rsidR="00DB2070" w:rsidRPr="00316BBB">
        <w:rPr>
          <w:rFonts w:ascii="Arial" w:hAnsi="Arial" w:cs="Arial"/>
          <w:noProof/>
          <w:sz w:val="24"/>
          <w:szCs w:val="24"/>
          <w:lang w:val="en-US" w:eastAsia="ru-RU"/>
        </w:rPr>
        <w:t xml:space="preserve"> </w:t>
      </w:r>
      <w:r w:rsidR="00526BF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the aircraft</w:t>
      </w:r>
      <w:r w:rsidR="00526BFB">
        <w:rPr>
          <w:rFonts w:ascii="Arial" w:hAnsi="Arial" w:cs="Arial"/>
          <w:noProof/>
          <w:sz w:val="24"/>
          <w:szCs w:val="24"/>
          <w:lang w:val="en-US" w:eastAsia="ru-RU"/>
        </w:rPr>
        <w:t xml:space="preserve"> </w:t>
      </w:r>
      <w:r w:rsidR="00BF2B52">
        <w:rPr>
          <w:rFonts w:ascii="Arial" w:hAnsi="Arial" w:cs="Arial"/>
          <w:noProof/>
          <w:sz w:val="24"/>
          <w:szCs w:val="24"/>
          <w:lang w:val="en-US" w:eastAsia="ru-RU"/>
        </w:rPr>
        <w:t>parts</w:t>
      </w:r>
      <w:r w:rsidR="00DB2070" w:rsidRPr="00316BBB">
        <w:rPr>
          <w:rFonts w:ascii="Arial" w:hAnsi="Arial" w:cs="Arial"/>
          <w:noProof/>
          <w:sz w:val="24"/>
          <w:szCs w:val="24"/>
          <w:lang w:val="en-US" w:eastAsia="ru-RU"/>
        </w:rPr>
        <w:t xml:space="preserve">, </w:t>
      </w:r>
      <w:r w:rsidR="00BF2B52">
        <w:rPr>
          <w:rFonts w:ascii="Arial" w:hAnsi="Arial" w:cs="Arial"/>
          <w:noProof/>
          <w:sz w:val="24"/>
          <w:szCs w:val="24"/>
          <w:lang w:val="en-US" w:eastAsia="ru-RU"/>
        </w:rPr>
        <w:t>as well as</w:t>
      </w:r>
      <w:r w:rsidR="00526BF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the </w:t>
      </w:r>
      <w:r w:rsidR="00526BFB" w:rsidRPr="00316BBB">
        <w:rPr>
          <w:rFonts w:ascii="Arial" w:hAnsi="Arial" w:cs="Arial"/>
          <w:noProof/>
          <w:sz w:val="24"/>
          <w:szCs w:val="24"/>
          <w:lang w:val="en-US" w:eastAsia="ru-RU"/>
        </w:rPr>
        <w:t xml:space="preserve">whole </w:t>
      </w:r>
      <w:r w:rsidR="00DB2070" w:rsidRPr="00316BBB">
        <w:rPr>
          <w:rFonts w:ascii="Arial" w:hAnsi="Arial" w:cs="Arial"/>
          <w:noProof/>
          <w:sz w:val="24"/>
          <w:szCs w:val="24"/>
          <w:lang w:val="en-US" w:eastAsia="ru-RU"/>
        </w:rPr>
        <w:t xml:space="preserve">aircraft, on a site of at least 11 m </w:t>
      </w:r>
      <w:r w:rsidR="00431455">
        <w:rPr>
          <w:rFonts w:ascii="Arial" w:hAnsi="Arial" w:cs="Arial"/>
          <w:noProof/>
          <w:sz w:val="24"/>
          <w:szCs w:val="24"/>
          <w:lang w:val="en-US" w:eastAsia="ru-RU"/>
        </w:rPr>
        <w:t>long</w:t>
      </w:r>
      <w:r w:rsidR="00DB2070" w:rsidRPr="00316BBB">
        <w:rPr>
          <w:rFonts w:ascii="Arial" w:hAnsi="Arial" w:cs="Arial"/>
          <w:noProof/>
          <w:sz w:val="24"/>
          <w:szCs w:val="24"/>
          <w:lang w:val="en-US" w:eastAsia="ru-RU"/>
        </w:rPr>
        <w:t xml:space="preserve">, 14 m </w:t>
      </w:r>
      <w:r w:rsidR="00431455">
        <w:rPr>
          <w:rFonts w:ascii="Arial" w:hAnsi="Arial" w:cs="Arial"/>
          <w:noProof/>
          <w:sz w:val="24"/>
          <w:szCs w:val="24"/>
          <w:lang w:val="en-US" w:eastAsia="ru-RU"/>
        </w:rPr>
        <w:t>wide</w:t>
      </w:r>
      <w:r w:rsidR="00DB2070" w:rsidRPr="00316BBB">
        <w:rPr>
          <w:rFonts w:ascii="Arial" w:hAnsi="Arial" w:cs="Arial"/>
          <w:noProof/>
          <w:sz w:val="24"/>
          <w:szCs w:val="24"/>
          <w:lang w:val="en-US" w:eastAsia="ru-RU"/>
        </w:rPr>
        <w:t xml:space="preserve">, with a height from floor to ceiling of at least 3 m. </w:t>
      </w:r>
      <w:r w:rsidR="00EA5F3A">
        <w:rPr>
          <w:rFonts w:ascii="Arial" w:hAnsi="Arial" w:cs="Arial"/>
          <w:noProof/>
          <w:sz w:val="24"/>
          <w:szCs w:val="24"/>
          <w:lang w:val="en-US" w:eastAsia="ru-RU"/>
        </w:rPr>
        <w:t xml:space="preserve"> </w:t>
      </w:r>
      <w:r>
        <w:rPr>
          <w:rFonts w:ascii="Arial" w:hAnsi="Arial" w:cs="Arial"/>
          <w:noProof/>
          <w:sz w:val="24"/>
          <w:szCs w:val="24"/>
          <w:lang w:val="en-US" w:eastAsia="ru-RU"/>
        </w:rPr>
        <w:t xml:space="preserve">It </w:t>
      </w:r>
      <w:r w:rsidR="00131CEC">
        <w:rPr>
          <w:rFonts w:ascii="Arial" w:hAnsi="Arial" w:cs="Arial"/>
          <w:noProof/>
          <w:sz w:val="24"/>
          <w:szCs w:val="24"/>
          <w:lang w:val="en-US" w:eastAsia="ru-RU"/>
        </w:rPr>
        <w:t>should be arranged in a</w:t>
      </w:r>
      <w:r w:rsidR="003E3A57">
        <w:rPr>
          <w:rFonts w:ascii="Arial" w:hAnsi="Arial" w:cs="Arial"/>
          <w:noProof/>
          <w:sz w:val="24"/>
          <w:szCs w:val="24"/>
          <w:lang w:val="en-US" w:eastAsia="ru-RU"/>
        </w:rPr>
        <w:t>n properly ventilated</w:t>
      </w:r>
      <w:r w:rsidR="00131CEC">
        <w:rPr>
          <w:rFonts w:ascii="Arial" w:hAnsi="Arial" w:cs="Arial"/>
          <w:noProof/>
          <w:sz w:val="24"/>
          <w:szCs w:val="24"/>
          <w:lang w:val="en-US" w:eastAsia="ru-RU"/>
        </w:rPr>
        <w:t xml:space="preserve"> </w:t>
      </w:r>
      <w:r>
        <w:rPr>
          <w:rFonts w:ascii="Arial" w:hAnsi="Arial" w:cs="Arial"/>
          <w:noProof/>
          <w:sz w:val="24"/>
          <w:szCs w:val="24"/>
          <w:lang w:val="en-US" w:eastAsia="ru-RU"/>
        </w:rPr>
        <w:t xml:space="preserve">space </w:t>
      </w:r>
      <w:r w:rsidR="00483B7F">
        <w:rPr>
          <w:rFonts w:ascii="Arial" w:hAnsi="Arial" w:cs="Arial"/>
          <w:noProof/>
          <w:sz w:val="24"/>
          <w:szCs w:val="24"/>
          <w:lang w:val="en-US" w:eastAsia="ru-RU"/>
        </w:rPr>
        <w:t>(</w:t>
      </w:r>
      <w:r w:rsidR="00483B7F" w:rsidRPr="00483B7F">
        <w:rPr>
          <w:rFonts w:ascii="Arial" w:hAnsi="Arial" w:cs="Arial"/>
          <w:noProof/>
          <w:sz w:val="24"/>
          <w:szCs w:val="24"/>
          <w:lang w:val="en-US" w:eastAsia="ru-RU"/>
        </w:rPr>
        <w:t xml:space="preserve">or </w:t>
      </w:r>
      <w:r w:rsidR="00CF66B0">
        <w:rPr>
          <w:rFonts w:ascii="Arial" w:hAnsi="Arial" w:cs="Arial"/>
          <w:noProof/>
          <w:sz w:val="24"/>
          <w:szCs w:val="24"/>
          <w:lang w:val="en-US" w:eastAsia="ru-RU"/>
        </w:rPr>
        <w:t>equipped</w:t>
      </w:r>
      <w:r w:rsidR="00483B7F">
        <w:rPr>
          <w:rFonts w:ascii="Arial" w:hAnsi="Arial" w:cs="Arial"/>
          <w:noProof/>
          <w:sz w:val="24"/>
          <w:szCs w:val="24"/>
          <w:lang w:val="en-US" w:eastAsia="ru-RU"/>
        </w:rPr>
        <w:t xml:space="preserve"> </w:t>
      </w:r>
      <w:r w:rsidR="00483B7F" w:rsidRPr="00483B7F">
        <w:rPr>
          <w:rFonts w:ascii="Arial" w:hAnsi="Arial" w:cs="Arial"/>
          <w:noProof/>
          <w:sz w:val="24"/>
          <w:szCs w:val="24"/>
          <w:lang w:val="en-US" w:eastAsia="ru-RU"/>
        </w:rPr>
        <w:t xml:space="preserve">with </w:t>
      </w:r>
      <w:r w:rsidR="00102DF8">
        <w:rPr>
          <w:rFonts w:ascii="Arial" w:hAnsi="Arial" w:cs="Arial"/>
          <w:noProof/>
          <w:sz w:val="24"/>
          <w:szCs w:val="24"/>
          <w:lang w:val="en-US" w:eastAsia="ru-RU"/>
        </w:rPr>
        <w:t xml:space="preserve"> </w:t>
      </w:r>
      <w:r w:rsidR="00102DF8" w:rsidRPr="00483B7F">
        <w:rPr>
          <w:rFonts w:ascii="Arial" w:hAnsi="Arial" w:cs="Arial"/>
          <w:noProof/>
          <w:sz w:val="24"/>
          <w:szCs w:val="24"/>
          <w:lang w:val="en-US" w:eastAsia="ru-RU"/>
        </w:rPr>
        <w:t xml:space="preserve">microclimate </w:t>
      </w:r>
      <w:r w:rsidR="00483B7F" w:rsidRPr="00483B7F">
        <w:rPr>
          <w:rFonts w:ascii="Arial" w:hAnsi="Arial" w:cs="Arial"/>
          <w:noProof/>
          <w:sz w:val="24"/>
          <w:szCs w:val="24"/>
          <w:lang w:val="en-US" w:eastAsia="ru-RU"/>
        </w:rPr>
        <w:t>control</w:t>
      </w:r>
      <w:r w:rsidR="00102DF8">
        <w:rPr>
          <w:rFonts w:ascii="Arial" w:hAnsi="Arial" w:cs="Arial"/>
          <w:noProof/>
          <w:sz w:val="24"/>
          <w:szCs w:val="24"/>
          <w:lang w:val="en-US" w:eastAsia="ru-RU"/>
        </w:rPr>
        <w:t xml:space="preserve"> system</w:t>
      </w:r>
      <w:r w:rsidR="00483B7F" w:rsidRPr="00483B7F">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with hard floors and </w:t>
      </w:r>
      <w:r w:rsidR="00102DF8">
        <w:rPr>
          <w:rFonts w:ascii="Arial" w:hAnsi="Arial" w:cs="Arial"/>
          <w:noProof/>
          <w:sz w:val="24"/>
          <w:szCs w:val="24"/>
          <w:lang w:val="en-US" w:eastAsia="ru-RU"/>
        </w:rPr>
        <w:t>adequate</w:t>
      </w:r>
      <w:r w:rsidR="00DB2070" w:rsidRPr="00316BBB">
        <w:rPr>
          <w:rFonts w:ascii="Arial" w:hAnsi="Arial" w:cs="Arial"/>
          <w:noProof/>
          <w:sz w:val="24"/>
          <w:szCs w:val="24"/>
          <w:lang w:val="en-US" w:eastAsia="ru-RU"/>
        </w:rPr>
        <w:t xml:space="preserve"> lighting.</w:t>
      </w:r>
    </w:p>
    <w:p w14:paraId="6AFDFFDE" w14:textId="77777777" w:rsidR="00DB2070" w:rsidRPr="00316BBB" w:rsidRDefault="001C6EE0"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We</w:t>
      </w:r>
      <w:r w:rsidR="00DB2070" w:rsidRPr="00316BBB">
        <w:rPr>
          <w:rFonts w:ascii="Arial" w:hAnsi="Arial" w:cs="Arial"/>
          <w:noProof/>
          <w:sz w:val="24"/>
          <w:szCs w:val="24"/>
          <w:lang w:val="en-US" w:eastAsia="ru-RU"/>
        </w:rPr>
        <w:t xml:space="preserve"> recommend </w:t>
      </w:r>
      <w:r w:rsidR="00333DD1">
        <w:rPr>
          <w:rFonts w:ascii="Arial" w:hAnsi="Arial" w:cs="Arial"/>
          <w:noProof/>
          <w:sz w:val="24"/>
          <w:szCs w:val="24"/>
          <w:lang w:val="en-US" w:eastAsia="ru-RU"/>
        </w:rPr>
        <w:t xml:space="preserve">to </w:t>
      </w:r>
      <w:r w:rsidR="00DB2070" w:rsidRPr="00316BBB">
        <w:rPr>
          <w:rFonts w:ascii="Arial" w:hAnsi="Arial" w:cs="Arial"/>
          <w:noProof/>
          <w:sz w:val="24"/>
          <w:szCs w:val="24"/>
          <w:lang w:val="en-US" w:eastAsia="ru-RU"/>
        </w:rPr>
        <w:t>perform</w:t>
      </w:r>
      <w:r>
        <w:rPr>
          <w:rFonts w:ascii="Arial" w:hAnsi="Arial" w:cs="Arial"/>
          <w:noProof/>
          <w:sz w:val="24"/>
          <w:szCs w:val="24"/>
          <w:lang w:val="en-US" w:eastAsia="ru-RU"/>
        </w:rPr>
        <w:t xml:space="preserve"> the work </w:t>
      </w:r>
      <w:r w:rsidR="00DB2070" w:rsidRPr="00316BBB">
        <w:rPr>
          <w:rFonts w:ascii="Arial" w:hAnsi="Arial" w:cs="Arial"/>
          <w:noProof/>
          <w:sz w:val="24"/>
          <w:szCs w:val="24"/>
          <w:lang w:val="en-US" w:eastAsia="ru-RU"/>
        </w:rPr>
        <w:t>at</w:t>
      </w:r>
      <w:r w:rsidRPr="00316BBB">
        <w:rPr>
          <w:rFonts w:ascii="Arial" w:hAnsi="Arial" w:cs="Arial"/>
          <w:noProof/>
          <w:sz w:val="24"/>
          <w:szCs w:val="24"/>
          <w:lang w:val="en-US" w:eastAsia="ru-RU"/>
        </w:rPr>
        <w:t xml:space="preserve"> ambient temperatures from 16°C to 30°</w:t>
      </w:r>
      <w:r w:rsidR="00DB2070" w:rsidRPr="00316BBB">
        <w:rPr>
          <w:rFonts w:ascii="Arial" w:hAnsi="Arial" w:cs="Arial"/>
          <w:noProof/>
          <w:sz w:val="24"/>
          <w:szCs w:val="24"/>
          <w:lang w:val="en-US" w:eastAsia="ru-RU"/>
        </w:rPr>
        <w:t xml:space="preserve">C, and </w:t>
      </w:r>
      <w:r w:rsidR="00471A7D">
        <w:rPr>
          <w:rFonts w:ascii="Arial" w:hAnsi="Arial" w:cs="Arial"/>
          <w:noProof/>
          <w:sz w:val="24"/>
          <w:szCs w:val="24"/>
          <w:lang w:val="en-US" w:eastAsia="ru-RU"/>
        </w:rPr>
        <w:t xml:space="preserve">a </w:t>
      </w:r>
      <w:r w:rsidR="00DB2070" w:rsidRPr="00316BBB">
        <w:rPr>
          <w:rFonts w:ascii="Arial" w:hAnsi="Arial" w:cs="Arial"/>
          <w:noProof/>
          <w:sz w:val="24"/>
          <w:szCs w:val="24"/>
          <w:lang w:val="en-US" w:eastAsia="ru-RU"/>
        </w:rPr>
        <w:t xml:space="preserve">relative air humidity </w:t>
      </w:r>
      <w:r w:rsidR="00471A7D">
        <w:rPr>
          <w:rFonts w:ascii="Arial" w:hAnsi="Arial" w:cs="Arial"/>
          <w:noProof/>
          <w:sz w:val="24"/>
          <w:szCs w:val="24"/>
          <w:lang w:val="en-US" w:eastAsia="ru-RU"/>
        </w:rPr>
        <w:t xml:space="preserve">not exceeding </w:t>
      </w:r>
      <w:r w:rsidR="00DB2070" w:rsidRPr="00316BBB">
        <w:rPr>
          <w:rFonts w:ascii="Arial" w:hAnsi="Arial" w:cs="Arial"/>
          <w:noProof/>
          <w:sz w:val="24"/>
          <w:szCs w:val="24"/>
          <w:lang w:val="en-US" w:eastAsia="ru-RU"/>
        </w:rPr>
        <w:t>75%.</w:t>
      </w:r>
    </w:p>
    <w:p w14:paraId="2D4DCFCD"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For </w:t>
      </w:r>
      <w:r w:rsidR="00A20BBF">
        <w:rPr>
          <w:rFonts w:ascii="Arial" w:hAnsi="Arial" w:cs="Arial"/>
          <w:noProof/>
          <w:sz w:val="24"/>
          <w:szCs w:val="24"/>
          <w:lang w:val="en-US" w:eastAsia="ru-RU"/>
        </w:rPr>
        <w:t>performing the</w:t>
      </w:r>
      <w:r w:rsidRPr="00316BBB">
        <w:rPr>
          <w:rFonts w:ascii="Arial" w:hAnsi="Arial" w:cs="Arial"/>
          <w:noProof/>
          <w:sz w:val="24"/>
          <w:szCs w:val="24"/>
          <w:lang w:val="en-US" w:eastAsia="ru-RU"/>
        </w:rPr>
        <w:t xml:space="preserve"> </w:t>
      </w:r>
      <w:r w:rsidR="00A20BBF">
        <w:rPr>
          <w:rFonts w:ascii="Arial" w:hAnsi="Arial" w:cs="Arial"/>
          <w:noProof/>
          <w:sz w:val="24"/>
          <w:szCs w:val="24"/>
          <w:lang w:val="en-US" w:eastAsia="ru-RU"/>
        </w:rPr>
        <w:t xml:space="preserve">assembly </w:t>
      </w:r>
      <w:r w:rsidR="00884E66">
        <w:rPr>
          <w:rFonts w:ascii="Arial" w:hAnsi="Arial" w:cs="Arial"/>
          <w:noProof/>
          <w:sz w:val="24"/>
          <w:szCs w:val="24"/>
          <w:lang w:val="en-US" w:eastAsia="ru-RU"/>
        </w:rPr>
        <w:t>of</w:t>
      </w:r>
      <w:r w:rsidR="00884E66" w:rsidRPr="00316BBB">
        <w:rPr>
          <w:rFonts w:ascii="Arial" w:hAnsi="Arial" w:cs="Arial"/>
          <w:noProof/>
          <w:sz w:val="24"/>
          <w:szCs w:val="24"/>
          <w:lang w:val="en-US" w:eastAsia="ru-RU"/>
        </w:rPr>
        <w:t xml:space="preserve"> </w:t>
      </w:r>
      <w:r w:rsidR="00A20BBF" w:rsidRPr="00316BBB">
        <w:rPr>
          <w:rFonts w:ascii="Arial" w:hAnsi="Arial" w:cs="Arial"/>
          <w:noProof/>
          <w:sz w:val="24"/>
          <w:szCs w:val="24"/>
          <w:lang w:val="en-US" w:eastAsia="ru-RU"/>
        </w:rPr>
        <w:t xml:space="preserve">aircraft </w:t>
      </w:r>
      <w:r w:rsidR="004B22C2">
        <w:rPr>
          <w:rFonts w:ascii="Arial" w:hAnsi="Arial" w:cs="Arial"/>
          <w:noProof/>
          <w:sz w:val="24"/>
          <w:szCs w:val="24"/>
          <w:lang w:val="en-US" w:eastAsia="ru-RU"/>
        </w:rPr>
        <w:t>parts</w:t>
      </w:r>
      <w:r w:rsidR="00C34F15">
        <w:rPr>
          <w:rFonts w:ascii="Arial" w:hAnsi="Arial" w:cs="Arial"/>
          <w:noProof/>
          <w:sz w:val="24"/>
          <w:szCs w:val="24"/>
          <w:lang w:val="en-US" w:eastAsia="ru-RU"/>
        </w:rPr>
        <w:t>,</w:t>
      </w:r>
      <w:r w:rsidRPr="00316BBB">
        <w:rPr>
          <w:rFonts w:ascii="Arial" w:hAnsi="Arial" w:cs="Arial"/>
          <w:noProof/>
          <w:sz w:val="24"/>
          <w:szCs w:val="24"/>
          <w:lang w:val="en-US" w:eastAsia="ru-RU"/>
        </w:rPr>
        <w:t xml:space="preserve"> we recommend</w:t>
      </w:r>
      <w:r w:rsidR="00C34F15">
        <w:rPr>
          <w:rFonts w:ascii="Arial" w:hAnsi="Arial" w:cs="Arial"/>
          <w:noProof/>
          <w:sz w:val="24"/>
          <w:szCs w:val="24"/>
          <w:lang w:val="en-US" w:eastAsia="ru-RU"/>
        </w:rPr>
        <w:t xml:space="preserve"> to </w:t>
      </w:r>
      <w:r w:rsidR="00FD6404">
        <w:rPr>
          <w:rFonts w:ascii="Arial" w:hAnsi="Arial" w:cs="Arial"/>
          <w:noProof/>
          <w:sz w:val="24"/>
          <w:szCs w:val="24"/>
          <w:lang w:val="en-US" w:eastAsia="ru-RU"/>
        </w:rPr>
        <w:t>place next to</w:t>
      </w:r>
      <w:r w:rsidR="00884E66">
        <w:rPr>
          <w:rFonts w:ascii="Arial" w:hAnsi="Arial" w:cs="Arial"/>
          <w:noProof/>
          <w:sz w:val="24"/>
          <w:szCs w:val="24"/>
          <w:lang w:val="en-US" w:eastAsia="ru-RU"/>
        </w:rPr>
        <w:t xml:space="preserve"> the </w:t>
      </w:r>
      <w:r w:rsidR="00F81E7F">
        <w:rPr>
          <w:rFonts w:ascii="Arial" w:hAnsi="Arial" w:cs="Arial"/>
          <w:noProof/>
          <w:sz w:val="24"/>
          <w:szCs w:val="24"/>
          <w:lang w:val="en-US" w:eastAsia="ru-RU"/>
        </w:rPr>
        <w:t>airc</w:t>
      </w:r>
      <w:r w:rsidR="004B22C2">
        <w:rPr>
          <w:rFonts w:ascii="Arial" w:hAnsi="Arial" w:cs="Arial"/>
          <w:noProof/>
          <w:sz w:val="24"/>
          <w:szCs w:val="24"/>
          <w:lang w:val="en-US" w:eastAsia="ru-RU"/>
        </w:rPr>
        <w:t xml:space="preserve">raft </w:t>
      </w:r>
      <w:r w:rsidR="00884E66">
        <w:rPr>
          <w:rFonts w:ascii="Arial" w:hAnsi="Arial" w:cs="Arial"/>
          <w:noProof/>
          <w:sz w:val="24"/>
          <w:szCs w:val="24"/>
          <w:lang w:val="en-US" w:eastAsia="ru-RU"/>
        </w:rPr>
        <w:t>assembl</w:t>
      </w:r>
      <w:r w:rsidR="00F81E7F">
        <w:rPr>
          <w:rFonts w:ascii="Arial" w:hAnsi="Arial" w:cs="Arial"/>
          <w:noProof/>
          <w:sz w:val="24"/>
          <w:szCs w:val="24"/>
          <w:lang w:val="en-US" w:eastAsia="ru-RU"/>
        </w:rPr>
        <w:t>y</w:t>
      </w:r>
      <w:r w:rsidR="00884E66">
        <w:rPr>
          <w:rFonts w:ascii="Arial" w:hAnsi="Arial" w:cs="Arial"/>
          <w:noProof/>
          <w:sz w:val="24"/>
          <w:szCs w:val="24"/>
          <w:lang w:val="en-US" w:eastAsia="ru-RU"/>
        </w:rPr>
        <w:t xml:space="preserve"> area</w:t>
      </w:r>
      <w:r w:rsidR="00FD6404">
        <w:rPr>
          <w:rFonts w:ascii="Arial" w:hAnsi="Arial" w:cs="Arial"/>
          <w:noProof/>
          <w:sz w:val="24"/>
          <w:szCs w:val="24"/>
          <w:lang w:val="en-US" w:eastAsia="ru-RU"/>
        </w:rPr>
        <w:t xml:space="preserve"> </w:t>
      </w:r>
      <w:r w:rsidR="00980AA1">
        <w:rPr>
          <w:rFonts w:ascii="Arial" w:hAnsi="Arial" w:cs="Arial"/>
          <w:noProof/>
          <w:sz w:val="24"/>
          <w:szCs w:val="24"/>
          <w:lang w:val="en-US" w:eastAsia="ru-RU"/>
        </w:rPr>
        <w:t xml:space="preserve">a </w:t>
      </w:r>
      <w:r w:rsidR="00980AA1" w:rsidRPr="00316BBB">
        <w:rPr>
          <w:rFonts w:ascii="Arial" w:hAnsi="Arial" w:cs="Arial"/>
          <w:noProof/>
          <w:sz w:val="24"/>
          <w:szCs w:val="24"/>
          <w:lang w:val="en-US" w:eastAsia="ru-RU"/>
        </w:rPr>
        <w:t>movable table</w:t>
      </w:r>
      <w:r w:rsidR="00980AA1">
        <w:rPr>
          <w:rFonts w:ascii="Arial" w:hAnsi="Arial" w:cs="Arial"/>
          <w:noProof/>
          <w:sz w:val="24"/>
          <w:szCs w:val="24"/>
          <w:lang w:val="en-US" w:eastAsia="ru-RU"/>
        </w:rPr>
        <w:t xml:space="preserve"> with the dimensions of 1.5</w:t>
      </w:r>
      <w:r w:rsidRPr="00316BBB">
        <w:rPr>
          <w:rFonts w:ascii="Arial" w:hAnsi="Arial" w:cs="Arial"/>
          <w:noProof/>
          <w:sz w:val="24"/>
          <w:szCs w:val="24"/>
          <w:lang w:val="en-US" w:eastAsia="ru-RU"/>
        </w:rPr>
        <w:t>m wid</w:t>
      </w:r>
      <w:r w:rsidR="00980AA1">
        <w:rPr>
          <w:rFonts w:ascii="Arial" w:hAnsi="Arial" w:cs="Arial"/>
          <w:noProof/>
          <w:sz w:val="24"/>
          <w:szCs w:val="24"/>
          <w:lang w:val="en-US" w:eastAsia="ru-RU"/>
        </w:rPr>
        <w:t>th</w:t>
      </w:r>
      <w:r w:rsidRPr="00316BBB">
        <w:rPr>
          <w:rFonts w:ascii="Arial" w:hAnsi="Arial" w:cs="Arial"/>
          <w:noProof/>
          <w:sz w:val="24"/>
          <w:szCs w:val="24"/>
          <w:lang w:val="en-US" w:eastAsia="ru-RU"/>
        </w:rPr>
        <w:t>, 3</w:t>
      </w:r>
      <w:r w:rsidR="00980AA1">
        <w:rPr>
          <w:rFonts w:ascii="Arial" w:hAnsi="Arial" w:cs="Arial"/>
          <w:noProof/>
          <w:sz w:val="24"/>
          <w:szCs w:val="24"/>
          <w:lang w:val="en-US" w:eastAsia="ru-RU"/>
        </w:rPr>
        <w:t>m</w:t>
      </w:r>
      <w:r w:rsidRPr="00316BBB">
        <w:rPr>
          <w:rFonts w:ascii="Arial" w:hAnsi="Arial" w:cs="Arial"/>
          <w:noProof/>
          <w:sz w:val="24"/>
          <w:szCs w:val="24"/>
          <w:lang w:val="en-US" w:eastAsia="ru-RU"/>
        </w:rPr>
        <w:t xml:space="preserve"> l</w:t>
      </w:r>
      <w:r w:rsidR="00980AA1">
        <w:rPr>
          <w:rFonts w:ascii="Arial" w:hAnsi="Arial" w:cs="Arial"/>
          <w:noProof/>
          <w:sz w:val="24"/>
          <w:szCs w:val="24"/>
          <w:lang w:val="en-US" w:eastAsia="ru-RU"/>
        </w:rPr>
        <w:t>ength</w:t>
      </w:r>
      <w:r w:rsidRPr="00316BBB">
        <w:rPr>
          <w:rFonts w:ascii="Arial" w:hAnsi="Arial" w:cs="Arial"/>
          <w:noProof/>
          <w:sz w:val="24"/>
          <w:szCs w:val="24"/>
          <w:lang w:val="en-US" w:eastAsia="ru-RU"/>
        </w:rPr>
        <w:t>, 0.75</w:t>
      </w:r>
      <w:r w:rsidR="00980AA1">
        <w:rPr>
          <w:rFonts w:ascii="Arial" w:hAnsi="Arial" w:cs="Arial"/>
          <w:noProof/>
          <w:sz w:val="24"/>
          <w:szCs w:val="24"/>
          <w:lang w:val="en-US" w:eastAsia="ru-RU"/>
        </w:rPr>
        <w:t xml:space="preserve"> to 1</w:t>
      </w:r>
      <w:r w:rsidRPr="00316BBB">
        <w:rPr>
          <w:rFonts w:ascii="Arial" w:hAnsi="Arial" w:cs="Arial"/>
          <w:noProof/>
          <w:sz w:val="24"/>
          <w:szCs w:val="24"/>
          <w:lang w:val="en-US" w:eastAsia="ru-RU"/>
        </w:rPr>
        <w:t>m h</w:t>
      </w:r>
      <w:r w:rsidR="00980AA1">
        <w:rPr>
          <w:rFonts w:ascii="Arial" w:hAnsi="Arial" w:cs="Arial"/>
          <w:noProof/>
          <w:sz w:val="24"/>
          <w:szCs w:val="24"/>
          <w:lang w:val="en-US" w:eastAsia="ru-RU"/>
        </w:rPr>
        <w:t>eight</w:t>
      </w:r>
      <w:r w:rsidRPr="00316BBB">
        <w:rPr>
          <w:rFonts w:ascii="Arial" w:hAnsi="Arial" w:cs="Arial"/>
          <w:noProof/>
          <w:sz w:val="24"/>
          <w:szCs w:val="24"/>
          <w:lang w:val="en-US" w:eastAsia="ru-RU"/>
        </w:rPr>
        <w:t xml:space="preserve">. Provide a removable soft cover </w:t>
      </w:r>
      <w:r w:rsidR="00831229">
        <w:rPr>
          <w:rFonts w:ascii="Arial" w:hAnsi="Arial" w:cs="Arial"/>
          <w:noProof/>
          <w:sz w:val="24"/>
          <w:szCs w:val="24"/>
          <w:lang w:val="en-US" w:eastAsia="ru-RU"/>
        </w:rPr>
        <w:t>for</w:t>
      </w:r>
      <w:r w:rsidRPr="00316BBB">
        <w:rPr>
          <w:rFonts w:ascii="Arial" w:hAnsi="Arial" w:cs="Arial"/>
          <w:noProof/>
          <w:sz w:val="24"/>
          <w:szCs w:val="24"/>
          <w:lang w:val="en-US" w:eastAsia="ru-RU"/>
        </w:rPr>
        <w:t xml:space="preserve"> the table top to avoid </w:t>
      </w:r>
      <w:r w:rsidR="00431455">
        <w:rPr>
          <w:rFonts w:ascii="Arial" w:hAnsi="Arial" w:cs="Arial"/>
          <w:noProof/>
          <w:sz w:val="24"/>
          <w:szCs w:val="24"/>
          <w:lang w:val="en-US" w:eastAsia="ru-RU"/>
        </w:rPr>
        <w:t xml:space="preserve">inadvertant </w:t>
      </w:r>
      <w:r w:rsidRPr="00316BBB">
        <w:rPr>
          <w:rFonts w:ascii="Arial" w:hAnsi="Arial" w:cs="Arial"/>
          <w:noProof/>
          <w:sz w:val="24"/>
          <w:szCs w:val="24"/>
          <w:lang w:val="en-US" w:eastAsia="ru-RU"/>
        </w:rPr>
        <w:t>damag</w:t>
      </w:r>
      <w:r w:rsidR="00431455">
        <w:rPr>
          <w:rFonts w:ascii="Arial" w:hAnsi="Arial" w:cs="Arial"/>
          <w:noProof/>
          <w:sz w:val="24"/>
          <w:szCs w:val="24"/>
          <w:lang w:val="en-US" w:eastAsia="ru-RU"/>
        </w:rPr>
        <w:t>ing</w:t>
      </w:r>
      <w:r w:rsidRPr="00316BBB">
        <w:rPr>
          <w:rFonts w:ascii="Arial" w:hAnsi="Arial" w:cs="Arial"/>
          <w:noProof/>
          <w:sz w:val="24"/>
          <w:szCs w:val="24"/>
          <w:lang w:val="en-US" w:eastAsia="ru-RU"/>
        </w:rPr>
        <w:t xml:space="preserve"> and scratch</w:t>
      </w:r>
      <w:r w:rsidR="00831229">
        <w:rPr>
          <w:rFonts w:ascii="Arial" w:hAnsi="Arial" w:cs="Arial"/>
          <w:noProof/>
          <w:sz w:val="24"/>
          <w:szCs w:val="24"/>
          <w:lang w:val="en-US" w:eastAsia="ru-RU"/>
        </w:rPr>
        <w:t xml:space="preserve">ing </w:t>
      </w:r>
      <w:r w:rsidR="004B22C2" w:rsidRPr="00316BBB">
        <w:rPr>
          <w:rFonts w:ascii="Arial" w:hAnsi="Arial" w:cs="Arial"/>
          <w:noProof/>
          <w:sz w:val="24"/>
          <w:szCs w:val="24"/>
          <w:lang w:val="en-US" w:eastAsia="ru-RU"/>
        </w:rPr>
        <w:t xml:space="preserve">of aircraft parts </w:t>
      </w:r>
      <w:r w:rsidRPr="00316BBB">
        <w:rPr>
          <w:rFonts w:ascii="Arial" w:hAnsi="Arial" w:cs="Arial"/>
          <w:noProof/>
          <w:sz w:val="24"/>
          <w:szCs w:val="24"/>
          <w:lang w:val="en-US" w:eastAsia="ru-RU"/>
        </w:rPr>
        <w:t>placed on the table.</w:t>
      </w:r>
    </w:p>
    <w:p w14:paraId="1D29B188" w14:textId="77777777" w:rsidR="00DB2070" w:rsidRPr="00DB2070" w:rsidRDefault="00DB2070" w:rsidP="00DB2070">
      <w:pPr>
        <w:spacing w:before="120" w:after="120" w:line="276" w:lineRule="auto"/>
        <w:ind w:left="1134" w:hanging="1134"/>
        <w:jc w:val="both"/>
        <w:rPr>
          <w:rFonts w:ascii="Arial" w:hAnsi="Arial" w:cs="Arial"/>
          <w:color w:val="FF0000"/>
          <w:sz w:val="24"/>
          <w:szCs w:val="28"/>
        </w:rPr>
      </w:pPr>
      <w:r w:rsidRPr="00431455">
        <w:rPr>
          <w:rFonts w:ascii="Arial" w:hAnsi="Arial" w:cs="Arial"/>
          <w:b/>
          <w:color w:val="FF0000"/>
          <w:sz w:val="24"/>
          <w:szCs w:val="28"/>
          <w:lang w:val="en-US"/>
        </w:rPr>
        <w:t>IMPORTANT!</w:t>
      </w:r>
      <w:r w:rsidR="00831229" w:rsidRPr="00431455">
        <w:rPr>
          <w:rFonts w:ascii="Arial" w:hAnsi="Arial" w:cs="Arial"/>
          <w:b/>
          <w:color w:val="FF0000"/>
          <w:sz w:val="24"/>
          <w:szCs w:val="28"/>
          <w:lang w:val="en-US"/>
        </w:rPr>
        <w:t xml:space="preserve"> </w:t>
      </w:r>
      <w:r w:rsidRPr="00431455">
        <w:rPr>
          <w:rFonts w:ascii="Arial" w:hAnsi="Arial" w:cs="Arial"/>
          <w:color w:val="FF0000"/>
          <w:sz w:val="24"/>
          <w:szCs w:val="28"/>
          <w:lang w:val="en-US"/>
        </w:rPr>
        <w:t xml:space="preserve">Avoid prolonged exposure </w:t>
      </w:r>
      <w:r w:rsidR="005F4C26" w:rsidRPr="00431455">
        <w:rPr>
          <w:rFonts w:ascii="Arial" w:hAnsi="Arial" w:cs="Arial"/>
          <w:color w:val="FF0000"/>
          <w:sz w:val="24"/>
          <w:szCs w:val="28"/>
          <w:lang w:val="en-US"/>
        </w:rPr>
        <w:t xml:space="preserve">of </w:t>
      </w:r>
      <w:r w:rsidRPr="00431455">
        <w:rPr>
          <w:rFonts w:ascii="Arial" w:hAnsi="Arial" w:cs="Arial"/>
          <w:color w:val="FF0000"/>
          <w:sz w:val="24"/>
          <w:szCs w:val="28"/>
          <w:lang w:val="en-US"/>
        </w:rPr>
        <w:t xml:space="preserve"> unpainted (</w:t>
      </w:r>
      <w:r w:rsidR="005F4C26" w:rsidRPr="00431455">
        <w:rPr>
          <w:rFonts w:ascii="Arial" w:hAnsi="Arial" w:cs="Arial"/>
          <w:color w:val="FF0000"/>
          <w:sz w:val="24"/>
          <w:szCs w:val="28"/>
          <w:lang w:val="en-US"/>
        </w:rPr>
        <w:t>un</w:t>
      </w:r>
      <w:r w:rsidRPr="00431455">
        <w:rPr>
          <w:rFonts w:ascii="Arial" w:hAnsi="Arial" w:cs="Arial"/>
          <w:color w:val="FF0000"/>
          <w:sz w:val="24"/>
          <w:szCs w:val="28"/>
          <w:lang w:val="en-US"/>
        </w:rPr>
        <w:t>protect</w:t>
      </w:r>
      <w:r w:rsidR="005F4C26" w:rsidRPr="00431455">
        <w:rPr>
          <w:rFonts w:ascii="Arial" w:hAnsi="Arial" w:cs="Arial"/>
          <w:color w:val="FF0000"/>
          <w:sz w:val="24"/>
          <w:szCs w:val="28"/>
          <w:lang w:val="en-US"/>
        </w:rPr>
        <w:t>ed</w:t>
      </w:r>
      <w:r w:rsidRPr="00431455">
        <w:rPr>
          <w:rFonts w:ascii="Arial" w:hAnsi="Arial" w:cs="Arial"/>
          <w:color w:val="FF0000"/>
          <w:sz w:val="24"/>
          <w:szCs w:val="28"/>
          <w:lang w:val="en-US"/>
        </w:rPr>
        <w:t>) composite aircraft parts</w:t>
      </w:r>
      <w:r w:rsidR="005F4C26" w:rsidRPr="00431455">
        <w:rPr>
          <w:rFonts w:ascii="Arial" w:hAnsi="Arial" w:cs="Arial"/>
          <w:color w:val="FF0000"/>
          <w:sz w:val="24"/>
          <w:szCs w:val="28"/>
          <w:lang w:val="en-US"/>
        </w:rPr>
        <w:t xml:space="preserve"> to direct sunlight</w:t>
      </w:r>
      <w:r w:rsidRPr="00431455">
        <w:rPr>
          <w:rFonts w:ascii="Arial" w:hAnsi="Arial" w:cs="Arial"/>
          <w:color w:val="FF0000"/>
          <w:sz w:val="24"/>
          <w:szCs w:val="28"/>
          <w:lang w:val="en-US"/>
        </w:rPr>
        <w:t xml:space="preserve">. Ultraviolet </w:t>
      </w:r>
      <w:r w:rsidR="00FB1B25" w:rsidRPr="00431455">
        <w:rPr>
          <w:rFonts w:ascii="Arial" w:hAnsi="Arial" w:cs="Arial"/>
          <w:color w:val="FF0000"/>
          <w:sz w:val="24"/>
          <w:szCs w:val="28"/>
          <w:lang w:val="en-US"/>
        </w:rPr>
        <w:t xml:space="preserve">light </w:t>
      </w:r>
      <w:r w:rsidR="00E00E90" w:rsidRPr="00431455">
        <w:rPr>
          <w:rFonts w:ascii="Arial" w:hAnsi="Arial" w:cs="Arial"/>
          <w:color w:val="FF0000"/>
          <w:sz w:val="24"/>
          <w:szCs w:val="28"/>
          <w:lang w:val="en-US"/>
        </w:rPr>
        <w:t>degrades</w:t>
      </w:r>
      <w:r w:rsidRPr="00431455">
        <w:rPr>
          <w:rFonts w:ascii="Arial" w:hAnsi="Arial" w:cs="Arial"/>
          <w:color w:val="FF0000"/>
          <w:sz w:val="24"/>
          <w:szCs w:val="28"/>
          <w:lang w:val="en-US"/>
        </w:rPr>
        <w:t xml:space="preserve"> </w:t>
      </w:r>
      <w:r w:rsidR="00FB1B25" w:rsidRPr="00431455">
        <w:rPr>
          <w:rFonts w:ascii="Arial" w:hAnsi="Arial" w:cs="Arial"/>
          <w:color w:val="FF0000"/>
          <w:sz w:val="24"/>
          <w:szCs w:val="28"/>
          <w:lang w:val="en-US"/>
        </w:rPr>
        <w:t xml:space="preserve"> </w:t>
      </w:r>
      <w:r w:rsidR="00E00E90" w:rsidRPr="00431455">
        <w:rPr>
          <w:rFonts w:ascii="Arial" w:hAnsi="Arial" w:cs="Arial"/>
          <w:color w:val="FF0000"/>
          <w:sz w:val="24"/>
          <w:szCs w:val="28"/>
          <w:lang w:val="en-US"/>
        </w:rPr>
        <w:t xml:space="preserve"> </w:t>
      </w:r>
      <w:r w:rsidRPr="00431455">
        <w:rPr>
          <w:rFonts w:ascii="Arial" w:hAnsi="Arial" w:cs="Arial"/>
          <w:color w:val="FF0000"/>
          <w:sz w:val="24"/>
          <w:szCs w:val="28"/>
          <w:lang w:val="en-US"/>
        </w:rPr>
        <w:t xml:space="preserve"> epoxy </w:t>
      </w:r>
      <w:r w:rsidR="00E00E90" w:rsidRPr="00431455">
        <w:rPr>
          <w:rFonts w:ascii="Arial" w:hAnsi="Arial" w:cs="Arial"/>
          <w:color w:val="FF0000"/>
          <w:sz w:val="24"/>
          <w:szCs w:val="28"/>
          <w:lang w:val="en-US"/>
        </w:rPr>
        <w:t>polymers</w:t>
      </w:r>
      <w:r w:rsidR="00FB1B25" w:rsidRPr="00431455">
        <w:rPr>
          <w:rFonts w:ascii="Arial" w:hAnsi="Arial" w:cs="Arial"/>
          <w:color w:val="FF0000"/>
          <w:sz w:val="24"/>
          <w:szCs w:val="28"/>
          <w:lang w:val="en-US"/>
        </w:rPr>
        <w:t xml:space="preserve"> </w:t>
      </w:r>
      <w:r w:rsidRPr="00431455">
        <w:rPr>
          <w:rFonts w:ascii="Arial" w:hAnsi="Arial" w:cs="Arial"/>
          <w:color w:val="FF0000"/>
          <w:sz w:val="24"/>
          <w:szCs w:val="28"/>
          <w:lang w:val="en-US"/>
        </w:rPr>
        <w:t xml:space="preserve">and in some cases aircraft parts </w:t>
      </w:r>
      <w:r w:rsidR="002D4E2D" w:rsidRPr="00431455">
        <w:rPr>
          <w:rFonts w:ascii="Arial" w:hAnsi="Arial" w:cs="Arial"/>
          <w:color w:val="FF0000"/>
          <w:sz w:val="24"/>
          <w:szCs w:val="28"/>
          <w:lang w:val="en-US"/>
        </w:rPr>
        <w:t xml:space="preserve">may  become </w:t>
      </w:r>
      <w:r w:rsidRPr="00431455">
        <w:rPr>
          <w:rFonts w:ascii="Arial" w:hAnsi="Arial" w:cs="Arial"/>
          <w:color w:val="FF0000"/>
          <w:sz w:val="24"/>
          <w:szCs w:val="28"/>
          <w:lang w:val="en-US"/>
        </w:rPr>
        <w:t xml:space="preserve">unusable. </w:t>
      </w:r>
      <w:r w:rsidR="002D4E2D" w:rsidRPr="00431455">
        <w:rPr>
          <w:rFonts w:ascii="Arial" w:hAnsi="Arial" w:cs="Arial"/>
          <w:color w:val="FF0000"/>
          <w:sz w:val="24"/>
          <w:szCs w:val="28"/>
          <w:lang w:val="en-US"/>
        </w:rPr>
        <w:t xml:space="preserve">Be sure to cover </w:t>
      </w:r>
      <w:r w:rsidR="00270670" w:rsidRPr="00431455">
        <w:rPr>
          <w:rFonts w:ascii="Arial" w:hAnsi="Arial" w:cs="Arial"/>
          <w:color w:val="FF0000"/>
          <w:sz w:val="24"/>
          <w:szCs w:val="28"/>
          <w:lang w:val="en-US"/>
        </w:rPr>
        <w:t xml:space="preserve">in such cases </w:t>
      </w:r>
      <w:r w:rsidR="002D4E2D" w:rsidRPr="00431455">
        <w:rPr>
          <w:rFonts w:ascii="Arial" w:hAnsi="Arial" w:cs="Arial"/>
          <w:color w:val="FF0000"/>
          <w:sz w:val="24"/>
          <w:szCs w:val="28"/>
          <w:lang w:val="en-US"/>
        </w:rPr>
        <w:t>the aircraft</w:t>
      </w:r>
      <w:r w:rsidRPr="00431455">
        <w:rPr>
          <w:rFonts w:ascii="Arial" w:hAnsi="Arial" w:cs="Arial"/>
          <w:color w:val="FF0000"/>
          <w:sz w:val="24"/>
          <w:szCs w:val="28"/>
          <w:lang w:val="en-US"/>
        </w:rPr>
        <w:t xml:space="preserve"> parts with non-transparent fabrics</w:t>
      </w:r>
      <w:r w:rsidRPr="00DB2070">
        <w:rPr>
          <w:rFonts w:ascii="Arial" w:hAnsi="Arial" w:cs="Arial"/>
          <w:color w:val="FF0000"/>
          <w:sz w:val="24"/>
          <w:szCs w:val="28"/>
        </w:rPr>
        <w:t>.</w:t>
      </w:r>
    </w:p>
    <w:p w14:paraId="638C81E0" w14:textId="77777777" w:rsidR="00DB2070" w:rsidRPr="00316BBB" w:rsidRDefault="00C15D4D"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It is recommended to u</w:t>
      </w:r>
      <w:r w:rsidR="0090240F" w:rsidRPr="00316BBB">
        <w:rPr>
          <w:rFonts w:ascii="Arial" w:hAnsi="Arial" w:cs="Arial"/>
          <w:noProof/>
          <w:sz w:val="24"/>
          <w:szCs w:val="24"/>
          <w:lang w:val="en-US" w:eastAsia="ru-RU"/>
        </w:rPr>
        <w:t>s</w:t>
      </w:r>
      <w:r w:rsidR="0090240F">
        <w:rPr>
          <w:rFonts w:ascii="Arial" w:hAnsi="Arial" w:cs="Arial"/>
          <w:noProof/>
          <w:sz w:val="24"/>
          <w:szCs w:val="24"/>
          <w:lang w:val="en-US" w:eastAsia="ru-RU"/>
        </w:rPr>
        <w:t>e</w:t>
      </w:r>
      <w:r w:rsidR="0090240F" w:rsidRPr="00316BBB">
        <w:rPr>
          <w:rFonts w:ascii="Arial" w:hAnsi="Arial" w:cs="Arial"/>
          <w:noProof/>
          <w:sz w:val="24"/>
          <w:szCs w:val="24"/>
          <w:lang w:val="en-US" w:eastAsia="ru-RU"/>
        </w:rPr>
        <w:t xml:space="preserve"> the following tools</w:t>
      </w:r>
      <w:r w:rsidR="0090240F">
        <w:rPr>
          <w:rFonts w:ascii="Arial" w:hAnsi="Arial" w:cs="Arial"/>
          <w:noProof/>
          <w:sz w:val="24"/>
          <w:szCs w:val="24"/>
          <w:lang w:val="en-US" w:eastAsia="ru-RU"/>
        </w:rPr>
        <w:t xml:space="preserve"> for </w:t>
      </w:r>
      <w:r w:rsidR="00DB2070" w:rsidRPr="00316BBB">
        <w:rPr>
          <w:rFonts w:ascii="Arial" w:hAnsi="Arial" w:cs="Arial"/>
          <w:noProof/>
          <w:sz w:val="24"/>
          <w:szCs w:val="24"/>
          <w:lang w:val="en-US" w:eastAsia="ru-RU"/>
        </w:rPr>
        <w:t>assembl</w:t>
      </w:r>
      <w:r w:rsidR="0090240F">
        <w:rPr>
          <w:rFonts w:ascii="Arial" w:hAnsi="Arial" w:cs="Arial"/>
          <w:noProof/>
          <w:sz w:val="24"/>
          <w:szCs w:val="24"/>
          <w:lang w:val="en-US" w:eastAsia="ru-RU"/>
        </w:rPr>
        <w:t>ing</w:t>
      </w:r>
      <w:r w:rsidR="00DB2070" w:rsidRPr="00316BBB">
        <w:rPr>
          <w:rFonts w:ascii="Arial" w:hAnsi="Arial" w:cs="Arial"/>
          <w:noProof/>
          <w:sz w:val="24"/>
          <w:szCs w:val="24"/>
          <w:lang w:val="en-US" w:eastAsia="ru-RU"/>
        </w:rPr>
        <w:t xml:space="preserve"> the aircraft, </w:t>
      </w:r>
    </w:p>
    <w:p w14:paraId="205F558E" w14:textId="77777777" w:rsidR="00DB2070" w:rsidRPr="00316BBB" w:rsidRDefault="00464B8B"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1.5-10 mm </w:t>
      </w:r>
      <w:r w:rsidR="00DB2070" w:rsidRPr="00316BBB">
        <w:rPr>
          <w:rFonts w:ascii="Arial" w:hAnsi="Arial" w:cs="Arial"/>
          <w:noProof/>
          <w:sz w:val="24"/>
          <w:szCs w:val="24"/>
          <w:lang w:val="en-US" w:eastAsia="ru-RU"/>
        </w:rPr>
        <w:t>hex</w:t>
      </w:r>
      <w:r w:rsidR="00A17DEB">
        <w:rPr>
          <w:rFonts w:ascii="Arial" w:hAnsi="Arial" w:cs="Arial"/>
          <w:noProof/>
          <w:sz w:val="24"/>
          <w:szCs w:val="24"/>
          <w:lang w:val="en-US" w:eastAsia="ru-RU"/>
        </w:rPr>
        <w:t xml:space="preserve"> keys (All</w:t>
      </w:r>
      <w:r w:rsidR="00111C71">
        <w:rPr>
          <w:rFonts w:ascii="Arial" w:hAnsi="Arial" w:cs="Arial"/>
          <w:noProof/>
          <w:sz w:val="24"/>
          <w:szCs w:val="24"/>
          <w:lang w:val="en-US" w:eastAsia="ru-RU"/>
        </w:rPr>
        <w:t>e</w:t>
      </w:r>
      <w:r w:rsidR="00A17DEB">
        <w:rPr>
          <w:rFonts w:ascii="Arial" w:hAnsi="Arial" w:cs="Arial"/>
          <w:noProof/>
          <w:sz w:val="24"/>
          <w:szCs w:val="24"/>
          <w:lang w:val="en-US" w:eastAsia="ru-RU"/>
        </w:rPr>
        <w:t>n wrench)</w:t>
      </w:r>
      <w:r w:rsidR="00DB2070" w:rsidRPr="00316BBB">
        <w:rPr>
          <w:rFonts w:ascii="Arial" w:hAnsi="Arial" w:cs="Arial"/>
          <w:noProof/>
          <w:sz w:val="24"/>
          <w:szCs w:val="24"/>
          <w:lang w:val="en-US" w:eastAsia="ru-RU"/>
        </w:rPr>
        <w:t xml:space="preserve"> - 1 set;</w:t>
      </w:r>
    </w:p>
    <w:p w14:paraId="0461E0A3" w14:textId="77777777" w:rsidR="00DB2070" w:rsidRPr="00316BBB" w:rsidRDefault="00643E5E"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5 to 19 mm </w:t>
      </w:r>
      <w:r w:rsidR="00DB2070" w:rsidRPr="00316BBB">
        <w:rPr>
          <w:rFonts w:ascii="Arial" w:hAnsi="Arial" w:cs="Arial"/>
          <w:noProof/>
          <w:sz w:val="24"/>
          <w:szCs w:val="24"/>
          <w:lang w:val="en-US" w:eastAsia="ru-RU"/>
        </w:rPr>
        <w:t>combination wrenches - 1 set;</w:t>
      </w:r>
    </w:p>
    <w:p w14:paraId="39F37B99" w14:textId="77777777" w:rsidR="00DB2070" w:rsidRPr="00316BBB" w:rsidRDefault="003C78C3"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5 to 19 mm </w:t>
      </w:r>
      <w:r>
        <w:rPr>
          <w:rFonts w:ascii="Arial" w:hAnsi="Arial" w:cs="Arial"/>
          <w:noProof/>
          <w:sz w:val="24"/>
          <w:szCs w:val="24"/>
          <w:lang w:val="en-US" w:eastAsia="ru-RU"/>
        </w:rPr>
        <w:t>s</w:t>
      </w:r>
      <w:r w:rsidR="00DB2070" w:rsidRPr="00316BBB">
        <w:rPr>
          <w:rFonts w:ascii="Arial" w:hAnsi="Arial" w:cs="Arial"/>
          <w:noProof/>
          <w:sz w:val="24"/>
          <w:szCs w:val="24"/>
          <w:lang w:val="en-US" w:eastAsia="ru-RU"/>
        </w:rPr>
        <w:t>ocket</w:t>
      </w:r>
      <w:r>
        <w:rPr>
          <w:rFonts w:ascii="Arial" w:hAnsi="Arial" w:cs="Arial"/>
          <w:noProof/>
          <w:sz w:val="24"/>
          <w:szCs w:val="24"/>
          <w:lang w:val="en-US" w:eastAsia="ru-RU"/>
        </w:rPr>
        <w:t>s</w:t>
      </w:r>
      <w:r w:rsidR="00DB2070" w:rsidRPr="00316BBB">
        <w:rPr>
          <w:rFonts w:ascii="Arial" w:hAnsi="Arial" w:cs="Arial"/>
          <w:noProof/>
          <w:sz w:val="24"/>
          <w:szCs w:val="24"/>
          <w:lang w:val="en-US" w:eastAsia="ru-RU"/>
        </w:rPr>
        <w:t>- 1 set;</w:t>
      </w:r>
    </w:p>
    <w:p w14:paraId="4CD960C4" w14:textId="77777777" w:rsidR="00DB2070" w:rsidRPr="00316BBB" w:rsidRDefault="003C78C3"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Phillips </w:t>
      </w:r>
      <w:r w:rsidR="00DB2070" w:rsidRPr="00316BBB">
        <w:rPr>
          <w:rFonts w:ascii="Arial" w:hAnsi="Arial" w:cs="Arial"/>
          <w:noProof/>
          <w:sz w:val="24"/>
          <w:szCs w:val="24"/>
          <w:lang w:val="en-US" w:eastAsia="ru-RU"/>
        </w:rPr>
        <w:t xml:space="preserve">screwdrivers </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D03A3B">
        <w:rPr>
          <w:rFonts w:ascii="Arial" w:hAnsi="Arial" w:cs="Arial"/>
          <w:noProof/>
          <w:sz w:val="24"/>
          <w:szCs w:val="24"/>
          <w:lang w:val="en-US" w:eastAsia="ru-RU"/>
        </w:rPr>
        <w:t xml:space="preserve">with </w:t>
      </w:r>
      <w:r w:rsidR="00D03A3B" w:rsidRPr="00316BBB">
        <w:rPr>
          <w:rFonts w:ascii="Arial" w:hAnsi="Arial" w:cs="Arial"/>
          <w:noProof/>
          <w:sz w:val="24"/>
          <w:szCs w:val="24"/>
          <w:lang w:val="en-US" w:eastAsia="ru-RU"/>
        </w:rPr>
        <w:t xml:space="preserve">PH1 and PH2 </w:t>
      </w:r>
      <w:r w:rsidR="00D03A3B">
        <w:rPr>
          <w:rFonts w:ascii="Arial" w:hAnsi="Arial" w:cs="Arial"/>
          <w:noProof/>
          <w:sz w:val="24"/>
          <w:szCs w:val="24"/>
          <w:lang w:val="en-US" w:eastAsia="ru-RU"/>
        </w:rPr>
        <w:t>bits</w:t>
      </w:r>
      <w:r w:rsidR="00DB2070" w:rsidRPr="00316BBB">
        <w:rPr>
          <w:rFonts w:ascii="Arial" w:hAnsi="Arial" w:cs="Arial"/>
          <w:noProof/>
          <w:sz w:val="24"/>
          <w:szCs w:val="24"/>
          <w:lang w:val="en-US" w:eastAsia="ru-RU"/>
        </w:rPr>
        <w:t>- 1 set;</w:t>
      </w:r>
    </w:p>
    <w:p w14:paraId="4A622448" w14:textId="77777777" w:rsidR="00DB2070" w:rsidRPr="00316BBB" w:rsidRDefault="002C067A"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Slotted (</w:t>
      </w:r>
      <w:r w:rsidR="001E0055">
        <w:rPr>
          <w:rFonts w:ascii="Arial" w:hAnsi="Arial" w:cs="Arial"/>
          <w:noProof/>
          <w:sz w:val="24"/>
          <w:szCs w:val="24"/>
          <w:lang w:val="en-US" w:eastAsia="ru-RU"/>
        </w:rPr>
        <w:t>flat-</w:t>
      </w:r>
      <w:r w:rsidR="0021642A">
        <w:rPr>
          <w:rFonts w:ascii="Arial" w:hAnsi="Arial" w:cs="Arial"/>
          <w:noProof/>
          <w:sz w:val="24"/>
          <w:szCs w:val="24"/>
          <w:lang w:val="en-US" w:eastAsia="ru-RU"/>
        </w:rPr>
        <w:t>tip</w:t>
      </w:r>
      <w:r>
        <w:rPr>
          <w:rFonts w:ascii="Arial" w:hAnsi="Arial" w:cs="Arial"/>
          <w:noProof/>
          <w:sz w:val="24"/>
          <w:szCs w:val="24"/>
          <w:lang w:val="en-US" w:eastAsia="ru-RU"/>
        </w:rPr>
        <w:t>)</w:t>
      </w:r>
      <w:r w:rsidR="00842949">
        <w:rPr>
          <w:rFonts w:ascii="Arial" w:hAnsi="Arial" w:cs="Arial"/>
          <w:noProof/>
          <w:sz w:val="24"/>
          <w:szCs w:val="24"/>
          <w:lang w:val="en-US" w:eastAsia="ru-RU"/>
        </w:rPr>
        <w:t xml:space="preserve"> s</w:t>
      </w:r>
      <w:r w:rsidR="00DB2070" w:rsidRPr="00316BBB">
        <w:rPr>
          <w:rFonts w:ascii="Arial" w:hAnsi="Arial" w:cs="Arial"/>
          <w:noProof/>
          <w:sz w:val="24"/>
          <w:szCs w:val="24"/>
          <w:lang w:val="en-US" w:eastAsia="ru-RU"/>
        </w:rPr>
        <w:t>crewdriver</w:t>
      </w:r>
      <w:r w:rsidR="00842949">
        <w:rPr>
          <w:rFonts w:ascii="Arial" w:hAnsi="Arial" w:cs="Arial"/>
          <w:noProof/>
          <w:sz w:val="24"/>
          <w:szCs w:val="24"/>
          <w:lang w:val="en-US" w:eastAsia="ru-RU"/>
        </w:rPr>
        <w:t>s</w:t>
      </w:r>
      <w:r w:rsidR="00DB2070" w:rsidRPr="00316BBB">
        <w:rPr>
          <w:rFonts w:ascii="Arial" w:hAnsi="Arial" w:cs="Arial"/>
          <w:noProof/>
          <w:sz w:val="24"/>
          <w:szCs w:val="24"/>
          <w:lang w:val="en-US" w:eastAsia="ru-RU"/>
        </w:rPr>
        <w:t xml:space="preserve"> </w:t>
      </w:r>
      <w:r w:rsidR="00842949">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- 2 </w:t>
      </w:r>
      <w:r w:rsidR="00842949">
        <w:rPr>
          <w:rFonts w:ascii="Arial" w:hAnsi="Arial" w:cs="Arial"/>
          <w:noProof/>
          <w:sz w:val="24"/>
          <w:szCs w:val="24"/>
          <w:lang w:val="en-US" w:eastAsia="ru-RU"/>
        </w:rPr>
        <w:t>pieces</w:t>
      </w:r>
      <w:r w:rsidR="00DB2070" w:rsidRPr="00316BBB">
        <w:rPr>
          <w:rFonts w:ascii="Arial" w:hAnsi="Arial" w:cs="Arial"/>
          <w:noProof/>
          <w:sz w:val="24"/>
          <w:szCs w:val="24"/>
          <w:lang w:val="en-US" w:eastAsia="ru-RU"/>
        </w:rPr>
        <w:t>;</w:t>
      </w:r>
    </w:p>
    <w:p w14:paraId="3216B94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Pliers, long nose pliers, </w:t>
      </w:r>
      <w:r w:rsidR="002808E9" w:rsidRPr="00316BBB">
        <w:rPr>
          <w:rFonts w:ascii="Arial" w:hAnsi="Arial" w:cs="Arial"/>
          <w:noProof/>
          <w:sz w:val="24"/>
          <w:szCs w:val="24"/>
          <w:lang w:val="en-US" w:eastAsia="ru-RU"/>
        </w:rPr>
        <w:t xml:space="preserve">side cutting pliers </w:t>
      </w:r>
      <w:r w:rsidRPr="00316BBB">
        <w:rPr>
          <w:rFonts w:ascii="Arial" w:hAnsi="Arial" w:cs="Arial"/>
          <w:noProof/>
          <w:sz w:val="24"/>
          <w:szCs w:val="24"/>
          <w:lang w:val="en-US" w:eastAsia="ru-RU"/>
        </w:rPr>
        <w:t>- 1 set;</w:t>
      </w:r>
    </w:p>
    <w:p w14:paraId="2CCE611D" w14:textId="77777777" w:rsidR="00DB2070" w:rsidRPr="00316BBB" w:rsidRDefault="002808E9"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10 to 32 mm </w:t>
      </w:r>
      <w:r>
        <w:rPr>
          <w:rFonts w:ascii="Arial" w:hAnsi="Arial" w:cs="Arial"/>
          <w:noProof/>
          <w:sz w:val="24"/>
          <w:szCs w:val="24"/>
          <w:lang w:val="en-US" w:eastAsia="ru-RU"/>
        </w:rPr>
        <w:t>a</w:t>
      </w:r>
      <w:r w:rsidR="00DB2070" w:rsidRPr="00316BBB">
        <w:rPr>
          <w:rFonts w:ascii="Arial" w:hAnsi="Arial" w:cs="Arial"/>
          <w:noProof/>
          <w:sz w:val="24"/>
          <w:szCs w:val="24"/>
          <w:lang w:val="en-US" w:eastAsia="ru-RU"/>
        </w:rPr>
        <w:t xml:space="preserve">djustable wrench </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- 1 </w:t>
      </w:r>
      <w:r>
        <w:rPr>
          <w:rFonts w:ascii="Arial" w:hAnsi="Arial" w:cs="Arial"/>
          <w:noProof/>
          <w:sz w:val="24"/>
          <w:szCs w:val="24"/>
          <w:lang w:val="en-US" w:eastAsia="ru-RU"/>
        </w:rPr>
        <w:t>piece</w:t>
      </w:r>
      <w:r w:rsidR="00DB2070" w:rsidRPr="00316BBB">
        <w:rPr>
          <w:rFonts w:ascii="Arial" w:hAnsi="Arial" w:cs="Arial"/>
          <w:noProof/>
          <w:sz w:val="24"/>
          <w:szCs w:val="24"/>
          <w:lang w:val="en-US" w:eastAsia="ru-RU"/>
        </w:rPr>
        <w:t>;</w:t>
      </w:r>
    </w:p>
    <w:p w14:paraId="04704F3C" w14:textId="77777777" w:rsidR="00DB2070" w:rsidRPr="00316BBB" w:rsidRDefault="00C31B95"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600 g </w:t>
      </w:r>
      <w:r>
        <w:rPr>
          <w:rFonts w:ascii="Arial" w:hAnsi="Arial" w:cs="Arial"/>
          <w:noProof/>
          <w:sz w:val="24"/>
          <w:szCs w:val="24"/>
          <w:lang w:val="en-US" w:eastAsia="ru-RU"/>
        </w:rPr>
        <w:t>b</w:t>
      </w:r>
      <w:r w:rsidR="00DB2070" w:rsidRPr="00316BBB">
        <w:rPr>
          <w:rFonts w:ascii="Arial" w:hAnsi="Arial" w:cs="Arial"/>
          <w:noProof/>
          <w:sz w:val="24"/>
          <w:szCs w:val="24"/>
          <w:lang w:val="en-US" w:eastAsia="ru-RU"/>
        </w:rPr>
        <w:t>ench hammer - 1 tool;</w:t>
      </w:r>
    </w:p>
    <w:p w14:paraId="639C5F07" w14:textId="77777777" w:rsidR="00DB2070" w:rsidRPr="00316BBB" w:rsidRDefault="0021642A" w:rsidP="0021642A">
      <w:pPr>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     C</w:t>
      </w:r>
      <w:r w:rsidR="00DB2070" w:rsidRPr="00316BBB">
        <w:rPr>
          <w:rFonts w:ascii="Arial" w:hAnsi="Arial" w:cs="Arial"/>
          <w:noProof/>
          <w:sz w:val="24"/>
          <w:szCs w:val="24"/>
          <w:lang w:val="en-US" w:eastAsia="ru-RU"/>
        </w:rPr>
        <w:t xml:space="preserve">lamps </w:t>
      </w:r>
      <w:r>
        <w:rPr>
          <w:rFonts w:ascii="Arial" w:hAnsi="Arial" w:cs="Arial"/>
          <w:noProof/>
          <w:sz w:val="24"/>
          <w:szCs w:val="24"/>
          <w:lang w:val="en-US" w:eastAsia="ru-RU"/>
        </w:rPr>
        <w:t xml:space="preserve">ranging </w:t>
      </w:r>
      <w:r w:rsidR="00DB2070" w:rsidRPr="00316BBB">
        <w:rPr>
          <w:rFonts w:ascii="Arial" w:hAnsi="Arial" w:cs="Arial"/>
          <w:noProof/>
          <w:sz w:val="24"/>
          <w:szCs w:val="24"/>
          <w:lang w:val="en-US" w:eastAsia="ru-RU"/>
        </w:rPr>
        <w:t>from 50 to 100 mm - 1 set;</w:t>
      </w:r>
    </w:p>
    <w:p w14:paraId="00F66C29" w14:textId="77777777" w:rsidR="00DB2070" w:rsidRPr="00316BBB" w:rsidRDefault="00EC5B42"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 to 10 mm </w:t>
      </w:r>
      <w:r w:rsidR="00A728C3" w:rsidRPr="00316BBB">
        <w:rPr>
          <w:rFonts w:ascii="Arial" w:hAnsi="Arial" w:cs="Arial"/>
          <w:noProof/>
          <w:sz w:val="24"/>
          <w:szCs w:val="24"/>
          <w:lang w:val="en-US" w:eastAsia="ru-RU"/>
        </w:rPr>
        <w:t xml:space="preserve">HSS </w:t>
      </w:r>
      <w:r w:rsidR="00A728C3">
        <w:rPr>
          <w:rFonts w:ascii="Arial" w:hAnsi="Arial" w:cs="Arial"/>
          <w:noProof/>
          <w:sz w:val="24"/>
          <w:szCs w:val="24"/>
          <w:lang w:val="en-US" w:eastAsia="ru-RU"/>
        </w:rPr>
        <w:t xml:space="preserve">drill  </w:t>
      </w:r>
      <w:r w:rsidR="00A728C3" w:rsidRPr="00316BBB">
        <w:rPr>
          <w:rFonts w:ascii="Arial" w:hAnsi="Arial" w:cs="Arial"/>
          <w:noProof/>
          <w:sz w:val="24"/>
          <w:szCs w:val="24"/>
          <w:lang w:val="en-US" w:eastAsia="ru-RU"/>
        </w:rPr>
        <w:t>bits</w:t>
      </w:r>
      <w:r>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- 1 set;</w:t>
      </w:r>
    </w:p>
    <w:p w14:paraId="08A0017E" w14:textId="77777777" w:rsidR="00DB2070" w:rsidRPr="00316BBB" w:rsidRDefault="001A2F00"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E</w:t>
      </w:r>
      <w:r w:rsidRPr="00316BBB">
        <w:rPr>
          <w:rFonts w:ascii="Arial" w:hAnsi="Arial" w:cs="Arial"/>
          <w:noProof/>
          <w:sz w:val="24"/>
          <w:szCs w:val="24"/>
          <w:lang w:val="en-US" w:eastAsia="ru-RU"/>
        </w:rPr>
        <w:t xml:space="preserve">lectric 750 Watt </w:t>
      </w:r>
      <w:r w:rsidR="00DB2070" w:rsidRPr="00316BBB">
        <w:rPr>
          <w:rFonts w:ascii="Arial" w:hAnsi="Arial" w:cs="Arial"/>
          <w:noProof/>
          <w:sz w:val="24"/>
          <w:szCs w:val="24"/>
          <w:lang w:val="en-US" w:eastAsia="ru-RU"/>
        </w:rPr>
        <w:t xml:space="preserve">drill - 1 </w:t>
      </w:r>
      <w:r w:rsidR="00E85B29">
        <w:rPr>
          <w:rFonts w:ascii="Arial" w:hAnsi="Arial" w:cs="Arial"/>
          <w:noProof/>
          <w:sz w:val="24"/>
          <w:szCs w:val="24"/>
          <w:lang w:val="en-US" w:eastAsia="ru-RU"/>
        </w:rPr>
        <w:t>piece</w:t>
      </w:r>
      <w:r w:rsidR="00DB2070" w:rsidRPr="00316BBB">
        <w:rPr>
          <w:rFonts w:ascii="Arial" w:hAnsi="Arial" w:cs="Arial"/>
          <w:noProof/>
          <w:sz w:val="24"/>
          <w:szCs w:val="24"/>
          <w:lang w:val="en-US" w:eastAsia="ru-RU"/>
        </w:rPr>
        <w:t>;</w:t>
      </w:r>
    </w:p>
    <w:p w14:paraId="7D65F2C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Vernier caliper with 150 mm depth gauge - 1 </w:t>
      </w:r>
      <w:r w:rsidR="00D30EEA">
        <w:rPr>
          <w:rFonts w:ascii="Arial" w:hAnsi="Arial" w:cs="Arial"/>
          <w:noProof/>
          <w:sz w:val="24"/>
          <w:szCs w:val="24"/>
          <w:lang w:val="en-US" w:eastAsia="ru-RU"/>
        </w:rPr>
        <w:t>piece</w:t>
      </w:r>
      <w:r w:rsidRPr="00316BBB">
        <w:rPr>
          <w:rFonts w:ascii="Arial" w:hAnsi="Arial" w:cs="Arial"/>
          <w:noProof/>
          <w:sz w:val="24"/>
          <w:szCs w:val="24"/>
          <w:lang w:val="en-US" w:eastAsia="ru-RU"/>
        </w:rPr>
        <w:t>;</w:t>
      </w:r>
    </w:p>
    <w:p w14:paraId="4B1F7D85" w14:textId="77777777" w:rsidR="00DB2070" w:rsidRPr="00316BBB" w:rsidRDefault="00D513DE"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4 to 12 mm </w:t>
      </w:r>
      <w:r>
        <w:rPr>
          <w:rFonts w:ascii="Arial" w:hAnsi="Arial" w:cs="Arial"/>
          <w:noProof/>
          <w:sz w:val="24"/>
          <w:szCs w:val="24"/>
          <w:lang w:val="en-US" w:eastAsia="ru-RU"/>
        </w:rPr>
        <w:t>m</w:t>
      </w:r>
      <w:r w:rsidR="00DB2070" w:rsidRPr="00316BBB">
        <w:rPr>
          <w:rFonts w:ascii="Arial" w:hAnsi="Arial" w:cs="Arial"/>
          <w:noProof/>
          <w:sz w:val="24"/>
          <w:szCs w:val="24"/>
          <w:lang w:val="en-US" w:eastAsia="ru-RU"/>
        </w:rPr>
        <w:t xml:space="preserve">anual pipe cutter for non-ferrous metals </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- 1 </w:t>
      </w:r>
      <w:r>
        <w:rPr>
          <w:rFonts w:ascii="Arial" w:hAnsi="Arial" w:cs="Arial"/>
          <w:noProof/>
          <w:sz w:val="24"/>
          <w:szCs w:val="24"/>
          <w:lang w:val="en-US" w:eastAsia="ru-RU"/>
        </w:rPr>
        <w:t>piece</w:t>
      </w:r>
      <w:r w:rsidR="00DB2070" w:rsidRPr="00316BBB">
        <w:rPr>
          <w:rFonts w:ascii="Arial" w:hAnsi="Arial" w:cs="Arial"/>
          <w:noProof/>
          <w:sz w:val="24"/>
          <w:szCs w:val="24"/>
          <w:lang w:val="en-US" w:eastAsia="ru-RU"/>
        </w:rPr>
        <w:t>;</w:t>
      </w:r>
    </w:p>
    <w:p w14:paraId="121F229F"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Circlip </w:t>
      </w:r>
      <w:r w:rsidR="0021642A">
        <w:rPr>
          <w:rFonts w:ascii="Arial" w:hAnsi="Arial" w:cs="Arial"/>
          <w:noProof/>
          <w:sz w:val="24"/>
          <w:szCs w:val="24"/>
          <w:lang w:val="en-US" w:eastAsia="ru-RU"/>
        </w:rPr>
        <w:t xml:space="preserve">(retaining ring) </w:t>
      </w:r>
      <w:r w:rsidRPr="00316BBB">
        <w:rPr>
          <w:rFonts w:ascii="Arial" w:hAnsi="Arial" w:cs="Arial"/>
          <w:noProof/>
          <w:sz w:val="24"/>
          <w:szCs w:val="24"/>
          <w:lang w:val="en-US" w:eastAsia="ru-RU"/>
        </w:rPr>
        <w:t>pliers - 1 set;</w:t>
      </w:r>
    </w:p>
    <w:p w14:paraId="4F7FF64B" w14:textId="77777777" w:rsidR="00DB2070" w:rsidRPr="00316BBB" w:rsidRDefault="00B275FB"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500 mm </w:t>
      </w:r>
      <w:r>
        <w:rPr>
          <w:rFonts w:ascii="Arial" w:hAnsi="Arial" w:cs="Arial"/>
          <w:noProof/>
          <w:sz w:val="24"/>
          <w:szCs w:val="24"/>
          <w:lang w:val="en-US" w:eastAsia="ru-RU"/>
        </w:rPr>
        <w:t>r</w:t>
      </w:r>
      <w:r w:rsidR="00DB2070" w:rsidRPr="00316BBB">
        <w:rPr>
          <w:rFonts w:ascii="Arial" w:hAnsi="Arial" w:cs="Arial"/>
          <w:noProof/>
          <w:sz w:val="24"/>
          <w:szCs w:val="24"/>
          <w:lang w:val="en-US" w:eastAsia="ru-RU"/>
        </w:rPr>
        <w:t>uler - 1 tool;</w:t>
      </w:r>
    </w:p>
    <w:p w14:paraId="7B186E7D" w14:textId="77777777" w:rsidR="00DB2070" w:rsidRPr="00316BBB" w:rsidRDefault="00926F9F"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10 meter</w:t>
      </w:r>
      <w:r>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Pr>
          <w:rFonts w:ascii="Arial" w:hAnsi="Arial" w:cs="Arial"/>
          <w:noProof/>
          <w:sz w:val="24"/>
          <w:szCs w:val="24"/>
          <w:lang w:val="en-US" w:eastAsia="ru-RU"/>
        </w:rPr>
        <w:t xml:space="preserve">measuring tape </w:t>
      </w:r>
      <w:r w:rsidR="00DB2070" w:rsidRPr="00316BBB">
        <w:rPr>
          <w:rFonts w:ascii="Arial" w:hAnsi="Arial" w:cs="Arial"/>
          <w:noProof/>
          <w:sz w:val="24"/>
          <w:szCs w:val="24"/>
          <w:lang w:val="en-US" w:eastAsia="ru-RU"/>
        </w:rPr>
        <w:t>- 1 tool;</w:t>
      </w:r>
    </w:p>
    <w:p w14:paraId="7353AA0B"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Tool for </w:t>
      </w:r>
      <w:r w:rsidR="00B275FB">
        <w:rPr>
          <w:rFonts w:ascii="Arial" w:hAnsi="Arial" w:cs="Arial"/>
          <w:noProof/>
          <w:sz w:val="24"/>
          <w:szCs w:val="24"/>
          <w:lang w:val="en-US" w:eastAsia="ru-RU"/>
        </w:rPr>
        <w:t>routing</w:t>
      </w:r>
      <w:r w:rsidRPr="00316BBB">
        <w:rPr>
          <w:rFonts w:ascii="Arial" w:hAnsi="Arial" w:cs="Arial"/>
          <w:noProof/>
          <w:sz w:val="24"/>
          <w:szCs w:val="24"/>
          <w:lang w:val="en-US" w:eastAsia="ru-RU"/>
        </w:rPr>
        <w:t xml:space="preserve"> electrical wires - 1 </w:t>
      </w:r>
      <w:r w:rsidR="00F13FE6">
        <w:rPr>
          <w:rFonts w:ascii="Arial" w:hAnsi="Arial" w:cs="Arial"/>
          <w:noProof/>
          <w:sz w:val="24"/>
          <w:szCs w:val="24"/>
          <w:lang w:val="en-US" w:eastAsia="ru-RU"/>
        </w:rPr>
        <w:t>piece</w:t>
      </w:r>
      <w:r w:rsidRPr="00316BBB">
        <w:rPr>
          <w:rFonts w:ascii="Arial" w:hAnsi="Arial" w:cs="Arial"/>
          <w:noProof/>
          <w:sz w:val="24"/>
          <w:szCs w:val="24"/>
          <w:lang w:val="en-US" w:eastAsia="ru-RU"/>
        </w:rPr>
        <w:t>;</w:t>
      </w:r>
    </w:p>
    <w:p w14:paraId="6BAF52EB" w14:textId="77777777" w:rsidR="00DB2070" w:rsidRPr="00316BBB" w:rsidRDefault="00B275FB"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Terminal</w:t>
      </w:r>
      <w:r>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rimper - 1 tool;</w:t>
      </w:r>
    </w:p>
    <w:p w14:paraId="400CE30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Electric </w:t>
      </w:r>
      <w:r w:rsidR="00F13FE6" w:rsidRPr="00316BBB">
        <w:rPr>
          <w:rFonts w:ascii="Arial" w:hAnsi="Arial" w:cs="Arial"/>
          <w:noProof/>
          <w:sz w:val="24"/>
          <w:szCs w:val="24"/>
          <w:lang w:val="en-US" w:eastAsia="ru-RU"/>
        </w:rPr>
        <w:t xml:space="preserve">40 W </w:t>
      </w:r>
      <w:r w:rsidRPr="00316BBB">
        <w:rPr>
          <w:rFonts w:ascii="Arial" w:hAnsi="Arial" w:cs="Arial"/>
          <w:noProof/>
          <w:sz w:val="24"/>
          <w:szCs w:val="24"/>
          <w:lang w:val="en-US" w:eastAsia="ru-RU"/>
        </w:rPr>
        <w:t xml:space="preserve">soldering iron </w:t>
      </w:r>
      <w:r w:rsidR="00F13FE6" w:rsidRPr="00316BBB">
        <w:rPr>
          <w:rFonts w:ascii="Arial" w:hAnsi="Arial" w:cs="Arial"/>
          <w:noProof/>
          <w:sz w:val="24"/>
          <w:szCs w:val="24"/>
          <w:lang w:val="en-US" w:eastAsia="ru-RU"/>
        </w:rPr>
        <w:t>– 1</w:t>
      </w:r>
      <w:r w:rsidR="00F13FE6">
        <w:rPr>
          <w:rFonts w:ascii="Arial" w:hAnsi="Arial" w:cs="Arial"/>
          <w:noProof/>
          <w:sz w:val="24"/>
          <w:szCs w:val="24"/>
          <w:lang w:val="en-US" w:eastAsia="ru-RU"/>
        </w:rPr>
        <w:t xml:space="preserve"> piece</w:t>
      </w:r>
      <w:r w:rsidRPr="00316BBB">
        <w:rPr>
          <w:rFonts w:ascii="Arial" w:hAnsi="Arial" w:cs="Arial"/>
          <w:noProof/>
          <w:sz w:val="24"/>
          <w:szCs w:val="24"/>
          <w:lang w:val="en-US" w:eastAsia="ru-RU"/>
        </w:rPr>
        <w:t>;</w:t>
      </w:r>
    </w:p>
    <w:p w14:paraId="496D6AEA" w14:textId="77777777" w:rsidR="00DB2070" w:rsidRPr="00316BBB" w:rsidRDefault="00907BED"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100 mm </w:t>
      </w:r>
      <w:r>
        <w:rPr>
          <w:rFonts w:ascii="Arial" w:hAnsi="Arial" w:cs="Arial"/>
          <w:noProof/>
          <w:sz w:val="24"/>
          <w:szCs w:val="24"/>
          <w:lang w:val="en-US" w:eastAsia="ru-RU"/>
        </w:rPr>
        <w:t>t</w:t>
      </w:r>
      <w:r w:rsidR="00DB2070" w:rsidRPr="00316BBB">
        <w:rPr>
          <w:rFonts w:ascii="Arial" w:hAnsi="Arial" w:cs="Arial"/>
          <w:noProof/>
          <w:sz w:val="24"/>
          <w:szCs w:val="24"/>
          <w:lang w:val="en-US" w:eastAsia="ru-RU"/>
        </w:rPr>
        <w:t xml:space="preserve">weezers - 1 </w:t>
      </w:r>
      <w:r w:rsidR="00CD5402">
        <w:rPr>
          <w:rFonts w:ascii="Arial" w:hAnsi="Arial" w:cs="Arial"/>
          <w:noProof/>
          <w:sz w:val="24"/>
          <w:szCs w:val="24"/>
          <w:lang w:val="en-US" w:eastAsia="ru-RU"/>
        </w:rPr>
        <w:t>piece</w:t>
      </w:r>
      <w:r w:rsidR="00DB2070" w:rsidRPr="00316BBB">
        <w:rPr>
          <w:rFonts w:ascii="Arial" w:hAnsi="Arial" w:cs="Arial"/>
          <w:noProof/>
          <w:sz w:val="24"/>
          <w:szCs w:val="24"/>
          <w:lang w:val="en-US" w:eastAsia="ru-RU"/>
        </w:rPr>
        <w:t>;</w:t>
      </w:r>
    </w:p>
    <w:p w14:paraId="05AB6CC7"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Digital kitchen scale up to 5 kg</w:t>
      </w:r>
      <w:r w:rsidR="00B53249">
        <w:rPr>
          <w:rFonts w:ascii="Arial" w:hAnsi="Arial" w:cs="Arial"/>
          <w:noProof/>
          <w:sz w:val="24"/>
          <w:szCs w:val="24"/>
          <w:lang w:val="en-US" w:eastAsia="ru-RU"/>
        </w:rPr>
        <w:t xml:space="preserve"> with</w:t>
      </w:r>
      <w:r w:rsidRPr="00316BBB">
        <w:rPr>
          <w:rFonts w:ascii="Arial" w:hAnsi="Arial" w:cs="Arial"/>
          <w:noProof/>
          <w:sz w:val="24"/>
          <w:szCs w:val="24"/>
          <w:lang w:val="en-US" w:eastAsia="ru-RU"/>
        </w:rPr>
        <w:t xml:space="preserve"> 2 gram increments - 1 </w:t>
      </w:r>
      <w:r w:rsidR="00F13FE6">
        <w:rPr>
          <w:rFonts w:ascii="Arial" w:hAnsi="Arial" w:cs="Arial"/>
          <w:noProof/>
          <w:sz w:val="24"/>
          <w:szCs w:val="24"/>
          <w:lang w:val="en-US" w:eastAsia="ru-RU"/>
        </w:rPr>
        <w:t>piece</w:t>
      </w:r>
      <w:r w:rsidRPr="00316BBB">
        <w:rPr>
          <w:rFonts w:ascii="Arial" w:hAnsi="Arial" w:cs="Arial"/>
          <w:noProof/>
          <w:sz w:val="24"/>
          <w:szCs w:val="24"/>
          <w:lang w:val="en-US" w:eastAsia="ru-RU"/>
        </w:rPr>
        <w:t>.</w:t>
      </w:r>
    </w:p>
    <w:p w14:paraId="1C78B2A3" w14:textId="77777777" w:rsidR="00DB2070" w:rsidRPr="00316BBB" w:rsidRDefault="005B1ECE"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1-25</w:t>
      </w:r>
      <w:r w:rsidR="00B4487F">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Nm </w:t>
      </w:r>
      <w:r w:rsidR="00F858EC">
        <w:rPr>
          <w:rFonts w:ascii="Arial" w:hAnsi="Arial" w:cs="Arial"/>
          <w:noProof/>
          <w:sz w:val="24"/>
          <w:szCs w:val="24"/>
          <w:lang w:val="en-US" w:eastAsia="ru-RU"/>
        </w:rPr>
        <w:t>t</w:t>
      </w:r>
      <w:r w:rsidR="00DB2070" w:rsidRPr="00316BBB">
        <w:rPr>
          <w:rFonts w:ascii="Arial" w:hAnsi="Arial" w:cs="Arial"/>
          <w:noProof/>
          <w:sz w:val="24"/>
          <w:szCs w:val="24"/>
          <w:lang w:val="en-US" w:eastAsia="ru-RU"/>
        </w:rPr>
        <w:t xml:space="preserve">orque wrench </w:t>
      </w:r>
      <w:r w:rsidR="00CD5402" w:rsidRPr="00316BBB">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1</w:t>
      </w:r>
      <w:r w:rsidR="00CD5402">
        <w:rPr>
          <w:rFonts w:ascii="Arial" w:hAnsi="Arial" w:cs="Arial"/>
          <w:noProof/>
          <w:sz w:val="24"/>
          <w:szCs w:val="24"/>
          <w:lang w:val="en-US" w:eastAsia="ru-RU"/>
        </w:rPr>
        <w:t xml:space="preserve"> piece</w:t>
      </w:r>
      <w:r w:rsidR="00DB2070" w:rsidRPr="00316BBB">
        <w:rPr>
          <w:rFonts w:ascii="Arial" w:hAnsi="Arial" w:cs="Arial"/>
          <w:noProof/>
          <w:sz w:val="24"/>
          <w:szCs w:val="24"/>
          <w:lang w:val="en-US" w:eastAsia="ru-RU"/>
        </w:rPr>
        <w:t>.</w:t>
      </w:r>
    </w:p>
    <w:p w14:paraId="5D69CE5C" w14:textId="77777777" w:rsidR="00DB2070" w:rsidRPr="00316BBB" w:rsidRDefault="00907BED"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1.5-10mm </w:t>
      </w:r>
      <w:r w:rsidR="00DB2070" w:rsidRPr="00316BBB">
        <w:rPr>
          <w:rFonts w:ascii="Arial" w:hAnsi="Arial" w:cs="Arial"/>
          <w:noProof/>
          <w:sz w:val="24"/>
          <w:szCs w:val="24"/>
          <w:lang w:val="en-US" w:eastAsia="ru-RU"/>
        </w:rPr>
        <w:t>hexagonal socket bits - 1 set.</w:t>
      </w:r>
    </w:p>
    <w:p w14:paraId="3F1E93A3" w14:textId="77777777" w:rsidR="00DB2070" w:rsidRPr="009013F1" w:rsidRDefault="00DB2070" w:rsidP="00DB2070">
      <w:pPr>
        <w:spacing w:before="120" w:after="120" w:line="276" w:lineRule="auto"/>
        <w:ind w:left="1134" w:hanging="1134"/>
        <w:jc w:val="both"/>
        <w:rPr>
          <w:rFonts w:ascii="Arial" w:hAnsi="Arial" w:cs="Arial"/>
          <w:color w:val="FF0000"/>
          <w:sz w:val="28"/>
          <w:szCs w:val="28"/>
          <w:highlight w:val="cyan"/>
          <w:lang w:val="en-US" w:eastAsia="de-DE"/>
        </w:rPr>
      </w:pPr>
      <w:r w:rsidRPr="009013F1">
        <w:rPr>
          <w:rFonts w:ascii="Arial" w:hAnsi="Arial" w:cs="Arial"/>
          <w:b/>
          <w:color w:val="FF0000"/>
          <w:sz w:val="24"/>
          <w:szCs w:val="28"/>
          <w:lang w:val="en-US"/>
        </w:rPr>
        <w:t>IMPORTANT!</w:t>
      </w:r>
      <w:r w:rsidR="00CD5402" w:rsidRPr="009013F1">
        <w:rPr>
          <w:rFonts w:ascii="Arial" w:hAnsi="Arial" w:cs="Arial"/>
          <w:b/>
          <w:color w:val="FF0000"/>
          <w:sz w:val="24"/>
          <w:szCs w:val="28"/>
          <w:lang w:val="en-US"/>
        </w:rPr>
        <w:t xml:space="preserve"> </w:t>
      </w:r>
      <w:r w:rsidR="00905AA7">
        <w:rPr>
          <w:rFonts w:ascii="Arial" w:hAnsi="Arial" w:cs="Arial"/>
          <w:color w:val="FF0000"/>
          <w:sz w:val="24"/>
          <w:szCs w:val="28"/>
          <w:lang w:val="en-US"/>
        </w:rPr>
        <w:t xml:space="preserve">It is </w:t>
      </w:r>
      <w:r w:rsidR="001E0055">
        <w:rPr>
          <w:rFonts w:ascii="Arial" w:hAnsi="Arial" w:cs="Arial"/>
          <w:color w:val="FF0000"/>
          <w:sz w:val="24"/>
          <w:szCs w:val="28"/>
          <w:lang w:val="en-US"/>
        </w:rPr>
        <w:t xml:space="preserve">imperative </w:t>
      </w:r>
      <w:r w:rsidR="001E0055" w:rsidRPr="009013F1">
        <w:rPr>
          <w:rFonts w:ascii="Arial" w:hAnsi="Arial" w:cs="Arial"/>
          <w:color w:val="FF0000"/>
          <w:sz w:val="24"/>
          <w:szCs w:val="28"/>
          <w:lang w:val="en-US"/>
        </w:rPr>
        <w:t>to</w:t>
      </w:r>
      <w:r w:rsidR="009013F1" w:rsidRPr="009013F1">
        <w:rPr>
          <w:rFonts w:ascii="Arial" w:hAnsi="Arial" w:cs="Arial"/>
          <w:color w:val="FF0000"/>
          <w:sz w:val="24"/>
          <w:szCs w:val="28"/>
          <w:lang w:val="en-US"/>
        </w:rPr>
        <w:t xml:space="preserve"> </w:t>
      </w:r>
      <w:r w:rsidR="001E1368" w:rsidRPr="009013F1">
        <w:rPr>
          <w:rFonts w:ascii="Arial" w:hAnsi="Arial" w:cs="Arial"/>
          <w:color w:val="FF0000"/>
          <w:sz w:val="24"/>
          <w:szCs w:val="28"/>
          <w:lang w:val="en-US"/>
        </w:rPr>
        <w:t>wear</w:t>
      </w:r>
      <w:r w:rsidRPr="009013F1">
        <w:rPr>
          <w:rFonts w:ascii="Arial" w:hAnsi="Arial" w:cs="Arial"/>
          <w:color w:val="FF0000"/>
          <w:sz w:val="24"/>
          <w:szCs w:val="28"/>
          <w:lang w:val="en-US"/>
        </w:rPr>
        <w:t xml:space="preserve"> personal protective equipment. Be sure to use safety goggles with clear glasses, a respirator, fabric gloves, latex gloves.</w:t>
      </w:r>
    </w:p>
    <w:p w14:paraId="1312A37E" w14:textId="77777777" w:rsidR="00DB2070" w:rsidRPr="009013F1" w:rsidRDefault="00DB2070" w:rsidP="00DB2070">
      <w:pPr>
        <w:spacing w:after="200" w:line="276" w:lineRule="auto"/>
        <w:jc w:val="both"/>
        <w:rPr>
          <w:rFonts w:ascii="Arial" w:hAnsi="Arial" w:cs="Arial"/>
          <w:sz w:val="24"/>
          <w:lang w:val="en-US" w:eastAsia="de-DE"/>
        </w:rPr>
        <w:sectPr w:rsidR="00DB2070" w:rsidRPr="009013F1" w:rsidSect="00FB04CE">
          <w:headerReference w:type="default" r:id="rId13"/>
          <w:footerReference w:type="even" r:id="rId14"/>
          <w:footerReference w:type="default" r:id="rId15"/>
          <w:pgSz w:w="11906" w:h="16838" w:code="9"/>
          <w:pgMar w:top="567" w:right="1134" w:bottom="567" w:left="1134" w:header="709" w:footer="709" w:gutter="0"/>
          <w:cols w:space="708"/>
          <w:docGrid w:linePitch="360"/>
        </w:sectPr>
      </w:pPr>
    </w:p>
    <w:p w14:paraId="4D16D2FE" w14:textId="77777777" w:rsidR="00DB2070" w:rsidRPr="00316BBB" w:rsidRDefault="00667321" w:rsidP="00DB2070">
      <w:pPr>
        <w:keepNext/>
        <w:spacing w:before="120" w:after="120"/>
        <w:ind w:right="113"/>
        <w:jc w:val="both"/>
        <w:outlineLvl w:val="0"/>
        <w:rPr>
          <w:rFonts w:ascii="Arial Black" w:hAnsi="Arial Black" w:cs="Arial"/>
          <w:b/>
          <w:bCs/>
          <w:caps/>
          <w:kern w:val="32"/>
          <w:sz w:val="28"/>
          <w:szCs w:val="32"/>
          <w:lang w:val="en-US" w:eastAsia="de-DE"/>
        </w:rPr>
      </w:pPr>
      <w:bookmarkStart w:id="47" w:name="_Toc488313990"/>
      <w:bookmarkStart w:id="48" w:name="_Toc488314686"/>
      <w:bookmarkStart w:id="49" w:name="_Toc488314880"/>
      <w:bookmarkStart w:id="50" w:name="_Toc488315028"/>
      <w:bookmarkStart w:id="51" w:name="_Toc488315258"/>
      <w:bookmarkStart w:id="52" w:name="_Toc488315316"/>
      <w:bookmarkStart w:id="53" w:name="_Toc42597578"/>
      <w:bookmarkEnd w:id="47"/>
      <w:bookmarkEnd w:id="48"/>
      <w:bookmarkEnd w:id="49"/>
      <w:bookmarkEnd w:id="50"/>
      <w:bookmarkEnd w:id="51"/>
      <w:bookmarkEnd w:id="52"/>
      <w:r>
        <w:rPr>
          <w:rFonts w:ascii="Arial Black" w:hAnsi="Arial Black" w:cs="Arial"/>
          <w:b/>
          <w:bCs/>
          <w:caps/>
          <w:kern w:val="32"/>
          <w:sz w:val="28"/>
          <w:szCs w:val="32"/>
          <w:lang w:val="en-US" w:eastAsia="de-DE"/>
        </w:rPr>
        <w:lastRenderedPageBreak/>
        <w:t xml:space="preserve">PART 3       </w:t>
      </w:r>
      <w:r w:rsidR="00DB2070" w:rsidRPr="00316BBB">
        <w:rPr>
          <w:rFonts w:ascii="Arial Black" w:hAnsi="Arial Black" w:cs="Arial"/>
          <w:b/>
          <w:bCs/>
          <w:caps/>
          <w:kern w:val="32"/>
          <w:sz w:val="28"/>
          <w:szCs w:val="32"/>
          <w:lang w:val="en-US" w:eastAsia="de-DE"/>
        </w:rPr>
        <w:t>TYPICAL OPERATIONS</w:t>
      </w:r>
      <w:bookmarkEnd w:id="53"/>
    </w:p>
    <w:p w14:paraId="7FA93947" w14:textId="77777777" w:rsidR="00667321" w:rsidRDefault="00667321" w:rsidP="00667321">
      <w:pPr>
        <w:spacing w:before="120"/>
        <w:ind w:right="-176"/>
        <w:jc w:val="both"/>
        <w:rPr>
          <w:rFonts w:ascii="Arial" w:hAnsi="Arial" w:cs="Arial"/>
          <w:noProof/>
          <w:sz w:val="24"/>
          <w:szCs w:val="24"/>
          <w:lang w:val="en-US" w:eastAsia="ru-RU"/>
        </w:rPr>
      </w:pPr>
      <w:bookmarkStart w:id="54" w:name="_Ref41397266"/>
      <w:bookmarkStart w:id="55" w:name="_Toc42597579"/>
      <w:r w:rsidRPr="00DB2070">
        <w:rPr>
          <w:rFonts w:ascii="Arial" w:hAnsi="Arial" w:cs="Arial"/>
          <w:noProof/>
          <w:sz w:val="24"/>
          <w:szCs w:val="24"/>
          <w:highlight w:val="green"/>
          <w:lang w:val="ru-RU" w:eastAsia="ru-RU"/>
        </w:rPr>
        <w:t>Олегу</w:t>
      </w:r>
      <w:r w:rsidRPr="00667321">
        <w:rPr>
          <w:rFonts w:ascii="Arial" w:hAnsi="Arial" w:cs="Arial"/>
          <w:noProof/>
          <w:sz w:val="24"/>
          <w:szCs w:val="24"/>
          <w:highlight w:val="green"/>
          <w:lang w:val="en-US" w:eastAsia="ru-RU"/>
        </w:rPr>
        <w:t xml:space="preserve"> </w:t>
      </w:r>
      <w:r w:rsidRPr="00DB2070">
        <w:rPr>
          <w:rFonts w:ascii="Arial" w:hAnsi="Arial" w:cs="Arial"/>
          <w:noProof/>
          <w:sz w:val="24"/>
          <w:szCs w:val="24"/>
          <w:highlight w:val="green"/>
          <w:lang w:val="ru-RU" w:eastAsia="ru-RU"/>
        </w:rPr>
        <w:t>написать</w:t>
      </w:r>
      <w:r w:rsidRPr="00667321">
        <w:rPr>
          <w:rFonts w:ascii="Arial" w:hAnsi="Arial" w:cs="Arial"/>
          <w:noProof/>
          <w:sz w:val="24"/>
          <w:szCs w:val="24"/>
          <w:highlight w:val="green"/>
          <w:lang w:val="en-US" w:eastAsia="ru-RU"/>
        </w:rPr>
        <w:t xml:space="preserve"> </w:t>
      </w:r>
      <w:r w:rsidRPr="00DB2070">
        <w:rPr>
          <w:rFonts w:ascii="Arial" w:hAnsi="Arial" w:cs="Arial"/>
          <w:noProof/>
          <w:sz w:val="24"/>
          <w:szCs w:val="24"/>
          <w:highlight w:val="green"/>
          <w:lang w:val="ru-RU" w:eastAsia="ru-RU"/>
        </w:rPr>
        <w:t>раздел</w:t>
      </w:r>
    </w:p>
    <w:p w14:paraId="1A076549" w14:textId="77777777" w:rsidR="00DB2070" w:rsidRPr="00667321" w:rsidRDefault="00D97CCA" w:rsidP="00DB2070">
      <w:pPr>
        <w:spacing w:before="120"/>
        <w:ind w:right="-176"/>
        <w:jc w:val="both"/>
        <w:rPr>
          <w:rFonts w:ascii="Arial Black" w:hAnsi="Arial Black" w:cs="Arial"/>
          <w:noProof/>
          <w:sz w:val="28"/>
          <w:szCs w:val="28"/>
          <w:lang w:val="en-US" w:eastAsia="ru-RU"/>
        </w:rPr>
      </w:pPr>
      <w:r>
        <w:rPr>
          <w:rFonts w:ascii="Arial Black" w:hAnsi="Arial Black" w:cs="Arial"/>
          <w:noProof/>
          <w:sz w:val="28"/>
          <w:szCs w:val="28"/>
          <w:lang w:val="en-US" w:eastAsia="ru-RU"/>
        </w:rPr>
        <w:t xml:space="preserve">PART 4   </w:t>
      </w:r>
      <w:r w:rsidR="00DB2070" w:rsidRPr="00667321">
        <w:rPr>
          <w:rFonts w:ascii="Arial Black" w:hAnsi="Arial Black" w:cs="Arial"/>
          <w:noProof/>
          <w:sz w:val="28"/>
          <w:szCs w:val="28"/>
          <w:lang w:val="en-US" w:eastAsia="ru-RU"/>
        </w:rPr>
        <w:t>ASSEMBL</w:t>
      </w:r>
      <w:bookmarkEnd w:id="54"/>
      <w:bookmarkEnd w:id="55"/>
      <w:r w:rsidR="00B15B7A" w:rsidRPr="00667321">
        <w:rPr>
          <w:rFonts w:ascii="Arial Black" w:hAnsi="Arial Black" w:cs="Arial"/>
          <w:noProof/>
          <w:sz w:val="28"/>
          <w:szCs w:val="28"/>
          <w:lang w:val="en-US" w:eastAsia="ru-RU"/>
        </w:rPr>
        <w:t>E</w:t>
      </w:r>
      <w:r w:rsidR="00EB644E" w:rsidRPr="00667321">
        <w:rPr>
          <w:rFonts w:ascii="Arial Black" w:hAnsi="Arial Black" w:cs="Arial"/>
          <w:noProof/>
          <w:sz w:val="28"/>
          <w:szCs w:val="28"/>
          <w:lang w:val="en-US" w:eastAsia="ru-RU"/>
        </w:rPr>
        <w:t xml:space="preserve"> LANDING GEAR</w:t>
      </w:r>
    </w:p>
    <w:p w14:paraId="28C56B2D" w14:textId="77777777" w:rsidR="00DB2070" w:rsidRPr="00316BBB" w:rsidRDefault="00D97CCA" w:rsidP="00DB2070">
      <w:pPr>
        <w:numPr>
          <w:ilvl w:val="1"/>
          <w:numId w:val="0"/>
        </w:numPr>
        <w:spacing w:before="240"/>
        <w:jc w:val="both"/>
        <w:outlineLvl w:val="1"/>
        <w:rPr>
          <w:rFonts w:ascii="Arial" w:hAnsi="Arial" w:cs="Arial"/>
          <w:b/>
          <w:bCs/>
          <w:iCs/>
          <w:sz w:val="28"/>
          <w:szCs w:val="28"/>
          <w:lang w:val="en-US" w:eastAsia="de-DE"/>
        </w:rPr>
      </w:pPr>
      <w:bookmarkStart w:id="56" w:name="_Ref41397519"/>
      <w:bookmarkStart w:id="57" w:name="_Toc42597580"/>
      <w:r>
        <w:rPr>
          <w:rFonts w:ascii="Arial" w:hAnsi="Arial" w:cs="Arial"/>
          <w:b/>
          <w:bCs/>
          <w:iCs/>
          <w:sz w:val="28"/>
          <w:szCs w:val="28"/>
          <w:lang w:val="en-US" w:eastAsia="de-DE"/>
        </w:rPr>
        <w:t xml:space="preserve">4.1 </w:t>
      </w:r>
      <w:r w:rsidR="00DB2070" w:rsidRPr="00316BBB">
        <w:rPr>
          <w:rFonts w:ascii="Arial" w:hAnsi="Arial" w:cs="Arial"/>
          <w:b/>
          <w:bCs/>
          <w:iCs/>
          <w:sz w:val="28"/>
          <w:szCs w:val="28"/>
          <w:lang w:val="en-US" w:eastAsia="de-DE"/>
        </w:rPr>
        <w:t>Assembl</w:t>
      </w:r>
      <w:r w:rsidR="00B15B7A">
        <w:rPr>
          <w:rFonts w:ascii="Arial" w:hAnsi="Arial" w:cs="Arial"/>
          <w:b/>
          <w:bCs/>
          <w:iCs/>
          <w:sz w:val="28"/>
          <w:szCs w:val="28"/>
          <w:lang w:val="en-US" w:eastAsia="de-DE"/>
        </w:rPr>
        <w:t>e</w:t>
      </w:r>
      <w:r w:rsidR="00740C6A">
        <w:rPr>
          <w:rFonts w:ascii="Arial" w:hAnsi="Arial" w:cs="Arial"/>
          <w:b/>
          <w:bCs/>
          <w:iCs/>
          <w:sz w:val="28"/>
          <w:szCs w:val="28"/>
          <w:lang w:val="en-US" w:eastAsia="de-DE"/>
        </w:rPr>
        <w:t xml:space="preserve"> </w:t>
      </w:r>
      <w:r w:rsidR="00DB2070" w:rsidRPr="00316BBB">
        <w:rPr>
          <w:rFonts w:ascii="Arial" w:hAnsi="Arial" w:cs="Arial"/>
          <w:b/>
          <w:bCs/>
          <w:iCs/>
          <w:sz w:val="28"/>
          <w:szCs w:val="28"/>
          <w:lang w:val="en-US" w:eastAsia="de-DE"/>
        </w:rPr>
        <w:t>brake master cylinders</w:t>
      </w:r>
      <w:bookmarkEnd w:id="56"/>
      <w:bookmarkEnd w:id="57"/>
    </w:p>
    <w:p w14:paraId="38AD6607"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The objective of this </w:t>
      </w:r>
      <w:r w:rsidR="00740C6A">
        <w:rPr>
          <w:rFonts w:ascii="Arial" w:hAnsi="Arial" w:cs="Arial"/>
          <w:noProof/>
          <w:sz w:val="24"/>
          <w:szCs w:val="24"/>
          <w:lang w:val="en-US" w:eastAsia="ru-RU"/>
        </w:rPr>
        <w:t>operation</w:t>
      </w:r>
      <w:r w:rsidRPr="00316BBB">
        <w:rPr>
          <w:rFonts w:ascii="Arial" w:hAnsi="Arial" w:cs="Arial"/>
          <w:noProof/>
          <w:sz w:val="24"/>
          <w:szCs w:val="24"/>
          <w:lang w:val="en-US" w:eastAsia="ru-RU"/>
        </w:rPr>
        <w:t>: to assemble the brake master cylinders.</w:t>
      </w:r>
    </w:p>
    <w:p w14:paraId="6F2FFBB9" w14:textId="77777777" w:rsidR="00DB2070" w:rsidRPr="00316BBB" w:rsidRDefault="00D97CCA" w:rsidP="00DB2070">
      <w:pPr>
        <w:spacing w:before="120"/>
        <w:ind w:right="-176"/>
        <w:jc w:val="both"/>
        <w:rPr>
          <w:rFonts w:ascii="Arial" w:hAnsi="Arial" w:cs="Arial"/>
          <w:noProof/>
          <w:sz w:val="24"/>
          <w:szCs w:val="24"/>
          <w:lang w:val="en-US" w:eastAsia="ru-RU"/>
        </w:rPr>
      </w:pPr>
      <w:r w:rsidRPr="00D97CCA">
        <w:rPr>
          <w:rFonts w:ascii="Arial" w:hAnsi="Arial" w:cs="Arial"/>
          <w:noProof/>
          <w:sz w:val="24"/>
          <w:szCs w:val="24"/>
          <w:lang w:val="en-US" w:eastAsia="ru-RU"/>
        </w:rPr>
        <w:t>To carry out this task you will need:</w:t>
      </w:r>
    </w:p>
    <w:p w14:paraId="1ED8D89A"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Movable table;</w:t>
      </w:r>
    </w:p>
    <w:p w14:paraId="7FFA511A"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DOT-4 brake fluid 30 grams;</w:t>
      </w:r>
    </w:p>
    <w:p w14:paraId="41064563"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Plastic </w:t>
      </w:r>
      <w:r w:rsidR="00B30DEE">
        <w:rPr>
          <w:rFonts w:ascii="Arial" w:hAnsi="Arial" w:cs="Arial"/>
          <w:noProof/>
          <w:sz w:val="24"/>
          <w:szCs w:val="24"/>
          <w:lang w:val="en-US" w:eastAsia="ru-RU"/>
        </w:rPr>
        <w:t>cup</w:t>
      </w:r>
      <w:r w:rsidRPr="00316BBB">
        <w:rPr>
          <w:rFonts w:ascii="Arial" w:hAnsi="Arial" w:cs="Arial"/>
          <w:noProof/>
          <w:sz w:val="24"/>
          <w:szCs w:val="24"/>
          <w:lang w:val="en-US" w:eastAsia="ru-RU"/>
        </w:rPr>
        <w:t xml:space="preserve"> 100 ml;</w:t>
      </w:r>
    </w:p>
    <w:p w14:paraId="28A0B30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Latex gloves 1 pair;</w:t>
      </w:r>
    </w:p>
    <w:p w14:paraId="3800884E" w14:textId="77777777" w:rsidR="00DB2070" w:rsidRPr="00316BBB" w:rsidRDefault="00B30DEE"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0.8mm</w:t>
      </w:r>
      <w:r>
        <w:rPr>
          <w:rFonts w:ascii="Arial" w:hAnsi="Arial" w:cs="Arial"/>
          <w:noProof/>
          <w:sz w:val="24"/>
          <w:szCs w:val="24"/>
          <w:lang w:val="en-US" w:eastAsia="ru-RU"/>
        </w:rPr>
        <w:t>/</w:t>
      </w:r>
      <w:r w:rsidRPr="00316BBB">
        <w:rPr>
          <w:rFonts w:ascii="Arial" w:hAnsi="Arial" w:cs="Arial"/>
          <w:noProof/>
          <w:sz w:val="24"/>
          <w:szCs w:val="24"/>
          <w:lang w:val="en-US" w:eastAsia="ru-RU"/>
        </w:rPr>
        <w:t xml:space="preserve">150mm </w:t>
      </w:r>
      <w:r>
        <w:rPr>
          <w:rFonts w:ascii="Arial" w:hAnsi="Arial" w:cs="Arial"/>
          <w:noProof/>
          <w:sz w:val="24"/>
          <w:szCs w:val="24"/>
          <w:lang w:val="en-US" w:eastAsia="ru-RU"/>
        </w:rPr>
        <w:t>w</w:t>
      </w:r>
      <w:r w:rsidR="00DB2070" w:rsidRPr="00316BBB">
        <w:rPr>
          <w:rFonts w:ascii="Arial" w:hAnsi="Arial" w:cs="Arial"/>
          <w:noProof/>
          <w:sz w:val="24"/>
          <w:szCs w:val="24"/>
          <w:lang w:val="en-US" w:eastAsia="ru-RU"/>
        </w:rPr>
        <w:t xml:space="preserve">elding wire 2 pieces. </w:t>
      </w:r>
    </w:p>
    <w:p w14:paraId="0779E8BD" w14:textId="77777777" w:rsidR="00DB2070" w:rsidRPr="00316BBB" w:rsidRDefault="00B85D63"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12 mm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ombination wrench.</w:t>
      </w:r>
    </w:p>
    <w:p w14:paraId="6AE24A50" w14:textId="77777777" w:rsidR="00DB2070" w:rsidRPr="00316BBB" w:rsidRDefault="00CC0363"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M</w:t>
      </w:r>
      <w:r w:rsidR="00B85D63">
        <w:rPr>
          <w:rFonts w:ascii="Arial" w:hAnsi="Arial" w:cs="Arial"/>
          <w:noProof/>
          <w:sz w:val="24"/>
          <w:szCs w:val="24"/>
          <w:lang w:val="en-US" w:eastAsia="ru-RU"/>
        </w:rPr>
        <w:t>ove</w:t>
      </w:r>
      <w:r w:rsidR="00DB2070" w:rsidRPr="00316BBB">
        <w:rPr>
          <w:rFonts w:ascii="Arial" w:hAnsi="Arial" w:cs="Arial"/>
          <w:noProof/>
          <w:sz w:val="24"/>
          <w:szCs w:val="24"/>
          <w:lang w:val="en-US" w:eastAsia="ru-RU"/>
        </w:rPr>
        <w:t xml:space="preserve"> the soft cover</w:t>
      </w:r>
      <w:r w:rsidR="00856578">
        <w:rPr>
          <w:rFonts w:ascii="Arial" w:hAnsi="Arial" w:cs="Arial"/>
          <w:noProof/>
          <w:sz w:val="24"/>
          <w:szCs w:val="24"/>
          <w:lang w:val="en-US" w:eastAsia="ru-RU"/>
        </w:rPr>
        <w:t>ing</w:t>
      </w:r>
      <w:r w:rsidR="00DB2070" w:rsidRPr="00316BBB">
        <w:rPr>
          <w:rFonts w:ascii="Arial" w:hAnsi="Arial" w:cs="Arial"/>
          <w:noProof/>
          <w:sz w:val="24"/>
          <w:szCs w:val="24"/>
          <w:lang w:val="en-US" w:eastAsia="ru-RU"/>
        </w:rPr>
        <w:t xml:space="preserve"> </w:t>
      </w:r>
      <w:r w:rsidR="00A539BA">
        <w:rPr>
          <w:rFonts w:ascii="Arial" w:hAnsi="Arial" w:cs="Arial"/>
          <w:noProof/>
          <w:sz w:val="24"/>
          <w:szCs w:val="24"/>
          <w:lang w:val="en-US" w:eastAsia="ru-RU"/>
        </w:rPr>
        <w:t xml:space="preserve">of </w:t>
      </w:r>
      <w:r w:rsidR="00DB2070" w:rsidRPr="00316BBB">
        <w:rPr>
          <w:rFonts w:ascii="Arial" w:hAnsi="Arial" w:cs="Arial"/>
          <w:noProof/>
          <w:sz w:val="24"/>
          <w:szCs w:val="24"/>
          <w:lang w:val="en-US" w:eastAsia="ru-RU"/>
        </w:rPr>
        <w:t xml:space="preserve">the table </w:t>
      </w:r>
      <w:r w:rsidR="00A539BA">
        <w:rPr>
          <w:rFonts w:ascii="Arial" w:hAnsi="Arial" w:cs="Arial"/>
          <w:noProof/>
          <w:sz w:val="24"/>
          <w:szCs w:val="24"/>
          <w:lang w:val="en-US" w:eastAsia="ru-RU"/>
        </w:rPr>
        <w:t xml:space="preserve">aside </w:t>
      </w:r>
      <w:r>
        <w:rPr>
          <w:rFonts w:ascii="Arial" w:hAnsi="Arial" w:cs="Arial"/>
          <w:noProof/>
          <w:sz w:val="24"/>
          <w:szCs w:val="24"/>
          <w:lang w:val="en-US" w:eastAsia="ru-RU"/>
        </w:rPr>
        <w:t xml:space="preserve">to </w:t>
      </w:r>
      <w:r w:rsidR="00E512FA">
        <w:rPr>
          <w:rFonts w:ascii="Arial" w:hAnsi="Arial" w:cs="Arial"/>
          <w:noProof/>
          <w:sz w:val="24"/>
          <w:szCs w:val="24"/>
          <w:lang w:val="en-US" w:eastAsia="ru-RU"/>
        </w:rPr>
        <w:t>provide</w:t>
      </w:r>
      <w:r w:rsidR="00461DDF">
        <w:rPr>
          <w:rFonts w:ascii="Arial" w:hAnsi="Arial" w:cs="Arial"/>
          <w:noProof/>
          <w:sz w:val="24"/>
          <w:szCs w:val="24"/>
          <w:lang w:val="en-US" w:eastAsia="ru-RU"/>
        </w:rPr>
        <w:t xml:space="preserve"> </w:t>
      </w:r>
      <w:r>
        <w:rPr>
          <w:rFonts w:ascii="Arial" w:hAnsi="Arial" w:cs="Arial"/>
          <w:noProof/>
          <w:sz w:val="24"/>
          <w:szCs w:val="24"/>
          <w:lang w:val="en-US" w:eastAsia="ru-RU"/>
        </w:rPr>
        <w:t xml:space="preserve">a surface of </w:t>
      </w:r>
      <w:r w:rsidR="00DB2070" w:rsidRPr="00316BBB">
        <w:rPr>
          <w:rFonts w:ascii="Arial" w:hAnsi="Arial" w:cs="Arial"/>
          <w:noProof/>
          <w:sz w:val="24"/>
          <w:szCs w:val="24"/>
          <w:lang w:val="en-US" w:eastAsia="ru-RU"/>
        </w:rPr>
        <w:t xml:space="preserve">about 1 m2. Place </w:t>
      </w:r>
      <w:r w:rsidR="004F0425">
        <w:rPr>
          <w:rFonts w:ascii="Arial" w:hAnsi="Arial" w:cs="Arial"/>
          <w:noProof/>
          <w:sz w:val="24"/>
          <w:szCs w:val="24"/>
          <w:lang w:val="en-US" w:eastAsia="ru-RU"/>
        </w:rPr>
        <w:t>on th</w:t>
      </w:r>
      <w:r w:rsidR="00517AD7">
        <w:rPr>
          <w:rFonts w:ascii="Arial" w:hAnsi="Arial" w:cs="Arial"/>
          <w:noProof/>
          <w:sz w:val="24"/>
          <w:szCs w:val="24"/>
          <w:lang w:val="en-US" w:eastAsia="ru-RU"/>
        </w:rPr>
        <w:t xml:space="preserve">e cleared </w:t>
      </w:r>
      <w:r w:rsidR="004F0425">
        <w:rPr>
          <w:rFonts w:ascii="Arial" w:hAnsi="Arial" w:cs="Arial"/>
          <w:noProof/>
          <w:sz w:val="24"/>
          <w:szCs w:val="24"/>
          <w:lang w:val="en-US" w:eastAsia="ru-RU"/>
        </w:rPr>
        <w:t xml:space="preserve">surface </w:t>
      </w:r>
      <w:r w:rsidR="00DB2070" w:rsidRPr="00316BBB">
        <w:rPr>
          <w:rFonts w:ascii="Arial" w:hAnsi="Arial" w:cs="Arial"/>
          <w:noProof/>
          <w:sz w:val="24"/>
          <w:szCs w:val="24"/>
          <w:lang w:val="en-US" w:eastAsia="ru-RU"/>
        </w:rPr>
        <w:t>a 0.5x0.5m p</w:t>
      </w:r>
      <w:r w:rsidR="001E0055">
        <w:rPr>
          <w:rFonts w:ascii="Arial" w:hAnsi="Arial" w:cs="Arial"/>
          <w:noProof/>
          <w:sz w:val="24"/>
          <w:szCs w:val="24"/>
          <w:lang w:val="en-US" w:eastAsia="ru-RU"/>
        </w:rPr>
        <w:t>lastic</w:t>
      </w:r>
      <w:r w:rsidR="00DB2070" w:rsidRPr="00316BBB">
        <w:rPr>
          <w:rFonts w:ascii="Arial" w:hAnsi="Arial" w:cs="Arial"/>
          <w:noProof/>
          <w:sz w:val="24"/>
          <w:szCs w:val="24"/>
          <w:lang w:val="en-US" w:eastAsia="ru-RU"/>
        </w:rPr>
        <w:t xml:space="preserve"> film, </w:t>
      </w:r>
      <w:r w:rsidR="009F4186">
        <w:rPr>
          <w:rFonts w:ascii="Arial" w:hAnsi="Arial" w:cs="Arial"/>
          <w:noProof/>
          <w:sz w:val="24"/>
          <w:szCs w:val="24"/>
          <w:lang w:val="en-US" w:eastAsia="ru-RU"/>
        </w:rPr>
        <w:t>secure</w:t>
      </w:r>
      <w:r w:rsidR="00DB2070" w:rsidRPr="00316BBB">
        <w:rPr>
          <w:rFonts w:ascii="Arial" w:hAnsi="Arial" w:cs="Arial"/>
          <w:noProof/>
          <w:sz w:val="24"/>
          <w:szCs w:val="24"/>
          <w:lang w:val="en-US" w:eastAsia="ru-RU"/>
        </w:rPr>
        <w:t xml:space="preserve"> </w:t>
      </w:r>
      <w:r w:rsidR="009F4186">
        <w:rPr>
          <w:rFonts w:ascii="Arial" w:hAnsi="Arial" w:cs="Arial"/>
          <w:noProof/>
          <w:sz w:val="24"/>
          <w:szCs w:val="24"/>
          <w:lang w:val="en-US" w:eastAsia="ru-RU"/>
        </w:rPr>
        <w:t>its</w:t>
      </w:r>
      <w:r w:rsidR="00DB2070" w:rsidRPr="00316BBB">
        <w:rPr>
          <w:rFonts w:ascii="Arial" w:hAnsi="Arial" w:cs="Arial"/>
          <w:noProof/>
          <w:sz w:val="24"/>
          <w:szCs w:val="24"/>
          <w:lang w:val="en-US" w:eastAsia="ru-RU"/>
        </w:rPr>
        <w:t xml:space="preserve"> edges with small pieces of masking tape</w:t>
      </w:r>
      <w:r w:rsidR="00A539BA" w:rsidRPr="00A539BA">
        <w:t xml:space="preserve"> </w:t>
      </w:r>
      <w:r w:rsidR="00A539BA">
        <w:rPr>
          <w:lang w:val="en-US"/>
        </w:rPr>
        <w:t>(</w:t>
      </w:r>
      <w:r w:rsidR="00A539BA" w:rsidRPr="00316BBB">
        <w:rPr>
          <w:rFonts w:ascii="Arial" w:hAnsi="Arial" w:cs="Arial"/>
          <w:noProof/>
          <w:sz w:val="24"/>
          <w:szCs w:val="24"/>
          <w:lang w:val="en-US" w:eastAsia="ru-RU"/>
        </w:rPr>
        <w:t>also known as painter's tape</w:t>
      </w:r>
      <w:r w:rsidR="00A539BA">
        <w:rPr>
          <w:rFonts w:ascii="Arial" w:hAnsi="Arial" w:cs="Arial"/>
          <w:noProof/>
          <w:sz w:val="24"/>
          <w:szCs w:val="24"/>
          <w:lang w:val="en-US" w:eastAsia="ru-RU"/>
        </w:rPr>
        <w:t>)</w:t>
      </w:r>
      <w:r w:rsidR="00DB2070" w:rsidRPr="00316BBB">
        <w:rPr>
          <w:rFonts w:ascii="Arial" w:hAnsi="Arial" w:cs="Arial"/>
          <w:noProof/>
          <w:sz w:val="24"/>
          <w:szCs w:val="24"/>
          <w:lang w:val="en-US" w:eastAsia="ru-RU"/>
        </w:rPr>
        <w:t>.</w:t>
      </w:r>
    </w:p>
    <w:p w14:paraId="0649CCFC" w14:textId="77777777" w:rsidR="00DB2070" w:rsidRPr="00F56E70" w:rsidRDefault="00DB2070" w:rsidP="00DB2070">
      <w:pPr>
        <w:spacing w:before="120" w:after="120" w:line="276" w:lineRule="auto"/>
        <w:ind w:left="1134" w:hanging="1134"/>
        <w:jc w:val="both"/>
        <w:rPr>
          <w:rFonts w:ascii="Arial" w:hAnsi="Arial" w:cs="Arial"/>
          <w:color w:val="FF0000"/>
          <w:sz w:val="24"/>
          <w:szCs w:val="28"/>
          <w:lang w:val="en-US"/>
        </w:rPr>
      </w:pPr>
      <w:r w:rsidRPr="00F56E70">
        <w:rPr>
          <w:rFonts w:ascii="Arial" w:hAnsi="Arial" w:cs="Arial"/>
          <w:b/>
          <w:color w:val="FF0000"/>
          <w:sz w:val="24"/>
          <w:szCs w:val="28"/>
          <w:lang w:val="en-US"/>
        </w:rPr>
        <w:t>IMPORTANT!</w:t>
      </w:r>
      <w:r w:rsidR="00B85D63" w:rsidRPr="00F56E70">
        <w:rPr>
          <w:rFonts w:ascii="Arial" w:hAnsi="Arial" w:cs="Arial"/>
          <w:b/>
          <w:color w:val="FF0000"/>
          <w:sz w:val="24"/>
          <w:szCs w:val="28"/>
          <w:lang w:val="en-US"/>
        </w:rPr>
        <w:t xml:space="preserve"> </w:t>
      </w:r>
      <w:r w:rsidRPr="00F56E70">
        <w:rPr>
          <w:rFonts w:ascii="Arial" w:hAnsi="Arial" w:cs="Arial"/>
          <w:color w:val="FF0000"/>
          <w:sz w:val="24"/>
          <w:szCs w:val="28"/>
          <w:lang w:val="en-US"/>
        </w:rPr>
        <w:t xml:space="preserve">Do not allow </w:t>
      </w:r>
      <w:r w:rsidR="00D97CCA">
        <w:rPr>
          <w:rFonts w:ascii="Arial" w:hAnsi="Arial" w:cs="Arial"/>
          <w:color w:val="FF0000"/>
          <w:sz w:val="24"/>
          <w:szCs w:val="28"/>
          <w:lang w:val="en-US"/>
        </w:rPr>
        <w:t xml:space="preserve">any </w:t>
      </w:r>
      <w:r w:rsidRPr="00F56E70">
        <w:rPr>
          <w:rFonts w:ascii="Arial" w:hAnsi="Arial" w:cs="Arial"/>
          <w:color w:val="FF0000"/>
          <w:sz w:val="24"/>
          <w:szCs w:val="28"/>
          <w:lang w:val="en-US"/>
        </w:rPr>
        <w:t xml:space="preserve">foreign materials and liquids to come into contact with rubber and metal parts. This will result </w:t>
      </w:r>
      <w:r w:rsidR="001E0055" w:rsidRPr="00F56E70">
        <w:rPr>
          <w:rFonts w:ascii="Arial" w:hAnsi="Arial" w:cs="Arial"/>
          <w:color w:val="FF0000"/>
          <w:sz w:val="24"/>
          <w:szCs w:val="28"/>
          <w:lang w:val="en-US"/>
        </w:rPr>
        <w:t xml:space="preserve">in </w:t>
      </w:r>
      <w:r w:rsidR="001E0055">
        <w:rPr>
          <w:rFonts w:ascii="Arial" w:hAnsi="Arial" w:cs="Arial"/>
          <w:color w:val="FF0000"/>
          <w:sz w:val="24"/>
          <w:szCs w:val="28"/>
          <w:lang w:val="en-US"/>
        </w:rPr>
        <w:t>loss</w:t>
      </w:r>
      <w:r w:rsidR="00772871">
        <w:rPr>
          <w:rFonts w:ascii="Arial" w:hAnsi="Arial" w:cs="Arial"/>
          <w:color w:val="FF0000"/>
          <w:sz w:val="24"/>
          <w:szCs w:val="28"/>
          <w:lang w:val="en-US"/>
        </w:rPr>
        <w:t xml:space="preserve"> </w:t>
      </w:r>
      <w:r w:rsidRPr="00F56E70">
        <w:rPr>
          <w:rFonts w:ascii="Arial" w:hAnsi="Arial" w:cs="Arial"/>
          <w:color w:val="FF0000"/>
          <w:sz w:val="24"/>
          <w:szCs w:val="28"/>
          <w:lang w:val="en-US"/>
        </w:rPr>
        <w:t xml:space="preserve">of </w:t>
      </w:r>
      <w:r w:rsidR="00F6286A" w:rsidRPr="00F56E70">
        <w:rPr>
          <w:rFonts w:ascii="Arial" w:hAnsi="Arial" w:cs="Arial"/>
          <w:color w:val="FF0000"/>
          <w:sz w:val="24"/>
          <w:szCs w:val="28"/>
          <w:lang w:val="en-US"/>
        </w:rPr>
        <w:t xml:space="preserve">their </w:t>
      </w:r>
      <w:r w:rsidR="00F56E70">
        <w:rPr>
          <w:rFonts w:ascii="Arial" w:hAnsi="Arial" w:cs="Arial"/>
          <w:color w:val="FF0000"/>
          <w:sz w:val="24"/>
          <w:szCs w:val="28"/>
          <w:lang w:val="en-US"/>
        </w:rPr>
        <w:t xml:space="preserve">serviceability </w:t>
      </w:r>
      <w:r w:rsidRPr="00F56E70">
        <w:rPr>
          <w:rFonts w:ascii="Arial" w:hAnsi="Arial" w:cs="Arial"/>
          <w:color w:val="FF0000"/>
          <w:sz w:val="24"/>
          <w:szCs w:val="28"/>
          <w:lang w:val="en-US"/>
        </w:rPr>
        <w:t xml:space="preserve">or </w:t>
      </w:r>
      <w:r w:rsidR="001D7FD3" w:rsidRPr="00F56E70">
        <w:rPr>
          <w:rFonts w:ascii="Arial" w:hAnsi="Arial" w:cs="Arial"/>
          <w:color w:val="FF0000"/>
          <w:sz w:val="24"/>
          <w:szCs w:val="28"/>
          <w:lang w:val="en-US"/>
        </w:rPr>
        <w:t>i</w:t>
      </w:r>
      <w:r w:rsidR="001D7FD3">
        <w:rPr>
          <w:rFonts w:ascii="Arial" w:hAnsi="Arial" w:cs="Arial"/>
          <w:color w:val="FF0000"/>
          <w:sz w:val="24"/>
          <w:szCs w:val="28"/>
          <w:lang w:val="en-US"/>
        </w:rPr>
        <w:t>mpossibility</w:t>
      </w:r>
      <w:r w:rsidRPr="00F56E70">
        <w:rPr>
          <w:rFonts w:ascii="Arial" w:hAnsi="Arial" w:cs="Arial"/>
          <w:color w:val="FF0000"/>
          <w:sz w:val="24"/>
          <w:szCs w:val="28"/>
          <w:lang w:val="en-US"/>
        </w:rPr>
        <w:t xml:space="preserve"> to assemble </w:t>
      </w:r>
      <w:r w:rsidR="00D97CCA">
        <w:rPr>
          <w:rFonts w:ascii="Arial" w:hAnsi="Arial" w:cs="Arial"/>
          <w:color w:val="FF0000"/>
          <w:sz w:val="24"/>
          <w:szCs w:val="28"/>
          <w:lang w:val="en-US"/>
        </w:rPr>
        <w:t xml:space="preserve">an </w:t>
      </w:r>
      <w:r w:rsidR="008B169B" w:rsidRPr="00F56E70">
        <w:rPr>
          <w:rFonts w:ascii="Arial" w:hAnsi="Arial" w:cs="Arial"/>
          <w:color w:val="FF0000"/>
          <w:sz w:val="24"/>
          <w:szCs w:val="28"/>
          <w:lang w:val="en-US"/>
        </w:rPr>
        <w:t>item</w:t>
      </w:r>
      <w:r w:rsidRPr="00F56E70">
        <w:rPr>
          <w:rFonts w:ascii="Arial" w:hAnsi="Arial" w:cs="Arial"/>
          <w:color w:val="FF0000"/>
          <w:sz w:val="24"/>
          <w:szCs w:val="28"/>
          <w:lang w:val="en-US"/>
        </w:rPr>
        <w:t>.</w:t>
      </w:r>
    </w:p>
    <w:p w14:paraId="5849A501"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Unpack and place on the table:</w:t>
      </w:r>
    </w:p>
    <w:p w14:paraId="1C4BFFD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4 </w:t>
      </w:r>
      <w:r w:rsidR="001D7FD3">
        <w:rPr>
          <w:rFonts w:ascii="Arial" w:hAnsi="Arial" w:cs="Arial"/>
          <w:noProof/>
          <w:sz w:val="24"/>
          <w:szCs w:val="24"/>
          <w:lang w:val="en-US" w:eastAsia="ru-RU"/>
        </w:rPr>
        <w:t xml:space="preserve">brake </w:t>
      </w:r>
      <w:r w:rsidR="003E6B02">
        <w:rPr>
          <w:rFonts w:ascii="Arial" w:hAnsi="Arial" w:cs="Arial"/>
          <w:noProof/>
          <w:sz w:val="24"/>
          <w:szCs w:val="24"/>
          <w:lang w:val="en-US" w:eastAsia="ru-RU"/>
        </w:rPr>
        <w:t>m</w:t>
      </w:r>
      <w:r w:rsidR="00EA5875">
        <w:rPr>
          <w:rFonts w:ascii="Arial" w:hAnsi="Arial" w:cs="Arial"/>
          <w:noProof/>
          <w:sz w:val="24"/>
          <w:szCs w:val="24"/>
          <w:lang w:val="en-US" w:eastAsia="ru-RU"/>
        </w:rPr>
        <w:t>a</w:t>
      </w:r>
      <w:r w:rsidR="003E6B02">
        <w:rPr>
          <w:rFonts w:ascii="Arial" w:hAnsi="Arial" w:cs="Arial"/>
          <w:noProof/>
          <w:sz w:val="24"/>
          <w:szCs w:val="24"/>
          <w:lang w:val="en-US" w:eastAsia="ru-RU"/>
        </w:rPr>
        <w:t xml:space="preserve">ster </w:t>
      </w:r>
      <w:r w:rsidR="001252E4">
        <w:rPr>
          <w:rFonts w:ascii="Arial" w:hAnsi="Arial" w:cs="Arial"/>
          <w:noProof/>
          <w:sz w:val="24"/>
          <w:szCs w:val="24"/>
          <w:lang w:val="en-US" w:eastAsia="ru-RU"/>
        </w:rPr>
        <w:t xml:space="preserve">cylinder </w:t>
      </w:r>
      <w:r w:rsidR="00D97CCA">
        <w:rPr>
          <w:rFonts w:ascii="Arial" w:hAnsi="Arial" w:cs="Arial"/>
          <w:noProof/>
          <w:sz w:val="24"/>
          <w:szCs w:val="24"/>
          <w:lang w:val="en-US" w:eastAsia="ru-RU"/>
        </w:rPr>
        <w:t>housings</w:t>
      </w:r>
      <w:r w:rsidR="001252E4">
        <w:rPr>
          <w:rFonts w:ascii="Arial" w:hAnsi="Arial" w:cs="Arial"/>
          <w:noProof/>
          <w:sz w:val="24"/>
          <w:szCs w:val="24"/>
          <w:lang w:val="en-US" w:eastAsia="ru-RU"/>
        </w:rPr>
        <w:t xml:space="preserve"> </w:t>
      </w:r>
      <w:r w:rsidRPr="00316BBB">
        <w:rPr>
          <w:rFonts w:ascii="Arial" w:hAnsi="Arial" w:cs="Arial"/>
          <w:noProof/>
          <w:sz w:val="24"/>
          <w:szCs w:val="24"/>
          <w:lang w:val="en-US" w:eastAsia="ru-RU"/>
        </w:rPr>
        <w:t>marked ANG-2700-00031980-001;</w:t>
      </w:r>
    </w:p>
    <w:p w14:paraId="2AA1B05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4 </w:t>
      </w:r>
      <w:r w:rsidR="0002266B">
        <w:rPr>
          <w:rFonts w:ascii="Arial" w:hAnsi="Arial" w:cs="Arial"/>
          <w:noProof/>
          <w:sz w:val="24"/>
          <w:szCs w:val="24"/>
          <w:lang w:val="en-US" w:eastAsia="ru-RU"/>
        </w:rPr>
        <w:t>stems</w:t>
      </w:r>
      <w:r w:rsidR="001E0055">
        <w:rPr>
          <w:rFonts w:ascii="Arial" w:hAnsi="Arial" w:cs="Arial"/>
          <w:noProof/>
          <w:sz w:val="24"/>
          <w:szCs w:val="24"/>
          <w:lang w:val="en-US" w:eastAsia="ru-RU"/>
        </w:rPr>
        <w:t xml:space="preserve"> </w:t>
      </w:r>
      <w:r w:rsidRPr="00316BBB">
        <w:rPr>
          <w:rFonts w:ascii="Arial" w:hAnsi="Arial" w:cs="Arial"/>
          <w:noProof/>
          <w:sz w:val="24"/>
          <w:szCs w:val="24"/>
          <w:lang w:val="en-US" w:eastAsia="ru-RU"/>
        </w:rPr>
        <w:t>marked ANG-2700-00031980-002;</w:t>
      </w:r>
    </w:p>
    <w:p w14:paraId="17F6FB62"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4 covers marked ANG-2700-00031980-003;</w:t>
      </w:r>
    </w:p>
    <w:p w14:paraId="7916A927"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4 rings marked ANG-2700-00031980-004.</w:t>
      </w:r>
    </w:p>
    <w:p w14:paraId="7564331A"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Count and place on the table:</w:t>
      </w:r>
    </w:p>
    <w:p w14:paraId="2009690E" w14:textId="77777777" w:rsidR="00DB2070" w:rsidRPr="00316BBB" w:rsidRDefault="006E0AD5"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four</w:t>
      </w:r>
      <w:r w:rsidR="00DB2070" w:rsidRPr="00316BBB">
        <w:rPr>
          <w:rFonts w:ascii="Arial" w:hAnsi="Arial" w:cs="Arial"/>
          <w:noProof/>
          <w:sz w:val="24"/>
          <w:szCs w:val="24"/>
          <w:lang w:val="en-US" w:eastAsia="ru-RU"/>
        </w:rPr>
        <w:t xml:space="preserve"> T1</w:t>
      </w:r>
      <w:r w:rsidR="00E31977">
        <w:rPr>
          <w:rFonts w:ascii="Arial" w:hAnsi="Arial" w:cs="Arial"/>
          <w:noProof/>
          <w:sz w:val="24"/>
          <w:szCs w:val="24"/>
          <w:lang w:val="en-US" w:eastAsia="ru-RU"/>
        </w:rPr>
        <w:t xml:space="preserve"> collars</w:t>
      </w:r>
      <w:r w:rsidR="00DB2070" w:rsidRPr="00316BBB">
        <w:rPr>
          <w:rFonts w:ascii="Arial" w:hAnsi="Arial" w:cs="Arial"/>
          <w:noProof/>
          <w:sz w:val="24"/>
          <w:szCs w:val="24"/>
          <w:lang w:val="en-US" w:eastAsia="ru-RU"/>
        </w:rPr>
        <w:t xml:space="preserve"> marked 3243_MANZH_8X13X3_2;</w:t>
      </w:r>
    </w:p>
    <w:p w14:paraId="240FF443" w14:textId="77777777" w:rsidR="00DB2070" w:rsidRPr="00316BBB" w:rsidRDefault="006E0AD5"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four </w:t>
      </w:r>
      <w:r w:rsidR="00DB2070" w:rsidRPr="00DB2070">
        <w:rPr>
          <w:rFonts w:ascii="Arial" w:hAnsi="Arial" w:cs="Arial"/>
          <w:noProof/>
          <w:sz w:val="24"/>
          <w:szCs w:val="24"/>
          <w:lang w:val="ru-RU" w:eastAsia="ru-RU"/>
        </w:rPr>
        <w:t>Т</w:t>
      </w:r>
      <w:r w:rsidR="00DB2070" w:rsidRPr="00316BBB">
        <w:rPr>
          <w:rFonts w:ascii="Arial" w:hAnsi="Arial" w:cs="Arial"/>
          <w:noProof/>
          <w:sz w:val="24"/>
          <w:szCs w:val="24"/>
          <w:lang w:val="en-US" w:eastAsia="ru-RU"/>
        </w:rPr>
        <w:t xml:space="preserve">2 </w:t>
      </w:r>
      <w:r w:rsidR="00E31977">
        <w:rPr>
          <w:rFonts w:ascii="Arial" w:hAnsi="Arial" w:cs="Arial"/>
          <w:noProof/>
          <w:sz w:val="24"/>
          <w:szCs w:val="24"/>
          <w:lang w:val="en-US" w:eastAsia="ru-RU"/>
        </w:rPr>
        <w:t>collars</w:t>
      </w:r>
      <w:r w:rsidR="00AD2E7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marked 3243_MANZH_8X13X3_3;</w:t>
      </w:r>
    </w:p>
    <w:p w14:paraId="131A6E5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4 springs marked prch-00032013;</w:t>
      </w:r>
    </w:p>
    <w:p w14:paraId="78076AFF" w14:textId="77777777" w:rsidR="00DB2070" w:rsidRPr="00316BBB" w:rsidRDefault="00196D2A"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two</w:t>
      </w:r>
      <w:r w:rsidR="00DB2070" w:rsidRPr="00316BBB">
        <w:rPr>
          <w:rFonts w:ascii="Arial" w:hAnsi="Arial" w:cs="Arial"/>
          <w:noProof/>
          <w:sz w:val="24"/>
          <w:szCs w:val="24"/>
          <w:lang w:val="en-US" w:eastAsia="ru-RU"/>
        </w:rPr>
        <w:t xml:space="preserve"> S6520-6 1/8 fittings;</w:t>
      </w:r>
    </w:p>
    <w:p w14:paraId="4FA0BAB6" w14:textId="77777777" w:rsidR="00DB2070" w:rsidRPr="00DB2070" w:rsidRDefault="00196D2A" w:rsidP="00DB2070">
      <w:pPr>
        <w:ind w:left="714" w:right="-176" w:hanging="357"/>
        <w:jc w:val="both"/>
        <w:rPr>
          <w:rFonts w:ascii="Arial" w:hAnsi="Arial" w:cs="Arial"/>
          <w:noProof/>
          <w:sz w:val="24"/>
          <w:szCs w:val="24"/>
          <w:lang w:val="ru-RU" w:eastAsia="ru-RU"/>
        </w:rPr>
      </w:pPr>
      <w:r>
        <w:rPr>
          <w:rFonts w:ascii="Arial" w:hAnsi="Arial" w:cs="Arial"/>
          <w:noProof/>
          <w:sz w:val="24"/>
          <w:szCs w:val="24"/>
          <w:lang w:val="en-US" w:eastAsia="ru-RU"/>
        </w:rPr>
        <w:t>six</w:t>
      </w:r>
      <w:r w:rsidR="00DB2070" w:rsidRPr="00DB2070">
        <w:rPr>
          <w:rFonts w:ascii="Arial" w:hAnsi="Arial" w:cs="Arial"/>
          <w:noProof/>
          <w:sz w:val="24"/>
          <w:szCs w:val="24"/>
          <w:lang w:val="ru-RU" w:eastAsia="ru-RU"/>
        </w:rPr>
        <w:t xml:space="preserve"> S6520-4 1/8 fittings.</w:t>
      </w:r>
    </w:p>
    <w:p w14:paraId="6427BE8B" w14:textId="77777777" w:rsidR="00DB2070" w:rsidRPr="00DB2070" w:rsidRDefault="00DB2070" w:rsidP="00DB2070">
      <w:pPr>
        <w:spacing w:after="120" w:line="276" w:lineRule="auto"/>
        <w:jc w:val="center"/>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lastRenderedPageBreak/>
        <w:drawing>
          <wp:inline distT="0" distB="0" distL="0" distR="0" wp14:anchorId="611E6F05" wp14:editId="6795F977">
            <wp:extent cx="3505200" cy="33338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2020-04-24_153455.jpg"/>
                    <pic:cNvPicPr/>
                  </pic:nvPicPr>
                  <pic:blipFill>
                    <a:blip r:embed="rId16" cstate="print">
                      <a:extLst>
                        <a:ext uri="{28A0092B-C50C-407E-A947-70E740481C1C}">
                          <a14:useLocalDpi xmlns:a14="http://schemas.microsoft.com/office/drawing/2010/main"/>
                        </a:ext>
                      </a:extLst>
                    </a:blip>
                    <a:stretch>
                      <a:fillRect/>
                    </a:stretch>
                  </pic:blipFill>
                  <pic:spPr>
                    <a:xfrm>
                      <a:off x="0" y="0"/>
                      <a:ext cx="3533833" cy="3361044"/>
                    </a:xfrm>
                    <a:prstGeom prst="rect">
                      <a:avLst/>
                    </a:prstGeom>
                  </pic:spPr>
                </pic:pic>
              </a:graphicData>
            </a:graphic>
          </wp:inline>
        </w:drawing>
      </w:r>
    </w:p>
    <w:p w14:paraId="63C5BFF2" w14:textId="77777777" w:rsidR="00DB2070" w:rsidRPr="00316BBB" w:rsidRDefault="0002266B"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Put on </w:t>
      </w:r>
      <w:r w:rsidR="00DB2070" w:rsidRPr="00316BBB">
        <w:rPr>
          <w:rFonts w:ascii="Arial" w:hAnsi="Arial" w:cs="Arial"/>
          <w:noProof/>
          <w:sz w:val="24"/>
          <w:szCs w:val="24"/>
          <w:lang w:val="en-US" w:eastAsia="ru-RU"/>
        </w:rPr>
        <w:t xml:space="preserve">latex gloves. Place T1 and T2 </w:t>
      </w:r>
      <w:r w:rsidR="00DB4911">
        <w:rPr>
          <w:rFonts w:ascii="Arial" w:hAnsi="Arial" w:cs="Arial"/>
          <w:noProof/>
          <w:sz w:val="24"/>
          <w:szCs w:val="24"/>
          <w:lang w:val="en-US" w:eastAsia="ru-RU"/>
        </w:rPr>
        <w:t>collars</w:t>
      </w:r>
      <w:r w:rsidR="00DB4911"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in </w:t>
      </w:r>
      <w:r w:rsidR="00D97CCA">
        <w:rPr>
          <w:rFonts w:ascii="Arial" w:hAnsi="Arial" w:cs="Arial"/>
          <w:noProof/>
          <w:sz w:val="24"/>
          <w:szCs w:val="24"/>
          <w:lang w:val="en-US" w:eastAsia="ru-RU"/>
        </w:rPr>
        <w:t>a</w:t>
      </w:r>
      <w:r w:rsidR="00DB2070" w:rsidRPr="00316BBB">
        <w:rPr>
          <w:rFonts w:ascii="Arial" w:hAnsi="Arial" w:cs="Arial"/>
          <w:noProof/>
          <w:sz w:val="24"/>
          <w:szCs w:val="24"/>
          <w:lang w:val="en-US" w:eastAsia="ru-RU"/>
        </w:rPr>
        <w:t xml:space="preserve"> </w:t>
      </w:r>
      <w:r w:rsidR="00DB4911">
        <w:rPr>
          <w:rFonts w:ascii="Arial" w:hAnsi="Arial" w:cs="Arial"/>
          <w:noProof/>
          <w:sz w:val="24"/>
          <w:szCs w:val="24"/>
          <w:lang w:val="en-US" w:eastAsia="ru-RU"/>
        </w:rPr>
        <w:t>cup</w:t>
      </w:r>
      <w:r w:rsidR="00DB2070" w:rsidRPr="00316BBB">
        <w:rPr>
          <w:rFonts w:ascii="Arial" w:hAnsi="Arial" w:cs="Arial"/>
          <w:noProof/>
          <w:sz w:val="24"/>
          <w:szCs w:val="24"/>
          <w:lang w:val="en-US" w:eastAsia="ru-RU"/>
        </w:rPr>
        <w:t xml:space="preserve">. </w:t>
      </w:r>
      <w:r w:rsidR="002B14C6">
        <w:rPr>
          <w:rFonts w:ascii="Arial" w:hAnsi="Arial" w:cs="Arial"/>
          <w:noProof/>
          <w:sz w:val="24"/>
          <w:szCs w:val="24"/>
          <w:lang w:val="en-US" w:eastAsia="ru-RU"/>
        </w:rPr>
        <w:t xml:space="preserve">Add to the cup </w:t>
      </w:r>
      <w:r w:rsidR="00DB2070" w:rsidRPr="00316BBB">
        <w:rPr>
          <w:rFonts w:ascii="Arial" w:hAnsi="Arial" w:cs="Arial"/>
          <w:noProof/>
          <w:sz w:val="24"/>
          <w:szCs w:val="24"/>
          <w:lang w:val="en-US" w:eastAsia="ru-RU"/>
        </w:rPr>
        <w:t xml:space="preserve"> 30 grams of DOT-4 brake fluid</w:t>
      </w:r>
      <w:r w:rsidR="0022416F" w:rsidRPr="00316BBB">
        <w:rPr>
          <w:rFonts w:ascii="Arial" w:hAnsi="Arial" w:cs="Arial"/>
          <w:noProof/>
          <w:sz w:val="24"/>
          <w:szCs w:val="24"/>
          <w:lang w:val="en-US" w:eastAsia="ru-RU"/>
        </w:rPr>
        <w:t>. Le</w:t>
      </w:r>
      <w:r w:rsidR="002B14C6">
        <w:rPr>
          <w:rFonts w:ascii="Arial" w:hAnsi="Arial" w:cs="Arial"/>
          <w:noProof/>
          <w:sz w:val="24"/>
          <w:szCs w:val="24"/>
          <w:lang w:val="en-US" w:eastAsia="ru-RU"/>
        </w:rPr>
        <w:t>t</w:t>
      </w:r>
      <w:r w:rsidR="0022416F" w:rsidRPr="00316BBB">
        <w:rPr>
          <w:rFonts w:ascii="Arial" w:hAnsi="Arial" w:cs="Arial"/>
          <w:noProof/>
          <w:sz w:val="24"/>
          <w:szCs w:val="24"/>
          <w:lang w:val="en-US" w:eastAsia="ru-RU"/>
        </w:rPr>
        <w:t xml:space="preserve"> the </w:t>
      </w:r>
      <w:r w:rsidR="0022416F">
        <w:rPr>
          <w:rFonts w:ascii="Arial" w:hAnsi="Arial" w:cs="Arial"/>
          <w:noProof/>
          <w:sz w:val="24"/>
          <w:szCs w:val="24"/>
          <w:lang w:val="en-US" w:eastAsia="ru-RU"/>
        </w:rPr>
        <w:t xml:space="preserve">collars </w:t>
      </w:r>
      <w:r w:rsidR="002B14C6">
        <w:rPr>
          <w:rFonts w:ascii="Arial" w:hAnsi="Arial" w:cs="Arial"/>
          <w:noProof/>
          <w:sz w:val="24"/>
          <w:szCs w:val="24"/>
          <w:lang w:val="en-US" w:eastAsia="ru-RU"/>
        </w:rPr>
        <w:t xml:space="preserve">stay </w:t>
      </w:r>
      <w:r w:rsidR="0022416F">
        <w:rPr>
          <w:rFonts w:ascii="Arial" w:hAnsi="Arial" w:cs="Arial"/>
          <w:noProof/>
          <w:sz w:val="24"/>
          <w:szCs w:val="24"/>
          <w:lang w:val="en-US" w:eastAsia="ru-RU"/>
        </w:rPr>
        <w:t xml:space="preserve">in the cup with </w:t>
      </w:r>
      <w:r w:rsidR="00DB2070" w:rsidRPr="00316BBB">
        <w:rPr>
          <w:rFonts w:ascii="Arial" w:hAnsi="Arial" w:cs="Arial"/>
          <w:noProof/>
          <w:sz w:val="24"/>
          <w:szCs w:val="24"/>
          <w:lang w:val="en-US" w:eastAsia="ru-RU"/>
        </w:rPr>
        <w:t>brake fluid for 30 minutes.</w:t>
      </w:r>
    </w:p>
    <w:p w14:paraId="3461A4DF" w14:textId="77777777" w:rsidR="00DB2070" w:rsidRPr="004377D1" w:rsidRDefault="00DB2070" w:rsidP="00DB2070">
      <w:pPr>
        <w:spacing w:before="120" w:after="120" w:line="276" w:lineRule="auto"/>
        <w:ind w:left="1134" w:hanging="1134"/>
        <w:jc w:val="both"/>
        <w:rPr>
          <w:rFonts w:ascii="Arial" w:hAnsi="Arial" w:cs="Arial"/>
          <w:color w:val="FF0000"/>
          <w:sz w:val="24"/>
          <w:szCs w:val="28"/>
          <w:lang w:val="en-US"/>
        </w:rPr>
      </w:pPr>
      <w:r w:rsidRPr="004377D1">
        <w:rPr>
          <w:rFonts w:ascii="Arial" w:hAnsi="Arial" w:cs="Arial"/>
          <w:color w:val="FF0000"/>
          <w:sz w:val="24"/>
          <w:szCs w:val="28"/>
          <w:lang w:val="en-US"/>
        </w:rPr>
        <w:t xml:space="preserve">IMPORTANT! Do not confuse the position and placement of the </w:t>
      </w:r>
      <w:r w:rsidR="00957E5C" w:rsidRPr="004377D1">
        <w:rPr>
          <w:rFonts w:ascii="Arial" w:hAnsi="Arial" w:cs="Arial"/>
          <w:color w:val="FF0000"/>
          <w:sz w:val="24"/>
          <w:szCs w:val="28"/>
          <w:lang w:val="en-US"/>
        </w:rPr>
        <w:t>collars</w:t>
      </w:r>
      <w:r w:rsidRPr="004377D1">
        <w:rPr>
          <w:rFonts w:ascii="Arial" w:hAnsi="Arial" w:cs="Arial"/>
          <w:color w:val="FF0000"/>
          <w:sz w:val="24"/>
          <w:szCs w:val="28"/>
          <w:lang w:val="en-US"/>
        </w:rPr>
        <w:t xml:space="preserve">. This will </w:t>
      </w:r>
      <w:r w:rsidR="00E40B04" w:rsidRPr="004377D1">
        <w:rPr>
          <w:rFonts w:ascii="Arial" w:hAnsi="Arial" w:cs="Arial"/>
          <w:color w:val="FF0000"/>
          <w:sz w:val="24"/>
          <w:szCs w:val="28"/>
          <w:lang w:val="en-US"/>
        </w:rPr>
        <w:t xml:space="preserve">render the system </w:t>
      </w:r>
      <w:r w:rsidR="004377D1" w:rsidRPr="004377D1">
        <w:rPr>
          <w:rFonts w:ascii="Arial" w:hAnsi="Arial" w:cs="Arial"/>
          <w:color w:val="FF0000"/>
          <w:sz w:val="24"/>
          <w:szCs w:val="28"/>
          <w:lang w:val="en-US"/>
        </w:rPr>
        <w:t xml:space="preserve">unserviceable. </w:t>
      </w:r>
      <w:r w:rsidRPr="004377D1">
        <w:rPr>
          <w:rFonts w:ascii="Arial" w:hAnsi="Arial" w:cs="Arial"/>
          <w:color w:val="FF0000"/>
          <w:sz w:val="24"/>
          <w:szCs w:val="28"/>
          <w:lang w:val="en-US"/>
        </w:rPr>
        <w:t xml:space="preserve">Avoid touching </w:t>
      </w:r>
      <w:r w:rsidR="00D97CCA" w:rsidRPr="004377D1">
        <w:rPr>
          <w:rFonts w:ascii="Arial" w:hAnsi="Arial" w:cs="Arial"/>
          <w:color w:val="FF0000"/>
          <w:sz w:val="24"/>
          <w:szCs w:val="28"/>
          <w:lang w:val="en-US"/>
        </w:rPr>
        <w:t xml:space="preserve">collars </w:t>
      </w:r>
      <w:r w:rsidR="00D97CCA">
        <w:rPr>
          <w:rFonts w:ascii="Arial" w:hAnsi="Arial" w:cs="Arial"/>
          <w:color w:val="FF0000"/>
          <w:sz w:val="24"/>
          <w:szCs w:val="28"/>
          <w:lang w:val="en-US"/>
        </w:rPr>
        <w:t xml:space="preserve">with </w:t>
      </w:r>
      <w:r w:rsidRPr="004377D1">
        <w:rPr>
          <w:rFonts w:ascii="Arial" w:hAnsi="Arial" w:cs="Arial"/>
          <w:color w:val="FF0000"/>
          <w:sz w:val="24"/>
          <w:szCs w:val="28"/>
          <w:lang w:val="en-US"/>
        </w:rPr>
        <w:t xml:space="preserve">sharp </w:t>
      </w:r>
      <w:r w:rsidR="00D97CCA">
        <w:rPr>
          <w:rFonts w:ascii="Arial" w:hAnsi="Arial" w:cs="Arial"/>
          <w:color w:val="FF0000"/>
          <w:sz w:val="24"/>
          <w:szCs w:val="28"/>
          <w:lang w:val="en-US"/>
        </w:rPr>
        <w:t>objects</w:t>
      </w:r>
      <w:r w:rsidRPr="004377D1">
        <w:rPr>
          <w:rFonts w:ascii="Arial" w:hAnsi="Arial" w:cs="Arial"/>
          <w:color w:val="FF0000"/>
          <w:sz w:val="24"/>
          <w:szCs w:val="28"/>
          <w:lang w:val="en-US"/>
        </w:rPr>
        <w:t>.</w:t>
      </w:r>
    </w:p>
    <w:p w14:paraId="20FEBF74" w14:textId="77777777" w:rsidR="00DB2070" w:rsidRPr="00E55F25" w:rsidRDefault="00D97CCA" w:rsidP="00DB2070">
      <w:pPr>
        <w:spacing w:before="120"/>
        <w:ind w:right="-176"/>
        <w:jc w:val="both"/>
        <w:rPr>
          <w:rFonts w:ascii="Arial" w:hAnsi="Arial" w:cs="Arial"/>
          <w:noProof/>
          <w:sz w:val="24"/>
          <w:szCs w:val="24"/>
          <w:lang w:val="en-US" w:eastAsia="ru-RU"/>
        </w:rPr>
      </w:pPr>
      <w:r w:rsidRPr="00D97CCA">
        <w:rPr>
          <w:rFonts w:ascii="Arial" w:hAnsi="Arial" w:cs="Arial"/>
          <w:noProof/>
          <w:sz w:val="24"/>
          <w:szCs w:val="24"/>
          <w:lang w:val="en-US" w:eastAsia="ru-RU"/>
        </w:rPr>
        <w:t>Place</w:t>
      </w:r>
      <w:r w:rsidR="00C65E95" w:rsidRPr="00D97CCA">
        <w:rPr>
          <w:rFonts w:ascii="Arial" w:hAnsi="Arial" w:cs="Arial"/>
          <w:noProof/>
          <w:sz w:val="24"/>
          <w:szCs w:val="24"/>
          <w:lang w:val="en-US" w:eastAsia="ru-RU"/>
        </w:rPr>
        <w:t xml:space="preserve"> </w:t>
      </w:r>
      <w:r w:rsidRPr="00D97CCA">
        <w:rPr>
          <w:rFonts w:ascii="Arial" w:hAnsi="Arial" w:cs="Arial"/>
          <w:noProof/>
          <w:sz w:val="24"/>
          <w:szCs w:val="24"/>
          <w:lang w:val="en-US" w:eastAsia="ru-RU"/>
        </w:rPr>
        <w:t>a</w:t>
      </w:r>
      <w:r w:rsidR="00DB2070" w:rsidRPr="00D97CCA">
        <w:rPr>
          <w:rFonts w:ascii="Arial" w:hAnsi="Arial" w:cs="Arial"/>
          <w:noProof/>
          <w:sz w:val="24"/>
          <w:szCs w:val="24"/>
          <w:lang w:val="en-US" w:eastAsia="ru-RU"/>
        </w:rPr>
        <w:t xml:space="preserve"> wire through the hole in the T1 collar. Take the </w:t>
      </w:r>
      <w:r w:rsidR="002569C1" w:rsidRPr="00D97CCA">
        <w:rPr>
          <w:rFonts w:ascii="Arial" w:hAnsi="Arial" w:cs="Arial"/>
          <w:noProof/>
          <w:sz w:val="24"/>
          <w:szCs w:val="24"/>
          <w:lang w:val="en-US" w:eastAsia="ru-RU"/>
        </w:rPr>
        <w:t>ANG-2700-00031980-002</w:t>
      </w:r>
      <w:r w:rsidR="0057728C" w:rsidRPr="00D97CCA">
        <w:rPr>
          <w:rFonts w:ascii="Arial" w:hAnsi="Arial" w:cs="Arial"/>
          <w:noProof/>
          <w:sz w:val="24"/>
          <w:szCs w:val="24"/>
          <w:lang w:val="en-US" w:eastAsia="ru-RU"/>
        </w:rPr>
        <w:t xml:space="preserve"> </w:t>
      </w:r>
      <w:r w:rsidR="001E0055">
        <w:rPr>
          <w:rFonts w:ascii="Arial" w:hAnsi="Arial" w:cs="Arial"/>
          <w:noProof/>
          <w:sz w:val="24"/>
          <w:szCs w:val="24"/>
          <w:lang w:val="en-US" w:eastAsia="ru-RU"/>
        </w:rPr>
        <w:t>stem</w:t>
      </w:r>
      <w:r w:rsidR="002569C1" w:rsidRPr="00D97CCA">
        <w:rPr>
          <w:rFonts w:ascii="Arial" w:hAnsi="Arial" w:cs="Arial"/>
          <w:noProof/>
          <w:sz w:val="24"/>
          <w:szCs w:val="24"/>
          <w:lang w:val="en-US" w:eastAsia="ru-RU"/>
        </w:rPr>
        <w:t xml:space="preserve">, prefit to </w:t>
      </w:r>
      <w:r w:rsidR="00CD0207" w:rsidRPr="00D97CCA">
        <w:rPr>
          <w:rFonts w:ascii="Arial" w:hAnsi="Arial" w:cs="Arial"/>
          <w:noProof/>
          <w:sz w:val="24"/>
          <w:szCs w:val="24"/>
          <w:lang w:val="en-US" w:eastAsia="ru-RU"/>
        </w:rPr>
        <w:t xml:space="preserve">it </w:t>
      </w:r>
      <w:r w:rsidR="00DB2070" w:rsidRPr="00D97CCA">
        <w:rPr>
          <w:rFonts w:ascii="Arial" w:hAnsi="Arial" w:cs="Arial"/>
          <w:noProof/>
          <w:sz w:val="24"/>
          <w:szCs w:val="24"/>
          <w:lang w:val="en-US" w:eastAsia="ru-RU"/>
        </w:rPr>
        <w:t xml:space="preserve">the T1 collar, </w:t>
      </w:r>
      <w:r w:rsidR="00537A0C" w:rsidRPr="00D97CCA">
        <w:rPr>
          <w:rFonts w:ascii="Arial" w:hAnsi="Arial" w:cs="Arial"/>
          <w:noProof/>
          <w:sz w:val="24"/>
          <w:szCs w:val="24"/>
          <w:lang w:val="en-US" w:eastAsia="ru-RU"/>
        </w:rPr>
        <w:t xml:space="preserve">pressing </w:t>
      </w:r>
      <w:r w:rsidR="00A00BED" w:rsidRPr="00D97CCA">
        <w:rPr>
          <w:rFonts w:ascii="Arial" w:hAnsi="Arial" w:cs="Arial"/>
          <w:noProof/>
          <w:sz w:val="24"/>
          <w:szCs w:val="24"/>
          <w:lang w:val="en-US" w:eastAsia="ru-RU"/>
        </w:rPr>
        <w:t>down</w:t>
      </w:r>
      <w:r w:rsidR="00DB2070" w:rsidRPr="00D97CCA">
        <w:rPr>
          <w:rFonts w:ascii="Arial" w:hAnsi="Arial" w:cs="Arial"/>
          <w:noProof/>
          <w:sz w:val="24"/>
          <w:szCs w:val="24"/>
          <w:lang w:val="en-US" w:eastAsia="ru-RU"/>
        </w:rPr>
        <w:t xml:space="preserve"> the wire </w:t>
      </w:r>
      <w:r w:rsidR="00020DCF" w:rsidRPr="00D97CCA">
        <w:rPr>
          <w:rFonts w:ascii="Arial" w:hAnsi="Arial" w:cs="Arial"/>
          <w:noProof/>
          <w:sz w:val="24"/>
          <w:szCs w:val="24"/>
          <w:lang w:val="en-US" w:eastAsia="ru-RU"/>
        </w:rPr>
        <w:t xml:space="preserve">on </w:t>
      </w:r>
      <w:r w:rsidR="00DB2070" w:rsidRPr="00D97CCA">
        <w:rPr>
          <w:rFonts w:ascii="Arial" w:hAnsi="Arial" w:cs="Arial"/>
          <w:noProof/>
          <w:sz w:val="24"/>
          <w:szCs w:val="24"/>
          <w:lang w:val="en-US" w:eastAsia="ru-RU"/>
        </w:rPr>
        <w:t xml:space="preserve">the </w:t>
      </w:r>
      <w:r w:rsidR="001E0055">
        <w:rPr>
          <w:rFonts w:ascii="Arial" w:hAnsi="Arial" w:cs="Arial"/>
          <w:noProof/>
          <w:sz w:val="24"/>
          <w:szCs w:val="24"/>
          <w:lang w:val="en-US" w:eastAsia="ru-RU"/>
        </w:rPr>
        <w:t>stem</w:t>
      </w:r>
      <w:r w:rsidR="00DB2070" w:rsidRPr="00D97CCA">
        <w:rPr>
          <w:rFonts w:ascii="Arial" w:hAnsi="Arial" w:cs="Arial"/>
          <w:noProof/>
          <w:sz w:val="24"/>
          <w:szCs w:val="24"/>
          <w:lang w:val="en-US" w:eastAsia="ru-RU"/>
        </w:rPr>
        <w:t xml:space="preserve">, </w:t>
      </w:r>
      <w:r w:rsidR="001E0055">
        <w:rPr>
          <w:rFonts w:ascii="Arial" w:hAnsi="Arial" w:cs="Arial"/>
          <w:noProof/>
          <w:sz w:val="24"/>
          <w:szCs w:val="24"/>
          <w:lang w:val="en-US" w:eastAsia="ru-RU"/>
        </w:rPr>
        <w:t>with</w:t>
      </w:r>
      <w:r w:rsidR="003C21DA" w:rsidRPr="00D97CCA">
        <w:rPr>
          <w:rFonts w:ascii="Arial" w:hAnsi="Arial" w:cs="Arial"/>
          <w:noProof/>
          <w:sz w:val="24"/>
          <w:szCs w:val="24"/>
          <w:lang w:val="en-US" w:eastAsia="ru-RU"/>
        </w:rPr>
        <w:t xml:space="preserve"> </w:t>
      </w:r>
      <w:r w:rsidR="00537A0C" w:rsidRPr="00D97CCA">
        <w:rPr>
          <w:rFonts w:ascii="Arial" w:hAnsi="Arial" w:cs="Arial"/>
          <w:noProof/>
          <w:sz w:val="24"/>
          <w:szCs w:val="24"/>
          <w:lang w:val="en-US" w:eastAsia="ru-RU"/>
        </w:rPr>
        <w:t>the</w:t>
      </w:r>
      <w:r w:rsidR="00DB2070" w:rsidRPr="00D97CCA">
        <w:rPr>
          <w:rFonts w:ascii="Arial" w:hAnsi="Arial" w:cs="Arial"/>
          <w:noProof/>
          <w:sz w:val="24"/>
          <w:szCs w:val="24"/>
          <w:lang w:val="en-US" w:eastAsia="ru-RU"/>
        </w:rPr>
        <w:t xml:space="preserve"> recess</w:t>
      </w:r>
      <w:r w:rsidR="00005B43" w:rsidRPr="00D97CCA">
        <w:rPr>
          <w:rFonts w:ascii="Arial" w:hAnsi="Arial" w:cs="Arial"/>
          <w:noProof/>
          <w:sz w:val="24"/>
          <w:szCs w:val="24"/>
          <w:lang w:val="en-US" w:eastAsia="ru-RU"/>
        </w:rPr>
        <w:t xml:space="preserve"> </w:t>
      </w:r>
      <w:r w:rsidR="001E0055">
        <w:rPr>
          <w:rFonts w:ascii="Arial" w:hAnsi="Arial" w:cs="Arial"/>
          <w:noProof/>
          <w:sz w:val="24"/>
          <w:szCs w:val="24"/>
          <w:lang w:val="en-US" w:eastAsia="ru-RU"/>
        </w:rPr>
        <w:t xml:space="preserve">facing </w:t>
      </w:r>
      <w:r w:rsidR="00345FC6" w:rsidRPr="00D97CCA">
        <w:rPr>
          <w:rFonts w:ascii="Arial" w:hAnsi="Arial" w:cs="Arial"/>
          <w:noProof/>
          <w:sz w:val="24"/>
          <w:szCs w:val="24"/>
          <w:lang w:val="en-US" w:eastAsia="ru-RU"/>
        </w:rPr>
        <w:t>away from</w:t>
      </w:r>
      <w:r w:rsidR="00DB2070" w:rsidRPr="00D97CCA">
        <w:rPr>
          <w:rFonts w:ascii="Arial" w:hAnsi="Arial" w:cs="Arial"/>
          <w:noProof/>
          <w:sz w:val="24"/>
          <w:szCs w:val="24"/>
          <w:lang w:val="en-US" w:eastAsia="ru-RU"/>
        </w:rPr>
        <w:t xml:space="preserve"> the e</w:t>
      </w:r>
      <w:r w:rsidR="0019794B" w:rsidRPr="00D97CCA">
        <w:rPr>
          <w:rFonts w:ascii="Arial" w:hAnsi="Arial" w:cs="Arial"/>
          <w:noProof/>
          <w:sz w:val="24"/>
          <w:szCs w:val="24"/>
          <w:lang w:val="en-US" w:eastAsia="ru-RU"/>
        </w:rPr>
        <w:t>dge</w:t>
      </w:r>
      <w:r w:rsidR="00DB2070" w:rsidRPr="00D97CCA">
        <w:rPr>
          <w:rFonts w:ascii="Arial" w:hAnsi="Arial" w:cs="Arial"/>
          <w:noProof/>
          <w:sz w:val="24"/>
          <w:szCs w:val="24"/>
          <w:lang w:val="en-US" w:eastAsia="ru-RU"/>
        </w:rPr>
        <w:t xml:space="preserve">, pull it </w:t>
      </w:r>
      <w:r w:rsidR="001E0055">
        <w:rPr>
          <w:rFonts w:ascii="Arial" w:hAnsi="Arial" w:cs="Arial"/>
          <w:noProof/>
          <w:sz w:val="24"/>
          <w:szCs w:val="24"/>
          <w:lang w:val="en-US" w:eastAsia="ru-RU"/>
        </w:rPr>
        <w:t>on</w:t>
      </w:r>
      <w:r w:rsidR="00E55F25" w:rsidRPr="00D97CCA">
        <w:rPr>
          <w:rFonts w:ascii="Arial" w:hAnsi="Arial" w:cs="Arial"/>
          <w:noProof/>
          <w:sz w:val="24"/>
          <w:szCs w:val="24"/>
          <w:lang w:val="en-US" w:eastAsia="ru-RU"/>
        </w:rPr>
        <w:t xml:space="preserve"> the thin </w:t>
      </w:r>
      <w:r w:rsidR="00ED4121" w:rsidRPr="00D97CCA">
        <w:rPr>
          <w:rFonts w:ascii="Arial" w:hAnsi="Arial" w:cs="Arial"/>
          <w:noProof/>
          <w:sz w:val="24"/>
          <w:szCs w:val="24"/>
          <w:lang w:val="en-US" w:eastAsia="ru-RU"/>
        </w:rPr>
        <w:t>edge</w:t>
      </w:r>
      <w:r w:rsidR="00E55F25" w:rsidRPr="00D97CCA">
        <w:rPr>
          <w:rFonts w:ascii="Arial" w:hAnsi="Arial" w:cs="Arial"/>
          <w:noProof/>
          <w:sz w:val="24"/>
          <w:szCs w:val="24"/>
          <w:lang w:val="en-US" w:eastAsia="ru-RU"/>
        </w:rPr>
        <w:t xml:space="preserve"> </w:t>
      </w:r>
      <w:r w:rsidR="00DB2070" w:rsidRPr="00D97CCA">
        <w:rPr>
          <w:rFonts w:ascii="Arial" w:hAnsi="Arial" w:cs="Arial"/>
          <w:noProof/>
          <w:sz w:val="24"/>
          <w:szCs w:val="24"/>
          <w:lang w:val="en-US" w:eastAsia="ru-RU"/>
        </w:rPr>
        <w:t xml:space="preserve">into the </w:t>
      </w:r>
      <w:r w:rsidR="00E55F25" w:rsidRPr="00D97CCA">
        <w:rPr>
          <w:rFonts w:ascii="Arial" w:hAnsi="Arial" w:cs="Arial"/>
          <w:noProof/>
          <w:sz w:val="24"/>
          <w:szCs w:val="24"/>
          <w:lang w:val="en-US" w:eastAsia="ru-RU"/>
        </w:rPr>
        <w:t>near</w:t>
      </w:r>
      <w:r w:rsidR="00DB2070" w:rsidRPr="00D97CCA">
        <w:rPr>
          <w:rFonts w:ascii="Arial" w:hAnsi="Arial" w:cs="Arial"/>
          <w:noProof/>
          <w:sz w:val="24"/>
          <w:szCs w:val="24"/>
          <w:lang w:val="en-US" w:eastAsia="ru-RU"/>
        </w:rPr>
        <w:t xml:space="preserve"> groove. </w:t>
      </w:r>
      <w:r w:rsidR="00EA3D8E" w:rsidRPr="00D97CCA">
        <w:rPr>
          <w:rFonts w:ascii="Arial" w:hAnsi="Arial" w:cs="Arial"/>
          <w:noProof/>
          <w:sz w:val="24"/>
          <w:szCs w:val="24"/>
          <w:lang w:val="en-US" w:eastAsia="ru-RU"/>
        </w:rPr>
        <w:t>Extract the wire</w:t>
      </w:r>
      <w:r w:rsidR="00DB2070" w:rsidRPr="00D97CCA">
        <w:rPr>
          <w:rFonts w:ascii="Arial" w:hAnsi="Arial" w:cs="Arial"/>
          <w:noProof/>
          <w:sz w:val="24"/>
          <w:szCs w:val="24"/>
          <w:lang w:val="en-US" w:eastAsia="ru-RU"/>
        </w:rPr>
        <w:t xml:space="preserve">. </w:t>
      </w:r>
      <w:r w:rsidR="00AE5B92" w:rsidRPr="00D97CCA">
        <w:rPr>
          <w:rFonts w:ascii="Arial" w:hAnsi="Arial" w:cs="Arial"/>
          <w:noProof/>
          <w:sz w:val="24"/>
          <w:szCs w:val="24"/>
          <w:lang w:val="en-US" w:eastAsia="ru-RU"/>
        </w:rPr>
        <w:t>S</w:t>
      </w:r>
      <w:r w:rsidR="006A3322" w:rsidRPr="00D97CCA">
        <w:rPr>
          <w:rFonts w:ascii="Arial" w:hAnsi="Arial" w:cs="Arial"/>
          <w:noProof/>
          <w:sz w:val="24"/>
          <w:szCs w:val="24"/>
          <w:lang w:val="en-US" w:eastAsia="ru-RU"/>
        </w:rPr>
        <w:t>pread</w:t>
      </w:r>
      <w:r w:rsidR="00AE5B92" w:rsidRPr="00D97CCA">
        <w:rPr>
          <w:rFonts w:ascii="Arial" w:hAnsi="Arial" w:cs="Arial"/>
          <w:noProof/>
          <w:sz w:val="24"/>
          <w:szCs w:val="24"/>
          <w:lang w:val="en-US" w:eastAsia="ru-RU"/>
        </w:rPr>
        <w:t xml:space="preserve"> </w:t>
      </w:r>
      <w:r w:rsidR="00DB2070" w:rsidRPr="00D97CCA">
        <w:rPr>
          <w:rFonts w:ascii="Arial" w:hAnsi="Arial" w:cs="Arial"/>
          <w:noProof/>
          <w:sz w:val="24"/>
          <w:szCs w:val="24"/>
          <w:lang w:val="en-US" w:eastAsia="ru-RU"/>
        </w:rPr>
        <w:t xml:space="preserve">the T1 collar in the groove. </w:t>
      </w:r>
      <w:r w:rsidRPr="00D97CCA">
        <w:rPr>
          <w:rFonts w:ascii="Arial" w:hAnsi="Arial" w:cs="Arial"/>
          <w:noProof/>
          <w:sz w:val="24"/>
          <w:szCs w:val="24"/>
          <w:lang w:val="en-US" w:eastAsia="ru-RU"/>
        </w:rPr>
        <w:t>Place</w:t>
      </w:r>
      <w:r w:rsidR="00DB2070" w:rsidRPr="00D97CCA">
        <w:rPr>
          <w:rFonts w:ascii="Arial" w:hAnsi="Arial" w:cs="Arial"/>
          <w:noProof/>
          <w:sz w:val="24"/>
          <w:szCs w:val="24"/>
          <w:lang w:val="en-US" w:eastAsia="ru-RU"/>
        </w:rPr>
        <w:t xml:space="preserve"> the wire through the hole in the </w:t>
      </w:r>
      <w:r w:rsidR="007C474E" w:rsidRPr="00D97CCA">
        <w:rPr>
          <w:rFonts w:ascii="Arial" w:hAnsi="Arial" w:cs="Arial"/>
          <w:noProof/>
          <w:sz w:val="24"/>
          <w:szCs w:val="24"/>
          <w:lang w:val="en-US" w:eastAsia="ru-RU"/>
        </w:rPr>
        <w:t>T2</w:t>
      </w:r>
      <w:r w:rsidR="00446487" w:rsidRPr="00D97CCA">
        <w:rPr>
          <w:rFonts w:ascii="Arial" w:hAnsi="Arial" w:cs="Arial"/>
          <w:noProof/>
          <w:sz w:val="24"/>
          <w:szCs w:val="24"/>
          <w:lang w:val="en-US" w:eastAsia="ru-RU"/>
        </w:rPr>
        <w:t xml:space="preserve"> </w:t>
      </w:r>
      <w:r w:rsidR="00DB2070" w:rsidRPr="00D97CCA">
        <w:rPr>
          <w:rFonts w:ascii="Arial" w:hAnsi="Arial" w:cs="Arial"/>
          <w:noProof/>
          <w:sz w:val="24"/>
          <w:szCs w:val="24"/>
          <w:lang w:val="en-US" w:eastAsia="ru-RU"/>
        </w:rPr>
        <w:t xml:space="preserve">collar. Take the </w:t>
      </w:r>
      <w:r w:rsidR="00446487" w:rsidRPr="00D97CCA">
        <w:rPr>
          <w:rFonts w:ascii="Arial" w:hAnsi="Arial" w:cs="Arial"/>
          <w:noProof/>
          <w:sz w:val="24"/>
          <w:szCs w:val="24"/>
          <w:lang w:val="en-US" w:eastAsia="ru-RU"/>
        </w:rPr>
        <w:t xml:space="preserve">ANG-2700-00031980-002 </w:t>
      </w:r>
      <w:r w:rsidR="001E0055">
        <w:rPr>
          <w:rFonts w:ascii="Arial" w:hAnsi="Arial" w:cs="Arial"/>
          <w:noProof/>
          <w:sz w:val="24"/>
          <w:szCs w:val="24"/>
          <w:lang w:val="en-US" w:eastAsia="ru-RU"/>
        </w:rPr>
        <w:t>stem</w:t>
      </w:r>
      <w:r w:rsidR="0010616A" w:rsidRPr="00D97CCA">
        <w:rPr>
          <w:rFonts w:ascii="Arial" w:hAnsi="Arial" w:cs="Arial"/>
          <w:noProof/>
          <w:sz w:val="24"/>
          <w:szCs w:val="24"/>
          <w:lang w:val="en-US" w:eastAsia="ru-RU"/>
        </w:rPr>
        <w:t xml:space="preserve">, </w:t>
      </w:r>
      <w:r w:rsidR="002427D8" w:rsidRPr="00D97CCA">
        <w:rPr>
          <w:rFonts w:ascii="Arial" w:hAnsi="Arial" w:cs="Arial"/>
          <w:noProof/>
          <w:sz w:val="24"/>
          <w:szCs w:val="24"/>
          <w:lang w:val="en-US" w:eastAsia="ru-RU"/>
        </w:rPr>
        <w:t xml:space="preserve">prefit to it </w:t>
      </w:r>
      <w:r w:rsidR="00DB2070" w:rsidRPr="00D97CCA">
        <w:rPr>
          <w:rFonts w:ascii="Arial" w:hAnsi="Arial" w:cs="Arial"/>
          <w:noProof/>
          <w:sz w:val="24"/>
          <w:szCs w:val="24"/>
          <w:lang w:val="en-US" w:eastAsia="ru-RU"/>
        </w:rPr>
        <w:t xml:space="preserve">the collar T2, pressing </w:t>
      </w:r>
      <w:r w:rsidR="0010616A" w:rsidRPr="00D97CCA">
        <w:rPr>
          <w:rFonts w:ascii="Arial" w:hAnsi="Arial" w:cs="Arial"/>
          <w:noProof/>
          <w:sz w:val="24"/>
          <w:szCs w:val="24"/>
          <w:lang w:val="en-US" w:eastAsia="ru-RU"/>
        </w:rPr>
        <w:t xml:space="preserve">down </w:t>
      </w:r>
      <w:r w:rsidR="00DB2070" w:rsidRPr="00D97CCA">
        <w:rPr>
          <w:rFonts w:ascii="Arial" w:hAnsi="Arial" w:cs="Arial"/>
          <w:noProof/>
          <w:sz w:val="24"/>
          <w:szCs w:val="24"/>
          <w:lang w:val="en-US" w:eastAsia="ru-RU"/>
        </w:rPr>
        <w:t xml:space="preserve">the wire </w:t>
      </w:r>
      <w:r w:rsidR="0010616A" w:rsidRPr="00D97CCA">
        <w:rPr>
          <w:rFonts w:ascii="Arial" w:hAnsi="Arial" w:cs="Arial"/>
          <w:noProof/>
          <w:sz w:val="24"/>
          <w:szCs w:val="24"/>
          <w:lang w:val="en-US" w:eastAsia="ru-RU"/>
        </w:rPr>
        <w:t>on</w:t>
      </w:r>
      <w:r w:rsidR="00DB2070" w:rsidRPr="00D97CCA">
        <w:rPr>
          <w:rFonts w:ascii="Arial" w:hAnsi="Arial" w:cs="Arial"/>
          <w:noProof/>
          <w:sz w:val="24"/>
          <w:szCs w:val="24"/>
          <w:lang w:val="en-US" w:eastAsia="ru-RU"/>
        </w:rPr>
        <w:t xml:space="preserve"> the </w:t>
      </w:r>
      <w:r w:rsidR="0002266B">
        <w:rPr>
          <w:rFonts w:ascii="Arial" w:hAnsi="Arial" w:cs="Arial"/>
          <w:noProof/>
          <w:sz w:val="24"/>
          <w:szCs w:val="24"/>
          <w:lang w:val="en-US" w:eastAsia="ru-RU"/>
        </w:rPr>
        <w:t>stem</w:t>
      </w:r>
      <w:r w:rsidR="00DB2070" w:rsidRPr="00D97CCA">
        <w:rPr>
          <w:rFonts w:ascii="Arial" w:hAnsi="Arial" w:cs="Arial"/>
          <w:noProof/>
          <w:sz w:val="24"/>
          <w:szCs w:val="24"/>
          <w:lang w:val="en-US" w:eastAsia="ru-RU"/>
        </w:rPr>
        <w:t>,</w:t>
      </w:r>
      <w:r w:rsidR="00ED4121" w:rsidRPr="00D97CCA">
        <w:rPr>
          <w:rFonts w:ascii="Arial" w:hAnsi="Arial" w:cs="Arial"/>
          <w:noProof/>
          <w:sz w:val="24"/>
          <w:szCs w:val="24"/>
          <w:lang w:val="en-US" w:eastAsia="ru-RU"/>
        </w:rPr>
        <w:t xml:space="preserve"> </w:t>
      </w:r>
      <w:r w:rsidR="001E0055">
        <w:rPr>
          <w:rFonts w:ascii="Arial" w:hAnsi="Arial" w:cs="Arial"/>
          <w:noProof/>
          <w:sz w:val="24"/>
          <w:szCs w:val="24"/>
          <w:lang w:val="en-US" w:eastAsia="ru-RU"/>
        </w:rPr>
        <w:t xml:space="preserve">with </w:t>
      </w:r>
      <w:r w:rsidR="00ED4121" w:rsidRPr="00D97CCA">
        <w:rPr>
          <w:rFonts w:ascii="Arial" w:hAnsi="Arial" w:cs="Arial"/>
          <w:noProof/>
          <w:sz w:val="24"/>
          <w:szCs w:val="24"/>
          <w:lang w:val="en-US" w:eastAsia="ru-RU"/>
        </w:rPr>
        <w:t xml:space="preserve">the recess </w:t>
      </w:r>
      <w:r w:rsidR="001E0055">
        <w:rPr>
          <w:rFonts w:ascii="Arial" w:hAnsi="Arial" w:cs="Arial"/>
          <w:noProof/>
          <w:sz w:val="24"/>
          <w:szCs w:val="24"/>
          <w:lang w:val="en-US" w:eastAsia="ru-RU"/>
        </w:rPr>
        <w:t xml:space="preserve">facing </w:t>
      </w:r>
      <w:r w:rsidR="00DE4D8B" w:rsidRPr="00D97CCA">
        <w:rPr>
          <w:rFonts w:ascii="Arial" w:hAnsi="Arial" w:cs="Arial"/>
          <w:noProof/>
          <w:sz w:val="24"/>
          <w:szCs w:val="24"/>
          <w:lang w:val="en-US" w:eastAsia="ru-RU"/>
        </w:rPr>
        <w:t>away</w:t>
      </w:r>
      <w:r w:rsidR="00ED4121" w:rsidRPr="00D97CCA">
        <w:rPr>
          <w:rFonts w:ascii="Arial" w:hAnsi="Arial" w:cs="Arial"/>
          <w:noProof/>
          <w:sz w:val="24"/>
          <w:szCs w:val="24"/>
          <w:lang w:val="en-US" w:eastAsia="ru-RU"/>
        </w:rPr>
        <w:t xml:space="preserve"> the edge, pull it </w:t>
      </w:r>
      <w:r w:rsidR="001E0055">
        <w:rPr>
          <w:rFonts w:ascii="Arial" w:hAnsi="Arial" w:cs="Arial"/>
          <w:noProof/>
          <w:sz w:val="24"/>
          <w:szCs w:val="24"/>
          <w:lang w:val="en-US" w:eastAsia="ru-RU"/>
        </w:rPr>
        <w:t>on</w:t>
      </w:r>
      <w:r w:rsidR="00ED4121" w:rsidRPr="00D97CCA">
        <w:rPr>
          <w:rFonts w:ascii="Arial" w:hAnsi="Arial" w:cs="Arial"/>
          <w:noProof/>
          <w:sz w:val="24"/>
          <w:szCs w:val="24"/>
          <w:lang w:val="en-US" w:eastAsia="ru-RU"/>
        </w:rPr>
        <w:t xml:space="preserve"> the thin edge into the near groove.</w:t>
      </w:r>
      <w:r w:rsidR="00270C4E" w:rsidRPr="00D97CCA">
        <w:rPr>
          <w:rFonts w:ascii="Arial" w:hAnsi="Arial" w:cs="Arial"/>
          <w:noProof/>
          <w:sz w:val="24"/>
          <w:szCs w:val="24"/>
          <w:lang w:val="en-US" w:eastAsia="ru-RU"/>
        </w:rPr>
        <w:t xml:space="preserve"> </w:t>
      </w:r>
      <w:r w:rsidR="00DB2070" w:rsidRPr="00D97CCA">
        <w:rPr>
          <w:rFonts w:ascii="Arial" w:hAnsi="Arial" w:cs="Arial"/>
          <w:noProof/>
          <w:sz w:val="24"/>
          <w:szCs w:val="24"/>
          <w:lang w:val="en-US" w:eastAsia="ru-RU"/>
        </w:rPr>
        <w:t xml:space="preserve"> </w:t>
      </w:r>
      <w:r w:rsidR="003278D3" w:rsidRPr="00D97CCA">
        <w:rPr>
          <w:rFonts w:ascii="Arial" w:hAnsi="Arial" w:cs="Arial"/>
          <w:noProof/>
          <w:sz w:val="24"/>
          <w:szCs w:val="24"/>
          <w:lang w:val="en-US" w:eastAsia="ru-RU"/>
        </w:rPr>
        <w:t>Extract the wire</w:t>
      </w:r>
      <w:r>
        <w:rPr>
          <w:rFonts w:ascii="Arial" w:hAnsi="Arial" w:cs="Arial"/>
          <w:noProof/>
          <w:sz w:val="24"/>
          <w:szCs w:val="24"/>
          <w:lang w:val="en-US" w:eastAsia="ru-RU"/>
        </w:rPr>
        <w:t>s</w:t>
      </w:r>
      <w:r w:rsidR="005F7CDD" w:rsidRPr="005F7CDD">
        <w:rPr>
          <w:rFonts w:ascii="Arial" w:hAnsi="Arial" w:cs="Arial"/>
          <w:noProof/>
          <w:sz w:val="24"/>
          <w:szCs w:val="24"/>
          <w:lang w:val="en-US" w:eastAsia="ru-RU"/>
        </w:rPr>
        <w:t xml:space="preserve"> </w:t>
      </w:r>
      <w:r w:rsidR="005F7CDD">
        <w:rPr>
          <w:rFonts w:ascii="Arial" w:hAnsi="Arial" w:cs="Arial"/>
          <w:noProof/>
          <w:sz w:val="24"/>
          <w:szCs w:val="24"/>
          <w:lang w:val="en-US" w:eastAsia="ru-RU"/>
        </w:rPr>
        <w:t>successively</w:t>
      </w:r>
      <w:r w:rsidR="003278D3" w:rsidRPr="00D97CCA">
        <w:rPr>
          <w:rFonts w:ascii="Arial" w:hAnsi="Arial" w:cs="Arial"/>
          <w:noProof/>
          <w:sz w:val="24"/>
          <w:szCs w:val="24"/>
          <w:lang w:val="en-US" w:eastAsia="ru-RU"/>
        </w:rPr>
        <w:t xml:space="preserve">. </w:t>
      </w:r>
      <w:r w:rsidR="005F7CDD">
        <w:rPr>
          <w:rFonts w:ascii="Arial" w:hAnsi="Arial" w:cs="Arial"/>
          <w:noProof/>
          <w:sz w:val="24"/>
          <w:szCs w:val="24"/>
          <w:lang w:val="en-US" w:eastAsia="ru-RU"/>
        </w:rPr>
        <w:t>Spread</w:t>
      </w:r>
      <w:r w:rsidR="00A302A6" w:rsidRPr="00D97CCA">
        <w:rPr>
          <w:rFonts w:ascii="Arial" w:hAnsi="Arial" w:cs="Arial"/>
          <w:noProof/>
          <w:sz w:val="24"/>
          <w:szCs w:val="24"/>
          <w:lang w:val="en-US" w:eastAsia="ru-RU"/>
        </w:rPr>
        <w:t xml:space="preserve"> the T2 collar in the groove.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2"/>
        <w:gridCol w:w="3134"/>
        <w:gridCol w:w="3062"/>
      </w:tblGrid>
      <w:tr w:rsidR="00DB2070" w:rsidRPr="00DB2070" w14:paraId="4AE5DC96" w14:textId="77777777" w:rsidTr="00270C4E">
        <w:tc>
          <w:tcPr>
            <w:tcW w:w="3490" w:type="dxa"/>
          </w:tcPr>
          <w:p w14:paraId="680380B5"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7F904496" wp14:editId="5CA42015">
                  <wp:extent cx="2186691" cy="206692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20-04-24_154142.jpg"/>
                          <pic:cNvPicPr/>
                        </pic:nvPicPr>
                        <pic:blipFill>
                          <a:blip r:embed="rId17">
                            <a:extLst>
                              <a:ext uri="{28A0092B-C50C-407E-A947-70E740481C1C}">
                                <a14:useLocalDpi xmlns:a14="http://schemas.microsoft.com/office/drawing/2010/main"/>
                              </a:ext>
                            </a:extLst>
                          </a:blip>
                          <a:stretch>
                            <a:fillRect/>
                          </a:stretch>
                        </pic:blipFill>
                        <pic:spPr>
                          <a:xfrm>
                            <a:off x="0" y="0"/>
                            <a:ext cx="2205980" cy="2085158"/>
                          </a:xfrm>
                          <a:prstGeom prst="rect">
                            <a:avLst/>
                          </a:prstGeom>
                        </pic:spPr>
                      </pic:pic>
                    </a:graphicData>
                  </a:graphic>
                </wp:inline>
              </w:drawing>
            </w:r>
          </w:p>
        </w:tc>
        <w:tc>
          <w:tcPr>
            <w:tcW w:w="3207" w:type="dxa"/>
          </w:tcPr>
          <w:p w14:paraId="696D891A"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1F6FAD8F" wp14:editId="1A61F7F4">
                  <wp:extent cx="1981200" cy="20804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2020-04-24_154217.jpg"/>
                          <pic:cNvPicPr/>
                        </pic:nvPicPr>
                        <pic:blipFill>
                          <a:blip r:embed="rId18">
                            <a:extLst>
                              <a:ext uri="{28A0092B-C50C-407E-A947-70E740481C1C}">
                                <a14:useLocalDpi xmlns:a14="http://schemas.microsoft.com/office/drawing/2010/main"/>
                              </a:ext>
                            </a:extLst>
                          </a:blip>
                          <a:stretch>
                            <a:fillRect/>
                          </a:stretch>
                        </pic:blipFill>
                        <pic:spPr>
                          <a:xfrm flipH="1">
                            <a:off x="0" y="0"/>
                            <a:ext cx="1999652" cy="2099843"/>
                          </a:xfrm>
                          <a:prstGeom prst="rect">
                            <a:avLst/>
                          </a:prstGeom>
                        </pic:spPr>
                      </pic:pic>
                    </a:graphicData>
                  </a:graphic>
                </wp:inline>
              </w:drawing>
            </w:r>
          </w:p>
        </w:tc>
        <w:tc>
          <w:tcPr>
            <w:tcW w:w="3158" w:type="dxa"/>
          </w:tcPr>
          <w:p w14:paraId="2A31931F"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3B721D8A" wp14:editId="23E3FF11">
                  <wp:extent cx="1932686" cy="1990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2020-04-24_154241.jpg"/>
                          <pic:cNvPicPr/>
                        </pic:nvPicPr>
                        <pic:blipFill>
                          <a:blip r:embed="rId19">
                            <a:extLst>
                              <a:ext uri="{28A0092B-C50C-407E-A947-70E740481C1C}">
                                <a14:useLocalDpi xmlns:a14="http://schemas.microsoft.com/office/drawing/2010/main"/>
                              </a:ext>
                            </a:extLst>
                          </a:blip>
                          <a:stretch>
                            <a:fillRect/>
                          </a:stretch>
                        </pic:blipFill>
                        <pic:spPr>
                          <a:xfrm>
                            <a:off x="0" y="0"/>
                            <a:ext cx="1951958" cy="2010576"/>
                          </a:xfrm>
                          <a:prstGeom prst="rect">
                            <a:avLst/>
                          </a:prstGeom>
                        </pic:spPr>
                      </pic:pic>
                    </a:graphicData>
                  </a:graphic>
                </wp:inline>
              </w:drawing>
            </w:r>
          </w:p>
        </w:tc>
      </w:tr>
    </w:tbl>
    <w:p w14:paraId="6F4C358A" w14:textId="77777777" w:rsidR="0081117C" w:rsidRDefault="00270C4E" w:rsidP="0081117C">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Run </w:t>
      </w:r>
      <w:r w:rsidRPr="00316BBB">
        <w:rPr>
          <w:rFonts w:ascii="Arial" w:hAnsi="Arial" w:cs="Arial"/>
          <w:noProof/>
          <w:sz w:val="24"/>
          <w:szCs w:val="24"/>
          <w:lang w:val="en-US" w:eastAsia="ru-RU"/>
        </w:rPr>
        <w:t>the wire through the hole in the T</w:t>
      </w:r>
      <w:r w:rsidR="00380658">
        <w:rPr>
          <w:rFonts w:ascii="Arial" w:hAnsi="Arial" w:cs="Arial"/>
          <w:noProof/>
          <w:sz w:val="24"/>
          <w:szCs w:val="24"/>
          <w:lang w:val="en-US" w:eastAsia="ru-RU"/>
        </w:rPr>
        <w:t>2</w:t>
      </w:r>
      <w:r w:rsidRPr="00316BBB">
        <w:rPr>
          <w:rFonts w:ascii="Arial" w:hAnsi="Arial" w:cs="Arial"/>
          <w:noProof/>
          <w:sz w:val="24"/>
          <w:szCs w:val="24"/>
          <w:lang w:val="en-US" w:eastAsia="ru-RU"/>
        </w:rPr>
        <w:t xml:space="preserve"> collar</w:t>
      </w:r>
      <w:r w:rsidR="00EC3DB6">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Take the </w:t>
      </w:r>
      <w:r w:rsidR="00380658" w:rsidRPr="00316BBB">
        <w:rPr>
          <w:rFonts w:ascii="Arial" w:hAnsi="Arial" w:cs="Arial"/>
          <w:noProof/>
          <w:sz w:val="24"/>
          <w:szCs w:val="24"/>
          <w:lang w:val="en-US" w:eastAsia="ru-RU"/>
        </w:rPr>
        <w:t xml:space="preserve">ANG01-0-3242-4002-00 </w:t>
      </w:r>
      <w:r w:rsidR="00380658">
        <w:rPr>
          <w:rFonts w:ascii="Arial" w:hAnsi="Arial" w:cs="Arial"/>
          <w:noProof/>
          <w:sz w:val="24"/>
          <w:szCs w:val="24"/>
          <w:lang w:val="en-US" w:eastAsia="ru-RU"/>
        </w:rPr>
        <w:t>pushrod</w:t>
      </w:r>
      <w:r w:rsidR="0002266B">
        <w:rPr>
          <w:rFonts w:ascii="Arial" w:hAnsi="Arial" w:cs="Arial"/>
          <w:noProof/>
          <w:sz w:val="24"/>
          <w:szCs w:val="24"/>
          <w:lang w:val="en-US" w:eastAsia="ru-RU"/>
        </w:rPr>
        <w:t xml:space="preserve"> (stem)</w:t>
      </w:r>
      <w:r w:rsidR="00EC3DB6">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sidR="00EC3DB6">
        <w:rPr>
          <w:rFonts w:ascii="Arial" w:hAnsi="Arial" w:cs="Arial"/>
          <w:noProof/>
          <w:sz w:val="24"/>
          <w:szCs w:val="24"/>
          <w:lang w:val="en-US" w:eastAsia="ru-RU"/>
        </w:rPr>
        <w:t>prefit to it</w:t>
      </w:r>
      <w:r w:rsidR="00DB2070"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the </w:t>
      </w:r>
      <w:r w:rsidR="00EC3DB6" w:rsidRPr="00316BBB">
        <w:rPr>
          <w:rFonts w:ascii="Arial" w:hAnsi="Arial" w:cs="Arial"/>
          <w:noProof/>
          <w:sz w:val="24"/>
          <w:szCs w:val="24"/>
          <w:lang w:val="en-US" w:eastAsia="ru-RU"/>
        </w:rPr>
        <w:t>T2</w:t>
      </w:r>
      <w:r w:rsidR="00EC3DB6">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collar, pressing </w:t>
      </w:r>
      <w:r w:rsidR="00EC3DB6">
        <w:rPr>
          <w:rFonts w:ascii="Arial" w:hAnsi="Arial" w:cs="Arial"/>
          <w:noProof/>
          <w:sz w:val="24"/>
          <w:szCs w:val="24"/>
          <w:lang w:val="en-US" w:eastAsia="ru-RU"/>
        </w:rPr>
        <w:t xml:space="preserve">down </w:t>
      </w:r>
      <w:r w:rsidR="00DB2070" w:rsidRPr="00316BBB">
        <w:rPr>
          <w:rFonts w:ascii="Arial" w:hAnsi="Arial" w:cs="Arial"/>
          <w:noProof/>
          <w:sz w:val="24"/>
          <w:szCs w:val="24"/>
          <w:lang w:val="en-US" w:eastAsia="ru-RU"/>
        </w:rPr>
        <w:t xml:space="preserve">the wire </w:t>
      </w:r>
      <w:r w:rsidR="00EC3DB6">
        <w:rPr>
          <w:rFonts w:ascii="Arial" w:hAnsi="Arial" w:cs="Arial"/>
          <w:noProof/>
          <w:sz w:val="24"/>
          <w:szCs w:val="24"/>
          <w:lang w:val="en-US" w:eastAsia="ru-RU"/>
        </w:rPr>
        <w:t>on</w:t>
      </w:r>
      <w:r w:rsidR="00DB2070" w:rsidRPr="00316BBB">
        <w:rPr>
          <w:rFonts w:ascii="Arial" w:hAnsi="Arial" w:cs="Arial"/>
          <w:noProof/>
          <w:sz w:val="24"/>
          <w:szCs w:val="24"/>
          <w:lang w:val="en-US" w:eastAsia="ru-RU"/>
        </w:rPr>
        <w:t xml:space="preserve"> the </w:t>
      </w:r>
      <w:r w:rsidR="00EC3DB6">
        <w:rPr>
          <w:rFonts w:ascii="Arial" w:hAnsi="Arial" w:cs="Arial"/>
          <w:noProof/>
          <w:sz w:val="24"/>
          <w:szCs w:val="24"/>
          <w:lang w:val="en-US" w:eastAsia="ru-RU"/>
        </w:rPr>
        <w:t>pushrod</w:t>
      </w:r>
      <w:r w:rsidR="0002266B">
        <w:rPr>
          <w:rFonts w:ascii="Arial" w:hAnsi="Arial" w:cs="Arial"/>
          <w:noProof/>
          <w:sz w:val="24"/>
          <w:szCs w:val="24"/>
          <w:lang w:val="en-US" w:eastAsia="ru-RU"/>
        </w:rPr>
        <w:t xml:space="preserve"> (stem)</w:t>
      </w:r>
      <w:r w:rsidR="00DB2070" w:rsidRPr="00316BBB">
        <w:rPr>
          <w:rFonts w:ascii="Arial" w:hAnsi="Arial" w:cs="Arial"/>
          <w:noProof/>
          <w:sz w:val="24"/>
          <w:szCs w:val="24"/>
          <w:lang w:val="en-US" w:eastAsia="ru-RU"/>
        </w:rPr>
        <w:t xml:space="preserve">, </w:t>
      </w:r>
      <w:r w:rsidR="00A41A05" w:rsidRPr="00316BBB">
        <w:rPr>
          <w:rFonts w:ascii="Arial" w:hAnsi="Arial" w:cs="Arial"/>
          <w:noProof/>
          <w:sz w:val="24"/>
          <w:szCs w:val="24"/>
          <w:lang w:val="en-US" w:eastAsia="ru-RU"/>
        </w:rPr>
        <w:t>the recess away from the edge, pull it from the thin edge into the near groove</w:t>
      </w:r>
      <w:r w:rsidR="00DB2070" w:rsidRPr="00316BBB">
        <w:rPr>
          <w:rFonts w:ascii="Arial" w:hAnsi="Arial" w:cs="Arial"/>
          <w:noProof/>
          <w:sz w:val="24"/>
          <w:szCs w:val="24"/>
          <w:lang w:val="en-US" w:eastAsia="ru-RU"/>
        </w:rPr>
        <w:t xml:space="preserve">. </w:t>
      </w:r>
      <w:r w:rsidR="00D97CCA" w:rsidRPr="00D97CCA">
        <w:rPr>
          <w:rFonts w:ascii="Arial" w:hAnsi="Arial" w:cs="Arial"/>
          <w:noProof/>
          <w:sz w:val="24"/>
          <w:szCs w:val="24"/>
          <w:lang w:val="en-US" w:eastAsia="ru-RU"/>
        </w:rPr>
        <w:t xml:space="preserve">Extract alternately the wires. </w:t>
      </w:r>
      <w:r w:rsidR="00D97CCA">
        <w:rPr>
          <w:rFonts w:ascii="Arial" w:hAnsi="Arial" w:cs="Arial"/>
          <w:noProof/>
          <w:sz w:val="24"/>
          <w:szCs w:val="24"/>
          <w:lang w:val="en-US" w:eastAsia="ru-RU"/>
        </w:rPr>
        <w:t>Spread</w:t>
      </w:r>
      <w:r w:rsidR="0081117C" w:rsidRPr="00316BBB">
        <w:rPr>
          <w:rFonts w:ascii="Arial" w:hAnsi="Arial" w:cs="Arial"/>
          <w:noProof/>
          <w:sz w:val="24"/>
          <w:szCs w:val="24"/>
          <w:lang w:val="en-US" w:eastAsia="ru-RU"/>
        </w:rPr>
        <w:t xml:space="preserve"> the T</w:t>
      </w:r>
      <w:r w:rsidR="0081117C">
        <w:rPr>
          <w:rFonts w:ascii="Arial" w:hAnsi="Arial" w:cs="Arial"/>
          <w:noProof/>
          <w:sz w:val="24"/>
          <w:szCs w:val="24"/>
          <w:lang w:val="en-US" w:eastAsia="ru-RU"/>
        </w:rPr>
        <w:t>2</w:t>
      </w:r>
      <w:r w:rsidR="0081117C" w:rsidRPr="00316BBB">
        <w:rPr>
          <w:rFonts w:ascii="Arial" w:hAnsi="Arial" w:cs="Arial"/>
          <w:noProof/>
          <w:sz w:val="24"/>
          <w:szCs w:val="24"/>
          <w:lang w:val="en-US" w:eastAsia="ru-RU"/>
        </w:rPr>
        <w:t xml:space="preserve"> collar in the groove.</w:t>
      </w:r>
    </w:p>
    <w:p w14:paraId="59AEE12C" w14:textId="77777777" w:rsidR="00DB2070" w:rsidRPr="00CD3BEC" w:rsidRDefault="00DB2070" w:rsidP="0081117C">
      <w:pPr>
        <w:spacing w:before="120"/>
        <w:ind w:right="-176"/>
        <w:jc w:val="both"/>
        <w:rPr>
          <w:rFonts w:ascii="Arial" w:hAnsi="Arial" w:cs="Arial"/>
          <w:color w:val="FF0000"/>
          <w:sz w:val="24"/>
          <w:szCs w:val="28"/>
          <w:lang w:val="en-US"/>
        </w:rPr>
      </w:pPr>
      <w:r w:rsidRPr="00DB2070">
        <w:rPr>
          <w:rFonts w:ascii="Arial" w:hAnsi="Arial" w:cs="Arial"/>
          <w:color w:val="FF0000"/>
          <w:sz w:val="24"/>
          <w:szCs w:val="28"/>
        </w:rPr>
        <w:lastRenderedPageBreak/>
        <w:t xml:space="preserve">IMPORTANT! </w:t>
      </w:r>
      <w:r w:rsidR="005F7CDD">
        <w:rPr>
          <w:rFonts w:ascii="Arial" w:hAnsi="Arial" w:cs="Arial"/>
          <w:color w:val="FF0000"/>
          <w:sz w:val="24"/>
          <w:szCs w:val="28"/>
          <w:lang w:val="en-US"/>
        </w:rPr>
        <w:t>Take care to p</w:t>
      </w:r>
      <w:r w:rsidR="0075264F">
        <w:rPr>
          <w:rFonts w:ascii="Arial" w:hAnsi="Arial" w:cs="Arial"/>
          <w:color w:val="FF0000"/>
          <w:sz w:val="24"/>
          <w:szCs w:val="28"/>
          <w:lang w:val="en-US"/>
        </w:rPr>
        <w:t>revent</w:t>
      </w:r>
      <w:r w:rsidR="00E037AC">
        <w:rPr>
          <w:rFonts w:ascii="Arial" w:hAnsi="Arial" w:cs="Arial"/>
          <w:color w:val="FF0000"/>
          <w:sz w:val="24"/>
          <w:szCs w:val="28"/>
          <w:lang w:val="en-US"/>
        </w:rPr>
        <w:t xml:space="preserve"> the ingress of</w:t>
      </w:r>
      <w:r w:rsidRPr="00DB2070">
        <w:rPr>
          <w:rFonts w:ascii="Arial" w:hAnsi="Arial" w:cs="Arial"/>
          <w:color w:val="FF0000"/>
          <w:sz w:val="24"/>
          <w:szCs w:val="28"/>
        </w:rPr>
        <w:t xml:space="preserve"> </w:t>
      </w:r>
      <w:r w:rsidR="00D97CCA">
        <w:rPr>
          <w:rFonts w:ascii="Arial" w:hAnsi="Arial" w:cs="Arial"/>
          <w:color w:val="FF0000"/>
          <w:sz w:val="24"/>
          <w:szCs w:val="28"/>
          <w:lang w:val="en-US"/>
        </w:rPr>
        <w:t xml:space="preserve">any </w:t>
      </w:r>
      <w:r w:rsidRPr="00DB2070">
        <w:rPr>
          <w:rFonts w:ascii="Arial" w:hAnsi="Arial" w:cs="Arial"/>
          <w:color w:val="FF0000"/>
          <w:sz w:val="24"/>
          <w:szCs w:val="28"/>
        </w:rPr>
        <w:t xml:space="preserve">foreign objects and liquids </w:t>
      </w:r>
      <w:r w:rsidR="00E037AC">
        <w:rPr>
          <w:rFonts w:ascii="Arial" w:hAnsi="Arial" w:cs="Arial"/>
          <w:color w:val="FF0000"/>
          <w:sz w:val="24"/>
          <w:szCs w:val="28"/>
          <w:lang w:val="en-US"/>
        </w:rPr>
        <w:t xml:space="preserve"> into</w:t>
      </w:r>
      <w:r w:rsidRPr="00DB2070">
        <w:rPr>
          <w:rFonts w:ascii="Arial" w:hAnsi="Arial" w:cs="Arial"/>
          <w:color w:val="FF0000"/>
          <w:sz w:val="24"/>
          <w:szCs w:val="28"/>
        </w:rPr>
        <w:t xml:space="preserve"> the in</w:t>
      </w:r>
      <w:r w:rsidR="005F7CDD">
        <w:rPr>
          <w:rFonts w:ascii="Arial" w:hAnsi="Arial" w:cs="Arial"/>
          <w:color w:val="FF0000"/>
          <w:sz w:val="24"/>
          <w:szCs w:val="28"/>
          <w:lang w:val="en-US"/>
        </w:rPr>
        <w:t xml:space="preserve">ner </w:t>
      </w:r>
      <w:r w:rsidRPr="00DB2070">
        <w:rPr>
          <w:rFonts w:ascii="Arial" w:hAnsi="Arial" w:cs="Arial"/>
          <w:color w:val="FF0000"/>
          <w:sz w:val="24"/>
          <w:szCs w:val="28"/>
        </w:rPr>
        <w:t xml:space="preserve">cavity. </w:t>
      </w:r>
      <w:r w:rsidR="00CD3BEC" w:rsidRPr="00CD3BEC">
        <w:rPr>
          <w:rFonts w:ascii="Arial" w:hAnsi="Arial" w:cs="Arial"/>
          <w:color w:val="FF0000"/>
          <w:sz w:val="24"/>
          <w:szCs w:val="28"/>
          <w:lang w:val="en-US"/>
        </w:rPr>
        <w:t xml:space="preserve">This will result </w:t>
      </w:r>
      <w:r w:rsidR="0002266B" w:rsidRPr="00CD3BEC">
        <w:rPr>
          <w:rFonts w:ascii="Arial" w:hAnsi="Arial" w:cs="Arial"/>
          <w:color w:val="FF0000"/>
          <w:sz w:val="24"/>
          <w:szCs w:val="28"/>
          <w:lang w:val="en-US"/>
        </w:rPr>
        <w:t>in loss</w:t>
      </w:r>
      <w:r w:rsidR="00CD3BEC" w:rsidRPr="00CD3BEC">
        <w:rPr>
          <w:rFonts w:ascii="Arial" w:hAnsi="Arial" w:cs="Arial"/>
          <w:color w:val="FF0000"/>
          <w:sz w:val="24"/>
          <w:szCs w:val="28"/>
          <w:lang w:val="en-US"/>
        </w:rPr>
        <w:t xml:space="preserve"> of</w:t>
      </w:r>
      <w:r w:rsidR="00DC2E5A">
        <w:rPr>
          <w:rFonts w:ascii="Arial" w:hAnsi="Arial" w:cs="Arial"/>
          <w:color w:val="FF0000"/>
          <w:sz w:val="24"/>
          <w:szCs w:val="28"/>
          <w:lang w:val="en-US"/>
        </w:rPr>
        <w:t xml:space="preserve"> </w:t>
      </w:r>
      <w:r w:rsidR="00CD3BEC" w:rsidRPr="00CD3BEC">
        <w:rPr>
          <w:rFonts w:ascii="Arial" w:hAnsi="Arial" w:cs="Arial"/>
          <w:color w:val="FF0000"/>
          <w:sz w:val="24"/>
          <w:szCs w:val="28"/>
          <w:lang w:val="en-US"/>
        </w:rPr>
        <w:t xml:space="preserve">serviceability </w:t>
      </w:r>
      <w:r w:rsidR="00DC2E5A">
        <w:rPr>
          <w:rFonts w:ascii="Arial" w:hAnsi="Arial" w:cs="Arial"/>
          <w:color w:val="FF0000"/>
          <w:sz w:val="24"/>
          <w:szCs w:val="28"/>
          <w:lang w:val="en-US"/>
        </w:rPr>
        <w:t>of the item</w:t>
      </w:r>
      <w:r w:rsidR="00DC2E5A" w:rsidRPr="00CD3BEC">
        <w:rPr>
          <w:rFonts w:ascii="Arial" w:hAnsi="Arial" w:cs="Arial"/>
          <w:color w:val="FF0000"/>
          <w:sz w:val="24"/>
          <w:szCs w:val="28"/>
          <w:lang w:val="en-US"/>
        </w:rPr>
        <w:t xml:space="preserve"> </w:t>
      </w:r>
      <w:r w:rsidR="00CD3BEC" w:rsidRPr="00CD3BEC">
        <w:rPr>
          <w:rFonts w:ascii="Arial" w:hAnsi="Arial" w:cs="Arial"/>
          <w:color w:val="FF0000"/>
          <w:sz w:val="24"/>
          <w:szCs w:val="28"/>
          <w:lang w:val="en-US"/>
        </w:rPr>
        <w:t xml:space="preserve">or </w:t>
      </w:r>
      <w:r w:rsidR="00275502">
        <w:rPr>
          <w:rFonts w:ascii="Arial" w:hAnsi="Arial" w:cs="Arial"/>
          <w:color w:val="FF0000"/>
          <w:sz w:val="24"/>
          <w:szCs w:val="28"/>
          <w:lang w:val="en-US"/>
        </w:rPr>
        <w:t>im</w:t>
      </w:r>
      <w:r w:rsidR="0050445F">
        <w:rPr>
          <w:rFonts w:ascii="Arial" w:hAnsi="Arial" w:cs="Arial"/>
          <w:color w:val="FF0000"/>
          <w:sz w:val="24"/>
          <w:szCs w:val="28"/>
          <w:lang w:val="en-US"/>
        </w:rPr>
        <w:t>possibility</w:t>
      </w:r>
      <w:r w:rsidR="00CD3BEC" w:rsidRPr="00CD3BEC">
        <w:rPr>
          <w:rFonts w:ascii="Arial" w:hAnsi="Arial" w:cs="Arial"/>
          <w:color w:val="FF0000"/>
          <w:sz w:val="24"/>
          <w:szCs w:val="28"/>
          <w:lang w:val="en-US"/>
        </w:rPr>
        <w:t xml:space="preserve"> to assemble </w:t>
      </w:r>
      <w:r w:rsidR="00DC2E5A">
        <w:rPr>
          <w:rFonts w:ascii="Arial" w:hAnsi="Arial" w:cs="Arial"/>
          <w:color w:val="FF0000"/>
          <w:sz w:val="24"/>
          <w:szCs w:val="28"/>
          <w:lang w:val="en-US"/>
        </w:rPr>
        <w:t>it</w:t>
      </w:r>
      <w:r w:rsidR="00CD3BEC" w:rsidRPr="00CD3BEC">
        <w:rPr>
          <w:rFonts w:ascii="Arial" w:hAnsi="Arial" w:cs="Arial"/>
          <w:color w:val="FF0000"/>
          <w:sz w:val="24"/>
          <w:szCs w:val="28"/>
          <w:lang w:val="en-US"/>
        </w:rPr>
        <w:t>.</w:t>
      </w:r>
    </w:p>
    <w:p w14:paraId="25014082" w14:textId="77777777" w:rsidR="00DB2070" w:rsidRPr="00316BBB" w:rsidRDefault="00384B6A"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w:t>
      </w:r>
      <w:r w:rsidR="000A5E37">
        <w:rPr>
          <w:rFonts w:ascii="Arial" w:hAnsi="Arial" w:cs="Arial"/>
          <w:noProof/>
          <w:sz w:val="24"/>
          <w:szCs w:val="24"/>
          <w:lang w:val="en-US" w:eastAsia="ru-RU"/>
        </w:rPr>
        <w:t>ush</w:t>
      </w:r>
      <w:r w:rsidR="00D97CCA">
        <w:rPr>
          <w:rFonts w:ascii="Arial" w:hAnsi="Arial" w:cs="Arial"/>
          <w:noProof/>
          <w:sz w:val="24"/>
          <w:szCs w:val="24"/>
          <w:lang w:val="en-US" w:eastAsia="ru-RU"/>
        </w:rPr>
        <w:t>-</w:t>
      </w:r>
      <w:r w:rsidR="00AB4B63">
        <w:rPr>
          <w:rFonts w:ascii="Arial" w:hAnsi="Arial" w:cs="Arial"/>
          <w:noProof/>
          <w:sz w:val="24"/>
          <w:szCs w:val="24"/>
          <w:lang w:val="en-US" w:eastAsia="ru-RU"/>
        </w:rPr>
        <w:t xml:space="preserve">fit </w:t>
      </w:r>
      <w:r>
        <w:rPr>
          <w:rFonts w:ascii="Arial" w:hAnsi="Arial" w:cs="Arial"/>
          <w:noProof/>
          <w:sz w:val="24"/>
          <w:szCs w:val="24"/>
          <w:lang w:val="en-US" w:eastAsia="ru-RU"/>
        </w:rPr>
        <w:t xml:space="preserve"> </w:t>
      </w:r>
      <w:r w:rsidR="00AB4B63">
        <w:rPr>
          <w:rFonts w:ascii="Arial" w:hAnsi="Arial" w:cs="Arial"/>
          <w:noProof/>
          <w:sz w:val="24"/>
          <w:szCs w:val="24"/>
          <w:lang w:val="en-US" w:eastAsia="ru-RU"/>
        </w:rPr>
        <w:t xml:space="preserve">the </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spring </w:t>
      </w:r>
      <w:r w:rsidR="00D97CCA">
        <w:rPr>
          <w:rFonts w:ascii="Arial" w:hAnsi="Arial" w:cs="Arial"/>
          <w:noProof/>
          <w:sz w:val="24"/>
          <w:szCs w:val="24"/>
          <w:lang w:val="en-US" w:eastAsia="ru-RU"/>
        </w:rPr>
        <w:t>on</w:t>
      </w:r>
      <w:r w:rsidR="00D54BC9">
        <w:rPr>
          <w:rFonts w:ascii="Arial" w:hAnsi="Arial" w:cs="Arial"/>
          <w:noProof/>
          <w:sz w:val="24"/>
          <w:szCs w:val="24"/>
          <w:lang w:val="en-US" w:eastAsia="ru-RU"/>
        </w:rPr>
        <w:t>to the</w:t>
      </w:r>
      <w:r w:rsidR="00DB2070" w:rsidRPr="00316BBB">
        <w:rPr>
          <w:rFonts w:ascii="Arial" w:hAnsi="Arial" w:cs="Arial"/>
          <w:noProof/>
          <w:sz w:val="24"/>
          <w:szCs w:val="24"/>
          <w:lang w:val="en-US" w:eastAsia="ru-RU"/>
        </w:rPr>
        <w:t xml:space="preserve"> thin end of the</w:t>
      </w:r>
      <w:r w:rsidR="00A56928">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ANG-2700-00031980-002 </w:t>
      </w:r>
      <w:r w:rsidR="0002266B">
        <w:rPr>
          <w:rFonts w:ascii="Arial" w:hAnsi="Arial" w:cs="Arial"/>
          <w:noProof/>
          <w:sz w:val="24"/>
          <w:szCs w:val="24"/>
          <w:lang w:val="en-US" w:eastAsia="ru-RU"/>
        </w:rPr>
        <w:t>stem</w:t>
      </w:r>
      <w:r w:rsidR="002113A1">
        <w:rPr>
          <w:rFonts w:ascii="Arial" w:hAnsi="Arial" w:cs="Arial"/>
          <w:noProof/>
          <w:sz w:val="24"/>
          <w:szCs w:val="24"/>
          <w:lang w:val="en-US" w:eastAsia="ru-RU"/>
        </w:rPr>
        <w:t>,</w:t>
      </w:r>
      <w:r w:rsidR="00A56928">
        <w:rPr>
          <w:rFonts w:ascii="Arial" w:hAnsi="Arial" w:cs="Arial"/>
          <w:noProof/>
          <w:sz w:val="24"/>
          <w:szCs w:val="24"/>
          <w:lang w:val="en-US" w:eastAsia="ru-RU"/>
        </w:rPr>
        <w:t xml:space="preserve"> </w:t>
      </w:r>
      <w:r w:rsidR="000B35F7">
        <w:rPr>
          <w:rFonts w:ascii="Arial" w:hAnsi="Arial" w:cs="Arial"/>
          <w:noProof/>
          <w:sz w:val="24"/>
          <w:szCs w:val="24"/>
          <w:lang w:val="en-US" w:eastAsia="ru-RU"/>
        </w:rPr>
        <w:t xml:space="preserve">placing  </w:t>
      </w:r>
      <w:r w:rsidR="000B35F7" w:rsidRPr="00316BBB">
        <w:rPr>
          <w:rFonts w:ascii="Arial" w:hAnsi="Arial" w:cs="Arial"/>
          <w:noProof/>
          <w:sz w:val="24"/>
          <w:szCs w:val="24"/>
          <w:lang w:val="en-US" w:eastAsia="ru-RU"/>
        </w:rPr>
        <w:t xml:space="preserve"> </w:t>
      </w:r>
      <w:r w:rsidR="00564892">
        <w:rPr>
          <w:rFonts w:ascii="Arial" w:hAnsi="Arial" w:cs="Arial"/>
          <w:noProof/>
          <w:sz w:val="24"/>
          <w:szCs w:val="24"/>
          <w:lang w:val="en-US" w:eastAsia="ru-RU"/>
        </w:rPr>
        <w:t xml:space="preserve">the </w:t>
      </w:r>
      <w:r w:rsidR="00564892" w:rsidRPr="00316BBB">
        <w:rPr>
          <w:rFonts w:ascii="Arial" w:hAnsi="Arial" w:cs="Arial"/>
          <w:noProof/>
          <w:sz w:val="24"/>
          <w:szCs w:val="24"/>
          <w:lang w:val="en-US" w:eastAsia="ru-RU"/>
        </w:rPr>
        <w:t>smaller diameter</w:t>
      </w:r>
      <w:r w:rsidR="00564892">
        <w:rPr>
          <w:rFonts w:ascii="Arial" w:hAnsi="Arial" w:cs="Arial"/>
          <w:noProof/>
          <w:sz w:val="24"/>
          <w:szCs w:val="24"/>
          <w:lang w:val="en-US" w:eastAsia="ru-RU"/>
        </w:rPr>
        <w:t xml:space="preserve"> </w:t>
      </w:r>
      <w:r w:rsidR="002113A1">
        <w:rPr>
          <w:rFonts w:ascii="Arial" w:hAnsi="Arial" w:cs="Arial"/>
          <w:noProof/>
          <w:sz w:val="24"/>
          <w:szCs w:val="24"/>
          <w:lang w:val="en-US" w:eastAsia="ru-RU"/>
        </w:rPr>
        <w:t xml:space="preserve">side of the </w:t>
      </w:r>
      <w:r w:rsidR="00564892">
        <w:rPr>
          <w:rFonts w:ascii="Arial" w:hAnsi="Arial" w:cs="Arial"/>
          <w:noProof/>
          <w:sz w:val="24"/>
          <w:szCs w:val="24"/>
          <w:lang w:val="en-US" w:eastAsia="ru-RU"/>
        </w:rPr>
        <w:t>spring on</w:t>
      </w:r>
      <w:r w:rsidR="00D97CCA">
        <w:rPr>
          <w:rFonts w:ascii="Arial" w:hAnsi="Arial" w:cs="Arial"/>
          <w:noProof/>
          <w:sz w:val="24"/>
          <w:szCs w:val="24"/>
          <w:lang w:val="en-US" w:eastAsia="ru-RU"/>
        </w:rPr>
        <w:t>to</w:t>
      </w:r>
      <w:r w:rsidR="00564892">
        <w:rPr>
          <w:rFonts w:ascii="Arial" w:hAnsi="Arial" w:cs="Arial"/>
          <w:noProof/>
          <w:sz w:val="24"/>
          <w:szCs w:val="24"/>
          <w:lang w:val="en-US" w:eastAsia="ru-RU"/>
        </w:rPr>
        <w:t xml:space="preserve"> the </w:t>
      </w:r>
      <w:r w:rsidR="0002266B">
        <w:rPr>
          <w:rFonts w:ascii="Arial" w:hAnsi="Arial" w:cs="Arial"/>
          <w:noProof/>
          <w:sz w:val="24"/>
          <w:szCs w:val="24"/>
          <w:lang w:val="en-US" w:eastAsia="ru-RU"/>
        </w:rPr>
        <w:t>stem</w:t>
      </w:r>
      <w:r w:rsidR="000B35F7">
        <w:rPr>
          <w:rFonts w:ascii="Arial" w:hAnsi="Arial" w:cs="Arial"/>
          <w:noProof/>
          <w:sz w:val="24"/>
          <w:szCs w:val="24"/>
          <w:lang w:val="en-US" w:eastAsia="ru-RU"/>
        </w:rPr>
        <w:t xml:space="preserve">. </w:t>
      </w:r>
      <w:r w:rsidR="005F7CDD">
        <w:rPr>
          <w:rFonts w:ascii="Arial" w:hAnsi="Arial" w:cs="Arial"/>
          <w:noProof/>
          <w:sz w:val="24"/>
          <w:szCs w:val="24"/>
          <w:lang w:val="en-US" w:eastAsia="ru-RU"/>
        </w:rPr>
        <w:t>Insert</w:t>
      </w:r>
      <w:r w:rsidR="00A37121">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the assembled </w:t>
      </w:r>
      <w:r w:rsidR="0002266B">
        <w:rPr>
          <w:rFonts w:ascii="Arial" w:hAnsi="Arial" w:cs="Arial"/>
          <w:noProof/>
          <w:sz w:val="24"/>
          <w:szCs w:val="24"/>
          <w:lang w:val="en-US" w:eastAsia="ru-RU"/>
        </w:rPr>
        <w:t>stem</w:t>
      </w:r>
      <w:r w:rsidR="005F7CDD">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into the ANG-2700-00031980-001 </w:t>
      </w:r>
      <w:r w:rsidR="00D97CCA">
        <w:rPr>
          <w:rFonts w:ascii="Arial" w:hAnsi="Arial" w:cs="Arial"/>
          <w:noProof/>
          <w:sz w:val="24"/>
          <w:szCs w:val="24"/>
          <w:lang w:val="en-US" w:eastAsia="ru-RU"/>
        </w:rPr>
        <w:t xml:space="preserve">housing </w:t>
      </w:r>
      <w:r w:rsidR="0024633B">
        <w:rPr>
          <w:rFonts w:ascii="Arial" w:hAnsi="Arial" w:cs="Arial"/>
          <w:noProof/>
          <w:sz w:val="24"/>
          <w:szCs w:val="24"/>
          <w:lang w:val="en-US" w:eastAsia="ru-RU"/>
        </w:rPr>
        <w:t>un</w:t>
      </w:r>
      <w:r w:rsidR="008A505E">
        <w:rPr>
          <w:rFonts w:ascii="Arial" w:hAnsi="Arial" w:cs="Arial"/>
          <w:noProof/>
          <w:sz w:val="24"/>
          <w:szCs w:val="24"/>
          <w:lang w:val="en-US" w:eastAsia="ru-RU"/>
        </w:rPr>
        <w:t xml:space="preserve">till </w:t>
      </w:r>
      <w:r w:rsidR="00DB2070" w:rsidRPr="00316BBB">
        <w:rPr>
          <w:rFonts w:ascii="Arial" w:hAnsi="Arial" w:cs="Arial"/>
          <w:noProof/>
          <w:sz w:val="24"/>
          <w:szCs w:val="24"/>
          <w:lang w:val="en-US" w:eastAsia="ru-RU"/>
        </w:rPr>
        <w:t xml:space="preserve"> </w:t>
      </w:r>
      <w:r w:rsidR="008A505E" w:rsidRPr="00316BBB">
        <w:rPr>
          <w:rFonts w:ascii="Arial" w:hAnsi="Arial" w:cs="Arial"/>
          <w:noProof/>
          <w:sz w:val="24"/>
          <w:szCs w:val="24"/>
          <w:lang w:val="en-US" w:eastAsia="ru-RU"/>
        </w:rPr>
        <w:t>the T2</w:t>
      </w:r>
      <w:r w:rsidR="00DB2070" w:rsidRPr="00316BBB">
        <w:rPr>
          <w:rFonts w:ascii="Arial" w:hAnsi="Arial" w:cs="Arial"/>
          <w:noProof/>
          <w:sz w:val="24"/>
          <w:szCs w:val="24"/>
          <w:lang w:val="en-US" w:eastAsia="ru-RU"/>
        </w:rPr>
        <w:t xml:space="preserve"> collar </w:t>
      </w:r>
      <w:r w:rsidR="0024633B">
        <w:rPr>
          <w:rFonts w:ascii="Arial" w:hAnsi="Arial" w:cs="Arial"/>
          <w:noProof/>
          <w:sz w:val="24"/>
          <w:szCs w:val="24"/>
          <w:lang w:val="en-US" w:eastAsia="ru-RU"/>
        </w:rPr>
        <w:t xml:space="preserve"> encounters a hards stop</w:t>
      </w:r>
      <w:r w:rsidR="00DB2070" w:rsidRPr="00316BBB">
        <w:rPr>
          <w:rFonts w:ascii="Arial" w:hAnsi="Arial" w:cs="Arial"/>
          <w:noProof/>
          <w:sz w:val="24"/>
          <w:szCs w:val="24"/>
          <w:lang w:val="en-US" w:eastAsia="ru-RU"/>
        </w:rPr>
        <w:t>.</w:t>
      </w:r>
    </w:p>
    <w:p w14:paraId="3C1487CE" w14:textId="77777777" w:rsidR="00DB2070" w:rsidRPr="00DB2070" w:rsidRDefault="00DB2070" w:rsidP="00DB2070">
      <w:pPr>
        <w:spacing w:before="120"/>
        <w:ind w:right="-176"/>
        <w:jc w:val="both"/>
        <w:rPr>
          <w:rFonts w:ascii="Arial" w:hAnsi="Arial" w:cs="Arial"/>
          <w:noProof/>
          <w:sz w:val="24"/>
          <w:szCs w:val="24"/>
          <w:lang w:val="ru-RU" w:eastAsia="ru-RU"/>
        </w:rPr>
      </w:pPr>
      <w:r w:rsidRPr="00DB2070">
        <w:rPr>
          <w:rFonts w:ascii="Arial" w:hAnsi="Arial" w:cs="Arial"/>
          <w:noProof/>
          <w:sz w:val="24"/>
          <w:szCs w:val="24"/>
          <w:lang w:val="ru-RU" w:eastAsia="ru-RU"/>
        </w:rPr>
        <w:drawing>
          <wp:inline distT="0" distB="0" distL="0" distR="0" wp14:anchorId="7CBCF109" wp14:editId="7777D982">
            <wp:extent cx="1755648" cy="1847840"/>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2020-04-24_154303.jpg"/>
                    <pic:cNvPicPr/>
                  </pic:nvPicPr>
                  <pic:blipFill>
                    <a:blip r:embed="rId20" cstate="print">
                      <a:extLst>
                        <a:ext uri="{28A0092B-C50C-407E-A947-70E740481C1C}">
                          <a14:useLocalDpi xmlns:a14="http://schemas.microsoft.com/office/drawing/2010/main"/>
                        </a:ext>
                      </a:extLst>
                    </a:blip>
                    <a:stretch>
                      <a:fillRect/>
                    </a:stretch>
                  </pic:blipFill>
                  <pic:spPr>
                    <a:xfrm>
                      <a:off x="0" y="0"/>
                      <a:ext cx="1772286" cy="1865352"/>
                    </a:xfrm>
                    <a:prstGeom prst="rect">
                      <a:avLst/>
                    </a:prstGeom>
                  </pic:spPr>
                </pic:pic>
              </a:graphicData>
            </a:graphic>
          </wp:inline>
        </w:drawing>
      </w:r>
      <w:r w:rsidRPr="00DB2070">
        <w:rPr>
          <w:rFonts w:ascii="Arial" w:hAnsi="Arial" w:cs="Arial"/>
          <w:noProof/>
          <w:sz w:val="24"/>
          <w:szCs w:val="24"/>
          <w:lang w:val="ru-RU" w:eastAsia="ru-RU"/>
        </w:rPr>
        <w:drawing>
          <wp:inline distT="0" distB="0" distL="0" distR="0" wp14:anchorId="4BE03827" wp14:editId="73D7079B">
            <wp:extent cx="1975104" cy="1796829"/>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2020-04-24_154321.jpg"/>
                    <pic:cNvPicPr/>
                  </pic:nvPicPr>
                  <pic:blipFill>
                    <a:blip r:embed="rId21">
                      <a:extLst>
                        <a:ext uri="{28A0092B-C50C-407E-A947-70E740481C1C}">
                          <a14:useLocalDpi xmlns:a14="http://schemas.microsoft.com/office/drawing/2010/main"/>
                        </a:ext>
                      </a:extLst>
                    </a:blip>
                    <a:stretch>
                      <a:fillRect/>
                    </a:stretch>
                  </pic:blipFill>
                  <pic:spPr>
                    <a:xfrm>
                      <a:off x="0" y="0"/>
                      <a:ext cx="1999933" cy="1819417"/>
                    </a:xfrm>
                    <a:prstGeom prst="rect">
                      <a:avLst/>
                    </a:prstGeom>
                  </pic:spPr>
                </pic:pic>
              </a:graphicData>
            </a:graphic>
          </wp:inline>
        </w:drawing>
      </w:r>
      <w:r w:rsidRPr="00DB2070">
        <w:rPr>
          <w:rFonts w:ascii="Arial" w:hAnsi="Arial" w:cs="Arial"/>
          <w:noProof/>
          <w:sz w:val="24"/>
          <w:szCs w:val="24"/>
          <w:lang w:val="ru-RU" w:eastAsia="ru-RU"/>
        </w:rPr>
        <w:drawing>
          <wp:inline distT="0" distB="0" distL="0" distR="0" wp14:anchorId="1B4BC48A" wp14:editId="44BFA618">
            <wp:extent cx="2066304" cy="21050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2020-04-24_154358.jpg"/>
                    <pic:cNvPicPr/>
                  </pic:nvPicPr>
                  <pic:blipFill>
                    <a:blip r:embed="rId22" cstate="print">
                      <a:extLst>
                        <a:ext uri="{28A0092B-C50C-407E-A947-70E740481C1C}">
                          <a14:useLocalDpi xmlns:a14="http://schemas.microsoft.com/office/drawing/2010/main"/>
                        </a:ext>
                      </a:extLst>
                    </a:blip>
                    <a:stretch>
                      <a:fillRect/>
                    </a:stretch>
                  </pic:blipFill>
                  <pic:spPr>
                    <a:xfrm>
                      <a:off x="0" y="0"/>
                      <a:ext cx="2074682" cy="2113560"/>
                    </a:xfrm>
                    <a:prstGeom prst="rect">
                      <a:avLst/>
                    </a:prstGeom>
                  </pic:spPr>
                </pic:pic>
              </a:graphicData>
            </a:graphic>
          </wp:inline>
        </w:drawing>
      </w:r>
    </w:p>
    <w:p w14:paraId="7AAAB5BC" w14:textId="77777777" w:rsidR="00DB2070" w:rsidRPr="00316BBB" w:rsidRDefault="005F7CDD"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Insert </w:t>
      </w:r>
      <w:r w:rsidR="006839B2">
        <w:rPr>
          <w:rFonts w:ascii="Arial" w:hAnsi="Arial" w:cs="Arial"/>
          <w:noProof/>
          <w:sz w:val="24"/>
          <w:szCs w:val="24"/>
          <w:lang w:val="en-US" w:eastAsia="ru-RU"/>
        </w:rPr>
        <w:t xml:space="preserve">the </w:t>
      </w:r>
      <w:r w:rsidR="006839B2" w:rsidRPr="00316BBB">
        <w:rPr>
          <w:rFonts w:ascii="Arial" w:hAnsi="Arial" w:cs="Arial"/>
          <w:noProof/>
          <w:sz w:val="24"/>
          <w:szCs w:val="24"/>
          <w:lang w:val="en-US" w:eastAsia="ru-RU"/>
        </w:rPr>
        <w:t xml:space="preserve">ANG-2700-00031980-002 </w:t>
      </w:r>
      <w:r>
        <w:rPr>
          <w:rFonts w:ascii="Arial" w:hAnsi="Arial" w:cs="Arial"/>
          <w:noProof/>
          <w:sz w:val="24"/>
          <w:szCs w:val="24"/>
          <w:lang w:val="en-US" w:eastAsia="ru-RU"/>
        </w:rPr>
        <w:t xml:space="preserve"> </w:t>
      </w:r>
      <w:r w:rsidR="0002266B">
        <w:rPr>
          <w:rFonts w:ascii="Arial" w:hAnsi="Arial" w:cs="Arial"/>
          <w:noProof/>
          <w:sz w:val="24"/>
          <w:szCs w:val="24"/>
          <w:lang w:val="en-US" w:eastAsia="ru-RU"/>
        </w:rPr>
        <w:t>stem</w:t>
      </w:r>
      <w:r>
        <w:rPr>
          <w:rFonts w:ascii="Arial" w:hAnsi="Arial" w:cs="Arial"/>
          <w:noProof/>
          <w:sz w:val="24"/>
          <w:szCs w:val="24"/>
          <w:lang w:val="en-US" w:eastAsia="ru-RU"/>
        </w:rPr>
        <w:t xml:space="preserve"> </w:t>
      </w:r>
      <w:r w:rsidR="006839B2" w:rsidRPr="00316BBB">
        <w:rPr>
          <w:rFonts w:ascii="Arial" w:hAnsi="Arial" w:cs="Arial"/>
          <w:noProof/>
          <w:sz w:val="24"/>
          <w:szCs w:val="24"/>
          <w:lang w:val="en-US" w:eastAsia="ru-RU"/>
        </w:rPr>
        <w:t>into the ANG-2700-00031980-001</w:t>
      </w:r>
      <w:r w:rsidR="003F206F">
        <w:rPr>
          <w:rFonts w:ascii="Arial" w:hAnsi="Arial" w:cs="Arial"/>
          <w:noProof/>
          <w:sz w:val="24"/>
          <w:szCs w:val="24"/>
          <w:lang w:val="en-US" w:eastAsia="ru-RU"/>
        </w:rPr>
        <w:t xml:space="preserve"> </w:t>
      </w:r>
      <w:r w:rsidR="001C7675">
        <w:rPr>
          <w:rFonts w:ascii="Arial" w:hAnsi="Arial" w:cs="Arial"/>
          <w:noProof/>
          <w:sz w:val="24"/>
          <w:szCs w:val="24"/>
          <w:lang w:val="en-US" w:eastAsia="ru-RU"/>
        </w:rPr>
        <w:t>housing</w:t>
      </w:r>
      <w:r w:rsidR="00571D60">
        <w:rPr>
          <w:rFonts w:ascii="Arial" w:hAnsi="Arial" w:cs="Arial"/>
          <w:noProof/>
          <w:sz w:val="24"/>
          <w:szCs w:val="24"/>
          <w:lang w:val="en-US" w:eastAsia="ru-RU"/>
        </w:rPr>
        <w:t xml:space="preserve"> w</w:t>
      </w:r>
      <w:r w:rsidR="00DB2070" w:rsidRPr="00316BBB">
        <w:rPr>
          <w:rFonts w:ascii="Arial" w:hAnsi="Arial" w:cs="Arial"/>
          <w:noProof/>
          <w:sz w:val="24"/>
          <w:szCs w:val="24"/>
          <w:lang w:val="en-US" w:eastAsia="ru-RU"/>
        </w:rPr>
        <w:t>ith</w:t>
      </w:r>
      <w:r w:rsidR="00571D60" w:rsidRPr="00316BBB">
        <w:rPr>
          <w:rFonts w:ascii="Arial" w:hAnsi="Arial" w:cs="Arial"/>
          <w:noProof/>
          <w:sz w:val="24"/>
          <w:szCs w:val="24"/>
          <w:lang w:val="en-US" w:eastAsia="ru-RU"/>
        </w:rPr>
        <w:t xml:space="preserve"> </w:t>
      </w:r>
      <w:r w:rsidR="001C7675">
        <w:rPr>
          <w:rFonts w:ascii="Arial" w:hAnsi="Arial" w:cs="Arial"/>
          <w:noProof/>
          <w:sz w:val="24"/>
          <w:szCs w:val="24"/>
          <w:lang w:val="en-US" w:eastAsia="ru-RU"/>
        </w:rPr>
        <w:t>gentle</w:t>
      </w:r>
      <w:r w:rsidR="003F206F">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movements, tilting</w:t>
      </w:r>
      <w:r w:rsidR="00571D60">
        <w:rPr>
          <w:rFonts w:ascii="Arial" w:hAnsi="Arial" w:cs="Arial"/>
          <w:noProof/>
          <w:sz w:val="24"/>
          <w:szCs w:val="24"/>
          <w:lang w:val="en-US" w:eastAsia="ru-RU"/>
        </w:rPr>
        <w:t xml:space="preserve"> it  </w:t>
      </w:r>
      <w:r w:rsidR="00DB2070" w:rsidRPr="00316BBB">
        <w:rPr>
          <w:rFonts w:ascii="Arial" w:hAnsi="Arial" w:cs="Arial"/>
          <w:noProof/>
          <w:sz w:val="24"/>
          <w:szCs w:val="24"/>
          <w:lang w:val="en-US" w:eastAsia="ru-RU"/>
        </w:rPr>
        <w:t xml:space="preserve"> left</w:t>
      </w:r>
      <w:r w:rsidR="00571D60">
        <w:rPr>
          <w:rFonts w:ascii="Arial" w:hAnsi="Arial" w:cs="Arial"/>
          <w:noProof/>
          <w:sz w:val="24"/>
          <w:szCs w:val="24"/>
          <w:lang w:val="en-US" w:eastAsia="ru-RU"/>
        </w:rPr>
        <w:t xml:space="preserve"> and </w:t>
      </w:r>
      <w:r w:rsidR="00DB2070" w:rsidRPr="00316BBB">
        <w:rPr>
          <w:rFonts w:ascii="Arial" w:hAnsi="Arial" w:cs="Arial"/>
          <w:noProof/>
          <w:sz w:val="24"/>
          <w:szCs w:val="24"/>
          <w:lang w:val="en-US" w:eastAsia="ru-RU"/>
        </w:rPr>
        <w:t>right at a small angle</w:t>
      </w:r>
      <w:r w:rsidR="004E6CE9">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As soon as the T1 collar enters the </w:t>
      </w:r>
      <w:r w:rsidR="001C7675">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w:t>
      </w:r>
      <w:r w:rsidR="00BA0866">
        <w:rPr>
          <w:rFonts w:ascii="Arial" w:hAnsi="Arial" w:cs="Arial"/>
          <w:noProof/>
          <w:sz w:val="24"/>
          <w:szCs w:val="24"/>
          <w:lang w:val="en-US" w:eastAsia="ru-RU"/>
        </w:rPr>
        <w:t>p</w:t>
      </w:r>
      <w:r w:rsidR="009079D4">
        <w:rPr>
          <w:rFonts w:ascii="Arial" w:hAnsi="Arial" w:cs="Arial"/>
          <w:noProof/>
          <w:sz w:val="24"/>
          <w:szCs w:val="24"/>
          <w:lang w:val="en-US" w:eastAsia="ru-RU"/>
        </w:rPr>
        <w:t xml:space="preserve">ress on </w:t>
      </w:r>
      <w:r w:rsidR="00DB2070" w:rsidRPr="00316BBB">
        <w:rPr>
          <w:rFonts w:ascii="Arial" w:hAnsi="Arial" w:cs="Arial"/>
          <w:noProof/>
          <w:sz w:val="24"/>
          <w:szCs w:val="24"/>
          <w:lang w:val="en-US" w:eastAsia="ru-RU"/>
        </w:rPr>
        <w:t xml:space="preserve">the </w:t>
      </w:r>
      <w:r w:rsidR="0002266B">
        <w:rPr>
          <w:rFonts w:ascii="Arial" w:hAnsi="Arial" w:cs="Arial"/>
          <w:noProof/>
          <w:sz w:val="24"/>
          <w:szCs w:val="24"/>
          <w:lang w:val="en-US" w:eastAsia="ru-RU"/>
        </w:rPr>
        <w:t xml:space="preserve">stem </w:t>
      </w:r>
      <w:r w:rsidR="00DB2070" w:rsidRPr="00316BBB">
        <w:rPr>
          <w:rFonts w:ascii="Arial" w:hAnsi="Arial" w:cs="Arial"/>
          <w:noProof/>
          <w:sz w:val="24"/>
          <w:szCs w:val="24"/>
          <w:lang w:val="en-US" w:eastAsia="ru-RU"/>
        </w:rPr>
        <w:t>until</w:t>
      </w:r>
      <w:r w:rsidR="004B68A0">
        <w:rPr>
          <w:rFonts w:ascii="Arial" w:hAnsi="Arial" w:cs="Arial"/>
          <w:noProof/>
          <w:sz w:val="24"/>
          <w:szCs w:val="24"/>
          <w:lang w:val="en-US" w:eastAsia="ru-RU"/>
        </w:rPr>
        <w:t>l</w:t>
      </w:r>
      <w:r w:rsidR="00DB2070" w:rsidRPr="00316BBB">
        <w:rPr>
          <w:rFonts w:ascii="Arial" w:hAnsi="Arial" w:cs="Arial"/>
          <w:noProof/>
          <w:sz w:val="24"/>
          <w:szCs w:val="24"/>
          <w:lang w:val="en-US" w:eastAsia="ru-RU"/>
        </w:rPr>
        <w:t xml:space="preserve"> </w:t>
      </w:r>
      <w:r w:rsidR="004B68A0">
        <w:rPr>
          <w:rFonts w:ascii="Arial" w:hAnsi="Arial" w:cs="Arial"/>
          <w:noProof/>
          <w:sz w:val="24"/>
          <w:szCs w:val="24"/>
          <w:lang w:val="en-US" w:eastAsia="ru-RU"/>
        </w:rPr>
        <w:t>encountering a hard stop</w:t>
      </w:r>
      <w:r w:rsidR="00DB2070" w:rsidRPr="00316BBB">
        <w:rPr>
          <w:rFonts w:ascii="Arial" w:hAnsi="Arial" w:cs="Arial"/>
          <w:noProof/>
          <w:sz w:val="24"/>
          <w:szCs w:val="24"/>
          <w:lang w:val="en-US" w:eastAsia="ru-RU"/>
        </w:rPr>
        <w:t xml:space="preserve">. </w:t>
      </w:r>
      <w:r w:rsidR="00AA4A90">
        <w:rPr>
          <w:rFonts w:ascii="Arial" w:hAnsi="Arial" w:cs="Arial"/>
          <w:noProof/>
          <w:sz w:val="24"/>
          <w:szCs w:val="24"/>
          <w:lang w:val="en-US" w:eastAsia="ru-RU"/>
        </w:rPr>
        <w:t>P</w:t>
      </w:r>
      <w:r w:rsidR="001C7675">
        <w:rPr>
          <w:rFonts w:ascii="Arial" w:hAnsi="Arial" w:cs="Arial"/>
          <w:noProof/>
          <w:sz w:val="24"/>
          <w:szCs w:val="24"/>
          <w:lang w:val="en-US" w:eastAsia="ru-RU"/>
        </w:rPr>
        <w:t>lace</w:t>
      </w:r>
      <w:r w:rsidR="00AA4A90">
        <w:rPr>
          <w:rFonts w:ascii="Arial" w:hAnsi="Arial" w:cs="Arial"/>
          <w:noProof/>
          <w:sz w:val="24"/>
          <w:szCs w:val="24"/>
          <w:lang w:val="en-US" w:eastAsia="ru-RU"/>
        </w:rPr>
        <w:t xml:space="preserve"> the</w:t>
      </w:r>
      <w:r w:rsidR="00DB2070" w:rsidRPr="00316BBB">
        <w:rPr>
          <w:rFonts w:ascii="Arial" w:hAnsi="Arial" w:cs="Arial"/>
          <w:noProof/>
          <w:sz w:val="24"/>
          <w:szCs w:val="24"/>
          <w:lang w:val="en-US" w:eastAsia="ru-RU"/>
        </w:rPr>
        <w:t xml:space="preserve"> ANG-2700-00031980-003 cover on</w:t>
      </w:r>
      <w:r w:rsidR="001C7675">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sidR="009B6F13">
        <w:rPr>
          <w:rFonts w:ascii="Arial" w:hAnsi="Arial" w:cs="Arial"/>
          <w:noProof/>
          <w:sz w:val="24"/>
          <w:szCs w:val="24"/>
          <w:lang w:val="en-US" w:eastAsia="ru-RU"/>
        </w:rPr>
        <w:t>stem</w:t>
      </w:r>
      <w:r w:rsidR="00DB2070" w:rsidRPr="00316BBB">
        <w:rPr>
          <w:rFonts w:ascii="Arial" w:hAnsi="Arial" w:cs="Arial"/>
          <w:noProof/>
          <w:sz w:val="24"/>
          <w:szCs w:val="24"/>
          <w:lang w:val="en-US" w:eastAsia="ru-RU"/>
        </w:rPr>
        <w:t xml:space="preserve">, </w:t>
      </w:r>
      <w:r w:rsidR="001C7675">
        <w:rPr>
          <w:rFonts w:ascii="Arial" w:hAnsi="Arial" w:cs="Arial"/>
          <w:noProof/>
          <w:sz w:val="24"/>
          <w:szCs w:val="24"/>
          <w:lang w:val="en-US" w:eastAsia="ru-RU"/>
        </w:rPr>
        <w:t xml:space="preserve">move it </w:t>
      </w:r>
      <w:r w:rsidR="00AA4A90" w:rsidRPr="00316BBB">
        <w:rPr>
          <w:rFonts w:ascii="Arial" w:hAnsi="Arial" w:cs="Arial"/>
          <w:noProof/>
          <w:sz w:val="24"/>
          <w:szCs w:val="24"/>
          <w:lang w:val="en-US" w:eastAsia="ru-RU"/>
        </w:rPr>
        <w:t>until encountering a hard stop</w:t>
      </w:r>
      <w:r w:rsidR="00DB2070" w:rsidRPr="00316BBB">
        <w:rPr>
          <w:rFonts w:ascii="Arial" w:hAnsi="Arial" w:cs="Arial"/>
          <w:noProof/>
          <w:sz w:val="24"/>
          <w:szCs w:val="24"/>
          <w:lang w:val="en-US" w:eastAsia="ru-RU"/>
        </w:rPr>
        <w:t>. Press the cover against the body and p</w:t>
      </w:r>
      <w:r w:rsidR="001C7675">
        <w:rPr>
          <w:rFonts w:ascii="Arial" w:hAnsi="Arial" w:cs="Arial"/>
          <w:noProof/>
          <w:sz w:val="24"/>
          <w:szCs w:val="24"/>
          <w:lang w:val="en-US" w:eastAsia="ru-RU"/>
        </w:rPr>
        <w:t>ush</w:t>
      </w:r>
      <w:r w:rsidR="002A5390" w:rsidRPr="00F26A9D">
        <w:rPr>
          <w:rFonts w:ascii="Arial" w:hAnsi="Arial" w:cs="Arial"/>
          <w:noProof/>
          <w:sz w:val="24"/>
          <w:szCs w:val="24"/>
          <w:lang w:val="en-US" w:eastAsia="ru-RU"/>
        </w:rPr>
        <w:t xml:space="preserve"> on </w:t>
      </w:r>
      <w:r w:rsidR="00DB2070" w:rsidRPr="00316BBB">
        <w:rPr>
          <w:rFonts w:ascii="Arial" w:hAnsi="Arial" w:cs="Arial"/>
          <w:noProof/>
          <w:sz w:val="24"/>
          <w:szCs w:val="24"/>
          <w:lang w:val="en-US" w:eastAsia="ru-RU"/>
        </w:rPr>
        <w:t xml:space="preserve">the </w:t>
      </w:r>
      <w:r w:rsidR="009B6F13">
        <w:rPr>
          <w:rFonts w:ascii="Arial" w:hAnsi="Arial" w:cs="Arial"/>
          <w:noProof/>
          <w:sz w:val="24"/>
          <w:szCs w:val="24"/>
          <w:lang w:val="en-US" w:eastAsia="ru-RU"/>
        </w:rPr>
        <w:t>stem</w:t>
      </w:r>
      <w:r w:rsidR="00DB2070" w:rsidRPr="00316BBB">
        <w:rPr>
          <w:rFonts w:ascii="Arial" w:hAnsi="Arial" w:cs="Arial"/>
          <w:noProof/>
          <w:sz w:val="24"/>
          <w:szCs w:val="24"/>
          <w:lang w:val="en-US" w:eastAsia="ru-RU"/>
        </w:rPr>
        <w:t xml:space="preserve">several times until </w:t>
      </w:r>
      <w:r w:rsidR="007D7C30" w:rsidRPr="00316BBB">
        <w:rPr>
          <w:rFonts w:ascii="Arial" w:hAnsi="Arial" w:cs="Arial"/>
          <w:noProof/>
          <w:sz w:val="24"/>
          <w:szCs w:val="24"/>
          <w:lang w:val="en-US" w:eastAsia="ru-RU"/>
        </w:rPr>
        <w:t>encountering a hard stop.</w:t>
      </w:r>
      <w:r w:rsidR="00DB2070" w:rsidRPr="00316BBB">
        <w:rPr>
          <w:rFonts w:ascii="Arial" w:hAnsi="Arial" w:cs="Arial"/>
          <w:noProof/>
          <w:sz w:val="24"/>
          <w:szCs w:val="24"/>
          <w:lang w:val="en-US" w:eastAsia="ru-RU"/>
        </w:rPr>
        <w:t xml:space="preserve">The </w:t>
      </w:r>
      <w:r w:rsidR="009B6F13">
        <w:rPr>
          <w:rFonts w:ascii="Arial" w:hAnsi="Arial" w:cs="Arial"/>
          <w:noProof/>
          <w:sz w:val="24"/>
          <w:szCs w:val="24"/>
          <w:lang w:val="en-US" w:eastAsia="ru-RU"/>
        </w:rPr>
        <w:t xml:space="preserve">stem </w:t>
      </w:r>
      <w:r w:rsidR="00DB2070" w:rsidRPr="00316BBB">
        <w:rPr>
          <w:rFonts w:ascii="Arial" w:hAnsi="Arial" w:cs="Arial"/>
          <w:noProof/>
          <w:sz w:val="24"/>
          <w:szCs w:val="24"/>
          <w:lang w:val="en-US" w:eastAsia="ru-RU"/>
        </w:rPr>
        <w:t xml:space="preserve">should </w:t>
      </w:r>
      <w:r w:rsidR="00FE6E0E" w:rsidRPr="00F26A9D">
        <w:rPr>
          <w:rFonts w:ascii="Arial" w:hAnsi="Arial" w:cs="Arial"/>
          <w:noProof/>
          <w:sz w:val="24"/>
          <w:szCs w:val="24"/>
          <w:lang w:val="en-US" w:eastAsia="ru-RU"/>
        </w:rPr>
        <w:t>travel fore and aft</w:t>
      </w:r>
      <w:r w:rsidR="00DB2070" w:rsidRPr="00316BBB">
        <w:rPr>
          <w:rFonts w:ascii="Arial" w:hAnsi="Arial" w:cs="Arial"/>
          <w:noProof/>
          <w:sz w:val="24"/>
          <w:szCs w:val="24"/>
          <w:lang w:val="en-US" w:eastAsia="ru-RU"/>
        </w:rPr>
        <w:t xml:space="preserve"> without binding.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3115"/>
        <w:gridCol w:w="3441"/>
      </w:tblGrid>
      <w:tr w:rsidR="00DB2070" w:rsidRPr="00DB2070" w14:paraId="2DBC4662" w14:textId="77777777" w:rsidTr="00FB04CE">
        <w:tc>
          <w:tcPr>
            <w:tcW w:w="3284" w:type="dxa"/>
          </w:tcPr>
          <w:p w14:paraId="020AED94"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0753B6E5" wp14:editId="319C304E">
                  <wp:extent cx="1975104" cy="1993879"/>
                  <wp:effectExtent l="0" t="0" r="635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2020-04-24_154432.jpg"/>
                          <pic:cNvPicPr/>
                        </pic:nvPicPr>
                        <pic:blipFill>
                          <a:blip r:embed="rId23" cstate="print">
                            <a:extLst>
                              <a:ext uri="{28A0092B-C50C-407E-A947-70E740481C1C}">
                                <a14:useLocalDpi xmlns:a14="http://schemas.microsoft.com/office/drawing/2010/main"/>
                              </a:ext>
                            </a:extLst>
                          </a:blip>
                          <a:stretch>
                            <a:fillRect/>
                          </a:stretch>
                        </pic:blipFill>
                        <pic:spPr>
                          <a:xfrm>
                            <a:off x="0" y="0"/>
                            <a:ext cx="1993823" cy="2012776"/>
                          </a:xfrm>
                          <a:prstGeom prst="rect">
                            <a:avLst/>
                          </a:prstGeom>
                        </pic:spPr>
                      </pic:pic>
                    </a:graphicData>
                  </a:graphic>
                </wp:inline>
              </w:drawing>
            </w:r>
          </w:p>
        </w:tc>
        <w:tc>
          <w:tcPr>
            <w:tcW w:w="3285" w:type="dxa"/>
          </w:tcPr>
          <w:p w14:paraId="7848F90A"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4FF5F441" wp14:editId="29A84C3D">
                  <wp:extent cx="2004028" cy="2128723"/>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2020-04-24_154452.jpg"/>
                          <pic:cNvPicPr/>
                        </pic:nvPicPr>
                        <pic:blipFill>
                          <a:blip r:embed="rId24">
                            <a:extLst>
                              <a:ext uri="{28A0092B-C50C-407E-A947-70E740481C1C}">
                                <a14:useLocalDpi xmlns:a14="http://schemas.microsoft.com/office/drawing/2010/main"/>
                              </a:ext>
                            </a:extLst>
                          </a:blip>
                          <a:stretch>
                            <a:fillRect/>
                          </a:stretch>
                        </pic:blipFill>
                        <pic:spPr>
                          <a:xfrm>
                            <a:off x="0" y="0"/>
                            <a:ext cx="2014052" cy="2139371"/>
                          </a:xfrm>
                          <a:prstGeom prst="rect">
                            <a:avLst/>
                          </a:prstGeom>
                        </pic:spPr>
                      </pic:pic>
                    </a:graphicData>
                  </a:graphic>
                </wp:inline>
              </w:drawing>
            </w:r>
          </w:p>
        </w:tc>
        <w:tc>
          <w:tcPr>
            <w:tcW w:w="3285" w:type="dxa"/>
          </w:tcPr>
          <w:p w14:paraId="2286F045"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388185D8" wp14:editId="5BF88676">
                  <wp:extent cx="2221720" cy="219456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2020-04-24_155812.jpg"/>
                          <pic:cNvPicPr/>
                        </pic:nvPicPr>
                        <pic:blipFill>
                          <a:blip r:embed="rId25">
                            <a:extLst>
                              <a:ext uri="{28A0092B-C50C-407E-A947-70E740481C1C}">
                                <a14:useLocalDpi xmlns:a14="http://schemas.microsoft.com/office/drawing/2010/main"/>
                              </a:ext>
                            </a:extLst>
                          </a:blip>
                          <a:stretch>
                            <a:fillRect/>
                          </a:stretch>
                        </pic:blipFill>
                        <pic:spPr>
                          <a:xfrm>
                            <a:off x="0" y="0"/>
                            <a:ext cx="2230173" cy="2202910"/>
                          </a:xfrm>
                          <a:prstGeom prst="rect">
                            <a:avLst/>
                          </a:prstGeom>
                        </pic:spPr>
                      </pic:pic>
                    </a:graphicData>
                  </a:graphic>
                </wp:inline>
              </w:drawing>
            </w:r>
          </w:p>
        </w:tc>
      </w:tr>
    </w:tbl>
    <w:p w14:paraId="2AE4E3BC" w14:textId="77777777" w:rsidR="00DB2070" w:rsidRPr="00316BBB" w:rsidRDefault="00151A1B" w:rsidP="00DB2070">
      <w:pPr>
        <w:spacing w:before="120"/>
        <w:ind w:right="-176"/>
        <w:jc w:val="both"/>
        <w:rPr>
          <w:rFonts w:ascii="Arial" w:hAnsi="Arial" w:cs="Arial"/>
          <w:noProof/>
          <w:sz w:val="24"/>
          <w:szCs w:val="24"/>
          <w:lang w:val="en-US" w:eastAsia="ru-RU"/>
        </w:rPr>
      </w:pPr>
      <w:r w:rsidRPr="002974BE">
        <w:rPr>
          <w:rFonts w:ascii="Arial" w:hAnsi="Arial" w:cs="Arial"/>
          <w:noProof/>
          <w:sz w:val="24"/>
          <w:szCs w:val="24"/>
          <w:lang w:val="en-US" w:eastAsia="ru-RU"/>
        </w:rPr>
        <w:t xml:space="preserve">Find </w:t>
      </w:r>
      <w:r w:rsidR="00DB2070" w:rsidRPr="00316BBB">
        <w:rPr>
          <w:rFonts w:ascii="Arial" w:hAnsi="Arial" w:cs="Arial"/>
          <w:noProof/>
          <w:sz w:val="24"/>
          <w:szCs w:val="24"/>
          <w:lang w:val="en-US" w:eastAsia="ru-RU"/>
        </w:rPr>
        <w:t xml:space="preserve">the </w:t>
      </w:r>
      <w:r w:rsidRPr="00316BBB">
        <w:rPr>
          <w:rFonts w:ascii="Arial" w:hAnsi="Arial" w:cs="Arial"/>
          <w:noProof/>
          <w:sz w:val="24"/>
          <w:szCs w:val="24"/>
          <w:lang w:val="en-US" w:eastAsia="ru-RU"/>
        </w:rPr>
        <w:t xml:space="preserve">ANG-2700-00031980-004 </w:t>
      </w:r>
      <w:r w:rsidR="00DB2070" w:rsidRPr="00316BBB">
        <w:rPr>
          <w:rFonts w:ascii="Arial" w:hAnsi="Arial" w:cs="Arial"/>
          <w:noProof/>
          <w:sz w:val="24"/>
          <w:szCs w:val="24"/>
          <w:lang w:val="en-US" w:eastAsia="ru-RU"/>
        </w:rPr>
        <w:t xml:space="preserve">ring and </w:t>
      </w:r>
      <w:r w:rsidR="00C13133" w:rsidRPr="002974BE">
        <w:rPr>
          <w:rFonts w:ascii="Arial" w:hAnsi="Arial" w:cs="Arial"/>
          <w:noProof/>
          <w:sz w:val="24"/>
          <w:szCs w:val="24"/>
          <w:lang w:val="en-US" w:eastAsia="ru-RU"/>
        </w:rPr>
        <w:t>fit it</w:t>
      </w:r>
      <w:r w:rsidR="00DB2070" w:rsidRPr="00316BBB">
        <w:rPr>
          <w:rFonts w:ascii="Arial" w:hAnsi="Arial" w:cs="Arial"/>
          <w:noProof/>
          <w:sz w:val="24"/>
          <w:szCs w:val="24"/>
          <w:lang w:val="en-US" w:eastAsia="ru-RU"/>
        </w:rPr>
        <w:t xml:space="preserve"> in</w:t>
      </w:r>
      <w:r w:rsidR="00C13133" w:rsidRPr="002974BE">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sidR="005F7CDD">
        <w:rPr>
          <w:rFonts w:ascii="Arial" w:hAnsi="Arial" w:cs="Arial"/>
          <w:noProof/>
          <w:sz w:val="24"/>
          <w:szCs w:val="24"/>
          <w:lang w:val="en-US" w:eastAsia="ru-RU"/>
        </w:rPr>
        <w:t>bore</w:t>
      </w:r>
      <w:r w:rsidR="00DB2070" w:rsidRPr="00316BBB">
        <w:rPr>
          <w:rFonts w:ascii="Arial" w:hAnsi="Arial" w:cs="Arial"/>
          <w:noProof/>
          <w:sz w:val="24"/>
          <w:szCs w:val="24"/>
          <w:lang w:val="en-US" w:eastAsia="ru-RU"/>
        </w:rPr>
        <w:t xml:space="preserve"> of the ANG-2700-00031980-003</w:t>
      </w:r>
      <w:r w:rsidR="00864026">
        <w:rPr>
          <w:rFonts w:ascii="Arial" w:hAnsi="Arial" w:cs="Arial"/>
          <w:noProof/>
          <w:sz w:val="24"/>
          <w:szCs w:val="24"/>
          <w:lang w:val="en-US" w:eastAsia="ru-RU"/>
        </w:rPr>
        <w:t xml:space="preserve"> cover, which is</w:t>
      </w:r>
      <w:r w:rsidR="00DB2070" w:rsidRPr="00316BBB">
        <w:rPr>
          <w:rFonts w:ascii="Arial" w:hAnsi="Arial" w:cs="Arial"/>
          <w:noProof/>
          <w:sz w:val="24"/>
          <w:szCs w:val="24"/>
          <w:lang w:val="en-US" w:eastAsia="ru-RU"/>
        </w:rPr>
        <w:t xml:space="preserve"> pressed against the </w:t>
      </w:r>
      <w:r w:rsidR="00DB2136">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w:t>
      </w:r>
      <w:r w:rsidR="00200D0C">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200D0C">
        <w:rPr>
          <w:rFonts w:ascii="Arial" w:hAnsi="Arial" w:cs="Arial"/>
          <w:noProof/>
          <w:sz w:val="24"/>
          <w:szCs w:val="24"/>
          <w:lang w:val="en-US" w:eastAsia="ru-RU"/>
        </w:rPr>
        <w:t>Dep</w:t>
      </w:r>
      <w:r w:rsidR="00200D0C" w:rsidRPr="00316BBB">
        <w:rPr>
          <w:rFonts w:ascii="Arial" w:hAnsi="Arial" w:cs="Arial"/>
          <w:noProof/>
          <w:sz w:val="24"/>
          <w:szCs w:val="24"/>
          <w:lang w:val="en-US" w:eastAsia="ru-RU"/>
        </w:rPr>
        <w:t>ress</w:t>
      </w:r>
      <w:r w:rsidR="00200D0C">
        <w:rPr>
          <w:rFonts w:ascii="Arial" w:hAnsi="Arial" w:cs="Arial"/>
          <w:noProof/>
          <w:sz w:val="24"/>
          <w:szCs w:val="24"/>
          <w:lang w:val="en-US" w:eastAsia="ru-RU"/>
        </w:rPr>
        <w:t xml:space="preserve"> </w:t>
      </w:r>
      <w:r w:rsidR="005F7CDD" w:rsidRPr="00316BBB">
        <w:rPr>
          <w:rFonts w:ascii="Arial" w:hAnsi="Arial" w:cs="Arial"/>
          <w:noProof/>
          <w:sz w:val="24"/>
          <w:szCs w:val="24"/>
          <w:lang w:val="en-US" w:eastAsia="ru-RU"/>
        </w:rPr>
        <w:t>the</w:t>
      </w:r>
      <w:r w:rsidR="005F7CDD">
        <w:rPr>
          <w:rFonts w:ascii="Arial" w:hAnsi="Arial" w:cs="Arial"/>
          <w:noProof/>
          <w:sz w:val="24"/>
          <w:szCs w:val="24"/>
          <w:lang w:val="en-US" w:eastAsia="ru-RU"/>
        </w:rPr>
        <w:t xml:space="preserve">  stem</w:t>
      </w:r>
      <w:r w:rsidR="005F7CDD" w:rsidRPr="00316BBB">
        <w:rPr>
          <w:rFonts w:ascii="Arial" w:hAnsi="Arial" w:cs="Arial"/>
          <w:noProof/>
          <w:sz w:val="24"/>
          <w:szCs w:val="24"/>
          <w:lang w:val="en-US" w:eastAsia="ru-RU"/>
        </w:rPr>
        <w:t xml:space="preserve"> </w:t>
      </w:r>
      <w:r w:rsidR="00200D0C">
        <w:rPr>
          <w:rFonts w:ascii="Arial" w:hAnsi="Arial" w:cs="Arial"/>
          <w:noProof/>
          <w:sz w:val="24"/>
          <w:szCs w:val="24"/>
          <w:lang w:val="en-US" w:eastAsia="ru-RU"/>
        </w:rPr>
        <w:t xml:space="preserve">several times </w:t>
      </w:r>
      <w:r w:rsidR="00DB2070" w:rsidRPr="00316BBB">
        <w:rPr>
          <w:rFonts w:ascii="Arial" w:hAnsi="Arial" w:cs="Arial"/>
          <w:noProof/>
          <w:sz w:val="24"/>
          <w:szCs w:val="24"/>
          <w:lang w:val="en-US" w:eastAsia="ru-RU"/>
        </w:rPr>
        <w:t xml:space="preserve">until </w:t>
      </w:r>
      <w:r w:rsidR="00DC68C0">
        <w:rPr>
          <w:rFonts w:ascii="Arial" w:hAnsi="Arial" w:cs="Arial"/>
          <w:noProof/>
          <w:sz w:val="24"/>
          <w:szCs w:val="24"/>
          <w:lang w:val="en-US" w:eastAsia="ru-RU"/>
        </w:rPr>
        <w:t>encountering a hard stop</w:t>
      </w:r>
      <w:r w:rsidR="00DB2070" w:rsidRPr="00316BBB">
        <w:rPr>
          <w:rFonts w:ascii="Arial" w:hAnsi="Arial" w:cs="Arial"/>
          <w:noProof/>
          <w:sz w:val="24"/>
          <w:szCs w:val="24"/>
          <w:lang w:val="en-US" w:eastAsia="ru-RU"/>
        </w:rPr>
        <w:t xml:space="preserve">. The </w:t>
      </w:r>
      <w:r w:rsidR="005F7CDD">
        <w:rPr>
          <w:rFonts w:ascii="Arial" w:hAnsi="Arial" w:cs="Arial"/>
          <w:noProof/>
          <w:sz w:val="24"/>
          <w:szCs w:val="24"/>
          <w:lang w:val="en-US" w:eastAsia="ru-RU"/>
        </w:rPr>
        <w:t>stem</w:t>
      </w:r>
      <w:r w:rsidR="00DC68C0">
        <w:rPr>
          <w:rFonts w:ascii="Arial" w:hAnsi="Arial" w:cs="Arial"/>
          <w:noProof/>
          <w:sz w:val="24"/>
          <w:szCs w:val="24"/>
          <w:lang w:val="en-US" w:eastAsia="ru-RU"/>
        </w:rPr>
        <w:t xml:space="preserve"> </w:t>
      </w:r>
      <w:r w:rsidR="008221B2">
        <w:rPr>
          <w:rFonts w:ascii="Arial" w:hAnsi="Arial" w:cs="Arial"/>
          <w:noProof/>
          <w:sz w:val="24"/>
          <w:szCs w:val="24"/>
          <w:lang w:val="en-US" w:eastAsia="ru-RU"/>
        </w:rPr>
        <w:t>must</w:t>
      </w:r>
      <w:r w:rsidR="00DB2070" w:rsidRPr="00316BBB">
        <w:rPr>
          <w:rFonts w:ascii="Arial" w:hAnsi="Arial" w:cs="Arial"/>
          <w:noProof/>
          <w:sz w:val="24"/>
          <w:szCs w:val="24"/>
          <w:lang w:val="en-US" w:eastAsia="ru-RU"/>
        </w:rPr>
        <w:t xml:space="preserve"> </w:t>
      </w:r>
      <w:r w:rsidR="00B55CC8">
        <w:rPr>
          <w:rFonts w:ascii="Arial" w:hAnsi="Arial" w:cs="Arial"/>
          <w:noProof/>
          <w:sz w:val="24"/>
          <w:szCs w:val="24"/>
          <w:lang w:val="en-US" w:eastAsia="ru-RU"/>
        </w:rPr>
        <w:t xml:space="preserve">travel </w:t>
      </w:r>
      <w:r w:rsidR="00DC68C0">
        <w:rPr>
          <w:rFonts w:ascii="Arial" w:hAnsi="Arial" w:cs="Arial"/>
          <w:noProof/>
          <w:sz w:val="24"/>
          <w:szCs w:val="24"/>
          <w:lang w:val="en-US" w:eastAsia="ru-RU"/>
        </w:rPr>
        <w:t>both way</w:t>
      </w:r>
      <w:r w:rsidR="00B55CC8">
        <w:rPr>
          <w:rFonts w:ascii="Arial" w:hAnsi="Arial" w:cs="Arial"/>
          <w:noProof/>
          <w:sz w:val="24"/>
          <w:szCs w:val="24"/>
          <w:lang w:val="en-US" w:eastAsia="ru-RU"/>
        </w:rPr>
        <w:t>s</w:t>
      </w:r>
      <w:r w:rsidR="00DC68C0">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easily </w:t>
      </w:r>
      <w:r w:rsidR="00DC68C0">
        <w:rPr>
          <w:rFonts w:ascii="Arial" w:hAnsi="Arial" w:cs="Arial"/>
          <w:noProof/>
          <w:sz w:val="24"/>
          <w:szCs w:val="24"/>
          <w:lang w:val="en-US" w:eastAsia="ru-RU"/>
        </w:rPr>
        <w:t xml:space="preserve">and </w:t>
      </w:r>
      <w:r w:rsidR="00DB2070" w:rsidRPr="00316BBB">
        <w:rPr>
          <w:rFonts w:ascii="Arial" w:hAnsi="Arial" w:cs="Arial"/>
          <w:noProof/>
          <w:sz w:val="24"/>
          <w:szCs w:val="24"/>
          <w:lang w:val="en-US" w:eastAsia="ru-RU"/>
        </w:rPr>
        <w:t>without binding.</w:t>
      </w:r>
      <w:r w:rsidR="005F7CDD">
        <w:rPr>
          <w:rFonts w:ascii="Arial" w:hAnsi="Arial" w:cs="Arial"/>
          <w:noProof/>
          <w:sz w:val="24"/>
          <w:szCs w:val="24"/>
          <w:lang w:val="en-US" w:eastAsia="ru-RU"/>
        </w:rPr>
        <w:t xml:space="preserve"> </w:t>
      </w:r>
    </w:p>
    <w:p w14:paraId="2A017DBD"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Find the S6520-6 1/8 fitting. </w:t>
      </w:r>
      <w:r w:rsidR="00F66897" w:rsidRPr="00316BBB">
        <w:rPr>
          <w:rFonts w:ascii="Arial" w:hAnsi="Arial" w:cs="Arial"/>
          <w:noProof/>
          <w:sz w:val="24"/>
          <w:szCs w:val="24"/>
          <w:lang w:val="en-US" w:eastAsia="ru-RU"/>
        </w:rPr>
        <w:t>Hand</w:t>
      </w:r>
      <w:r w:rsidR="00DB2136">
        <w:rPr>
          <w:rFonts w:ascii="Arial" w:hAnsi="Arial" w:cs="Arial"/>
          <w:noProof/>
          <w:sz w:val="24"/>
          <w:szCs w:val="24"/>
          <w:lang w:val="en-US" w:eastAsia="ru-RU"/>
        </w:rPr>
        <w:t>-</w:t>
      </w:r>
      <w:r w:rsidR="00F66897">
        <w:rPr>
          <w:rFonts w:ascii="Arial" w:hAnsi="Arial" w:cs="Arial"/>
          <w:noProof/>
          <w:sz w:val="24"/>
          <w:szCs w:val="24"/>
          <w:lang w:val="en-US" w:eastAsia="ru-RU"/>
        </w:rPr>
        <w:t>s</w:t>
      </w:r>
      <w:r w:rsidRPr="00316BBB">
        <w:rPr>
          <w:rFonts w:ascii="Arial" w:hAnsi="Arial" w:cs="Arial"/>
          <w:noProof/>
          <w:sz w:val="24"/>
          <w:szCs w:val="24"/>
          <w:lang w:val="en-US" w:eastAsia="ru-RU"/>
        </w:rPr>
        <w:t xml:space="preserve">crew </w:t>
      </w:r>
      <w:r w:rsidR="00F66897">
        <w:rPr>
          <w:rFonts w:ascii="Arial" w:hAnsi="Arial" w:cs="Arial"/>
          <w:noProof/>
          <w:sz w:val="24"/>
          <w:szCs w:val="24"/>
          <w:lang w:val="en-US" w:eastAsia="ru-RU"/>
        </w:rPr>
        <w:t xml:space="preserve"> it</w:t>
      </w:r>
      <w:r w:rsidRPr="00316BBB">
        <w:rPr>
          <w:rFonts w:ascii="Arial" w:hAnsi="Arial" w:cs="Arial"/>
          <w:noProof/>
          <w:sz w:val="24"/>
          <w:szCs w:val="24"/>
          <w:lang w:val="en-US" w:eastAsia="ru-RU"/>
        </w:rPr>
        <w:t xml:space="preserve"> into </w:t>
      </w:r>
      <w:r w:rsidRPr="00DB2136">
        <w:rPr>
          <w:rFonts w:ascii="Arial" w:hAnsi="Arial" w:cs="Arial"/>
          <w:noProof/>
          <w:sz w:val="24"/>
          <w:szCs w:val="24"/>
          <w:lang w:val="en-US" w:eastAsia="ru-RU"/>
        </w:rPr>
        <w:t xml:space="preserve">the </w:t>
      </w:r>
      <w:r w:rsidR="004A6F2E" w:rsidRPr="00DB2136">
        <w:rPr>
          <w:rFonts w:ascii="Arial" w:hAnsi="Arial" w:cs="Arial"/>
          <w:noProof/>
          <w:sz w:val="24"/>
          <w:szCs w:val="24"/>
          <w:lang w:val="en-US" w:eastAsia="ru-RU"/>
        </w:rPr>
        <w:t xml:space="preserve"> </w:t>
      </w:r>
      <w:r w:rsidR="001C222E" w:rsidRPr="00DB2136">
        <w:rPr>
          <w:rFonts w:ascii="Arial" w:hAnsi="Arial" w:cs="Arial"/>
          <w:noProof/>
          <w:sz w:val="24"/>
          <w:szCs w:val="24"/>
          <w:lang w:val="en-US" w:eastAsia="ru-RU"/>
        </w:rPr>
        <w:t>hole</w:t>
      </w:r>
      <w:r w:rsidR="0073237F" w:rsidRPr="00DB2136">
        <w:rPr>
          <w:rFonts w:ascii="Arial" w:hAnsi="Arial" w:cs="Arial"/>
          <w:noProof/>
          <w:sz w:val="24"/>
          <w:szCs w:val="24"/>
          <w:lang w:val="en-US" w:eastAsia="ru-RU"/>
        </w:rPr>
        <w:t>, positioned</w:t>
      </w:r>
      <w:r w:rsidR="00C177FB" w:rsidRPr="00DB2136">
        <w:rPr>
          <w:rFonts w:ascii="Arial" w:hAnsi="Arial" w:cs="Arial"/>
          <w:noProof/>
          <w:sz w:val="24"/>
          <w:szCs w:val="24"/>
          <w:lang w:val="en-US" w:eastAsia="ru-RU"/>
        </w:rPr>
        <w:t xml:space="preserve"> </w:t>
      </w:r>
      <w:r w:rsidR="001C222E" w:rsidRPr="00DB2136">
        <w:rPr>
          <w:rFonts w:ascii="Arial" w:hAnsi="Arial" w:cs="Arial"/>
          <w:noProof/>
          <w:sz w:val="24"/>
          <w:szCs w:val="24"/>
          <w:lang w:val="en-US" w:eastAsia="ru-RU"/>
        </w:rPr>
        <w:t xml:space="preserve"> </w:t>
      </w:r>
      <w:r w:rsidR="004A6F2E" w:rsidRPr="00DB2136">
        <w:rPr>
          <w:rFonts w:ascii="Arial" w:hAnsi="Arial" w:cs="Arial"/>
          <w:noProof/>
          <w:sz w:val="24"/>
          <w:szCs w:val="24"/>
          <w:lang w:val="en-US" w:eastAsia="ru-RU"/>
        </w:rPr>
        <w:t>close</w:t>
      </w:r>
      <w:r w:rsidR="00F04F4C" w:rsidRPr="00DB2136">
        <w:rPr>
          <w:rFonts w:ascii="Arial" w:hAnsi="Arial" w:cs="Arial"/>
          <w:noProof/>
          <w:sz w:val="24"/>
          <w:szCs w:val="24"/>
          <w:lang w:val="en-US" w:eastAsia="ru-RU"/>
        </w:rPr>
        <w:t>r</w:t>
      </w:r>
      <w:r w:rsidR="004A6F2E" w:rsidRPr="00DB2136">
        <w:rPr>
          <w:rFonts w:ascii="Arial" w:hAnsi="Arial" w:cs="Arial"/>
          <w:noProof/>
          <w:sz w:val="24"/>
          <w:szCs w:val="24"/>
          <w:lang w:val="en-US" w:eastAsia="ru-RU"/>
        </w:rPr>
        <w:t xml:space="preserve"> </w:t>
      </w:r>
      <w:r w:rsidRPr="00DB2136">
        <w:rPr>
          <w:rFonts w:ascii="Arial" w:hAnsi="Arial" w:cs="Arial"/>
          <w:noProof/>
          <w:sz w:val="24"/>
          <w:szCs w:val="24"/>
          <w:lang w:val="en-US" w:eastAsia="ru-RU"/>
        </w:rPr>
        <w:t>to the</w:t>
      </w:r>
      <w:r w:rsidR="00E040C4" w:rsidRPr="00DB2136">
        <w:rPr>
          <w:rFonts w:ascii="Arial" w:hAnsi="Arial" w:cs="Arial"/>
          <w:noProof/>
          <w:sz w:val="24"/>
          <w:szCs w:val="24"/>
          <w:lang w:val="en-US" w:eastAsia="ru-RU"/>
        </w:rPr>
        <w:t xml:space="preserve"> </w:t>
      </w:r>
      <w:r w:rsidR="009B6F13">
        <w:rPr>
          <w:rFonts w:ascii="Arial" w:hAnsi="Arial" w:cs="Arial"/>
          <w:noProof/>
          <w:sz w:val="24"/>
          <w:szCs w:val="24"/>
          <w:lang w:val="en-US" w:eastAsia="ru-RU"/>
        </w:rPr>
        <w:t xml:space="preserve">stem </w:t>
      </w:r>
      <w:r w:rsidR="00E87B54" w:rsidRPr="00DB2136">
        <w:rPr>
          <w:rFonts w:ascii="Arial" w:hAnsi="Arial" w:cs="Arial"/>
          <w:noProof/>
          <w:sz w:val="24"/>
          <w:szCs w:val="24"/>
          <w:lang w:val="en-US" w:eastAsia="ru-RU"/>
        </w:rPr>
        <w:t>in</w:t>
      </w:r>
      <w:r w:rsidRPr="00DB2136">
        <w:rPr>
          <w:rFonts w:ascii="Arial" w:hAnsi="Arial" w:cs="Arial"/>
          <w:noProof/>
          <w:sz w:val="24"/>
          <w:szCs w:val="24"/>
          <w:lang w:val="en-US" w:eastAsia="ru-RU"/>
        </w:rPr>
        <w:t xml:space="preserve"> the ANG-2700-00031980-001 </w:t>
      </w:r>
      <w:r w:rsidR="0002266B">
        <w:rPr>
          <w:rFonts w:ascii="Arial" w:hAnsi="Arial" w:cs="Arial"/>
          <w:noProof/>
          <w:sz w:val="24"/>
          <w:szCs w:val="24"/>
          <w:lang w:val="en-US" w:eastAsia="ru-RU"/>
        </w:rPr>
        <w:t>housing</w:t>
      </w:r>
      <w:r w:rsidRPr="00DB2136">
        <w:rPr>
          <w:rFonts w:ascii="Arial" w:hAnsi="Arial" w:cs="Arial"/>
          <w:noProof/>
          <w:sz w:val="24"/>
          <w:szCs w:val="24"/>
          <w:lang w:val="en-US" w:eastAsia="ru-RU"/>
        </w:rPr>
        <w:t xml:space="preserve">. Find the S6520-4 1/8 fitting. </w:t>
      </w:r>
      <w:r w:rsidR="00E8031B" w:rsidRPr="00DB2136">
        <w:rPr>
          <w:rFonts w:ascii="Arial" w:hAnsi="Arial" w:cs="Arial"/>
          <w:noProof/>
          <w:sz w:val="24"/>
          <w:szCs w:val="24"/>
          <w:lang w:val="en-US" w:eastAsia="ru-RU"/>
        </w:rPr>
        <w:t>Hand</w:t>
      </w:r>
      <w:r w:rsidR="00DB2136">
        <w:rPr>
          <w:rFonts w:ascii="Arial" w:hAnsi="Arial" w:cs="Arial"/>
          <w:noProof/>
          <w:sz w:val="24"/>
          <w:szCs w:val="24"/>
          <w:lang w:val="en-US" w:eastAsia="ru-RU"/>
        </w:rPr>
        <w:t>-</w:t>
      </w:r>
      <w:r w:rsidR="00E8031B" w:rsidRPr="00316BBB">
        <w:rPr>
          <w:rFonts w:ascii="Arial" w:hAnsi="Arial" w:cs="Arial"/>
          <w:noProof/>
          <w:sz w:val="24"/>
          <w:szCs w:val="24"/>
          <w:lang w:val="en-US" w:eastAsia="ru-RU"/>
        </w:rPr>
        <w:t xml:space="preserve">screw  it into </w:t>
      </w:r>
      <w:r w:rsidR="00E8031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the </w:t>
      </w:r>
      <w:r w:rsidR="005F7CDD">
        <w:rPr>
          <w:rFonts w:ascii="Arial" w:hAnsi="Arial" w:cs="Arial"/>
          <w:noProof/>
          <w:sz w:val="24"/>
          <w:szCs w:val="24"/>
          <w:lang w:val="en-US" w:eastAsia="ru-RU"/>
        </w:rPr>
        <w:t>bore</w:t>
      </w:r>
      <w:r w:rsidRPr="00316BBB">
        <w:rPr>
          <w:rFonts w:ascii="Arial" w:hAnsi="Arial" w:cs="Arial"/>
          <w:noProof/>
          <w:sz w:val="24"/>
          <w:szCs w:val="24"/>
          <w:lang w:val="en-US" w:eastAsia="ru-RU"/>
        </w:rPr>
        <w:t xml:space="preserve"> </w:t>
      </w:r>
      <w:r w:rsidR="00C177FB" w:rsidRPr="00316BBB">
        <w:rPr>
          <w:rFonts w:ascii="Arial" w:hAnsi="Arial" w:cs="Arial"/>
          <w:noProof/>
          <w:sz w:val="24"/>
          <w:szCs w:val="24"/>
          <w:lang w:val="en-US" w:eastAsia="ru-RU"/>
        </w:rPr>
        <w:t xml:space="preserve">in the ANG-2700-00031980-001 </w:t>
      </w:r>
      <w:r w:rsidR="00DB2136">
        <w:rPr>
          <w:rFonts w:ascii="Arial" w:hAnsi="Arial" w:cs="Arial"/>
          <w:noProof/>
          <w:sz w:val="24"/>
          <w:szCs w:val="24"/>
          <w:lang w:val="en-US" w:eastAsia="ru-RU"/>
        </w:rPr>
        <w:t>housing</w:t>
      </w:r>
      <w:r w:rsidR="0073237F">
        <w:rPr>
          <w:rFonts w:ascii="Arial" w:hAnsi="Arial" w:cs="Arial"/>
          <w:noProof/>
          <w:sz w:val="24"/>
          <w:szCs w:val="24"/>
          <w:lang w:val="en-US" w:eastAsia="ru-RU"/>
        </w:rPr>
        <w:t xml:space="preserve">, positioned </w:t>
      </w:r>
      <w:r w:rsidRPr="00316BBB">
        <w:rPr>
          <w:rFonts w:ascii="Arial" w:hAnsi="Arial" w:cs="Arial"/>
          <w:noProof/>
          <w:sz w:val="24"/>
          <w:szCs w:val="24"/>
          <w:lang w:val="en-US" w:eastAsia="ru-RU"/>
        </w:rPr>
        <w:t>furthe</w:t>
      </w:r>
      <w:r w:rsidR="00F04F4C">
        <w:rPr>
          <w:rFonts w:ascii="Arial" w:hAnsi="Arial" w:cs="Arial"/>
          <w:noProof/>
          <w:sz w:val="24"/>
          <w:szCs w:val="24"/>
          <w:lang w:val="en-US" w:eastAsia="ru-RU"/>
        </w:rPr>
        <w:t xml:space="preserve">r </w:t>
      </w:r>
      <w:r w:rsidRPr="00316BBB">
        <w:rPr>
          <w:rFonts w:ascii="Arial" w:hAnsi="Arial" w:cs="Arial"/>
          <w:noProof/>
          <w:sz w:val="24"/>
          <w:szCs w:val="24"/>
          <w:lang w:val="en-US" w:eastAsia="ru-RU"/>
        </w:rPr>
        <w:t xml:space="preserve">from the </w:t>
      </w:r>
      <w:r w:rsidR="005F7CDD">
        <w:rPr>
          <w:rFonts w:ascii="Arial" w:hAnsi="Arial" w:cs="Arial"/>
          <w:noProof/>
          <w:sz w:val="24"/>
          <w:szCs w:val="24"/>
          <w:lang w:val="en-US" w:eastAsia="ru-RU"/>
        </w:rPr>
        <w:t>stem</w:t>
      </w:r>
      <w:r w:rsidRPr="00316BBB">
        <w:rPr>
          <w:rFonts w:ascii="Arial" w:hAnsi="Arial" w:cs="Arial"/>
          <w:noProof/>
          <w:sz w:val="24"/>
          <w:szCs w:val="24"/>
          <w:lang w:val="en-US" w:eastAsia="ru-RU"/>
        </w:rPr>
        <w:t xml:space="preserve">. Tighten the fittings with a 12 mm </w:t>
      </w:r>
      <w:r w:rsidRPr="0002266B">
        <w:rPr>
          <w:rFonts w:ascii="Arial" w:hAnsi="Arial" w:cs="Arial"/>
          <w:noProof/>
          <w:sz w:val="24"/>
          <w:szCs w:val="24"/>
          <w:lang w:val="en-US" w:eastAsia="ru-RU"/>
        </w:rPr>
        <w:t xml:space="preserve">wrench </w:t>
      </w:r>
      <w:r w:rsidR="0036462E" w:rsidRPr="0002266B">
        <w:rPr>
          <w:rFonts w:ascii="Arial" w:hAnsi="Arial" w:cs="Arial"/>
          <w:noProof/>
          <w:sz w:val="24"/>
          <w:szCs w:val="24"/>
          <w:lang w:val="en-US" w:eastAsia="ru-RU"/>
        </w:rPr>
        <w:t>to</w:t>
      </w:r>
      <w:r w:rsidR="00FD0236" w:rsidRPr="0002266B">
        <w:rPr>
          <w:rFonts w:ascii="Arial" w:hAnsi="Arial" w:cs="Arial"/>
          <w:noProof/>
          <w:sz w:val="24"/>
          <w:szCs w:val="24"/>
          <w:lang w:val="en-US" w:eastAsia="ru-RU"/>
        </w:rPr>
        <w:t xml:space="preserve"> seat</w:t>
      </w:r>
      <w:r w:rsidR="0036462E" w:rsidRPr="0002266B">
        <w:rPr>
          <w:rFonts w:ascii="Arial" w:hAnsi="Arial" w:cs="Arial"/>
          <w:noProof/>
          <w:sz w:val="24"/>
          <w:szCs w:val="24"/>
          <w:lang w:val="en-US" w:eastAsia="ru-RU"/>
        </w:rPr>
        <w:t xml:space="preserve"> the </w:t>
      </w:r>
      <w:r w:rsidR="0024433E" w:rsidRPr="0002266B">
        <w:rPr>
          <w:rFonts w:ascii="Arial" w:hAnsi="Arial" w:cs="Arial"/>
          <w:noProof/>
          <w:sz w:val="24"/>
          <w:szCs w:val="24"/>
          <w:lang w:val="en-US" w:eastAsia="ru-RU"/>
        </w:rPr>
        <w:t xml:space="preserve">fitting </w:t>
      </w:r>
      <w:r w:rsidR="0036462E" w:rsidRPr="0002266B">
        <w:rPr>
          <w:rFonts w:ascii="Arial" w:hAnsi="Arial" w:cs="Arial"/>
          <w:noProof/>
          <w:sz w:val="24"/>
          <w:szCs w:val="24"/>
          <w:lang w:val="en-US" w:eastAsia="ru-RU"/>
        </w:rPr>
        <w:t>skirt</w:t>
      </w:r>
      <w:r w:rsidR="00292414" w:rsidRPr="0002266B">
        <w:rPr>
          <w:rFonts w:ascii="Arial" w:hAnsi="Arial" w:cs="Arial"/>
          <w:noProof/>
          <w:sz w:val="24"/>
          <w:szCs w:val="24"/>
          <w:lang w:val="en-US" w:eastAsia="ru-RU"/>
        </w:rPr>
        <w:t xml:space="preserve"> (</w:t>
      </w:r>
      <w:r w:rsidR="0002266B">
        <w:rPr>
          <w:rFonts w:ascii="Arial" w:hAnsi="Arial" w:cs="Arial"/>
          <w:noProof/>
          <w:sz w:val="24"/>
          <w:szCs w:val="24"/>
          <w:lang w:val="en-US" w:eastAsia="ru-RU"/>
        </w:rPr>
        <w:t>bottom edge</w:t>
      </w:r>
      <w:r w:rsidR="00292414" w:rsidRPr="0002266B">
        <w:rPr>
          <w:rFonts w:ascii="Arial" w:hAnsi="Arial" w:cs="Arial"/>
          <w:noProof/>
          <w:sz w:val="24"/>
          <w:szCs w:val="24"/>
          <w:lang w:val="en-US" w:eastAsia="ru-RU"/>
        </w:rPr>
        <w:t>)</w:t>
      </w:r>
      <w:r w:rsidR="0036462E" w:rsidRPr="0002266B">
        <w:rPr>
          <w:rFonts w:ascii="Arial" w:hAnsi="Arial" w:cs="Arial"/>
          <w:noProof/>
          <w:sz w:val="24"/>
          <w:szCs w:val="24"/>
          <w:lang w:val="en-US" w:eastAsia="ru-RU"/>
        </w:rPr>
        <w:t xml:space="preserve"> snugly in</w:t>
      </w:r>
      <w:r w:rsidR="00292414" w:rsidRPr="0002266B">
        <w:rPr>
          <w:rFonts w:ascii="Arial" w:hAnsi="Arial" w:cs="Arial"/>
          <w:noProof/>
          <w:sz w:val="24"/>
          <w:szCs w:val="24"/>
          <w:lang w:val="en-US" w:eastAsia="ru-RU"/>
        </w:rPr>
        <w:t>to</w:t>
      </w:r>
      <w:r w:rsidR="0036462E" w:rsidRPr="0002266B">
        <w:rPr>
          <w:rFonts w:ascii="Arial" w:hAnsi="Arial" w:cs="Arial"/>
          <w:noProof/>
          <w:sz w:val="24"/>
          <w:szCs w:val="24"/>
          <w:lang w:val="en-US" w:eastAsia="ru-RU"/>
        </w:rPr>
        <w:t xml:space="preserve"> </w:t>
      </w:r>
      <w:r w:rsidR="003A7FD5" w:rsidRPr="0002266B">
        <w:rPr>
          <w:rFonts w:ascii="Arial" w:hAnsi="Arial" w:cs="Arial"/>
          <w:noProof/>
          <w:sz w:val="24"/>
          <w:szCs w:val="24"/>
          <w:lang w:val="en-US" w:eastAsia="ru-RU"/>
        </w:rPr>
        <w:t>the housing</w:t>
      </w:r>
      <w:r w:rsidR="0036462E">
        <w:rPr>
          <w:rFonts w:ascii="Arial" w:hAnsi="Arial" w:cs="Arial"/>
          <w:noProof/>
          <w:sz w:val="24"/>
          <w:szCs w:val="24"/>
          <w:lang w:val="en-US" w:eastAsia="ru-RU"/>
        </w:rPr>
        <w:t xml:space="preserve">. </w:t>
      </w:r>
      <w:r w:rsidR="009001EF">
        <w:rPr>
          <w:rFonts w:ascii="Arial" w:hAnsi="Arial" w:cs="Arial"/>
          <w:noProof/>
          <w:sz w:val="24"/>
          <w:szCs w:val="24"/>
          <w:lang w:val="en-US" w:eastAsia="ru-RU"/>
        </w:rPr>
        <w:t>Find</w:t>
      </w:r>
      <w:r w:rsidRPr="00316BBB">
        <w:rPr>
          <w:rFonts w:ascii="Arial" w:hAnsi="Arial" w:cs="Arial"/>
          <w:noProof/>
          <w:sz w:val="24"/>
          <w:szCs w:val="24"/>
          <w:lang w:val="en-US" w:eastAsia="ru-RU"/>
        </w:rPr>
        <w:t xml:space="preserve"> the S6520-6 1/8 fitting. </w:t>
      </w:r>
      <w:r w:rsidR="00292414">
        <w:rPr>
          <w:rFonts w:ascii="Arial" w:hAnsi="Arial" w:cs="Arial"/>
          <w:noProof/>
          <w:sz w:val="24"/>
          <w:szCs w:val="24"/>
          <w:lang w:val="en-US" w:eastAsia="ru-RU"/>
        </w:rPr>
        <w:t>Hand-</w:t>
      </w:r>
      <w:r w:rsidR="009001EF">
        <w:rPr>
          <w:rFonts w:ascii="Arial" w:hAnsi="Arial" w:cs="Arial"/>
          <w:noProof/>
          <w:sz w:val="24"/>
          <w:szCs w:val="24"/>
          <w:lang w:val="en-US" w:eastAsia="ru-RU"/>
        </w:rPr>
        <w:t>s</w:t>
      </w:r>
      <w:r w:rsidR="009001EF" w:rsidRPr="00316BBB">
        <w:rPr>
          <w:rFonts w:ascii="Arial" w:hAnsi="Arial" w:cs="Arial"/>
          <w:noProof/>
          <w:sz w:val="24"/>
          <w:szCs w:val="24"/>
          <w:lang w:val="en-US" w:eastAsia="ru-RU"/>
        </w:rPr>
        <w:t xml:space="preserve">crew </w:t>
      </w:r>
      <w:r w:rsidR="009001EF">
        <w:rPr>
          <w:rFonts w:ascii="Arial" w:hAnsi="Arial" w:cs="Arial"/>
          <w:noProof/>
          <w:sz w:val="24"/>
          <w:szCs w:val="24"/>
          <w:lang w:val="en-US" w:eastAsia="ru-RU"/>
        </w:rPr>
        <w:t xml:space="preserve"> </w:t>
      </w:r>
      <w:r w:rsidR="009001EF" w:rsidRPr="00316BBB">
        <w:rPr>
          <w:rFonts w:ascii="Arial" w:hAnsi="Arial" w:cs="Arial"/>
          <w:noProof/>
          <w:sz w:val="24"/>
          <w:szCs w:val="24"/>
          <w:lang w:val="en-US" w:eastAsia="ru-RU"/>
        </w:rPr>
        <w:t>into the hole</w:t>
      </w:r>
      <w:r w:rsidR="00292414" w:rsidRPr="00292414">
        <w:rPr>
          <w:rFonts w:ascii="Arial" w:hAnsi="Arial" w:cs="Arial"/>
          <w:noProof/>
          <w:sz w:val="24"/>
          <w:szCs w:val="24"/>
          <w:lang w:val="en-US" w:eastAsia="ru-RU"/>
        </w:rPr>
        <w:t xml:space="preserve"> </w:t>
      </w:r>
      <w:r w:rsidR="00292414" w:rsidRPr="00316BBB">
        <w:rPr>
          <w:rFonts w:ascii="Arial" w:hAnsi="Arial" w:cs="Arial"/>
          <w:noProof/>
          <w:sz w:val="24"/>
          <w:szCs w:val="24"/>
          <w:lang w:val="en-US" w:eastAsia="ru-RU"/>
        </w:rPr>
        <w:t xml:space="preserve">in the </w:t>
      </w:r>
      <w:r w:rsidR="00292414">
        <w:rPr>
          <w:rFonts w:ascii="Arial" w:hAnsi="Arial" w:cs="Arial"/>
          <w:noProof/>
          <w:sz w:val="24"/>
          <w:szCs w:val="24"/>
          <w:lang w:val="en-US" w:eastAsia="ru-RU"/>
        </w:rPr>
        <w:t xml:space="preserve"> housing</w:t>
      </w:r>
      <w:r w:rsidR="00E87B54">
        <w:rPr>
          <w:rFonts w:ascii="Arial" w:hAnsi="Arial" w:cs="Arial"/>
          <w:noProof/>
          <w:sz w:val="24"/>
          <w:szCs w:val="24"/>
          <w:lang w:val="en-US" w:eastAsia="ru-RU"/>
        </w:rPr>
        <w:t>, posi</w:t>
      </w:r>
      <w:r w:rsidR="009001EF">
        <w:rPr>
          <w:rFonts w:ascii="Arial" w:hAnsi="Arial" w:cs="Arial"/>
          <w:noProof/>
          <w:sz w:val="24"/>
          <w:szCs w:val="24"/>
          <w:lang w:val="en-US" w:eastAsia="ru-RU"/>
        </w:rPr>
        <w:t xml:space="preserve">tioned </w:t>
      </w:r>
      <w:r w:rsidRPr="00316BBB">
        <w:rPr>
          <w:rFonts w:ascii="Arial" w:hAnsi="Arial" w:cs="Arial"/>
          <w:noProof/>
          <w:sz w:val="24"/>
          <w:szCs w:val="24"/>
          <w:lang w:val="en-US" w:eastAsia="ru-RU"/>
        </w:rPr>
        <w:t>close</w:t>
      </w:r>
      <w:r w:rsidR="009001EF">
        <w:rPr>
          <w:rFonts w:ascii="Arial" w:hAnsi="Arial" w:cs="Arial"/>
          <w:noProof/>
          <w:sz w:val="24"/>
          <w:szCs w:val="24"/>
          <w:lang w:val="en-US" w:eastAsia="ru-RU"/>
        </w:rPr>
        <w:t>r</w:t>
      </w:r>
      <w:r w:rsidRPr="00316BBB">
        <w:rPr>
          <w:rFonts w:ascii="Arial" w:hAnsi="Arial" w:cs="Arial"/>
          <w:noProof/>
          <w:sz w:val="24"/>
          <w:szCs w:val="24"/>
          <w:lang w:val="en-US" w:eastAsia="ru-RU"/>
        </w:rPr>
        <w:t xml:space="preserve"> to the </w:t>
      </w:r>
      <w:r w:rsidR="005F7CDD">
        <w:rPr>
          <w:rFonts w:ascii="Arial" w:hAnsi="Arial" w:cs="Arial"/>
          <w:noProof/>
          <w:sz w:val="24"/>
          <w:szCs w:val="24"/>
          <w:lang w:val="en-US" w:eastAsia="ru-RU"/>
        </w:rPr>
        <w:t>stem</w:t>
      </w:r>
      <w:r w:rsidR="00292414">
        <w:rPr>
          <w:rFonts w:ascii="Arial" w:hAnsi="Arial" w:cs="Arial"/>
          <w:noProof/>
          <w:sz w:val="24"/>
          <w:szCs w:val="24"/>
          <w:lang w:val="en-US" w:eastAsia="ru-R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154"/>
        <w:gridCol w:w="3154"/>
      </w:tblGrid>
      <w:tr w:rsidR="00DB2070" w:rsidRPr="00DB2070" w14:paraId="37CB483A" w14:textId="77777777" w:rsidTr="00FB04CE">
        <w:tc>
          <w:tcPr>
            <w:tcW w:w="3284" w:type="dxa"/>
          </w:tcPr>
          <w:p w14:paraId="1641785B"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lastRenderedPageBreak/>
              <w:drawing>
                <wp:inline distT="0" distB="0" distL="0" distR="0" wp14:anchorId="684B3249" wp14:editId="27D4F70F">
                  <wp:extent cx="2085975" cy="156453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SCN0274.JPG"/>
                          <pic:cNvPicPr/>
                        </pic:nvPicPr>
                        <pic:blipFill>
                          <a:blip r:embed="rId26" cstate="screen">
                            <a:extLst>
                              <a:ext uri="{28A0092B-C50C-407E-A947-70E740481C1C}">
                                <a14:useLocalDpi xmlns:a14="http://schemas.microsoft.com/office/drawing/2010/main"/>
                              </a:ext>
                            </a:extLst>
                          </a:blip>
                          <a:stretch>
                            <a:fillRect/>
                          </a:stretch>
                        </pic:blipFill>
                        <pic:spPr>
                          <a:xfrm>
                            <a:off x="0" y="0"/>
                            <a:ext cx="2098298" cy="1573774"/>
                          </a:xfrm>
                          <a:prstGeom prst="rect">
                            <a:avLst/>
                          </a:prstGeom>
                        </pic:spPr>
                      </pic:pic>
                    </a:graphicData>
                  </a:graphic>
                </wp:inline>
              </w:drawing>
            </w:r>
          </w:p>
        </w:tc>
        <w:tc>
          <w:tcPr>
            <w:tcW w:w="3285" w:type="dxa"/>
          </w:tcPr>
          <w:p w14:paraId="68B2F37A"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3016BA70" wp14:editId="72FB392B">
                  <wp:extent cx="1968438" cy="1476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DSCN0275.JPG"/>
                          <pic:cNvPicPr/>
                        </pic:nvPicPr>
                        <pic:blipFill>
                          <a:blip r:embed="rId27" cstate="screen">
                            <a:extLst>
                              <a:ext uri="{28A0092B-C50C-407E-A947-70E740481C1C}">
                                <a14:useLocalDpi xmlns:a14="http://schemas.microsoft.com/office/drawing/2010/main"/>
                              </a:ext>
                            </a:extLst>
                          </a:blip>
                          <a:stretch>
                            <a:fillRect/>
                          </a:stretch>
                        </pic:blipFill>
                        <pic:spPr>
                          <a:xfrm>
                            <a:off x="0" y="0"/>
                            <a:ext cx="1990827" cy="1493167"/>
                          </a:xfrm>
                          <a:prstGeom prst="rect">
                            <a:avLst/>
                          </a:prstGeom>
                        </pic:spPr>
                      </pic:pic>
                    </a:graphicData>
                  </a:graphic>
                </wp:inline>
              </w:drawing>
            </w:r>
          </w:p>
        </w:tc>
        <w:tc>
          <w:tcPr>
            <w:tcW w:w="3285" w:type="dxa"/>
          </w:tcPr>
          <w:p w14:paraId="343386E8" w14:textId="77777777" w:rsidR="00DB2070" w:rsidRPr="00DB2070" w:rsidRDefault="00DB2070" w:rsidP="00DB2070">
            <w:pPr>
              <w:spacing w:before="120"/>
              <w:ind w:right="-176"/>
              <w:jc w:val="both"/>
              <w:rPr>
                <w:rFonts w:ascii="Arial" w:hAnsi="Arial" w:cs="Arial"/>
                <w:noProof/>
                <w:szCs w:val="24"/>
                <w:lang w:val="ru-RU" w:eastAsia="ru-RU"/>
              </w:rPr>
            </w:pPr>
            <w:r w:rsidRPr="00DB2070">
              <w:rPr>
                <w:rFonts w:ascii="Arial" w:hAnsi="Arial" w:cs="Arial"/>
                <w:noProof/>
                <w:szCs w:val="24"/>
                <w:lang w:val="ru-RU" w:eastAsia="ru-RU"/>
              </w:rPr>
              <w:drawing>
                <wp:inline distT="0" distB="0" distL="0" distR="0" wp14:anchorId="2ACD28B3" wp14:editId="1B9F1B18">
                  <wp:extent cx="1968438" cy="14763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SCN0277.JPG"/>
                          <pic:cNvPicPr/>
                        </pic:nvPicPr>
                        <pic:blipFill>
                          <a:blip r:embed="rId28" cstate="screen">
                            <a:extLst>
                              <a:ext uri="{28A0092B-C50C-407E-A947-70E740481C1C}">
                                <a14:useLocalDpi xmlns:a14="http://schemas.microsoft.com/office/drawing/2010/main"/>
                              </a:ext>
                            </a:extLst>
                          </a:blip>
                          <a:stretch>
                            <a:fillRect/>
                          </a:stretch>
                        </pic:blipFill>
                        <pic:spPr>
                          <a:xfrm>
                            <a:off x="0" y="0"/>
                            <a:ext cx="1973463" cy="1480144"/>
                          </a:xfrm>
                          <a:prstGeom prst="rect">
                            <a:avLst/>
                          </a:prstGeom>
                        </pic:spPr>
                      </pic:pic>
                    </a:graphicData>
                  </a:graphic>
                </wp:inline>
              </w:drawing>
            </w:r>
          </w:p>
        </w:tc>
      </w:tr>
    </w:tbl>
    <w:p w14:paraId="0C9E99A9" w14:textId="77777777" w:rsidR="00DB2070" w:rsidRPr="00316BBB" w:rsidRDefault="00292414"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Repeat the above procedure</w:t>
      </w:r>
      <w:r w:rsidR="00DB2070" w:rsidRPr="00316BBB">
        <w:rPr>
          <w:rFonts w:ascii="Arial" w:hAnsi="Arial" w:cs="Arial"/>
          <w:noProof/>
          <w:sz w:val="24"/>
          <w:szCs w:val="24"/>
          <w:lang w:val="en-US" w:eastAsia="ru-RU"/>
        </w:rPr>
        <w:t xml:space="preserve"> to assemble the remaining brake master cylinders.</w:t>
      </w:r>
    </w:p>
    <w:p w14:paraId="3B79B1E6" w14:textId="77777777" w:rsidR="00DB2070" w:rsidRPr="006A3322" w:rsidRDefault="00DB2070" w:rsidP="00DB2070">
      <w:pPr>
        <w:spacing w:before="120" w:after="120" w:line="276" w:lineRule="auto"/>
        <w:ind w:left="1559" w:hanging="1559"/>
        <w:jc w:val="both"/>
        <w:rPr>
          <w:rFonts w:ascii="Arial" w:hAnsi="Arial" w:cs="Arial"/>
          <w:color w:val="00B050"/>
          <w:sz w:val="24"/>
          <w:szCs w:val="28"/>
          <w:lang w:val="en-US"/>
        </w:rPr>
      </w:pPr>
      <w:r w:rsidRPr="00DB2070">
        <w:rPr>
          <w:rFonts w:ascii="Arial" w:hAnsi="Arial" w:cs="Arial"/>
          <w:b/>
          <w:color w:val="00B050"/>
          <w:sz w:val="24"/>
          <w:szCs w:val="28"/>
        </w:rPr>
        <w:t>Note</w:t>
      </w:r>
      <w:r w:rsidRPr="00DB2070">
        <w:rPr>
          <w:rFonts w:ascii="Arial" w:hAnsi="Arial" w:cs="Arial"/>
          <w:color w:val="00B050"/>
          <w:sz w:val="24"/>
          <w:szCs w:val="28"/>
        </w:rPr>
        <w:t xml:space="preserve">. </w:t>
      </w:r>
      <w:r w:rsidRPr="006A3322">
        <w:rPr>
          <w:rFonts w:ascii="Arial" w:hAnsi="Arial" w:cs="Arial"/>
          <w:color w:val="00B050"/>
          <w:sz w:val="24"/>
          <w:szCs w:val="28"/>
          <w:lang w:val="en-US"/>
        </w:rPr>
        <w:t>Two master cylinders accommodate S6520-4 1/8 fittings in all thr</w:t>
      </w:r>
      <w:r w:rsidR="00E43367">
        <w:rPr>
          <w:rFonts w:ascii="Arial" w:hAnsi="Arial" w:cs="Arial"/>
          <w:color w:val="00B050"/>
          <w:sz w:val="24"/>
          <w:szCs w:val="28"/>
          <w:lang w:val="en-US"/>
        </w:rPr>
        <w:t>eaded bores</w:t>
      </w:r>
      <w:r w:rsidRPr="006A3322">
        <w:rPr>
          <w:rFonts w:ascii="Arial" w:hAnsi="Arial" w:cs="Arial"/>
          <w:color w:val="00B050"/>
          <w:sz w:val="24"/>
          <w:szCs w:val="28"/>
          <w:lang w:val="en-US"/>
        </w:rPr>
        <w:t>.</w:t>
      </w:r>
    </w:p>
    <w:p w14:paraId="46AAA5A9" w14:textId="77777777" w:rsidR="00DB2070" w:rsidRPr="00ED00C8" w:rsidRDefault="008D4129" w:rsidP="00DB2070">
      <w:pPr>
        <w:spacing w:before="120"/>
        <w:ind w:right="-176"/>
        <w:jc w:val="both"/>
        <w:rPr>
          <w:rFonts w:ascii="Arial" w:hAnsi="Arial" w:cs="Arial"/>
          <w:noProof/>
          <w:sz w:val="24"/>
          <w:szCs w:val="24"/>
          <w:lang w:val="ru-RU" w:eastAsia="ru-RU"/>
        </w:rPr>
      </w:pPr>
      <w:r>
        <w:rPr>
          <w:rFonts w:ascii="Arial" w:hAnsi="Arial" w:cs="Arial"/>
          <w:noProof/>
          <w:sz w:val="24"/>
          <w:szCs w:val="24"/>
          <w:lang w:val="en-US" w:eastAsia="ru-RU"/>
        </w:rPr>
        <w:t>Checkout</w:t>
      </w:r>
      <w:r w:rsidR="00DB2070" w:rsidRPr="00ED00C8">
        <w:rPr>
          <w:rFonts w:ascii="Arial" w:hAnsi="Arial" w:cs="Arial"/>
          <w:noProof/>
          <w:sz w:val="24"/>
          <w:szCs w:val="24"/>
          <w:lang w:val="ru-RU" w:eastAsia="ru-RU"/>
        </w:rPr>
        <w:t xml:space="preserve"> </w:t>
      </w:r>
      <w:r w:rsidR="00DB2070" w:rsidRPr="00316BBB">
        <w:rPr>
          <w:rFonts w:ascii="Arial" w:hAnsi="Arial" w:cs="Arial"/>
          <w:noProof/>
          <w:sz w:val="24"/>
          <w:szCs w:val="24"/>
          <w:lang w:val="en-US" w:eastAsia="ru-RU"/>
        </w:rPr>
        <w:t>operations</w:t>
      </w:r>
      <w:r w:rsidR="00DB2070" w:rsidRPr="00ED00C8">
        <w:rPr>
          <w:rFonts w:ascii="Arial" w:hAnsi="Arial" w:cs="Arial"/>
          <w:noProof/>
          <w:sz w:val="24"/>
          <w:szCs w:val="24"/>
          <w:lang w:val="ru-RU" w:eastAsia="ru-RU"/>
        </w:rPr>
        <w:t>:</w:t>
      </w:r>
    </w:p>
    <w:p w14:paraId="1BA22DD2" w14:textId="77777777" w:rsidR="00035299" w:rsidRPr="00DB2070" w:rsidRDefault="00035299" w:rsidP="00035299">
      <w:pPr>
        <w:spacing w:before="120"/>
        <w:ind w:right="-176"/>
        <w:jc w:val="both"/>
        <w:rPr>
          <w:rFonts w:ascii="Arial" w:hAnsi="Arial" w:cs="Arial"/>
          <w:noProof/>
          <w:sz w:val="24"/>
          <w:szCs w:val="24"/>
          <w:lang w:val="ru-RU" w:eastAsia="ru-RU"/>
        </w:rPr>
      </w:pPr>
      <w:r w:rsidRPr="00DB2070">
        <w:rPr>
          <w:rFonts w:ascii="Arial" w:hAnsi="Arial" w:cs="Arial"/>
          <w:noProof/>
          <w:sz w:val="24"/>
          <w:szCs w:val="24"/>
          <w:highlight w:val="green"/>
          <w:lang w:val="ru-RU" w:eastAsia="ru-RU"/>
        </w:rPr>
        <w:t>Нужно добавить: люфты, обжатие и пр.</w:t>
      </w:r>
      <w:r w:rsidRPr="00DB2070">
        <w:rPr>
          <w:rFonts w:ascii="Arial" w:hAnsi="Arial" w:cs="Arial"/>
          <w:noProof/>
          <w:sz w:val="24"/>
          <w:szCs w:val="24"/>
          <w:lang w:val="ru-RU" w:eastAsia="ru-RU"/>
        </w:rPr>
        <w:t xml:space="preserve"> ???</w:t>
      </w:r>
    </w:p>
    <w:p w14:paraId="37C49A92" w14:textId="77777777" w:rsidR="00035299" w:rsidRPr="00035299" w:rsidRDefault="00035299" w:rsidP="00DB2070">
      <w:pPr>
        <w:spacing w:before="120"/>
        <w:ind w:right="-176"/>
        <w:jc w:val="both"/>
        <w:rPr>
          <w:rFonts w:ascii="Arial" w:hAnsi="Arial" w:cs="Arial"/>
          <w:noProof/>
          <w:sz w:val="24"/>
          <w:szCs w:val="24"/>
          <w:lang w:val="ru-RU" w:eastAsia="ru-RU"/>
        </w:rPr>
      </w:pPr>
    </w:p>
    <w:p w14:paraId="0C6A9F3F" w14:textId="77777777" w:rsidR="00DB2070" w:rsidRPr="00035299" w:rsidRDefault="00292414" w:rsidP="00DB2070">
      <w:pPr>
        <w:spacing w:before="120"/>
        <w:ind w:right="-176"/>
        <w:jc w:val="both"/>
        <w:rPr>
          <w:rFonts w:ascii="Arial" w:hAnsi="Arial" w:cs="Arial"/>
          <w:noProof/>
          <w:sz w:val="24"/>
          <w:szCs w:val="24"/>
          <w:lang w:val="ru-RU" w:eastAsia="ru-RU"/>
        </w:rPr>
      </w:pPr>
      <w:r w:rsidRPr="00035299">
        <w:rPr>
          <w:rFonts w:ascii="Arial" w:hAnsi="Arial" w:cs="Arial"/>
          <w:noProof/>
          <w:sz w:val="24"/>
          <w:szCs w:val="24"/>
          <w:lang w:val="ru-RU" w:eastAsia="ru-RU"/>
        </w:rPr>
        <w:t xml:space="preserve"> </w:t>
      </w:r>
    </w:p>
    <w:p w14:paraId="716BDCF2" w14:textId="77777777" w:rsidR="00DB2070" w:rsidRPr="00035299" w:rsidRDefault="00DB2070" w:rsidP="00DB2070">
      <w:pPr>
        <w:spacing w:before="120"/>
        <w:ind w:right="-176"/>
        <w:jc w:val="both"/>
        <w:rPr>
          <w:rFonts w:ascii="Arial" w:hAnsi="Arial" w:cs="Arial"/>
          <w:noProof/>
          <w:sz w:val="24"/>
          <w:szCs w:val="24"/>
          <w:lang w:val="ru-RU" w:eastAsia="ru-RU"/>
        </w:rPr>
      </w:pPr>
      <w:r w:rsidRPr="00035299">
        <w:rPr>
          <w:rFonts w:ascii="Arial" w:hAnsi="Arial" w:cs="Arial"/>
          <w:noProof/>
          <w:sz w:val="24"/>
          <w:szCs w:val="24"/>
          <w:lang w:val="ru-RU" w:eastAsia="ru-RU"/>
        </w:rPr>
        <w:br w:type="page"/>
      </w:r>
    </w:p>
    <w:p w14:paraId="52081E6F" w14:textId="77777777" w:rsidR="00DB2070" w:rsidRPr="00316BBB" w:rsidRDefault="00035299" w:rsidP="00DB2070">
      <w:pPr>
        <w:numPr>
          <w:ilvl w:val="1"/>
          <w:numId w:val="0"/>
        </w:numPr>
        <w:spacing w:before="240"/>
        <w:jc w:val="both"/>
        <w:outlineLvl w:val="1"/>
        <w:rPr>
          <w:rFonts w:ascii="Arial" w:hAnsi="Arial" w:cs="Arial"/>
          <w:b/>
          <w:bCs/>
          <w:iCs/>
          <w:sz w:val="28"/>
          <w:szCs w:val="28"/>
          <w:lang w:val="en-US" w:eastAsia="de-DE"/>
        </w:rPr>
      </w:pPr>
      <w:bookmarkStart w:id="58" w:name="_Toc42597581"/>
      <w:r>
        <w:rPr>
          <w:rFonts w:ascii="Arial" w:hAnsi="Arial" w:cs="Arial"/>
          <w:b/>
          <w:bCs/>
          <w:iCs/>
          <w:sz w:val="28"/>
          <w:szCs w:val="28"/>
          <w:lang w:val="en-US" w:eastAsia="de-DE"/>
        </w:rPr>
        <w:lastRenderedPageBreak/>
        <w:t xml:space="preserve">4.2 </w:t>
      </w:r>
      <w:r w:rsidRPr="00316BBB">
        <w:rPr>
          <w:rFonts w:ascii="Arial" w:hAnsi="Arial" w:cs="Arial"/>
          <w:b/>
          <w:bCs/>
          <w:iCs/>
          <w:sz w:val="28"/>
          <w:szCs w:val="28"/>
          <w:lang w:val="en-US" w:eastAsia="de-DE"/>
        </w:rPr>
        <w:t>Assembl</w:t>
      </w:r>
      <w:r>
        <w:rPr>
          <w:rFonts w:ascii="Arial" w:hAnsi="Arial" w:cs="Arial"/>
          <w:b/>
          <w:bCs/>
          <w:iCs/>
          <w:sz w:val="28"/>
          <w:szCs w:val="28"/>
          <w:lang w:val="en-US" w:eastAsia="de-DE"/>
        </w:rPr>
        <w:t>e</w:t>
      </w:r>
      <w:r w:rsidRPr="00316BBB">
        <w:rPr>
          <w:rFonts w:ascii="Arial" w:hAnsi="Arial" w:cs="Arial"/>
          <w:b/>
          <w:bCs/>
          <w:iCs/>
          <w:sz w:val="28"/>
          <w:szCs w:val="28"/>
          <w:lang w:val="en-US" w:eastAsia="de-DE"/>
        </w:rPr>
        <w:t xml:space="preserve"> brake</w:t>
      </w:r>
      <w:r w:rsidR="00DB2070" w:rsidRPr="00316BBB">
        <w:rPr>
          <w:rFonts w:ascii="Arial" w:hAnsi="Arial" w:cs="Arial"/>
          <w:b/>
          <w:bCs/>
          <w:iCs/>
          <w:sz w:val="28"/>
          <w:szCs w:val="28"/>
          <w:lang w:val="en-US" w:eastAsia="de-DE"/>
        </w:rPr>
        <w:t xml:space="preserve"> caliper </w:t>
      </w:r>
      <w:bookmarkEnd w:id="58"/>
    </w:p>
    <w:p w14:paraId="1C845F2B"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To </w:t>
      </w:r>
      <w:r w:rsidR="00267355" w:rsidRPr="00267355">
        <w:rPr>
          <w:rFonts w:ascii="Arial" w:hAnsi="Arial" w:cs="Arial"/>
          <w:noProof/>
          <w:sz w:val="24"/>
          <w:szCs w:val="24"/>
          <w:lang w:val="en-US" w:eastAsia="ru-RU"/>
        </w:rPr>
        <w:t>carry out</w:t>
      </w:r>
      <w:r w:rsidRPr="00316BBB">
        <w:rPr>
          <w:rFonts w:ascii="Arial" w:hAnsi="Arial" w:cs="Arial"/>
          <w:noProof/>
          <w:sz w:val="24"/>
          <w:szCs w:val="24"/>
          <w:lang w:val="en-US" w:eastAsia="ru-RU"/>
        </w:rPr>
        <w:t xml:space="preserve"> this </w:t>
      </w:r>
      <w:r w:rsidR="008C570E" w:rsidRPr="00267355">
        <w:rPr>
          <w:rFonts w:ascii="Arial" w:hAnsi="Arial" w:cs="Arial"/>
          <w:noProof/>
          <w:sz w:val="24"/>
          <w:szCs w:val="24"/>
          <w:lang w:val="en-US" w:eastAsia="ru-RU"/>
        </w:rPr>
        <w:t xml:space="preserve">task </w:t>
      </w:r>
      <w:r w:rsidRPr="00316BBB">
        <w:rPr>
          <w:rFonts w:ascii="Arial" w:hAnsi="Arial" w:cs="Arial"/>
          <w:noProof/>
          <w:sz w:val="24"/>
          <w:szCs w:val="24"/>
          <w:lang w:val="en-US" w:eastAsia="ru-RU"/>
        </w:rPr>
        <w:t>you will need:</w:t>
      </w:r>
    </w:p>
    <w:p w14:paraId="1D43BC1B"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Movable table;</w:t>
      </w:r>
    </w:p>
    <w:p w14:paraId="4A941639"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DOT-4 brake fluid 30 grams;</w:t>
      </w:r>
    </w:p>
    <w:p w14:paraId="2E256E50"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Plastic </w:t>
      </w:r>
      <w:r w:rsidR="00316E25" w:rsidRPr="00267355">
        <w:rPr>
          <w:rFonts w:ascii="Arial" w:hAnsi="Arial" w:cs="Arial"/>
          <w:noProof/>
          <w:sz w:val="24"/>
          <w:szCs w:val="24"/>
          <w:lang w:val="en-US" w:eastAsia="ru-RU"/>
        </w:rPr>
        <w:t>cup</w:t>
      </w:r>
      <w:r w:rsidRPr="00316BBB">
        <w:rPr>
          <w:rFonts w:ascii="Arial" w:hAnsi="Arial" w:cs="Arial"/>
          <w:noProof/>
          <w:sz w:val="24"/>
          <w:szCs w:val="24"/>
          <w:lang w:val="en-US" w:eastAsia="ru-RU"/>
        </w:rPr>
        <w:t xml:space="preserve"> 100 ml;</w:t>
      </w:r>
    </w:p>
    <w:p w14:paraId="6D05B23A"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Bench hammer weighing 600 grams;</w:t>
      </w:r>
    </w:p>
    <w:p w14:paraId="0E9339A2" w14:textId="77777777" w:rsidR="00DB2070" w:rsidRPr="00316BBB" w:rsidRDefault="0009757F" w:rsidP="00DB2070">
      <w:pPr>
        <w:ind w:left="714" w:right="-176" w:hanging="357"/>
        <w:jc w:val="both"/>
        <w:rPr>
          <w:rFonts w:ascii="Arial" w:hAnsi="Arial" w:cs="Arial"/>
          <w:noProof/>
          <w:sz w:val="24"/>
          <w:szCs w:val="24"/>
          <w:lang w:val="en-US" w:eastAsia="ru-RU"/>
        </w:rPr>
      </w:pPr>
      <w:r w:rsidRPr="00267355">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LOCTITE 648</w:t>
      </w:r>
      <w:r w:rsidR="00AB5D73" w:rsidRPr="00267355">
        <w:rPr>
          <w:rFonts w:ascii="Arial" w:hAnsi="Arial" w:cs="Arial"/>
          <w:noProof/>
          <w:sz w:val="24"/>
          <w:szCs w:val="24"/>
          <w:lang w:val="en-US" w:eastAsia="ru-RU"/>
        </w:rPr>
        <w:t xml:space="preserve"> </w:t>
      </w:r>
      <w:r w:rsidR="00AB5D73" w:rsidRPr="00267355">
        <w:rPr>
          <w:rFonts w:ascii="Arial" w:hAnsi="Arial" w:cs="Arial"/>
          <w:color w:val="222222"/>
          <w:shd w:val="clear" w:color="auto" w:fill="FFFFFF"/>
        </w:rPr>
        <w:t> </w:t>
      </w:r>
      <w:r w:rsidR="00AB5D73" w:rsidRPr="00F57976">
        <w:rPr>
          <w:rFonts w:ascii="Arial" w:hAnsi="Arial" w:cs="Arial"/>
          <w:color w:val="222222"/>
          <w:shd w:val="clear" w:color="auto" w:fill="FFFFFF"/>
          <w:lang w:val="en-US"/>
        </w:rPr>
        <w:t>retaining</w:t>
      </w:r>
      <w:r w:rsidR="00AB5D73" w:rsidRPr="00267355">
        <w:rPr>
          <w:rFonts w:ascii="Arial" w:hAnsi="Arial" w:cs="Arial"/>
          <w:color w:val="222222"/>
          <w:shd w:val="clear" w:color="auto" w:fill="FFFFFF"/>
        </w:rPr>
        <w:t xml:space="preserve"> </w:t>
      </w:r>
      <w:r w:rsidR="00206B65">
        <w:rPr>
          <w:rFonts w:ascii="Arial" w:hAnsi="Arial" w:cs="Arial"/>
          <w:color w:val="222222"/>
          <w:shd w:val="clear" w:color="auto" w:fill="FFFFFF"/>
          <w:lang w:val="en-US"/>
        </w:rPr>
        <w:t>compound</w:t>
      </w:r>
      <w:r w:rsidR="00DB2070" w:rsidRPr="00316BBB">
        <w:rPr>
          <w:rFonts w:ascii="Arial" w:hAnsi="Arial" w:cs="Arial"/>
          <w:noProof/>
          <w:sz w:val="24"/>
          <w:szCs w:val="24"/>
          <w:lang w:val="en-US" w:eastAsia="ru-RU"/>
        </w:rPr>
        <w:t>;</w:t>
      </w:r>
    </w:p>
    <w:p w14:paraId="4116B852" w14:textId="77777777" w:rsidR="00DB2070" w:rsidRPr="00316BBB" w:rsidRDefault="00F5797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Methyl acetate </w:t>
      </w:r>
      <w:r>
        <w:rPr>
          <w:rFonts w:ascii="Arial" w:hAnsi="Arial" w:cs="Arial"/>
          <w:noProof/>
          <w:sz w:val="24"/>
          <w:szCs w:val="24"/>
          <w:lang w:val="en-US" w:eastAsia="ru-RU"/>
        </w:rPr>
        <w:t>s</w:t>
      </w:r>
      <w:r w:rsidR="00DB2070" w:rsidRPr="00316BBB">
        <w:rPr>
          <w:rFonts w:ascii="Arial" w:hAnsi="Arial" w:cs="Arial"/>
          <w:noProof/>
          <w:sz w:val="24"/>
          <w:szCs w:val="24"/>
          <w:lang w:val="en-US" w:eastAsia="ru-RU"/>
        </w:rPr>
        <w:t>olvent 50 grams;</w:t>
      </w:r>
    </w:p>
    <w:p w14:paraId="1FA9EBAC"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Clean </w:t>
      </w:r>
      <w:r w:rsidR="00134078" w:rsidRPr="00316BBB">
        <w:rPr>
          <w:rFonts w:ascii="Arial" w:hAnsi="Arial" w:cs="Arial"/>
          <w:noProof/>
          <w:sz w:val="24"/>
          <w:szCs w:val="24"/>
          <w:lang w:val="en-US" w:eastAsia="ru-RU"/>
        </w:rPr>
        <w:t xml:space="preserve">100x100 mm </w:t>
      </w:r>
      <w:r w:rsidR="00B45624">
        <w:rPr>
          <w:rFonts w:ascii="Arial" w:hAnsi="Arial" w:cs="Arial"/>
          <w:noProof/>
          <w:sz w:val="24"/>
          <w:szCs w:val="24"/>
          <w:lang w:val="en-US" w:eastAsia="ru-RU"/>
        </w:rPr>
        <w:t>rag</w:t>
      </w:r>
      <w:r w:rsidRPr="00316BBB">
        <w:rPr>
          <w:rFonts w:ascii="Arial" w:hAnsi="Arial" w:cs="Arial"/>
          <w:noProof/>
          <w:sz w:val="24"/>
          <w:szCs w:val="24"/>
          <w:lang w:val="en-US" w:eastAsia="ru-RU"/>
        </w:rPr>
        <w:t xml:space="preserve"> 1 piece;</w:t>
      </w:r>
    </w:p>
    <w:p w14:paraId="54C2DCB5" w14:textId="77777777" w:rsidR="00DB2070" w:rsidRPr="00316BBB" w:rsidRDefault="00267355"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12 mm </w:t>
      </w:r>
      <w:r w:rsidRPr="00267355">
        <w:rPr>
          <w:rFonts w:ascii="Arial" w:hAnsi="Arial" w:cs="Arial"/>
          <w:noProof/>
          <w:sz w:val="24"/>
          <w:szCs w:val="24"/>
          <w:lang w:val="en-US" w:eastAsia="ru-RU"/>
        </w:rPr>
        <w:t>c</w:t>
      </w:r>
      <w:r w:rsidR="00DB2070" w:rsidRPr="00316BBB">
        <w:rPr>
          <w:rFonts w:ascii="Arial" w:hAnsi="Arial" w:cs="Arial"/>
          <w:noProof/>
          <w:sz w:val="24"/>
          <w:szCs w:val="24"/>
          <w:lang w:val="en-US" w:eastAsia="ru-RU"/>
        </w:rPr>
        <w:t>ombination wrench;</w:t>
      </w:r>
    </w:p>
    <w:p w14:paraId="5299E092" w14:textId="77777777" w:rsidR="00DB2070" w:rsidRPr="00316BBB" w:rsidRDefault="00267355"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10 mm </w:t>
      </w:r>
      <w:r w:rsidRPr="00267355">
        <w:rPr>
          <w:rFonts w:ascii="Arial" w:hAnsi="Arial" w:cs="Arial"/>
          <w:noProof/>
          <w:sz w:val="24"/>
          <w:szCs w:val="24"/>
          <w:lang w:val="en-US" w:eastAsia="ru-RU"/>
        </w:rPr>
        <w:t>c</w:t>
      </w:r>
      <w:r w:rsidR="00DB2070" w:rsidRPr="00316BBB">
        <w:rPr>
          <w:rFonts w:ascii="Arial" w:hAnsi="Arial" w:cs="Arial"/>
          <w:noProof/>
          <w:sz w:val="24"/>
          <w:szCs w:val="24"/>
          <w:lang w:val="en-US" w:eastAsia="ru-RU"/>
        </w:rPr>
        <w:t>ombination wrench;</w:t>
      </w:r>
    </w:p>
    <w:p w14:paraId="7449328D"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Combination wrench 8 mm;</w:t>
      </w:r>
    </w:p>
    <w:p w14:paraId="3725528B"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Latex gloves </w:t>
      </w:r>
      <w:r w:rsidR="00267355" w:rsidRPr="00267355">
        <w:rPr>
          <w:rFonts w:ascii="Arial" w:hAnsi="Arial" w:cs="Arial"/>
          <w:noProof/>
          <w:sz w:val="24"/>
          <w:szCs w:val="24"/>
          <w:lang w:val="en-US" w:eastAsia="ru-RU"/>
        </w:rPr>
        <w:t xml:space="preserve">- </w:t>
      </w:r>
      <w:r w:rsidRPr="00316BBB">
        <w:rPr>
          <w:rFonts w:ascii="Arial" w:hAnsi="Arial" w:cs="Arial"/>
          <w:noProof/>
          <w:sz w:val="24"/>
          <w:szCs w:val="24"/>
          <w:lang w:val="en-US" w:eastAsia="ru-RU"/>
        </w:rPr>
        <w:t>1 pair;</w:t>
      </w:r>
    </w:p>
    <w:p w14:paraId="2DDC7A23"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Unpack and place on the table:</w:t>
      </w:r>
    </w:p>
    <w:p w14:paraId="7E4649CF"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brake calipers marked ANG-3200-00031000-051;</w:t>
      </w:r>
    </w:p>
    <w:p w14:paraId="698A73C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4 heat-insulating bush</w:t>
      </w:r>
      <w:r w:rsidR="00035299">
        <w:rPr>
          <w:rFonts w:ascii="Arial" w:hAnsi="Arial" w:cs="Arial"/>
          <w:noProof/>
          <w:sz w:val="24"/>
          <w:szCs w:val="24"/>
          <w:lang w:val="en-US" w:eastAsia="ru-RU"/>
        </w:rPr>
        <w:t>e</w:t>
      </w:r>
      <w:r w:rsidRPr="00316BBB">
        <w:rPr>
          <w:rFonts w:ascii="Arial" w:hAnsi="Arial" w:cs="Arial"/>
          <w:noProof/>
          <w:sz w:val="24"/>
          <w:szCs w:val="24"/>
          <w:lang w:val="en-US" w:eastAsia="ru-RU"/>
        </w:rPr>
        <w:t>s marked ANG-3200-00031000-002;</w:t>
      </w:r>
    </w:p>
    <w:p w14:paraId="7F884A3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4 pistons marked ANG-3200-00031000-003;</w:t>
      </w:r>
    </w:p>
    <w:p w14:paraId="2A9437A3"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4 piston seals </w:t>
      </w:r>
      <w:r w:rsidR="00F57976">
        <w:rPr>
          <w:rFonts w:ascii="Arial" w:hAnsi="Arial" w:cs="Arial"/>
          <w:noProof/>
          <w:sz w:val="24"/>
          <w:szCs w:val="24"/>
          <w:lang w:val="en-US" w:eastAsia="ru-RU"/>
        </w:rPr>
        <w:t xml:space="preserve">marked </w:t>
      </w:r>
      <w:r w:rsidRPr="00316BBB">
        <w:rPr>
          <w:rFonts w:ascii="Arial" w:hAnsi="Arial" w:cs="Arial"/>
          <w:noProof/>
          <w:sz w:val="24"/>
          <w:szCs w:val="24"/>
          <w:lang w:val="en-US" w:eastAsia="ru-RU"/>
        </w:rPr>
        <w:t>ANG-3200-00031000-004.</w:t>
      </w:r>
    </w:p>
    <w:p w14:paraId="13273445" w14:textId="77777777" w:rsidR="00DB2070" w:rsidRPr="00316BBB" w:rsidRDefault="00B06551"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Put on</w:t>
      </w:r>
      <w:r w:rsidR="00DB2070" w:rsidRPr="00316BBB">
        <w:rPr>
          <w:rFonts w:ascii="Arial" w:hAnsi="Arial" w:cs="Arial"/>
          <w:noProof/>
          <w:sz w:val="24"/>
          <w:szCs w:val="24"/>
          <w:lang w:val="en-US" w:eastAsia="ru-RU"/>
        </w:rPr>
        <w:t xml:space="preserve"> latex gloves. P</w:t>
      </w:r>
      <w:r w:rsidR="00D4224B">
        <w:rPr>
          <w:rFonts w:ascii="Arial" w:hAnsi="Arial" w:cs="Arial"/>
          <w:noProof/>
          <w:sz w:val="24"/>
          <w:szCs w:val="24"/>
          <w:lang w:val="en-US" w:eastAsia="ru-RU"/>
        </w:rPr>
        <w:t>lace into a</w:t>
      </w:r>
      <w:r w:rsidR="00DB2070" w:rsidRPr="00316BBB">
        <w:rPr>
          <w:rFonts w:ascii="Arial" w:hAnsi="Arial" w:cs="Arial"/>
          <w:noProof/>
          <w:sz w:val="24"/>
          <w:szCs w:val="24"/>
          <w:lang w:val="en-US" w:eastAsia="ru-RU"/>
        </w:rPr>
        <w:t xml:space="preserve"> </w:t>
      </w:r>
      <w:r w:rsidR="00C6551F" w:rsidRPr="00316BBB">
        <w:rPr>
          <w:rFonts w:ascii="Arial" w:hAnsi="Arial" w:cs="Arial"/>
          <w:noProof/>
          <w:sz w:val="24"/>
          <w:szCs w:val="24"/>
          <w:lang w:val="en-US" w:eastAsia="ru-RU"/>
        </w:rPr>
        <w:t xml:space="preserve">cup </w:t>
      </w:r>
      <w:r w:rsidR="00D4224B" w:rsidRPr="00316BBB">
        <w:rPr>
          <w:rFonts w:ascii="Arial" w:hAnsi="Arial" w:cs="Arial"/>
          <w:noProof/>
          <w:sz w:val="24"/>
          <w:szCs w:val="24"/>
          <w:lang w:val="en-US" w:eastAsia="ru-RU"/>
        </w:rPr>
        <w:t xml:space="preserve">the </w:t>
      </w:r>
      <w:r w:rsidR="00DB2070" w:rsidRPr="00316BBB">
        <w:rPr>
          <w:rFonts w:ascii="Arial" w:hAnsi="Arial" w:cs="Arial"/>
          <w:noProof/>
          <w:sz w:val="24"/>
          <w:szCs w:val="24"/>
          <w:lang w:val="en-US" w:eastAsia="ru-RU"/>
        </w:rPr>
        <w:t>ANG-3200-00031000-004</w:t>
      </w:r>
      <w:r w:rsidR="00D4224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piston seal</w:t>
      </w:r>
      <w:r w:rsidR="00D4224B">
        <w:rPr>
          <w:rFonts w:ascii="Arial" w:hAnsi="Arial" w:cs="Arial"/>
          <w:noProof/>
          <w:sz w:val="24"/>
          <w:szCs w:val="24"/>
          <w:lang w:val="en-US" w:eastAsia="ru-RU"/>
        </w:rPr>
        <w:t>s</w:t>
      </w:r>
      <w:r w:rsidR="00DB2070" w:rsidRPr="00316BBB">
        <w:rPr>
          <w:rFonts w:ascii="Arial" w:hAnsi="Arial" w:cs="Arial"/>
          <w:noProof/>
          <w:sz w:val="24"/>
          <w:szCs w:val="24"/>
          <w:lang w:val="en-US" w:eastAsia="ru-RU"/>
        </w:rPr>
        <w:t xml:space="preserve">. </w:t>
      </w:r>
      <w:r w:rsidR="00D4224B">
        <w:rPr>
          <w:rFonts w:ascii="Arial" w:hAnsi="Arial" w:cs="Arial"/>
          <w:noProof/>
          <w:sz w:val="24"/>
          <w:szCs w:val="24"/>
          <w:lang w:val="en-US" w:eastAsia="ru-RU"/>
        </w:rPr>
        <w:t>Add to the</w:t>
      </w:r>
      <w:r w:rsidR="00C6551F" w:rsidRPr="00316BBB">
        <w:rPr>
          <w:rFonts w:ascii="Arial" w:hAnsi="Arial" w:cs="Arial"/>
          <w:noProof/>
          <w:sz w:val="24"/>
          <w:szCs w:val="24"/>
          <w:lang w:val="en-US" w:eastAsia="ru-RU"/>
        </w:rPr>
        <w:t xml:space="preserve"> </w:t>
      </w:r>
      <w:r w:rsidR="00C6551F">
        <w:rPr>
          <w:rFonts w:ascii="Arial" w:hAnsi="Arial" w:cs="Arial"/>
          <w:noProof/>
          <w:sz w:val="24"/>
          <w:szCs w:val="24"/>
          <w:lang w:val="en-US" w:eastAsia="ru-RU"/>
        </w:rPr>
        <w:t xml:space="preserve">cup </w:t>
      </w:r>
      <w:r w:rsidR="00DB2070" w:rsidRPr="00316BBB">
        <w:rPr>
          <w:rFonts w:ascii="Arial" w:hAnsi="Arial" w:cs="Arial"/>
          <w:noProof/>
          <w:sz w:val="24"/>
          <w:szCs w:val="24"/>
          <w:lang w:val="en-US" w:eastAsia="ru-RU"/>
        </w:rPr>
        <w:t>30 grams of DOT-4 brake fluid. L</w:t>
      </w:r>
      <w:r w:rsidR="002F5F94">
        <w:rPr>
          <w:rFonts w:ascii="Arial" w:hAnsi="Arial" w:cs="Arial"/>
          <w:noProof/>
          <w:sz w:val="24"/>
          <w:szCs w:val="24"/>
          <w:lang w:val="en-US" w:eastAsia="ru-RU"/>
        </w:rPr>
        <w:t xml:space="preserve">et </w:t>
      </w:r>
      <w:r w:rsidR="00DB2070" w:rsidRPr="00316BBB">
        <w:rPr>
          <w:rFonts w:ascii="Arial" w:hAnsi="Arial" w:cs="Arial"/>
          <w:noProof/>
          <w:sz w:val="24"/>
          <w:szCs w:val="24"/>
          <w:lang w:val="en-US" w:eastAsia="ru-RU"/>
        </w:rPr>
        <w:t xml:space="preserve"> the </w:t>
      </w:r>
      <w:r w:rsidR="002F5F94">
        <w:rPr>
          <w:rFonts w:ascii="Arial" w:hAnsi="Arial" w:cs="Arial"/>
          <w:noProof/>
          <w:sz w:val="24"/>
          <w:szCs w:val="24"/>
          <w:lang w:val="en-US" w:eastAsia="ru-RU"/>
        </w:rPr>
        <w:t>collars</w:t>
      </w:r>
      <w:r w:rsidR="00DB2070" w:rsidRPr="00316BBB">
        <w:rPr>
          <w:rFonts w:ascii="Arial" w:hAnsi="Arial" w:cs="Arial"/>
          <w:noProof/>
          <w:sz w:val="24"/>
          <w:szCs w:val="24"/>
          <w:lang w:val="en-US" w:eastAsia="ru-RU"/>
        </w:rPr>
        <w:t xml:space="preserve"> </w:t>
      </w:r>
      <w:r w:rsidR="002F5F94">
        <w:rPr>
          <w:rFonts w:ascii="Arial" w:hAnsi="Arial" w:cs="Arial"/>
          <w:noProof/>
          <w:sz w:val="24"/>
          <w:szCs w:val="24"/>
          <w:lang w:val="en-US" w:eastAsia="ru-RU"/>
        </w:rPr>
        <w:t xml:space="preserve">stay in the cup with  </w:t>
      </w:r>
      <w:r w:rsidR="00DB2070" w:rsidRPr="00316BBB">
        <w:rPr>
          <w:rFonts w:ascii="Arial" w:hAnsi="Arial" w:cs="Arial"/>
          <w:noProof/>
          <w:sz w:val="24"/>
          <w:szCs w:val="24"/>
          <w:lang w:val="en-US" w:eastAsia="ru-RU"/>
        </w:rPr>
        <w:t>brake fluid for 30 minutes.</w:t>
      </w:r>
    </w:p>
    <w:p w14:paraId="620CFC8D" w14:textId="77777777" w:rsidR="00DB2070" w:rsidRPr="00316BBB" w:rsidRDefault="009D05A8"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Find</w:t>
      </w:r>
      <w:r w:rsidR="00DB2070" w:rsidRPr="00316BBB">
        <w:rPr>
          <w:rFonts w:ascii="Arial" w:hAnsi="Arial" w:cs="Arial"/>
          <w:noProof/>
          <w:sz w:val="24"/>
          <w:szCs w:val="24"/>
          <w:lang w:val="en-US" w:eastAsia="ru-RU"/>
        </w:rPr>
        <w:t xml:space="preserve"> the ANG-3200-00031000-051 brake caliper. </w:t>
      </w:r>
      <w:r w:rsidR="000E7208" w:rsidRPr="00316BBB">
        <w:rPr>
          <w:rFonts w:ascii="Arial" w:hAnsi="Arial" w:cs="Arial"/>
          <w:noProof/>
          <w:sz w:val="24"/>
          <w:szCs w:val="24"/>
          <w:lang w:val="en-US" w:eastAsia="ru-RU"/>
        </w:rPr>
        <w:t>Apply</w:t>
      </w:r>
      <w:r w:rsidR="00007599" w:rsidRPr="00316BBB">
        <w:rPr>
          <w:rFonts w:ascii="Arial" w:hAnsi="Arial" w:cs="Arial"/>
          <w:noProof/>
          <w:sz w:val="24"/>
          <w:szCs w:val="24"/>
          <w:lang w:val="en-US" w:eastAsia="ru-RU"/>
        </w:rPr>
        <w:t xml:space="preserve"> a smear of </w:t>
      </w:r>
      <w:r w:rsidR="000E7208" w:rsidRPr="00316BBB">
        <w:rPr>
          <w:rFonts w:ascii="Arial" w:hAnsi="Arial" w:cs="Arial"/>
          <w:noProof/>
          <w:sz w:val="24"/>
          <w:szCs w:val="24"/>
          <w:lang w:val="en-US" w:eastAsia="ru-RU"/>
        </w:rPr>
        <w:t xml:space="preserve">DOT-4 </w:t>
      </w:r>
      <w:r w:rsidR="00007599" w:rsidRPr="00316BBB">
        <w:rPr>
          <w:rFonts w:ascii="Arial" w:hAnsi="Arial" w:cs="Arial"/>
          <w:noProof/>
          <w:sz w:val="24"/>
          <w:szCs w:val="24"/>
          <w:lang w:val="en-US" w:eastAsia="ru-RU"/>
        </w:rPr>
        <w:t>brake fluid to the in</w:t>
      </w:r>
      <w:r w:rsidR="00D4224B">
        <w:rPr>
          <w:rFonts w:ascii="Arial" w:hAnsi="Arial" w:cs="Arial"/>
          <w:noProof/>
          <w:sz w:val="24"/>
          <w:szCs w:val="24"/>
          <w:lang w:val="en-US" w:eastAsia="ru-RU"/>
        </w:rPr>
        <w:t>ner</w:t>
      </w:r>
      <w:r w:rsidR="000E7208">
        <w:rPr>
          <w:rFonts w:ascii="Arial" w:hAnsi="Arial" w:cs="Arial"/>
          <w:noProof/>
          <w:sz w:val="24"/>
          <w:szCs w:val="24"/>
          <w:lang w:val="en-US" w:eastAsia="ru-RU"/>
        </w:rPr>
        <w:t xml:space="preserve"> cavities</w:t>
      </w:r>
      <w:r w:rsidR="00007599" w:rsidRPr="00316BBB">
        <w:rPr>
          <w:rFonts w:ascii="Arial" w:hAnsi="Arial" w:cs="Arial"/>
          <w:noProof/>
          <w:sz w:val="24"/>
          <w:szCs w:val="24"/>
          <w:lang w:val="en-US" w:eastAsia="ru-RU"/>
        </w:rPr>
        <w:t xml:space="preserve"> of the caliper </w:t>
      </w:r>
      <w:r w:rsidR="000E7208">
        <w:rPr>
          <w:rFonts w:ascii="Arial" w:hAnsi="Arial" w:cs="Arial"/>
          <w:noProof/>
          <w:sz w:val="24"/>
          <w:szCs w:val="24"/>
          <w:lang w:val="en-US" w:eastAsia="ru-RU"/>
        </w:rPr>
        <w:t xml:space="preserve"> </w:t>
      </w:r>
      <w:r w:rsidR="00774749" w:rsidRPr="00316BBB">
        <w:rPr>
          <w:rFonts w:ascii="Arial" w:hAnsi="Arial" w:cs="Arial"/>
          <w:noProof/>
          <w:sz w:val="24"/>
          <w:szCs w:val="24"/>
          <w:lang w:val="en-US" w:eastAsia="ru-RU"/>
        </w:rPr>
        <w:t xml:space="preserve"> to lubricate </w:t>
      </w:r>
      <w:r w:rsidR="00DB2070" w:rsidRPr="00316BBB">
        <w:rPr>
          <w:rFonts w:ascii="Arial" w:hAnsi="Arial" w:cs="Arial"/>
          <w:noProof/>
          <w:sz w:val="24"/>
          <w:szCs w:val="24"/>
          <w:lang w:val="en-US" w:eastAsia="ru-RU"/>
        </w:rPr>
        <w:t>the</w:t>
      </w:r>
      <w:r w:rsidR="000E7208">
        <w:rPr>
          <w:rFonts w:ascii="Arial" w:hAnsi="Arial" w:cs="Arial"/>
          <w:noProof/>
          <w:sz w:val="24"/>
          <w:szCs w:val="24"/>
          <w:lang w:val="en-US" w:eastAsia="ru-RU"/>
        </w:rPr>
        <w:t>m</w:t>
      </w:r>
      <w:r w:rsidR="00DB2070" w:rsidRPr="00316BBB">
        <w:rPr>
          <w:rFonts w:ascii="Arial" w:hAnsi="Arial" w:cs="Arial"/>
          <w:noProof/>
          <w:sz w:val="24"/>
          <w:szCs w:val="24"/>
          <w:lang w:val="en-US" w:eastAsia="ru-RU"/>
        </w:rPr>
        <w:t>.</w:t>
      </w:r>
    </w:p>
    <w:p w14:paraId="2741A3FC"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Insert </w:t>
      </w:r>
      <w:r w:rsidR="00767E93">
        <w:rPr>
          <w:rFonts w:ascii="Arial" w:hAnsi="Arial" w:cs="Arial"/>
          <w:noProof/>
          <w:sz w:val="24"/>
          <w:szCs w:val="24"/>
          <w:lang w:val="en-US" w:eastAsia="ru-RU"/>
        </w:rPr>
        <w:t>into the</w:t>
      </w:r>
      <w:r w:rsidR="00767E93" w:rsidRPr="00316BBB">
        <w:rPr>
          <w:rFonts w:ascii="Arial" w:hAnsi="Arial" w:cs="Arial"/>
          <w:noProof/>
          <w:sz w:val="24"/>
          <w:szCs w:val="24"/>
          <w:lang w:val="en-US" w:eastAsia="ru-RU"/>
        </w:rPr>
        <w:t xml:space="preserve"> inner groove </w:t>
      </w:r>
      <w:r w:rsidR="000F2AF2">
        <w:rPr>
          <w:rFonts w:ascii="Arial" w:hAnsi="Arial" w:cs="Arial"/>
          <w:noProof/>
          <w:sz w:val="24"/>
          <w:szCs w:val="24"/>
          <w:lang w:val="en-US" w:eastAsia="ru-RU"/>
        </w:rPr>
        <w:t xml:space="preserve">of the </w:t>
      </w:r>
      <w:r w:rsidR="000F2AF2" w:rsidRPr="00316BBB">
        <w:rPr>
          <w:rFonts w:ascii="Arial" w:hAnsi="Arial" w:cs="Arial"/>
          <w:noProof/>
          <w:sz w:val="24"/>
          <w:szCs w:val="24"/>
          <w:lang w:val="en-US" w:eastAsia="ru-RU"/>
        </w:rPr>
        <w:t xml:space="preserve">ANG-3200-00031000-051 brake caliper </w:t>
      </w:r>
      <w:r w:rsidR="00B06551">
        <w:rPr>
          <w:rFonts w:ascii="Arial" w:hAnsi="Arial" w:cs="Arial"/>
          <w:noProof/>
          <w:sz w:val="24"/>
          <w:szCs w:val="24"/>
          <w:lang w:val="en-US" w:eastAsia="ru-RU"/>
        </w:rPr>
        <w:t xml:space="preserve">the part of </w:t>
      </w:r>
      <w:r w:rsidR="00187AD8">
        <w:rPr>
          <w:rFonts w:ascii="Arial" w:hAnsi="Arial" w:cs="Arial"/>
          <w:noProof/>
          <w:sz w:val="24"/>
          <w:szCs w:val="24"/>
          <w:lang w:val="en-US" w:eastAsia="ru-RU"/>
        </w:rPr>
        <w:t xml:space="preserve">the </w:t>
      </w:r>
      <w:r w:rsidR="00187AD8" w:rsidRPr="00316BBB">
        <w:rPr>
          <w:rFonts w:ascii="Arial" w:hAnsi="Arial" w:cs="Arial"/>
          <w:noProof/>
          <w:sz w:val="24"/>
          <w:szCs w:val="24"/>
          <w:lang w:val="en-US" w:eastAsia="ru-RU"/>
        </w:rPr>
        <w:t xml:space="preserve">ANG-3200-00031000-004 </w:t>
      </w:r>
      <w:r w:rsidR="00187AD8">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piston seal</w:t>
      </w:r>
      <w:r w:rsidR="00B06551">
        <w:rPr>
          <w:rFonts w:ascii="Arial" w:hAnsi="Arial" w:cs="Arial"/>
          <w:noProof/>
          <w:sz w:val="24"/>
          <w:szCs w:val="24"/>
          <w:lang w:val="en-US" w:eastAsia="ru-RU"/>
        </w:rPr>
        <w:t xml:space="preserve"> </w:t>
      </w:r>
      <w:r w:rsidR="00355305">
        <w:rPr>
          <w:rFonts w:ascii="Arial" w:hAnsi="Arial" w:cs="Arial"/>
          <w:noProof/>
          <w:sz w:val="24"/>
          <w:szCs w:val="24"/>
          <w:lang w:val="en-US" w:eastAsia="ru-RU"/>
        </w:rPr>
        <w:t xml:space="preserve">and </w:t>
      </w:r>
      <w:r w:rsidR="00D4224B">
        <w:rPr>
          <w:rFonts w:ascii="Arial" w:hAnsi="Arial" w:cs="Arial"/>
          <w:noProof/>
          <w:sz w:val="24"/>
          <w:szCs w:val="24"/>
          <w:lang w:val="en-US" w:eastAsia="ru-RU"/>
        </w:rPr>
        <w:t>spread it</w:t>
      </w:r>
      <w:r w:rsidR="00493E6C">
        <w:rPr>
          <w:rFonts w:ascii="Arial" w:hAnsi="Arial" w:cs="Arial"/>
          <w:noProof/>
          <w:sz w:val="24"/>
          <w:szCs w:val="24"/>
          <w:lang w:val="en-US" w:eastAsia="ru-RU"/>
        </w:rPr>
        <w:t xml:space="preserve"> </w:t>
      </w:r>
      <w:r w:rsidRPr="00316BBB">
        <w:rPr>
          <w:rFonts w:ascii="Arial" w:hAnsi="Arial" w:cs="Arial"/>
          <w:noProof/>
          <w:sz w:val="24"/>
          <w:szCs w:val="24"/>
          <w:lang w:val="en-US" w:eastAsia="ru-RU"/>
        </w:rPr>
        <w:t>in</w:t>
      </w:r>
      <w:r w:rsidR="00C100DE" w:rsidRPr="00316BBB">
        <w:rPr>
          <w:rFonts w:ascii="Arial" w:hAnsi="Arial" w:cs="Arial"/>
          <w:noProof/>
          <w:sz w:val="24"/>
          <w:szCs w:val="24"/>
          <w:lang w:val="en-US" w:eastAsia="ru-RU"/>
        </w:rPr>
        <w:t xml:space="preserve"> the groove</w:t>
      </w:r>
      <w:r w:rsidR="00C100DE" w:rsidRPr="0002266B">
        <w:rPr>
          <w:rFonts w:ascii="Arial" w:hAnsi="Arial" w:cs="Arial"/>
          <w:noProof/>
          <w:sz w:val="24"/>
          <w:szCs w:val="24"/>
          <w:lang w:val="en-US" w:eastAsia="ru-RU"/>
        </w:rPr>
        <w:t xml:space="preserve">. </w:t>
      </w:r>
      <w:r w:rsidR="00D4224B" w:rsidRPr="0002266B">
        <w:rPr>
          <w:rFonts w:ascii="Arial" w:hAnsi="Arial" w:cs="Arial"/>
          <w:noProof/>
          <w:sz w:val="24"/>
          <w:szCs w:val="24"/>
          <w:lang w:val="en-US" w:eastAsia="ru-RU"/>
        </w:rPr>
        <w:t>Spread</w:t>
      </w:r>
      <w:r w:rsidR="00EB2E13" w:rsidRPr="0002266B">
        <w:rPr>
          <w:rFonts w:ascii="Arial" w:hAnsi="Arial" w:cs="Arial"/>
          <w:noProof/>
          <w:sz w:val="24"/>
          <w:szCs w:val="24"/>
          <w:lang w:val="en-US" w:eastAsia="ru-RU"/>
        </w:rPr>
        <w:t xml:space="preserve"> </w:t>
      </w:r>
      <w:r w:rsidR="00B06551">
        <w:rPr>
          <w:rFonts w:ascii="Arial" w:hAnsi="Arial" w:cs="Arial"/>
          <w:noProof/>
          <w:sz w:val="24"/>
          <w:szCs w:val="24"/>
          <w:lang w:val="en-US" w:eastAsia="ru-RU"/>
        </w:rPr>
        <w:t>successively</w:t>
      </w:r>
      <w:r w:rsidR="00493E6C" w:rsidRPr="0002266B">
        <w:rPr>
          <w:rFonts w:ascii="Arial" w:hAnsi="Arial" w:cs="Arial"/>
          <w:noProof/>
          <w:sz w:val="24"/>
          <w:szCs w:val="24"/>
          <w:lang w:val="en-US" w:eastAsia="ru-RU"/>
        </w:rPr>
        <w:t xml:space="preserve"> </w:t>
      </w:r>
      <w:r w:rsidRPr="0002266B">
        <w:rPr>
          <w:rFonts w:ascii="Arial" w:hAnsi="Arial" w:cs="Arial"/>
          <w:noProof/>
          <w:sz w:val="24"/>
          <w:szCs w:val="24"/>
          <w:lang w:val="en-US" w:eastAsia="ru-RU"/>
        </w:rPr>
        <w:t xml:space="preserve">the remaining part of the </w:t>
      </w:r>
      <w:r w:rsidR="00D4224B" w:rsidRPr="0002266B">
        <w:rPr>
          <w:rFonts w:ascii="Arial" w:hAnsi="Arial" w:cs="Arial"/>
          <w:noProof/>
          <w:sz w:val="24"/>
          <w:szCs w:val="24"/>
          <w:lang w:val="en-US" w:eastAsia="ru-RU"/>
        </w:rPr>
        <w:t xml:space="preserve">ANG-3200-00031000-004 </w:t>
      </w:r>
      <w:r w:rsidRPr="0002266B">
        <w:rPr>
          <w:rFonts w:ascii="Arial" w:hAnsi="Arial" w:cs="Arial"/>
          <w:noProof/>
          <w:sz w:val="24"/>
          <w:szCs w:val="24"/>
          <w:lang w:val="en-US" w:eastAsia="ru-RU"/>
        </w:rPr>
        <w:t>piston seal in the groove of</w:t>
      </w:r>
      <w:r w:rsidR="0058724D" w:rsidRPr="0002266B">
        <w:rPr>
          <w:rFonts w:ascii="Arial" w:hAnsi="Arial" w:cs="Arial"/>
          <w:noProof/>
          <w:sz w:val="24"/>
          <w:szCs w:val="24"/>
          <w:lang w:val="en-US" w:eastAsia="ru-RU"/>
        </w:rPr>
        <w:t xml:space="preserve"> the</w:t>
      </w:r>
      <w:r w:rsidRPr="0002266B">
        <w:rPr>
          <w:rFonts w:ascii="Arial" w:hAnsi="Arial" w:cs="Arial"/>
          <w:noProof/>
          <w:sz w:val="24"/>
          <w:szCs w:val="24"/>
          <w:lang w:val="en-US" w:eastAsia="ru-RU"/>
        </w:rPr>
        <w:t xml:space="preserve"> </w:t>
      </w:r>
      <w:r w:rsidR="00EA6635" w:rsidRPr="0002266B">
        <w:rPr>
          <w:rFonts w:ascii="Arial" w:hAnsi="Arial" w:cs="Arial"/>
          <w:noProof/>
          <w:sz w:val="24"/>
          <w:szCs w:val="24"/>
          <w:lang w:val="en-US" w:eastAsia="ru-RU"/>
        </w:rPr>
        <w:t>ANG-3200-00031000-051</w:t>
      </w:r>
      <w:r w:rsidRPr="0002266B">
        <w:rPr>
          <w:rFonts w:ascii="Arial" w:hAnsi="Arial" w:cs="Arial"/>
          <w:noProof/>
          <w:sz w:val="24"/>
          <w:szCs w:val="24"/>
          <w:lang w:val="en-US" w:eastAsia="ru-RU"/>
        </w:rPr>
        <w:t xml:space="preserve"> brake caliper</w:t>
      </w:r>
      <w:r w:rsidR="00C100DE" w:rsidRPr="0002266B">
        <w:rPr>
          <w:rFonts w:ascii="Arial" w:hAnsi="Arial" w:cs="Arial"/>
          <w:noProof/>
          <w:sz w:val="24"/>
          <w:szCs w:val="24"/>
          <w:lang w:val="en-US" w:eastAsia="ru-RU"/>
        </w:rPr>
        <w:t xml:space="preserve">, </w:t>
      </w:r>
      <w:r w:rsidR="00D4224B" w:rsidRPr="0002266B">
        <w:rPr>
          <w:rFonts w:ascii="Arial" w:hAnsi="Arial" w:cs="Arial"/>
          <w:noProof/>
          <w:sz w:val="24"/>
          <w:szCs w:val="24"/>
          <w:lang w:val="en-US" w:eastAsia="ru-RU"/>
        </w:rPr>
        <w:t xml:space="preserve">securing with your finger </w:t>
      </w:r>
      <w:r w:rsidR="00C100DE" w:rsidRPr="0002266B">
        <w:rPr>
          <w:rFonts w:ascii="Arial" w:hAnsi="Arial" w:cs="Arial"/>
          <w:noProof/>
          <w:sz w:val="24"/>
          <w:szCs w:val="24"/>
          <w:lang w:val="en-US" w:eastAsia="ru-RU"/>
        </w:rPr>
        <w:t xml:space="preserve">the </w:t>
      </w:r>
      <w:r w:rsidR="00D4224B" w:rsidRPr="0002266B">
        <w:rPr>
          <w:rFonts w:ascii="Arial" w:hAnsi="Arial" w:cs="Arial"/>
          <w:noProof/>
          <w:sz w:val="24"/>
          <w:szCs w:val="24"/>
          <w:lang w:val="en-US" w:eastAsia="ru-RU"/>
        </w:rPr>
        <w:t xml:space="preserve">part of the </w:t>
      </w:r>
      <w:r w:rsidR="00C100DE" w:rsidRPr="0002266B">
        <w:rPr>
          <w:rFonts w:ascii="Arial" w:hAnsi="Arial" w:cs="Arial"/>
          <w:noProof/>
          <w:sz w:val="24"/>
          <w:szCs w:val="24"/>
          <w:lang w:val="en-US" w:eastAsia="ru-RU"/>
        </w:rPr>
        <w:t>seal</w:t>
      </w:r>
      <w:r w:rsidR="00FC606A" w:rsidRPr="0002266B">
        <w:rPr>
          <w:rFonts w:ascii="Arial" w:hAnsi="Arial" w:cs="Arial"/>
          <w:noProof/>
          <w:sz w:val="24"/>
          <w:szCs w:val="24"/>
          <w:lang w:val="en-US" w:eastAsia="ru-RU"/>
        </w:rPr>
        <w:t>, already</w:t>
      </w:r>
      <w:r w:rsidR="00C100DE" w:rsidRPr="0002266B">
        <w:rPr>
          <w:rFonts w:ascii="Arial" w:hAnsi="Arial" w:cs="Arial"/>
          <w:noProof/>
          <w:sz w:val="24"/>
          <w:szCs w:val="24"/>
          <w:lang w:val="en-US" w:eastAsia="ru-RU"/>
        </w:rPr>
        <w:t xml:space="preserve"> placed in</w:t>
      </w:r>
      <w:r w:rsidR="00C100DE" w:rsidRPr="00C100DE">
        <w:rPr>
          <w:rFonts w:ascii="Arial" w:hAnsi="Arial" w:cs="Arial"/>
          <w:noProof/>
          <w:sz w:val="24"/>
          <w:szCs w:val="24"/>
          <w:lang w:val="en-US" w:eastAsia="ru-RU"/>
        </w:rPr>
        <w:t xml:space="preserve"> the groove</w:t>
      </w:r>
      <w:r w:rsidR="003C0D14" w:rsidRPr="00316BBB">
        <w:rPr>
          <w:rFonts w:ascii="Arial" w:hAnsi="Arial" w:cs="Arial"/>
          <w:noProof/>
          <w:sz w:val="24"/>
          <w:szCs w:val="24"/>
          <w:lang w:val="en-US" w:eastAsia="ru-RU"/>
        </w:rPr>
        <w:t xml:space="preserve">. </w:t>
      </w:r>
      <w:r w:rsidR="00FC606A">
        <w:rPr>
          <w:rFonts w:ascii="Arial" w:hAnsi="Arial" w:cs="Arial"/>
          <w:noProof/>
          <w:sz w:val="24"/>
          <w:szCs w:val="24"/>
          <w:lang w:val="en-US" w:eastAsia="ru-RU"/>
        </w:rPr>
        <w:t>Repeat the process</w:t>
      </w:r>
      <w:r w:rsidRPr="00316BBB">
        <w:rPr>
          <w:rFonts w:ascii="Arial" w:hAnsi="Arial" w:cs="Arial"/>
          <w:noProof/>
          <w:sz w:val="24"/>
          <w:szCs w:val="24"/>
          <w:lang w:val="en-US" w:eastAsia="ru-RU"/>
        </w:rPr>
        <w:t xml:space="preserve"> above to </w:t>
      </w:r>
      <w:r w:rsidR="003C0D14">
        <w:rPr>
          <w:rFonts w:ascii="Arial" w:hAnsi="Arial" w:cs="Arial"/>
          <w:noProof/>
          <w:sz w:val="24"/>
          <w:szCs w:val="24"/>
          <w:lang w:val="en-US" w:eastAsia="ru-RU"/>
        </w:rPr>
        <w:t xml:space="preserve">fit </w:t>
      </w:r>
      <w:r w:rsidRPr="00316BBB">
        <w:rPr>
          <w:rFonts w:ascii="Arial" w:hAnsi="Arial" w:cs="Arial"/>
          <w:noProof/>
          <w:sz w:val="24"/>
          <w:szCs w:val="24"/>
          <w:lang w:val="en-US" w:eastAsia="ru-RU"/>
        </w:rPr>
        <w:t xml:space="preserve">the second ANG-3200-00031000-004 </w:t>
      </w:r>
      <w:r w:rsidR="003C0D14" w:rsidRPr="00316BBB">
        <w:rPr>
          <w:rFonts w:ascii="Arial" w:hAnsi="Arial" w:cs="Arial"/>
          <w:noProof/>
          <w:sz w:val="24"/>
          <w:szCs w:val="24"/>
          <w:lang w:val="en-US" w:eastAsia="ru-RU"/>
        </w:rPr>
        <w:t xml:space="preserve">piston seal </w:t>
      </w:r>
      <w:r w:rsidRPr="00316BBB">
        <w:rPr>
          <w:rFonts w:ascii="Arial" w:hAnsi="Arial" w:cs="Arial"/>
          <w:noProof/>
          <w:sz w:val="24"/>
          <w:szCs w:val="24"/>
          <w:lang w:val="en-US" w:eastAsia="ru-RU"/>
        </w:rPr>
        <w:t>in</w:t>
      </w:r>
      <w:r w:rsidR="00AD1382">
        <w:rPr>
          <w:rFonts w:ascii="Arial" w:hAnsi="Arial" w:cs="Arial"/>
          <w:noProof/>
          <w:sz w:val="24"/>
          <w:szCs w:val="24"/>
          <w:lang w:val="en-US" w:eastAsia="ru-RU"/>
        </w:rPr>
        <w:t>to</w:t>
      </w:r>
      <w:r w:rsidRPr="00316BBB">
        <w:rPr>
          <w:rFonts w:ascii="Arial" w:hAnsi="Arial" w:cs="Arial"/>
          <w:noProof/>
          <w:sz w:val="24"/>
          <w:szCs w:val="24"/>
          <w:lang w:val="en-US" w:eastAsia="ru-RU"/>
        </w:rPr>
        <w:t xml:space="preserve"> the groove of the ANG-3200-00031000-051 brake caliper.</w:t>
      </w:r>
    </w:p>
    <w:p w14:paraId="1C3CD091"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drawing>
          <wp:inline distT="0" distB="0" distL="0" distR="0" wp14:anchorId="41DF26CF" wp14:editId="28E0AACB">
            <wp:extent cx="2619375" cy="225167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051.jpg"/>
                    <pic:cNvPicPr/>
                  </pic:nvPicPr>
                  <pic:blipFill>
                    <a:blip r:embed="rId29" cstate="screen">
                      <a:extLst>
                        <a:ext uri="{28A0092B-C50C-407E-A947-70E740481C1C}">
                          <a14:useLocalDpi xmlns:a14="http://schemas.microsoft.com/office/drawing/2010/main"/>
                        </a:ext>
                      </a:extLst>
                    </a:blip>
                    <a:stretch>
                      <a:fillRect/>
                    </a:stretch>
                  </pic:blipFill>
                  <pic:spPr>
                    <a:xfrm>
                      <a:off x="0" y="0"/>
                      <a:ext cx="2620471" cy="2252613"/>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4E04EE2F" wp14:editId="2E326302">
            <wp:extent cx="2228850" cy="225586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126.jpg"/>
                    <pic:cNvPicPr/>
                  </pic:nvPicPr>
                  <pic:blipFill>
                    <a:blip r:embed="rId30" cstate="screen">
                      <a:extLst>
                        <a:ext uri="{28A0092B-C50C-407E-A947-70E740481C1C}">
                          <a14:useLocalDpi xmlns:a14="http://schemas.microsoft.com/office/drawing/2010/main"/>
                        </a:ext>
                      </a:extLst>
                    </a:blip>
                    <a:stretch>
                      <a:fillRect/>
                    </a:stretch>
                  </pic:blipFill>
                  <pic:spPr>
                    <a:xfrm>
                      <a:off x="0" y="0"/>
                      <a:ext cx="2224559" cy="2251524"/>
                    </a:xfrm>
                    <a:prstGeom prst="rect">
                      <a:avLst/>
                    </a:prstGeom>
                  </pic:spPr>
                </pic:pic>
              </a:graphicData>
            </a:graphic>
          </wp:inline>
        </w:drawing>
      </w:r>
    </w:p>
    <w:p w14:paraId="641A123B" w14:textId="77777777" w:rsidR="00DB2070" w:rsidRPr="00316BBB" w:rsidRDefault="00AD1382"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Find</w:t>
      </w:r>
      <w:r w:rsidR="00DB2070" w:rsidRPr="00316BBB">
        <w:rPr>
          <w:rFonts w:ascii="Arial" w:hAnsi="Arial" w:cs="Arial"/>
          <w:noProof/>
          <w:sz w:val="24"/>
          <w:szCs w:val="24"/>
          <w:lang w:val="en-US" w:eastAsia="ru-RU"/>
        </w:rPr>
        <w:t xml:space="preserve"> the </w:t>
      </w:r>
      <w:r w:rsidRPr="00316BBB">
        <w:rPr>
          <w:rFonts w:ascii="Arial" w:hAnsi="Arial" w:cs="Arial"/>
          <w:noProof/>
          <w:sz w:val="24"/>
          <w:szCs w:val="24"/>
          <w:lang w:val="en-US" w:eastAsia="ru-RU"/>
        </w:rPr>
        <w:t>ANG-3200-00031000-003</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piston. </w:t>
      </w:r>
      <w:r w:rsidR="00974E0A" w:rsidRPr="00316BBB">
        <w:rPr>
          <w:rFonts w:ascii="Arial" w:hAnsi="Arial" w:cs="Arial"/>
          <w:noProof/>
          <w:sz w:val="24"/>
          <w:szCs w:val="24"/>
          <w:lang w:val="en-US" w:eastAsia="ru-RU"/>
        </w:rPr>
        <w:t xml:space="preserve">Apply a smear of </w:t>
      </w:r>
      <w:r w:rsidR="00603A68" w:rsidRPr="00316BBB">
        <w:rPr>
          <w:rFonts w:ascii="Arial" w:hAnsi="Arial" w:cs="Arial"/>
          <w:noProof/>
          <w:sz w:val="24"/>
          <w:szCs w:val="24"/>
          <w:lang w:val="en-US" w:eastAsia="ru-RU"/>
        </w:rPr>
        <w:t xml:space="preserve">DOT-4 </w:t>
      </w:r>
      <w:r w:rsidR="00974E0A" w:rsidRPr="00316BBB">
        <w:rPr>
          <w:rFonts w:ascii="Arial" w:hAnsi="Arial" w:cs="Arial"/>
          <w:noProof/>
          <w:sz w:val="24"/>
          <w:szCs w:val="24"/>
          <w:lang w:val="en-US" w:eastAsia="ru-RU"/>
        </w:rPr>
        <w:t xml:space="preserve">brake fluid </w:t>
      </w:r>
      <w:r w:rsidR="00603A68">
        <w:rPr>
          <w:rFonts w:ascii="Arial" w:hAnsi="Arial" w:cs="Arial"/>
          <w:noProof/>
          <w:sz w:val="24"/>
          <w:szCs w:val="24"/>
          <w:lang w:val="en-US" w:eastAsia="ru-RU"/>
        </w:rPr>
        <w:t xml:space="preserve"> </w:t>
      </w:r>
      <w:r w:rsidR="00974E0A" w:rsidRPr="00316BBB">
        <w:rPr>
          <w:rFonts w:ascii="Arial" w:hAnsi="Arial" w:cs="Arial"/>
          <w:noProof/>
          <w:sz w:val="24"/>
          <w:szCs w:val="24"/>
          <w:lang w:val="en-US" w:eastAsia="ru-RU"/>
        </w:rPr>
        <w:t xml:space="preserve"> </w:t>
      </w:r>
      <w:r w:rsidR="00FA2979">
        <w:rPr>
          <w:rFonts w:ascii="Arial" w:hAnsi="Arial" w:cs="Arial"/>
          <w:noProof/>
          <w:sz w:val="24"/>
          <w:szCs w:val="24"/>
          <w:lang w:val="en-US" w:eastAsia="ru-RU"/>
        </w:rPr>
        <w:t xml:space="preserve">to the </w:t>
      </w:r>
      <w:r w:rsidR="00DB2070" w:rsidRPr="00316BBB">
        <w:rPr>
          <w:rFonts w:ascii="Arial" w:hAnsi="Arial" w:cs="Arial"/>
          <w:noProof/>
          <w:sz w:val="24"/>
          <w:szCs w:val="24"/>
          <w:lang w:val="en-US" w:eastAsia="ru-RU"/>
        </w:rPr>
        <w:t xml:space="preserve">outer surface of the </w:t>
      </w:r>
      <w:r w:rsidR="00603A68" w:rsidRPr="00316BBB">
        <w:rPr>
          <w:rFonts w:ascii="Arial" w:hAnsi="Arial" w:cs="Arial"/>
          <w:noProof/>
          <w:sz w:val="24"/>
          <w:szCs w:val="24"/>
          <w:lang w:val="en-US" w:eastAsia="ru-RU"/>
        </w:rPr>
        <w:t xml:space="preserve">ANG-3200-00031000-003 </w:t>
      </w:r>
      <w:r w:rsidR="00FA2979">
        <w:rPr>
          <w:rFonts w:ascii="Arial" w:hAnsi="Arial" w:cs="Arial"/>
          <w:noProof/>
          <w:sz w:val="24"/>
          <w:szCs w:val="24"/>
          <w:lang w:val="en-US" w:eastAsia="ru-RU"/>
        </w:rPr>
        <w:t xml:space="preserve">piston </w:t>
      </w:r>
      <w:r w:rsidR="00A51DCB">
        <w:rPr>
          <w:rFonts w:ascii="Arial" w:hAnsi="Arial" w:cs="Arial"/>
          <w:noProof/>
          <w:sz w:val="24"/>
          <w:szCs w:val="24"/>
          <w:lang w:val="en-US" w:eastAsia="ru-RU"/>
        </w:rPr>
        <w:t>to lubricate it</w:t>
      </w:r>
      <w:r w:rsidR="00DB2070" w:rsidRPr="00316BBB">
        <w:rPr>
          <w:rFonts w:ascii="Arial" w:hAnsi="Arial" w:cs="Arial"/>
          <w:noProof/>
          <w:sz w:val="24"/>
          <w:szCs w:val="24"/>
          <w:lang w:val="en-US" w:eastAsia="ru-RU"/>
        </w:rPr>
        <w:t xml:space="preserve">. </w:t>
      </w:r>
      <w:r w:rsidR="00A51DCB">
        <w:rPr>
          <w:rFonts w:ascii="Arial" w:hAnsi="Arial" w:cs="Arial"/>
          <w:noProof/>
          <w:sz w:val="24"/>
          <w:szCs w:val="24"/>
          <w:lang w:val="en-US" w:eastAsia="ru-RU"/>
        </w:rPr>
        <w:t xml:space="preserve">Fit </w:t>
      </w:r>
      <w:r w:rsidR="00DB2070" w:rsidRPr="00316BBB">
        <w:rPr>
          <w:rFonts w:ascii="Arial" w:hAnsi="Arial" w:cs="Arial"/>
          <w:noProof/>
          <w:sz w:val="24"/>
          <w:szCs w:val="24"/>
          <w:lang w:val="en-US" w:eastAsia="ru-RU"/>
        </w:rPr>
        <w:t>the ANG-3200-00031000-003 piston</w:t>
      </w:r>
      <w:r w:rsidR="00A51DCB" w:rsidRPr="00316BBB">
        <w:rPr>
          <w:rFonts w:ascii="Arial" w:hAnsi="Arial" w:cs="Arial"/>
          <w:noProof/>
          <w:sz w:val="24"/>
          <w:szCs w:val="24"/>
          <w:lang w:val="en-US" w:eastAsia="ru-RU"/>
        </w:rPr>
        <w:t xml:space="preserve"> into the bore</w:t>
      </w:r>
      <w:r w:rsidR="00DB2070" w:rsidRPr="00316BBB">
        <w:rPr>
          <w:rFonts w:ascii="Arial" w:hAnsi="Arial" w:cs="Arial"/>
          <w:noProof/>
          <w:sz w:val="24"/>
          <w:szCs w:val="24"/>
          <w:lang w:val="en-US" w:eastAsia="ru-RU"/>
        </w:rPr>
        <w:t xml:space="preserve">, </w:t>
      </w:r>
      <w:r w:rsidR="000316EF">
        <w:rPr>
          <w:rFonts w:ascii="Arial" w:hAnsi="Arial" w:cs="Arial"/>
          <w:noProof/>
          <w:sz w:val="24"/>
          <w:szCs w:val="24"/>
          <w:lang w:val="en-US" w:eastAsia="ru-RU"/>
        </w:rPr>
        <w:t xml:space="preserve">holding </w:t>
      </w:r>
      <w:r w:rsidR="00DB2070" w:rsidRPr="00316BBB">
        <w:rPr>
          <w:rFonts w:ascii="Arial" w:hAnsi="Arial" w:cs="Arial"/>
          <w:noProof/>
          <w:sz w:val="24"/>
          <w:szCs w:val="24"/>
          <w:lang w:val="en-US" w:eastAsia="ru-RU"/>
        </w:rPr>
        <w:t>the hollow portion away from the caliper.</w:t>
      </w:r>
    </w:p>
    <w:p w14:paraId="573A4D2E"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lastRenderedPageBreak/>
        <w:t xml:space="preserve">Move the </w:t>
      </w:r>
      <w:r w:rsidR="00211905" w:rsidRPr="00316BBB">
        <w:rPr>
          <w:rFonts w:ascii="Arial" w:hAnsi="Arial" w:cs="Arial"/>
          <w:noProof/>
          <w:sz w:val="24"/>
          <w:szCs w:val="24"/>
          <w:lang w:val="en-US" w:eastAsia="ru-RU"/>
        </w:rPr>
        <w:t xml:space="preserve">ANG-3200-00031000-003 </w:t>
      </w:r>
      <w:r w:rsidRPr="00316BBB">
        <w:rPr>
          <w:rFonts w:ascii="Arial" w:hAnsi="Arial" w:cs="Arial"/>
          <w:noProof/>
          <w:sz w:val="24"/>
          <w:szCs w:val="24"/>
          <w:lang w:val="en-US" w:eastAsia="ru-RU"/>
        </w:rPr>
        <w:t>piston all the way down</w:t>
      </w:r>
      <w:r w:rsidR="001C6B02">
        <w:rPr>
          <w:rFonts w:ascii="Arial" w:hAnsi="Arial" w:cs="Arial"/>
          <w:noProof/>
          <w:sz w:val="24"/>
          <w:szCs w:val="24"/>
          <w:lang w:val="en-US" w:eastAsia="ru-RU"/>
        </w:rPr>
        <w:t xml:space="preserve"> till encountering a hard stop</w:t>
      </w:r>
      <w:r w:rsidRPr="00316BBB">
        <w:rPr>
          <w:rFonts w:ascii="Arial" w:hAnsi="Arial" w:cs="Arial"/>
          <w:noProof/>
          <w:sz w:val="24"/>
          <w:szCs w:val="24"/>
          <w:lang w:val="en-US" w:eastAsia="ru-RU"/>
        </w:rPr>
        <w:t xml:space="preserve">. </w:t>
      </w:r>
      <w:r w:rsidR="00211905">
        <w:rPr>
          <w:rFonts w:ascii="Arial" w:hAnsi="Arial" w:cs="Arial"/>
          <w:noProof/>
          <w:sz w:val="24"/>
          <w:szCs w:val="24"/>
          <w:lang w:val="en-US" w:eastAsia="ru-RU"/>
        </w:rPr>
        <w:t>It may require a</w:t>
      </w:r>
      <w:r w:rsidRPr="00316BBB">
        <w:rPr>
          <w:rFonts w:ascii="Arial" w:hAnsi="Arial" w:cs="Arial"/>
          <w:noProof/>
          <w:sz w:val="24"/>
          <w:szCs w:val="24"/>
          <w:lang w:val="en-US" w:eastAsia="ru-RU"/>
        </w:rPr>
        <w:t xml:space="preserve"> </w:t>
      </w:r>
      <w:r w:rsidR="007F4723" w:rsidRPr="00316BBB">
        <w:rPr>
          <w:rFonts w:ascii="Arial" w:hAnsi="Arial" w:cs="Arial"/>
          <w:noProof/>
          <w:sz w:val="24"/>
          <w:szCs w:val="24"/>
          <w:lang w:val="en-US" w:eastAsia="ru-RU"/>
        </w:rPr>
        <w:t xml:space="preserve">significant </w:t>
      </w:r>
      <w:r w:rsidRPr="00316BBB">
        <w:rPr>
          <w:rFonts w:ascii="Arial" w:hAnsi="Arial" w:cs="Arial"/>
          <w:noProof/>
          <w:sz w:val="24"/>
          <w:szCs w:val="24"/>
          <w:lang w:val="en-US" w:eastAsia="ru-RU"/>
        </w:rPr>
        <w:t xml:space="preserve">effort. </w:t>
      </w:r>
      <w:r w:rsidR="001C6B02">
        <w:rPr>
          <w:rFonts w:ascii="Arial" w:hAnsi="Arial" w:cs="Arial"/>
          <w:noProof/>
          <w:sz w:val="24"/>
          <w:szCs w:val="24"/>
          <w:lang w:val="en-US" w:eastAsia="ru-RU"/>
        </w:rPr>
        <w:t>Repeat the process</w:t>
      </w:r>
      <w:r w:rsidRPr="00316BBB">
        <w:rPr>
          <w:rFonts w:ascii="Arial" w:hAnsi="Arial" w:cs="Arial"/>
          <w:noProof/>
          <w:sz w:val="24"/>
          <w:szCs w:val="24"/>
          <w:lang w:val="en-US" w:eastAsia="ru-RU"/>
        </w:rPr>
        <w:t xml:space="preserve"> </w:t>
      </w:r>
      <w:r w:rsidR="007F4723" w:rsidRPr="00316BBB">
        <w:rPr>
          <w:rFonts w:ascii="Arial" w:hAnsi="Arial" w:cs="Arial"/>
          <w:noProof/>
          <w:sz w:val="24"/>
          <w:szCs w:val="24"/>
          <w:lang w:val="en-US" w:eastAsia="ru-RU"/>
        </w:rPr>
        <w:t xml:space="preserve">above </w:t>
      </w:r>
      <w:r w:rsidRPr="00316BBB">
        <w:rPr>
          <w:rFonts w:ascii="Arial" w:hAnsi="Arial" w:cs="Arial"/>
          <w:noProof/>
          <w:sz w:val="24"/>
          <w:szCs w:val="24"/>
          <w:lang w:val="en-US" w:eastAsia="ru-RU"/>
        </w:rPr>
        <w:t xml:space="preserve">to </w:t>
      </w:r>
      <w:r w:rsidR="00892916">
        <w:rPr>
          <w:rFonts w:ascii="Arial" w:hAnsi="Arial" w:cs="Arial"/>
          <w:noProof/>
          <w:sz w:val="24"/>
          <w:szCs w:val="24"/>
          <w:lang w:val="en-US" w:eastAsia="ru-RU"/>
        </w:rPr>
        <w:t>fit</w:t>
      </w:r>
      <w:r w:rsidRPr="00316BBB">
        <w:rPr>
          <w:rFonts w:ascii="Arial" w:hAnsi="Arial" w:cs="Arial"/>
          <w:noProof/>
          <w:sz w:val="24"/>
          <w:szCs w:val="24"/>
          <w:lang w:val="en-US" w:eastAsia="ru-RU"/>
        </w:rPr>
        <w:t xml:space="preserve"> the second </w:t>
      </w:r>
      <w:r w:rsidR="00892916" w:rsidRPr="00316BBB">
        <w:rPr>
          <w:rFonts w:ascii="Arial" w:hAnsi="Arial" w:cs="Arial"/>
          <w:noProof/>
          <w:sz w:val="24"/>
          <w:szCs w:val="24"/>
          <w:lang w:val="en-US" w:eastAsia="ru-RU"/>
        </w:rPr>
        <w:t xml:space="preserve">ANG-3200-00031000-003 </w:t>
      </w:r>
      <w:r w:rsidRPr="00316BBB">
        <w:rPr>
          <w:rFonts w:ascii="Arial" w:hAnsi="Arial" w:cs="Arial"/>
          <w:noProof/>
          <w:sz w:val="24"/>
          <w:szCs w:val="24"/>
          <w:lang w:val="en-US" w:eastAsia="ru-RU"/>
        </w:rPr>
        <w:t xml:space="preserve">piston into the caliper of the </w:t>
      </w:r>
      <w:r w:rsidR="00892916">
        <w:rPr>
          <w:rFonts w:ascii="Arial" w:hAnsi="Arial" w:cs="Arial"/>
          <w:noProof/>
          <w:sz w:val="24"/>
          <w:szCs w:val="24"/>
          <w:lang w:val="en-US" w:eastAsia="ru-RU"/>
        </w:rPr>
        <w:t xml:space="preserve"> </w:t>
      </w:r>
      <w:r w:rsidRPr="00316BBB">
        <w:rPr>
          <w:rFonts w:ascii="Arial" w:hAnsi="Arial" w:cs="Arial"/>
          <w:noProof/>
          <w:sz w:val="24"/>
          <w:szCs w:val="24"/>
          <w:lang w:val="en-US" w:eastAsia="ru-RU"/>
        </w:rPr>
        <w:t>ANG-3200-00031000-051</w:t>
      </w:r>
      <w:r w:rsidR="00892916">
        <w:rPr>
          <w:rFonts w:ascii="Arial" w:hAnsi="Arial" w:cs="Arial"/>
          <w:noProof/>
          <w:sz w:val="24"/>
          <w:szCs w:val="24"/>
          <w:lang w:val="en-US" w:eastAsia="ru-RU"/>
        </w:rPr>
        <w:t xml:space="preserve"> brake</w:t>
      </w:r>
      <w:r w:rsidRPr="00316BBB">
        <w:rPr>
          <w:rFonts w:ascii="Arial" w:hAnsi="Arial" w:cs="Arial"/>
          <w:noProof/>
          <w:sz w:val="24"/>
          <w:szCs w:val="24"/>
          <w:lang w:val="en-US" w:eastAsia="ru-RU"/>
        </w:rPr>
        <w:t>.</w:t>
      </w:r>
    </w:p>
    <w:p w14:paraId="72AFBF31"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drawing>
          <wp:inline distT="0" distB="0" distL="0" distR="0" wp14:anchorId="5E0D06B6" wp14:editId="34C75CCB">
            <wp:extent cx="2895600" cy="2603113"/>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230.jpg"/>
                    <pic:cNvPicPr/>
                  </pic:nvPicPr>
                  <pic:blipFill>
                    <a:blip r:embed="rId31" cstate="screen">
                      <a:extLst>
                        <a:ext uri="{28A0092B-C50C-407E-A947-70E740481C1C}">
                          <a14:useLocalDpi xmlns:a14="http://schemas.microsoft.com/office/drawing/2010/main"/>
                        </a:ext>
                      </a:extLst>
                    </a:blip>
                    <a:stretch>
                      <a:fillRect/>
                    </a:stretch>
                  </pic:blipFill>
                  <pic:spPr>
                    <a:xfrm>
                      <a:off x="0" y="0"/>
                      <a:ext cx="2902560" cy="2609370"/>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5F3FA811" wp14:editId="281F8997">
            <wp:extent cx="2857500" cy="2609021"/>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254.jpg"/>
                    <pic:cNvPicPr/>
                  </pic:nvPicPr>
                  <pic:blipFill>
                    <a:blip r:embed="rId32" cstate="screen">
                      <a:extLst>
                        <a:ext uri="{28A0092B-C50C-407E-A947-70E740481C1C}">
                          <a14:useLocalDpi xmlns:a14="http://schemas.microsoft.com/office/drawing/2010/main"/>
                        </a:ext>
                      </a:extLst>
                    </a:blip>
                    <a:stretch>
                      <a:fillRect/>
                    </a:stretch>
                  </pic:blipFill>
                  <pic:spPr>
                    <a:xfrm>
                      <a:off x="0" y="0"/>
                      <a:ext cx="2866938" cy="2617638"/>
                    </a:xfrm>
                    <a:prstGeom prst="rect">
                      <a:avLst/>
                    </a:prstGeom>
                  </pic:spPr>
                </pic:pic>
              </a:graphicData>
            </a:graphic>
          </wp:inline>
        </w:drawing>
      </w:r>
    </w:p>
    <w:p w14:paraId="5B46A0B4" w14:textId="77777777" w:rsidR="00DB2070" w:rsidRPr="00316BBB" w:rsidRDefault="00DB2070" w:rsidP="00DB2070">
      <w:pPr>
        <w:spacing w:before="120"/>
        <w:ind w:right="-176"/>
        <w:jc w:val="both"/>
        <w:rPr>
          <w:rFonts w:ascii="Arial" w:hAnsi="Arial" w:cs="Arial"/>
          <w:noProof/>
          <w:sz w:val="24"/>
          <w:szCs w:val="24"/>
          <w:lang w:val="en-US" w:eastAsia="ru-RU"/>
        </w:rPr>
      </w:pPr>
      <w:r w:rsidRPr="00856578">
        <w:rPr>
          <w:rFonts w:ascii="Arial" w:hAnsi="Arial" w:cs="Arial"/>
          <w:noProof/>
          <w:sz w:val="24"/>
          <w:szCs w:val="24"/>
          <w:lang w:val="en-US" w:eastAsia="ru-RU"/>
        </w:rPr>
        <w:t>Find the ANG-3200-00031000-002 heat-insulating bush.</w:t>
      </w:r>
      <w:r w:rsidRPr="00316BBB">
        <w:rPr>
          <w:rFonts w:ascii="Arial" w:hAnsi="Arial" w:cs="Arial"/>
          <w:noProof/>
          <w:sz w:val="24"/>
          <w:szCs w:val="24"/>
          <w:lang w:val="en-US" w:eastAsia="ru-RU"/>
        </w:rPr>
        <w:t xml:space="preserve"> </w:t>
      </w:r>
      <w:r w:rsidR="00333646">
        <w:rPr>
          <w:rFonts w:ascii="Arial" w:hAnsi="Arial" w:cs="Arial"/>
          <w:noProof/>
          <w:sz w:val="24"/>
          <w:szCs w:val="24"/>
          <w:lang w:val="en-US" w:eastAsia="ru-RU"/>
        </w:rPr>
        <w:t>Fit</w:t>
      </w:r>
      <w:r w:rsidRPr="00316BBB">
        <w:rPr>
          <w:rFonts w:ascii="Arial" w:hAnsi="Arial" w:cs="Arial"/>
          <w:noProof/>
          <w:sz w:val="24"/>
          <w:szCs w:val="24"/>
          <w:lang w:val="en-US" w:eastAsia="ru-RU"/>
        </w:rPr>
        <w:t xml:space="preserve"> </w:t>
      </w:r>
      <w:r w:rsidRPr="00856578">
        <w:rPr>
          <w:rFonts w:ascii="Arial" w:hAnsi="Arial" w:cs="Arial"/>
          <w:noProof/>
          <w:sz w:val="24"/>
          <w:szCs w:val="24"/>
          <w:lang w:val="en-US" w:eastAsia="ru-RU"/>
        </w:rPr>
        <w:t xml:space="preserve">the ANG-3200-00031000-002 </w:t>
      </w:r>
      <w:r w:rsidR="00333646" w:rsidRPr="00856578">
        <w:rPr>
          <w:rFonts w:ascii="Arial" w:hAnsi="Arial" w:cs="Arial"/>
          <w:noProof/>
          <w:sz w:val="24"/>
          <w:szCs w:val="24"/>
          <w:lang w:val="en-US" w:eastAsia="ru-RU"/>
        </w:rPr>
        <w:t>heat</w:t>
      </w:r>
      <w:r w:rsidR="00F27131">
        <w:rPr>
          <w:rFonts w:ascii="Arial" w:hAnsi="Arial" w:cs="Arial"/>
          <w:noProof/>
          <w:sz w:val="24"/>
          <w:szCs w:val="24"/>
          <w:lang w:val="en-US" w:eastAsia="ru-RU"/>
        </w:rPr>
        <w:t xml:space="preserve"> </w:t>
      </w:r>
      <w:r w:rsidRPr="00316BBB">
        <w:rPr>
          <w:rFonts w:ascii="Arial" w:hAnsi="Arial" w:cs="Arial"/>
          <w:noProof/>
          <w:sz w:val="24"/>
          <w:szCs w:val="24"/>
          <w:lang w:val="en-US" w:eastAsia="ru-RU"/>
        </w:rPr>
        <w:t>insulating bush</w:t>
      </w:r>
      <w:r w:rsidR="00F27131">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sidR="004B0BEF">
        <w:rPr>
          <w:rFonts w:ascii="Arial" w:hAnsi="Arial" w:cs="Arial"/>
          <w:noProof/>
          <w:sz w:val="24"/>
          <w:szCs w:val="24"/>
          <w:lang w:val="en-US" w:eastAsia="ru-RU"/>
        </w:rPr>
        <w:t xml:space="preserve">to </w:t>
      </w:r>
      <w:r w:rsidRPr="00316BBB">
        <w:rPr>
          <w:rFonts w:ascii="Arial" w:hAnsi="Arial" w:cs="Arial"/>
          <w:noProof/>
          <w:sz w:val="24"/>
          <w:szCs w:val="24"/>
          <w:lang w:val="en-US" w:eastAsia="ru-RU"/>
        </w:rPr>
        <w:t>the piston</w:t>
      </w:r>
      <w:r w:rsidR="00D36587">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r w:rsidR="00B06551">
        <w:rPr>
          <w:rFonts w:ascii="Arial" w:hAnsi="Arial" w:cs="Arial"/>
          <w:noProof/>
          <w:sz w:val="24"/>
          <w:szCs w:val="24"/>
          <w:lang w:val="en-US" w:eastAsia="ru-RU"/>
        </w:rPr>
        <w:t xml:space="preserve">with </w:t>
      </w:r>
      <w:r w:rsidRPr="00316BBB">
        <w:rPr>
          <w:rFonts w:ascii="Arial" w:hAnsi="Arial" w:cs="Arial"/>
          <w:noProof/>
          <w:sz w:val="24"/>
          <w:szCs w:val="24"/>
          <w:lang w:val="en-US" w:eastAsia="ru-RU"/>
        </w:rPr>
        <w:t>a</w:t>
      </w:r>
      <w:r w:rsidR="00D36587">
        <w:rPr>
          <w:rFonts w:ascii="Arial" w:hAnsi="Arial" w:cs="Arial"/>
          <w:noProof/>
          <w:sz w:val="24"/>
          <w:szCs w:val="24"/>
          <w:lang w:val="en-US" w:eastAsia="ru-RU"/>
        </w:rPr>
        <w:t xml:space="preserve"> recess</w:t>
      </w:r>
      <w:r w:rsidRPr="00316BBB">
        <w:rPr>
          <w:rFonts w:ascii="Arial" w:hAnsi="Arial" w:cs="Arial"/>
          <w:noProof/>
          <w:sz w:val="24"/>
          <w:szCs w:val="24"/>
          <w:lang w:val="en-US" w:eastAsia="ru-RU"/>
        </w:rPr>
        <w:t xml:space="preserve"> </w:t>
      </w:r>
      <w:r w:rsidR="004B0BEF">
        <w:rPr>
          <w:rFonts w:ascii="Arial" w:hAnsi="Arial" w:cs="Arial"/>
          <w:noProof/>
          <w:sz w:val="24"/>
          <w:szCs w:val="24"/>
          <w:lang w:val="en-US" w:eastAsia="ru-RU"/>
        </w:rPr>
        <w:t>away</w:t>
      </w:r>
      <w:r w:rsidRPr="00316BBB">
        <w:rPr>
          <w:rFonts w:ascii="Arial" w:hAnsi="Arial" w:cs="Arial"/>
          <w:noProof/>
          <w:sz w:val="24"/>
          <w:szCs w:val="24"/>
          <w:lang w:val="en-US" w:eastAsia="ru-RU"/>
        </w:rPr>
        <w:t xml:space="preserve"> from the caliper, p</w:t>
      </w:r>
      <w:r w:rsidR="006F06E2">
        <w:rPr>
          <w:rFonts w:ascii="Arial" w:hAnsi="Arial" w:cs="Arial"/>
          <w:noProof/>
          <w:sz w:val="24"/>
          <w:szCs w:val="24"/>
          <w:lang w:val="en-US" w:eastAsia="ru-RU"/>
        </w:rPr>
        <w:t>ress</w:t>
      </w:r>
      <w:r w:rsidR="00F61780">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it </w:t>
      </w:r>
      <w:r w:rsidR="00F61780">
        <w:rPr>
          <w:rFonts w:ascii="Arial" w:hAnsi="Arial" w:cs="Arial"/>
          <w:noProof/>
          <w:sz w:val="24"/>
          <w:szCs w:val="24"/>
          <w:lang w:val="en-US" w:eastAsia="ru-RU"/>
        </w:rPr>
        <w:t xml:space="preserve">down </w:t>
      </w:r>
      <w:r w:rsidRPr="00316BBB">
        <w:rPr>
          <w:rFonts w:ascii="Arial" w:hAnsi="Arial" w:cs="Arial"/>
          <w:noProof/>
          <w:sz w:val="24"/>
          <w:szCs w:val="24"/>
          <w:lang w:val="en-US" w:eastAsia="ru-RU"/>
        </w:rPr>
        <w:t>by hand</w:t>
      </w:r>
      <w:r w:rsidR="00D36587">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r w:rsidR="008C3EFF">
        <w:rPr>
          <w:rFonts w:ascii="Arial" w:hAnsi="Arial" w:cs="Arial"/>
          <w:noProof/>
          <w:sz w:val="24"/>
          <w:szCs w:val="24"/>
          <w:lang w:val="en-US" w:eastAsia="ru-RU"/>
        </w:rPr>
        <w:t xml:space="preserve">Drive </w:t>
      </w:r>
      <w:r w:rsidRPr="00316BBB">
        <w:rPr>
          <w:rFonts w:ascii="Arial" w:hAnsi="Arial" w:cs="Arial"/>
          <w:noProof/>
          <w:sz w:val="24"/>
          <w:szCs w:val="24"/>
          <w:lang w:val="en-US" w:eastAsia="ru-RU"/>
        </w:rPr>
        <w:t xml:space="preserve"> the </w:t>
      </w:r>
      <w:r w:rsidR="00D54A26">
        <w:rPr>
          <w:rFonts w:ascii="Arial" w:hAnsi="Arial" w:cs="Arial"/>
          <w:noProof/>
          <w:sz w:val="24"/>
          <w:szCs w:val="24"/>
          <w:lang w:val="en-US" w:eastAsia="ru-RU"/>
        </w:rPr>
        <w:t>bush</w:t>
      </w:r>
      <w:r w:rsidRPr="00316BBB">
        <w:rPr>
          <w:rFonts w:ascii="Arial" w:hAnsi="Arial" w:cs="Arial"/>
          <w:noProof/>
          <w:sz w:val="24"/>
          <w:szCs w:val="24"/>
          <w:lang w:val="en-US" w:eastAsia="ru-RU"/>
        </w:rPr>
        <w:t xml:space="preserve"> </w:t>
      </w:r>
      <w:r w:rsidR="008C3EFF">
        <w:rPr>
          <w:rFonts w:ascii="Arial" w:hAnsi="Arial" w:cs="Arial"/>
          <w:noProof/>
          <w:sz w:val="24"/>
          <w:szCs w:val="24"/>
          <w:lang w:val="en-US" w:eastAsia="ru-RU"/>
        </w:rPr>
        <w:t>fully home</w:t>
      </w:r>
      <w:r w:rsidRPr="00316BBB">
        <w:rPr>
          <w:rFonts w:ascii="Arial" w:hAnsi="Arial" w:cs="Arial"/>
          <w:noProof/>
          <w:sz w:val="24"/>
          <w:szCs w:val="24"/>
          <w:lang w:val="en-US" w:eastAsia="ru-RU"/>
        </w:rPr>
        <w:t xml:space="preserve"> with a hammer</w:t>
      </w:r>
      <w:r w:rsidR="00B456D7">
        <w:rPr>
          <w:rFonts w:ascii="Arial" w:hAnsi="Arial" w:cs="Arial"/>
          <w:noProof/>
          <w:sz w:val="24"/>
          <w:szCs w:val="24"/>
          <w:lang w:val="en-US" w:eastAsia="ru-RU"/>
        </w:rPr>
        <w:t xml:space="preserve"> </w:t>
      </w:r>
      <w:r w:rsidR="00F348B1">
        <w:rPr>
          <w:rFonts w:ascii="Arial" w:hAnsi="Arial" w:cs="Arial"/>
          <w:noProof/>
          <w:sz w:val="24"/>
          <w:szCs w:val="24"/>
          <w:lang w:val="en-US" w:eastAsia="ru-RU"/>
        </w:rPr>
        <w:t xml:space="preserve">using </w:t>
      </w:r>
      <w:r w:rsidRPr="00316BBB">
        <w:rPr>
          <w:rFonts w:ascii="Arial" w:hAnsi="Arial" w:cs="Arial"/>
          <w:noProof/>
          <w:sz w:val="24"/>
          <w:szCs w:val="24"/>
          <w:lang w:val="en-US" w:eastAsia="ru-RU"/>
        </w:rPr>
        <w:t xml:space="preserve">a </w:t>
      </w:r>
      <w:r w:rsidR="00A82D5D">
        <w:rPr>
          <w:rFonts w:ascii="Arial" w:hAnsi="Arial" w:cs="Arial"/>
          <w:noProof/>
          <w:sz w:val="24"/>
          <w:szCs w:val="24"/>
          <w:lang w:val="en-US" w:eastAsia="ru-RU"/>
        </w:rPr>
        <w:t>mandrel</w:t>
      </w:r>
      <w:r w:rsidRPr="00316BBB">
        <w:rPr>
          <w:rFonts w:ascii="Arial" w:hAnsi="Arial" w:cs="Arial"/>
          <w:noProof/>
          <w:sz w:val="24"/>
          <w:szCs w:val="24"/>
          <w:lang w:val="en-US" w:eastAsia="ru-RU"/>
        </w:rPr>
        <w:t>.</w:t>
      </w:r>
    </w:p>
    <w:p w14:paraId="3F8FF46E"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drawing>
          <wp:inline distT="0" distB="0" distL="0" distR="0" wp14:anchorId="5CEE3188" wp14:editId="38EF19C7">
            <wp:extent cx="2838450" cy="270604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339.jpg"/>
                    <pic:cNvPicPr/>
                  </pic:nvPicPr>
                  <pic:blipFill>
                    <a:blip r:embed="rId33" cstate="screen">
                      <a:extLst>
                        <a:ext uri="{28A0092B-C50C-407E-A947-70E740481C1C}">
                          <a14:useLocalDpi xmlns:a14="http://schemas.microsoft.com/office/drawing/2010/main"/>
                        </a:ext>
                      </a:extLst>
                    </a:blip>
                    <a:stretch>
                      <a:fillRect/>
                    </a:stretch>
                  </pic:blipFill>
                  <pic:spPr>
                    <a:xfrm>
                      <a:off x="0" y="0"/>
                      <a:ext cx="2840825" cy="2708308"/>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47BCCC4C" wp14:editId="30F653C1">
            <wp:extent cx="3019425" cy="271175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412.jpg"/>
                    <pic:cNvPicPr/>
                  </pic:nvPicPr>
                  <pic:blipFill>
                    <a:blip r:embed="rId34" cstate="screen">
                      <a:extLst>
                        <a:ext uri="{28A0092B-C50C-407E-A947-70E740481C1C}">
                          <a14:useLocalDpi xmlns:a14="http://schemas.microsoft.com/office/drawing/2010/main"/>
                        </a:ext>
                      </a:extLst>
                    </a:blip>
                    <a:stretch>
                      <a:fillRect/>
                    </a:stretch>
                  </pic:blipFill>
                  <pic:spPr>
                    <a:xfrm>
                      <a:off x="0" y="0"/>
                      <a:ext cx="3027830" cy="2719306"/>
                    </a:xfrm>
                    <a:prstGeom prst="rect">
                      <a:avLst/>
                    </a:prstGeom>
                  </pic:spPr>
                </pic:pic>
              </a:graphicData>
            </a:graphic>
          </wp:inline>
        </w:drawing>
      </w:r>
    </w:p>
    <w:p w14:paraId="10A0EE0A" w14:textId="77777777" w:rsidR="00DB2070" w:rsidRPr="00316BBB" w:rsidRDefault="004B4DC2"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Repeat the process</w:t>
      </w:r>
      <w:r w:rsidR="00DB2070" w:rsidRPr="00316BBB">
        <w:rPr>
          <w:rFonts w:ascii="Arial" w:hAnsi="Arial" w:cs="Arial"/>
          <w:noProof/>
          <w:sz w:val="24"/>
          <w:szCs w:val="24"/>
          <w:lang w:val="en-US" w:eastAsia="ru-RU"/>
        </w:rPr>
        <w:t xml:space="preserve"> </w:t>
      </w:r>
      <w:r w:rsidR="00B456D7">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above to </w:t>
      </w:r>
      <w:r w:rsidR="00B456D7">
        <w:rPr>
          <w:rFonts w:ascii="Arial" w:hAnsi="Arial" w:cs="Arial"/>
          <w:noProof/>
          <w:sz w:val="24"/>
          <w:szCs w:val="24"/>
          <w:lang w:val="en-US" w:eastAsia="ru-RU"/>
        </w:rPr>
        <w:t>fit</w:t>
      </w:r>
      <w:r w:rsidR="00DB2070" w:rsidRPr="00316BBB">
        <w:rPr>
          <w:rFonts w:ascii="Arial" w:hAnsi="Arial" w:cs="Arial"/>
          <w:noProof/>
          <w:sz w:val="24"/>
          <w:szCs w:val="24"/>
          <w:lang w:val="en-US" w:eastAsia="ru-RU"/>
        </w:rPr>
        <w:t xml:space="preserve"> the second </w:t>
      </w:r>
      <w:r w:rsidR="00CD4D28" w:rsidRPr="00316BBB">
        <w:rPr>
          <w:rFonts w:ascii="Arial" w:hAnsi="Arial" w:cs="Arial"/>
          <w:noProof/>
          <w:sz w:val="24"/>
          <w:szCs w:val="24"/>
          <w:lang w:val="en-US" w:eastAsia="ru-RU"/>
        </w:rPr>
        <w:t>ANG-3200-00031000-002</w:t>
      </w:r>
      <w:r w:rsidR="00CD4D28">
        <w:rPr>
          <w:rFonts w:ascii="Arial" w:hAnsi="Arial" w:cs="Arial"/>
          <w:noProof/>
          <w:sz w:val="24"/>
          <w:szCs w:val="24"/>
          <w:lang w:val="en-US" w:eastAsia="ru-RU"/>
        </w:rPr>
        <w:t xml:space="preserve"> </w:t>
      </w:r>
      <w:r>
        <w:rPr>
          <w:rFonts w:ascii="Arial" w:hAnsi="Arial" w:cs="Arial"/>
          <w:noProof/>
          <w:sz w:val="24"/>
          <w:szCs w:val="24"/>
          <w:lang w:val="en-US" w:eastAsia="ru-RU"/>
        </w:rPr>
        <w:t>heat</w:t>
      </w:r>
      <w:r w:rsidR="00DB2070" w:rsidRPr="00316BBB">
        <w:rPr>
          <w:rFonts w:ascii="Arial" w:hAnsi="Arial" w:cs="Arial"/>
          <w:noProof/>
          <w:sz w:val="24"/>
          <w:szCs w:val="24"/>
          <w:lang w:val="en-US" w:eastAsia="ru-RU"/>
        </w:rPr>
        <w:t xml:space="preserve"> insulating </w:t>
      </w:r>
      <w:r w:rsidR="00CD4D28">
        <w:rPr>
          <w:rFonts w:ascii="Arial" w:hAnsi="Arial" w:cs="Arial"/>
          <w:noProof/>
          <w:sz w:val="24"/>
          <w:szCs w:val="24"/>
          <w:lang w:val="en-US" w:eastAsia="ru-RU"/>
        </w:rPr>
        <w:t>bush</w:t>
      </w:r>
      <w:r w:rsidR="00DB2070" w:rsidRPr="00316BBB">
        <w:rPr>
          <w:rFonts w:ascii="Arial" w:hAnsi="Arial" w:cs="Arial"/>
          <w:noProof/>
          <w:sz w:val="24"/>
          <w:szCs w:val="24"/>
          <w:lang w:val="en-US" w:eastAsia="ru-RU"/>
        </w:rPr>
        <w:t xml:space="preserve">. Set </w:t>
      </w:r>
      <w:r w:rsidRPr="00316BBB">
        <w:rPr>
          <w:rFonts w:ascii="Arial" w:hAnsi="Arial" w:cs="Arial"/>
          <w:noProof/>
          <w:sz w:val="24"/>
          <w:szCs w:val="24"/>
          <w:lang w:val="en-US" w:eastAsia="ru-RU"/>
        </w:rPr>
        <w:t xml:space="preserve">the assembled caliper </w:t>
      </w:r>
      <w:r w:rsidR="00DB2070" w:rsidRPr="00316BBB">
        <w:rPr>
          <w:rFonts w:ascii="Arial" w:hAnsi="Arial" w:cs="Arial"/>
          <w:noProof/>
          <w:sz w:val="24"/>
          <w:szCs w:val="24"/>
          <w:lang w:val="en-US" w:eastAsia="ru-RU"/>
        </w:rPr>
        <w:t>aside</w:t>
      </w:r>
      <w:r>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 xml:space="preserve">, and </w:t>
      </w:r>
      <w:r>
        <w:rPr>
          <w:rFonts w:ascii="Arial" w:hAnsi="Arial" w:cs="Arial"/>
          <w:noProof/>
          <w:sz w:val="24"/>
          <w:szCs w:val="24"/>
          <w:lang w:val="en-US" w:eastAsia="ru-RU"/>
        </w:rPr>
        <w:t xml:space="preserve">repeat the above steps to </w:t>
      </w:r>
      <w:r w:rsidR="00DB2070" w:rsidRPr="00316BBB">
        <w:rPr>
          <w:rFonts w:ascii="Arial" w:hAnsi="Arial" w:cs="Arial"/>
          <w:noProof/>
          <w:sz w:val="24"/>
          <w:szCs w:val="24"/>
          <w:lang w:val="en-US" w:eastAsia="ru-RU"/>
        </w:rPr>
        <w:t>assemble the second caliper.</w:t>
      </w:r>
    </w:p>
    <w:p w14:paraId="08D8B374"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Place the calipers on the table with pistons facing each other, </w:t>
      </w:r>
      <w:r w:rsidR="00283F0E">
        <w:rPr>
          <w:rFonts w:ascii="Arial" w:hAnsi="Arial" w:cs="Arial"/>
          <w:noProof/>
          <w:sz w:val="24"/>
          <w:szCs w:val="24"/>
          <w:lang w:val="en-US" w:eastAsia="ru-RU"/>
        </w:rPr>
        <w:t>the same</w:t>
      </w:r>
      <w:r w:rsidRPr="00316BBB">
        <w:rPr>
          <w:rFonts w:ascii="Arial" w:hAnsi="Arial" w:cs="Arial"/>
          <w:noProof/>
          <w:sz w:val="24"/>
          <w:szCs w:val="24"/>
          <w:lang w:val="en-US" w:eastAsia="ru-RU"/>
        </w:rPr>
        <w:t xml:space="preserve"> parts down. Find </w:t>
      </w:r>
      <w:r w:rsidR="00283F0E">
        <w:rPr>
          <w:rFonts w:ascii="Arial" w:hAnsi="Arial" w:cs="Arial"/>
          <w:noProof/>
          <w:sz w:val="24"/>
          <w:szCs w:val="24"/>
          <w:lang w:val="en-US" w:eastAsia="ru-RU"/>
        </w:rPr>
        <w:t>two</w:t>
      </w:r>
      <w:r w:rsidRPr="00316BBB">
        <w:rPr>
          <w:rFonts w:ascii="Arial" w:hAnsi="Arial" w:cs="Arial"/>
          <w:noProof/>
          <w:sz w:val="24"/>
          <w:szCs w:val="24"/>
          <w:lang w:val="en-US" w:eastAsia="ru-RU"/>
        </w:rPr>
        <w:t xml:space="preserve"> S6520-4 1/8 fittings. </w:t>
      </w:r>
      <w:r w:rsidR="004B4DC2">
        <w:rPr>
          <w:rFonts w:ascii="Arial" w:hAnsi="Arial" w:cs="Arial"/>
          <w:noProof/>
          <w:sz w:val="24"/>
          <w:szCs w:val="24"/>
          <w:lang w:val="en-US" w:eastAsia="ru-RU"/>
        </w:rPr>
        <w:t>Place</w:t>
      </w:r>
      <w:r w:rsidR="00BF6992">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the S6520-4 1/8 fittings into the two adjacent </w:t>
      </w:r>
      <w:r w:rsidR="00B06551">
        <w:rPr>
          <w:rFonts w:ascii="Arial" w:hAnsi="Arial" w:cs="Arial"/>
          <w:noProof/>
          <w:sz w:val="24"/>
          <w:szCs w:val="24"/>
          <w:lang w:val="en-US" w:eastAsia="ru-RU"/>
        </w:rPr>
        <w:t>bore</w:t>
      </w:r>
      <w:r w:rsidRPr="00316BBB">
        <w:rPr>
          <w:rFonts w:ascii="Arial" w:hAnsi="Arial" w:cs="Arial"/>
          <w:noProof/>
          <w:sz w:val="24"/>
          <w:szCs w:val="24"/>
          <w:lang w:val="en-US" w:eastAsia="ru-RU"/>
        </w:rPr>
        <w:t xml:space="preserve">s, </w:t>
      </w:r>
      <w:r w:rsidR="008F6551">
        <w:rPr>
          <w:rFonts w:ascii="Arial" w:hAnsi="Arial" w:cs="Arial"/>
          <w:noProof/>
          <w:sz w:val="24"/>
          <w:szCs w:val="24"/>
          <w:lang w:val="en-US" w:eastAsia="ru-RU"/>
        </w:rPr>
        <w:t>hand</w:t>
      </w:r>
      <w:r w:rsidR="004B4DC2">
        <w:rPr>
          <w:rFonts w:ascii="Arial" w:hAnsi="Arial" w:cs="Arial"/>
          <w:noProof/>
          <w:sz w:val="24"/>
          <w:szCs w:val="24"/>
          <w:lang w:val="en-US" w:eastAsia="ru-RU"/>
        </w:rPr>
        <w:t>-</w:t>
      </w:r>
      <w:r w:rsidRPr="00316BBB">
        <w:rPr>
          <w:rFonts w:ascii="Arial" w:hAnsi="Arial" w:cs="Arial"/>
          <w:noProof/>
          <w:sz w:val="24"/>
          <w:szCs w:val="24"/>
          <w:lang w:val="en-US" w:eastAsia="ru-RU"/>
        </w:rPr>
        <w:t>screw</w:t>
      </w:r>
      <w:r w:rsidR="008F6551">
        <w:rPr>
          <w:rFonts w:ascii="Arial" w:hAnsi="Arial" w:cs="Arial"/>
          <w:noProof/>
          <w:sz w:val="24"/>
          <w:szCs w:val="24"/>
          <w:lang w:val="en-US" w:eastAsia="ru-RU"/>
        </w:rPr>
        <w:t xml:space="preserve"> the</w:t>
      </w:r>
      <w:r w:rsidR="0079441D">
        <w:rPr>
          <w:rFonts w:ascii="Arial" w:hAnsi="Arial" w:cs="Arial"/>
          <w:noProof/>
          <w:sz w:val="24"/>
          <w:szCs w:val="24"/>
          <w:lang w:val="en-US" w:eastAsia="ru-RU"/>
        </w:rPr>
        <w:t>m</w:t>
      </w:r>
      <w:r w:rsidR="008F6551">
        <w:rPr>
          <w:rFonts w:ascii="Arial" w:hAnsi="Arial" w:cs="Arial"/>
          <w:noProof/>
          <w:sz w:val="24"/>
          <w:szCs w:val="24"/>
          <w:lang w:val="en-US" w:eastAsia="ru-RU"/>
        </w:rPr>
        <w:t xml:space="preserve"> until encoun</w:t>
      </w:r>
      <w:r w:rsidR="0079441D">
        <w:rPr>
          <w:rFonts w:ascii="Arial" w:hAnsi="Arial" w:cs="Arial"/>
          <w:noProof/>
          <w:sz w:val="24"/>
          <w:szCs w:val="24"/>
          <w:lang w:val="en-US" w:eastAsia="ru-RU"/>
        </w:rPr>
        <w:t>t</w:t>
      </w:r>
      <w:r w:rsidR="008F6551">
        <w:rPr>
          <w:rFonts w:ascii="Arial" w:hAnsi="Arial" w:cs="Arial"/>
          <w:noProof/>
          <w:sz w:val="24"/>
          <w:szCs w:val="24"/>
          <w:lang w:val="en-US" w:eastAsia="ru-RU"/>
        </w:rPr>
        <w:t>ering a hard stop</w:t>
      </w:r>
      <w:r w:rsidRPr="00316BBB">
        <w:rPr>
          <w:rFonts w:ascii="Arial" w:hAnsi="Arial" w:cs="Arial"/>
          <w:noProof/>
          <w:sz w:val="24"/>
          <w:szCs w:val="24"/>
          <w:lang w:val="en-US" w:eastAsia="ru-RU"/>
        </w:rPr>
        <w:t>. Tighten</w:t>
      </w:r>
      <w:r w:rsidR="00916D6F">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sidR="00916D6F" w:rsidRPr="00316BBB">
        <w:rPr>
          <w:rFonts w:ascii="Arial" w:hAnsi="Arial" w:cs="Arial"/>
          <w:noProof/>
          <w:sz w:val="24"/>
          <w:szCs w:val="24"/>
          <w:lang w:val="en-US" w:eastAsia="ru-RU"/>
        </w:rPr>
        <w:t xml:space="preserve">the fittings </w:t>
      </w:r>
      <w:r w:rsidRPr="00316BBB">
        <w:rPr>
          <w:rFonts w:ascii="Arial" w:hAnsi="Arial" w:cs="Arial"/>
          <w:noProof/>
          <w:sz w:val="24"/>
          <w:szCs w:val="24"/>
          <w:lang w:val="en-US" w:eastAsia="ru-RU"/>
        </w:rPr>
        <w:t>o</w:t>
      </w:r>
      <w:r w:rsidR="004B4DC2">
        <w:rPr>
          <w:rFonts w:ascii="Arial" w:hAnsi="Arial" w:cs="Arial"/>
          <w:noProof/>
          <w:sz w:val="24"/>
          <w:szCs w:val="24"/>
          <w:lang w:val="en-US" w:eastAsia="ru-RU"/>
        </w:rPr>
        <w:t>f</w:t>
      </w:r>
      <w:r w:rsidRPr="00316BBB">
        <w:rPr>
          <w:rFonts w:ascii="Arial" w:hAnsi="Arial" w:cs="Arial"/>
          <w:noProof/>
          <w:sz w:val="24"/>
          <w:szCs w:val="24"/>
          <w:lang w:val="en-US" w:eastAsia="ru-RU"/>
        </w:rPr>
        <w:t xml:space="preserve"> each caliper</w:t>
      </w:r>
      <w:r w:rsidR="004B4DC2">
        <w:rPr>
          <w:rFonts w:ascii="Arial" w:hAnsi="Arial" w:cs="Arial"/>
          <w:noProof/>
          <w:sz w:val="24"/>
          <w:szCs w:val="24"/>
          <w:lang w:val="en-US" w:eastAsia="ru-RU"/>
        </w:rPr>
        <w:t xml:space="preserve"> </w:t>
      </w:r>
      <w:r w:rsidRPr="00316BBB">
        <w:rPr>
          <w:rFonts w:ascii="Arial" w:hAnsi="Arial" w:cs="Arial"/>
          <w:noProof/>
          <w:sz w:val="24"/>
          <w:szCs w:val="24"/>
          <w:lang w:val="en-US" w:eastAsia="ru-RU"/>
        </w:rPr>
        <w:t>with a 12 mm combination wrench</w:t>
      </w:r>
      <w:r w:rsidR="00DC486F">
        <w:rPr>
          <w:rFonts w:ascii="Arial" w:hAnsi="Arial" w:cs="Arial"/>
          <w:noProof/>
          <w:sz w:val="24"/>
          <w:szCs w:val="24"/>
          <w:lang w:val="en-US" w:eastAsia="ru-RU"/>
        </w:rPr>
        <w:t xml:space="preserve"> to </w:t>
      </w:r>
      <w:r w:rsidR="001444B2">
        <w:rPr>
          <w:rFonts w:ascii="Arial" w:hAnsi="Arial" w:cs="Arial"/>
          <w:noProof/>
          <w:sz w:val="24"/>
          <w:szCs w:val="24"/>
          <w:lang w:val="en-US" w:eastAsia="ru-RU"/>
        </w:rPr>
        <w:t>seat</w:t>
      </w:r>
      <w:r w:rsidRPr="00316BBB">
        <w:rPr>
          <w:rFonts w:ascii="Arial" w:hAnsi="Arial" w:cs="Arial"/>
          <w:noProof/>
          <w:sz w:val="24"/>
          <w:szCs w:val="24"/>
          <w:lang w:val="en-US" w:eastAsia="ru-RU"/>
        </w:rPr>
        <w:t xml:space="preserve"> the </w:t>
      </w:r>
      <w:r w:rsidR="001730DA">
        <w:rPr>
          <w:rFonts w:ascii="Arial" w:hAnsi="Arial" w:cs="Arial"/>
          <w:noProof/>
          <w:sz w:val="24"/>
          <w:szCs w:val="24"/>
          <w:lang w:val="en-US" w:eastAsia="ru-RU"/>
        </w:rPr>
        <w:t>skirt</w:t>
      </w:r>
      <w:r w:rsidR="004B4DC2">
        <w:rPr>
          <w:rFonts w:ascii="Arial" w:hAnsi="Arial" w:cs="Arial"/>
          <w:noProof/>
          <w:sz w:val="24"/>
          <w:szCs w:val="24"/>
          <w:lang w:val="en-US" w:eastAsia="ru-RU"/>
        </w:rPr>
        <w:t xml:space="preserve"> (</w:t>
      </w:r>
      <w:r w:rsidR="00B06551">
        <w:rPr>
          <w:rFonts w:ascii="Arial" w:hAnsi="Arial" w:cs="Arial"/>
          <w:noProof/>
          <w:sz w:val="24"/>
          <w:szCs w:val="24"/>
          <w:lang w:val="en-US" w:eastAsia="ru-RU"/>
        </w:rPr>
        <w:t>bottom portion</w:t>
      </w:r>
      <w:r w:rsidR="004B4DC2">
        <w:rPr>
          <w:rFonts w:ascii="Arial" w:hAnsi="Arial" w:cs="Arial"/>
          <w:noProof/>
          <w:sz w:val="24"/>
          <w:szCs w:val="24"/>
          <w:lang w:val="en-US" w:eastAsia="ru-RU"/>
        </w:rPr>
        <w:t>)</w:t>
      </w:r>
      <w:r w:rsidR="001730DA">
        <w:rPr>
          <w:rFonts w:ascii="Arial" w:hAnsi="Arial" w:cs="Arial"/>
          <w:noProof/>
          <w:sz w:val="24"/>
          <w:szCs w:val="24"/>
          <w:lang w:val="en-US" w:eastAsia="ru-RU"/>
        </w:rPr>
        <w:t xml:space="preserve"> of the </w:t>
      </w:r>
      <w:r w:rsidRPr="00316BBB">
        <w:rPr>
          <w:rFonts w:ascii="Arial" w:hAnsi="Arial" w:cs="Arial"/>
          <w:noProof/>
          <w:sz w:val="24"/>
          <w:szCs w:val="24"/>
          <w:lang w:val="en-US" w:eastAsia="ru-RU"/>
        </w:rPr>
        <w:t xml:space="preserve">fitting </w:t>
      </w:r>
      <w:r w:rsidR="001444B2">
        <w:rPr>
          <w:rFonts w:ascii="Arial" w:hAnsi="Arial" w:cs="Arial"/>
          <w:noProof/>
          <w:sz w:val="24"/>
          <w:szCs w:val="24"/>
          <w:lang w:val="en-US" w:eastAsia="ru-RU"/>
        </w:rPr>
        <w:t>on</w:t>
      </w:r>
      <w:r w:rsidR="004B4DC2">
        <w:rPr>
          <w:rFonts w:ascii="Arial" w:hAnsi="Arial" w:cs="Arial"/>
          <w:noProof/>
          <w:sz w:val="24"/>
          <w:szCs w:val="24"/>
          <w:lang w:val="en-US" w:eastAsia="ru-RU"/>
        </w:rPr>
        <w:t>to</w:t>
      </w:r>
      <w:r w:rsidR="001444B2">
        <w:rPr>
          <w:rFonts w:ascii="Arial" w:hAnsi="Arial" w:cs="Arial"/>
          <w:noProof/>
          <w:sz w:val="24"/>
          <w:szCs w:val="24"/>
          <w:lang w:val="en-US" w:eastAsia="ru-RU"/>
        </w:rPr>
        <w:t xml:space="preserve"> the caliper</w:t>
      </w:r>
      <w:r w:rsidRPr="00316BBB">
        <w:rPr>
          <w:rFonts w:ascii="Arial" w:hAnsi="Arial" w:cs="Arial"/>
          <w:noProof/>
          <w:sz w:val="24"/>
          <w:szCs w:val="24"/>
          <w:lang w:val="en-US" w:eastAsia="ru-RU"/>
        </w:rPr>
        <w:t>.</w:t>
      </w:r>
    </w:p>
    <w:p w14:paraId="7C6916FE" w14:textId="77777777" w:rsidR="00DB2070" w:rsidRPr="004B4DC2" w:rsidRDefault="00DB2070" w:rsidP="00DB2070">
      <w:pPr>
        <w:spacing w:before="120" w:after="120" w:line="276" w:lineRule="auto"/>
        <w:ind w:left="1559" w:hanging="1559"/>
        <w:jc w:val="both"/>
        <w:rPr>
          <w:rFonts w:ascii="Arial" w:hAnsi="Arial" w:cs="Arial"/>
          <w:color w:val="00B050"/>
          <w:sz w:val="24"/>
          <w:szCs w:val="28"/>
          <w:lang w:val="en-US"/>
        </w:rPr>
      </w:pPr>
      <w:r w:rsidRPr="004B4DC2">
        <w:rPr>
          <w:rFonts w:ascii="Arial" w:hAnsi="Arial" w:cs="Arial"/>
          <w:b/>
          <w:color w:val="00B050"/>
          <w:sz w:val="24"/>
          <w:szCs w:val="28"/>
          <w:lang w:val="en-US"/>
        </w:rPr>
        <w:t>Note</w:t>
      </w:r>
      <w:r w:rsidRPr="004B4DC2">
        <w:rPr>
          <w:rFonts w:ascii="Arial" w:hAnsi="Arial" w:cs="Arial"/>
          <w:color w:val="00B050"/>
          <w:sz w:val="24"/>
          <w:szCs w:val="28"/>
          <w:lang w:val="en-US"/>
        </w:rPr>
        <w:t xml:space="preserve">... The </w:t>
      </w:r>
      <w:r w:rsidR="009F010E" w:rsidRPr="004B4DC2">
        <w:rPr>
          <w:rFonts w:ascii="Arial" w:hAnsi="Arial" w:cs="Arial"/>
          <w:color w:val="00B050"/>
          <w:sz w:val="24"/>
          <w:szCs w:val="28"/>
          <w:lang w:val="en-US"/>
        </w:rPr>
        <w:t xml:space="preserve"> </w:t>
      </w:r>
      <w:r w:rsidRPr="004B4DC2">
        <w:rPr>
          <w:rFonts w:ascii="Arial" w:hAnsi="Arial" w:cs="Arial"/>
          <w:color w:val="00B050"/>
          <w:sz w:val="24"/>
          <w:szCs w:val="28"/>
          <w:lang w:val="en-US"/>
        </w:rPr>
        <w:t xml:space="preserve"> described </w:t>
      </w:r>
      <w:r w:rsidR="009F010E" w:rsidRPr="004B4DC2">
        <w:rPr>
          <w:rFonts w:ascii="Arial" w:hAnsi="Arial" w:cs="Arial"/>
          <w:color w:val="00B050"/>
          <w:sz w:val="24"/>
          <w:szCs w:val="28"/>
          <w:lang w:val="en-US"/>
        </w:rPr>
        <w:t xml:space="preserve">operations </w:t>
      </w:r>
      <w:r w:rsidR="004B4DC2" w:rsidRPr="004B4DC2">
        <w:rPr>
          <w:rFonts w:ascii="Arial" w:hAnsi="Arial" w:cs="Arial"/>
          <w:color w:val="00B050"/>
          <w:sz w:val="24"/>
          <w:szCs w:val="28"/>
          <w:lang w:val="en-US"/>
        </w:rPr>
        <w:t xml:space="preserve">pertain </w:t>
      </w:r>
      <w:r w:rsidR="00B06551" w:rsidRPr="004B4DC2">
        <w:rPr>
          <w:rFonts w:ascii="Arial" w:hAnsi="Arial" w:cs="Arial"/>
          <w:color w:val="00B050"/>
          <w:sz w:val="24"/>
          <w:szCs w:val="28"/>
          <w:lang w:val="en-US"/>
        </w:rPr>
        <w:t>to the</w:t>
      </w:r>
      <w:r w:rsidRPr="004B4DC2">
        <w:rPr>
          <w:rFonts w:ascii="Arial" w:hAnsi="Arial" w:cs="Arial"/>
          <w:color w:val="00B050"/>
          <w:sz w:val="24"/>
          <w:szCs w:val="28"/>
          <w:lang w:val="en-US"/>
        </w:rPr>
        <w:t xml:space="preserve"> left brake caliper. The assembly of the right brake caliper is </w:t>
      </w:r>
      <w:r w:rsidR="004B4DC2" w:rsidRPr="004B4DC2">
        <w:rPr>
          <w:rFonts w:ascii="Arial" w:hAnsi="Arial" w:cs="Arial"/>
          <w:color w:val="00B050"/>
          <w:sz w:val="24"/>
          <w:szCs w:val="28"/>
          <w:lang w:val="en-US"/>
        </w:rPr>
        <w:t xml:space="preserve">to be </w:t>
      </w:r>
      <w:r w:rsidRPr="004B4DC2">
        <w:rPr>
          <w:rFonts w:ascii="Arial" w:hAnsi="Arial" w:cs="Arial"/>
          <w:color w:val="00B050"/>
          <w:sz w:val="24"/>
          <w:szCs w:val="28"/>
          <w:lang w:val="en-US"/>
        </w:rPr>
        <w:t>carried out in the same sequence.</w:t>
      </w:r>
    </w:p>
    <w:p w14:paraId="66A414C5" w14:textId="77777777" w:rsidR="00DB2070" w:rsidRPr="00316BBB" w:rsidRDefault="00DB2070" w:rsidP="00DB2070">
      <w:pPr>
        <w:spacing w:after="200" w:line="276" w:lineRule="auto"/>
        <w:rPr>
          <w:rFonts w:ascii="Times New Roman" w:hAnsi="Times New Roman"/>
          <w:sz w:val="24"/>
          <w:lang w:val="en-US" w:eastAsia="uk-UA"/>
        </w:rPr>
      </w:pPr>
      <w:r w:rsidRPr="00316BBB">
        <w:rPr>
          <w:rFonts w:ascii="Times New Roman" w:hAnsi="Times New Roman"/>
          <w:sz w:val="24"/>
          <w:lang w:val="en-US" w:eastAsia="uk-UA"/>
        </w:rPr>
        <w:br w:type="page"/>
      </w:r>
    </w:p>
    <w:p w14:paraId="3FBDA534" w14:textId="77777777" w:rsidR="00DB2070" w:rsidRPr="004B3083" w:rsidRDefault="00CC7650" w:rsidP="00DB2070">
      <w:pPr>
        <w:numPr>
          <w:ilvl w:val="1"/>
          <w:numId w:val="0"/>
        </w:numPr>
        <w:spacing w:before="240"/>
        <w:jc w:val="both"/>
        <w:outlineLvl w:val="1"/>
        <w:rPr>
          <w:rFonts w:ascii="Arial" w:hAnsi="Arial" w:cs="Arial"/>
          <w:b/>
          <w:bCs/>
          <w:iCs/>
          <w:sz w:val="28"/>
          <w:szCs w:val="28"/>
          <w:lang w:val="en-US" w:eastAsia="de-DE"/>
        </w:rPr>
      </w:pPr>
      <w:bookmarkStart w:id="59" w:name="_Toc42597582"/>
      <w:r>
        <w:rPr>
          <w:rFonts w:ascii="Arial" w:hAnsi="Arial" w:cs="Arial"/>
          <w:b/>
          <w:bCs/>
          <w:iCs/>
          <w:sz w:val="28"/>
          <w:szCs w:val="28"/>
          <w:lang w:val="en-US" w:eastAsia="de-DE"/>
        </w:rPr>
        <w:lastRenderedPageBreak/>
        <w:t xml:space="preserve">4.3 </w:t>
      </w:r>
      <w:r w:rsidR="00DB2070" w:rsidRPr="00316BBB">
        <w:rPr>
          <w:rFonts w:ascii="Arial" w:hAnsi="Arial" w:cs="Arial"/>
          <w:b/>
          <w:bCs/>
          <w:iCs/>
          <w:sz w:val="28"/>
          <w:szCs w:val="28"/>
          <w:lang w:val="en-US" w:eastAsia="de-DE"/>
        </w:rPr>
        <w:t>Assemb</w:t>
      </w:r>
      <w:r w:rsidR="00F67CC7" w:rsidRPr="004B3083">
        <w:rPr>
          <w:rFonts w:ascii="Arial" w:hAnsi="Arial" w:cs="Arial"/>
          <w:b/>
          <w:bCs/>
          <w:iCs/>
          <w:sz w:val="28"/>
          <w:szCs w:val="28"/>
          <w:lang w:val="en-US" w:eastAsia="de-DE"/>
        </w:rPr>
        <w:t>le</w:t>
      </w:r>
      <w:r w:rsidR="00DB2070" w:rsidRPr="00316BBB">
        <w:rPr>
          <w:rFonts w:ascii="Arial" w:hAnsi="Arial" w:cs="Arial"/>
          <w:b/>
          <w:bCs/>
          <w:iCs/>
          <w:sz w:val="28"/>
          <w:szCs w:val="28"/>
          <w:lang w:val="en-US" w:eastAsia="de-DE"/>
        </w:rPr>
        <w:t xml:space="preserve"> </w:t>
      </w:r>
      <w:r w:rsidR="00711B1A">
        <w:rPr>
          <w:rFonts w:ascii="Arial" w:hAnsi="Arial" w:cs="Arial"/>
          <w:b/>
          <w:bCs/>
          <w:iCs/>
          <w:sz w:val="28"/>
          <w:szCs w:val="28"/>
          <w:lang w:val="en-US" w:eastAsia="de-DE"/>
        </w:rPr>
        <w:t xml:space="preserve">main </w:t>
      </w:r>
      <w:r w:rsidR="000B0C8D" w:rsidRPr="00316BBB">
        <w:rPr>
          <w:rFonts w:ascii="Arial" w:hAnsi="Arial" w:cs="Arial"/>
          <w:b/>
          <w:bCs/>
          <w:iCs/>
          <w:sz w:val="28"/>
          <w:szCs w:val="28"/>
          <w:lang w:val="en-US" w:eastAsia="de-DE"/>
        </w:rPr>
        <w:t xml:space="preserve">landing gear </w:t>
      </w:r>
      <w:r w:rsidR="00DB2070" w:rsidRPr="00316BBB">
        <w:rPr>
          <w:rFonts w:ascii="Arial" w:hAnsi="Arial" w:cs="Arial"/>
          <w:b/>
          <w:bCs/>
          <w:iCs/>
          <w:sz w:val="28"/>
          <w:szCs w:val="28"/>
          <w:lang w:val="en-US" w:eastAsia="de-DE"/>
        </w:rPr>
        <w:t xml:space="preserve">shock </w:t>
      </w:r>
      <w:bookmarkEnd w:id="59"/>
      <w:r w:rsidR="00711B1A">
        <w:rPr>
          <w:rFonts w:ascii="Arial" w:hAnsi="Arial" w:cs="Arial"/>
          <w:b/>
          <w:bCs/>
          <w:iCs/>
          <w:sz w:val="28"/>
          <w:szCs w:val="28"/>
          <w:lang w:val="en-US" w:eastAsia="de-DE"/>
        </w:rPr>
        <w:t>absorbers</w:t>
      </w:r>
    </w:p>
    <w:p w14:paraId="69779B59" w14:textId="77777777" w:rsidR="00DB2070" w:rsidRPr="004B3083" w:rsidRDefault="00CC7650" w:rsidP="00DB2070">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4"/>
          <w:lang w:val="en-US" w:eastAsia="uk-UA"/>
        </w:rPr>
      </w:pPr>
      <w:r w:rsidRPr="00CD4841">
        <w:rPr>
          <w:rFonts w:ascii="Arial" w:hAnsi="Arial" w:cs="Arial"/>
          <w:color w:val="000000" w:themeColor="text1"/>
          <w:sz w:val="24"/>
          <w:szCs w:val="24"/>
          <w:lang w:val="en-US" w:eastAsia="uk-UA"/>
        </w:rPr>
        <w:t>4.3.1</w:t>
      </w:r>
      <w:r>
        <w:rPr>
          <w:rFonts w:ascii="Arial" w:hAnsi="Arial" w:cs="Arial"/>
          <w:color w:val="000000" w:themeColor="text1"/>
          <w:sz w:val="28"/>
          <w:szCs w:val="24"/>
          <w:lang w:val="en-US" w:eastAsia="uk-UA"/>
        </w:rPr>
        <w:t xml:space="preserve"> </w:t>
      </w:r>
      <w:r w:rsidR="00DB2070" w:rsidRPr="00CC7650">
        <w:rPr>
          <w:rFonts w:ascii="Arial" w:hAnsi="Arial" w:cs="Arial"/>
          <w:color w:val="000000" w:themeColor="text1"/>
          <w:sz w:val="24"/>
          <w:szCs w:val="24"/>
          <w:lang w:eastAsia="uk-UA"/>
        </w:rPr>
        <w:t>Assembl</w:t>
      </w:r>
      <w:r w:rsidR="00473D96" w:rsidRPr="00CC7650">
        <w:rPr>
          <w:rFonts w:ascii="Arial" w:hAnsi="Arial" w:cs="Arial"/>
          <w:color w:val="000000" w:themeColor="text1"/>
          <w:sz w:val="24"/>
          <w:szCs w:val="24"/>
          <w:lang w:val="en-US" w:eastAsia="uk-UA"/>
        </w:rPr>
        <w:t>e</w:t>
      </w:r>
      <w:r w:rsidR="006E3901" w:rsidRPr="00CC7650">
        <w:rPr>
          <w:rFonts w:ascii="Arial" w:hAnsi="Arial" w:cs="Arial"/>
          <w:color w:val="000000" w:themeColor="text1"/>
          <w:sz w:val="24"/>
          <w:szCs w:val="24"/>
          <w:lang w:val="en-US" w:eastAsia="uk-UA"/>
        </w:rPr>
        <w:t xml:space="preserve"> </w:t>
      </w:r>
      <w:r w:rsidR="00DB2070" w:rsidRPr="00CC7650">
        <w:rPr>
          <w:rFonts w:ascii="Arial" w:hAnsi="Arial" w:cs="Arial"/>
          <w:color w:val="000000" w:themeColor="text1"/>
          <w:sz w:val="24"/>
          <w:szCs w:val="24"/>
          <w:lang w:eastAsia="uk-UA"/>
        </w:rPr>
        <w:t xml:space="preserve">shock </w:t>
      </w:r>
      <w:r w:rsidR="00CD4841">
        <w:rPr>
          <w:rFonts w:ascii="Arial" w:hAnsi="Arial" w:cs="Arial"/>
          <w:color w:val="000000" w:themeColor="text1"/>
          <w:sz w:val="24"/>
          <w:szCs w:val="24"/>
          <w:lang w:val="en-US" w:eastAsia="uk-UA"/>
        </w:rPr>
        <w:t>absorbers</w:t>
      </w:r>
    </w:p>
    <w:p w14:paraId="2C8F8EE8" w14:textId="77777777" w:rsidR="00DB2070" w:rsidRPr="004B3083" w:rsidRDefault="00DB2070" w:rsidP="00DB2070">
      <w:pPr>
        <w:spacing w:before="120" w:after="120" w:line="276" w:lineRule="auto"/>
        <w:ind w:left="1559" w:hanging="1559"/>
        <w:jc w:val="both"/>
        <w:rPr>
          <w:rFonts w:ascii="Arial" w:hAnsi="Arial" w:cs="Arial"/>
          <w:color w:val="00B050"/>
          <w:sz w:val="24"/>
          <w:szCs w:val="28"/>
        </w:rPr>
      </w:pPr>
      <w:r w:rsidRPr="004B3083">
        <w:rPr>
          <w:rFonts w:ascii="Arial" w:hAnsi="Arial" w:cs="Arial"/>
          <w:b/>
          <w:color w:val="00B050"/>
          <w:sz w:val="24"/>
          <w:szCs w:val="28"/>
        </w:rPr>
        <w:t>Note.</w:t>
      </w:r>
      <w:r w:rsidRPr="004B3083">
        <w:rPr>
          <w:rFonts w:ascii="Arial" w:hAnsi="Arial" w:cs="Arial"/>
          <w:color w:val="00B050"/>
          <w:sz w:val="24"/>
          <w:szCs w:val="28"/>
        </w:rPr>
        <w:t xml:space="preserve"> Described </w:t>
      </w:r>
      <w:r w:rsidR="006E3901" w:rsidRPr="004B3083">
        <w:rPr>
          <w:rFonts w:ascii="Arial" w:hAnsi="Arial" w:cs="Arial"/>
          <w:color w:val="00B050"/>
          <w:sz w:val="24"/>
          <w:szCs w:val="28"/>
        </w:rPr>
        <w:t xml:space="preserve">below </w:t>
      </w:r>
      <w:r w:rsidR="006E3901" w:rsidRPr="004B3083">
        <w:rPr>
          <w:rFonts w:ascii="Arial" w:hAnsi="Arial" w:cs="Arial"/>
          <w:color w:val="00B050"/>
          <w:sz w:val="24"/>
          <w:szCs w:val="28"/>
          <w:lang w:val="en-US"/>
        </w:rPr>
        <w:t>operations</w:t>
      </w:r>
      <w:r w:rsidRPr="004B3083">
        <w:rPr>
          <w:rFonts w:ascii="Arial" w:hAnsi="Arial" w:cs="Arial"/>
          <w:color w:val="00B050"/>
          <w:sz w:val="24"/>
          <w:szCs w:val="28"/>
        </w:rPr>
        <w:t xml:space="preserve"> </w:t>
      </w:r>
      <w:r w:rsidR="005C7D75" w:rsidRPr="004B3083">
        <w:rPr>
          <w:rFonts w:ascii="Arial" w:hAnsi="Arial" w:cs="Arial"/>
          <w:color w:val="00B050"/>
          <w:sz w:val="24"/>
          <w:szCs w:val="28"/>
          <w:lang w:val="en-US"/>
        </w:rPr>
        <w:t xml:space="preserve">pertain to </w:t>
      </w:r>
      <w:r w:rsidRPr="004B3083">
        <w:rPr>
          <w:rFonts w:ascii="Arial" w:hAnsi="Arial" w:cs="Arial"/>
          <w:color w:val="00B050"/>
          <w:sz w:val="24"/>
          <w:szCs w:val="28"/>
        </w:rPr>
        <w:t xml:space="preserve">one of the shock absorbers. </w:t>
      </w:r>
    </w:p>
    <w:p w14:paraId="1A6A3180"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To c</w:t>
      </w:r>
      <w:r w:rsidR="00271939" w:rsidRPr="004B3083">
        <w:rPr>
          <w:rFonts w:ascii="Arial" w:hAnsi="Arial" w:cs="Arial"/>
          <w:noProof/>
          <w:sz w:val="24"/>
          <w:szCs w:val="24"/>
          <w:lang w:val="en-US" w:eastAsia="ru-RU"/>
        </w:rPr>
        <w:t>arry out</w:t>
      </w:r>
      <w:r w:rsidRPr="00316BBB">
        <w:rPr>
          <w:rFonts w:ascii="Arial" w:hAnsi="Arial" w:cs="Arial"/>
          <w:noProof/>
          <w:sz w:val="24"/>
          <w:szCs w:val="24"/>
          <w:lang w:val="en-US" w:eastAsia="ru-RU"/>
        </w:rPr>
        <w:t xml:space="preserve"> this </w:t>
      </w:r>
      <w:r w:rsidR="00271939" w:rsidRPr="004B3083">
        <w:rPr>
          <w:rFonts w:ascii="Arial" w:hAnsi="Arial" w:cs="Arial"/>
          <w:noProof/>
          <w:sz w:val="24"/>
          <w:szCs w:val="24"/>
          <w:lang w:val="en-US" w:eastAsia="ru-RU"/>
        </w:rPr>
        <w:t xml:space="preserve">task </w:t>
      </w:r>
      <w:r w:rsidRPr="00316BBB">
        <w:rPr>
          <w:rFonts w:ascii="Arial" w:hAnsi="Arial" w:cs="Arial"/>
          <w:noProof/>
          <w:sz w:val="24"/>
          <w:szCs w:val="24"/>
          <w:lang w:val="en-US" w:eastAsia="ru-RU"/>
        </w:rPr>
        <w:t>you will need:</w:t>
      </w:r>
    </w:p>
    <w:p w14:paraId="76F9BF7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Movable table;</w:t>
      </w:r>
    </w:p>
    <w:p w14:paraId="6632E20A" w14:textId="77777777" w:rsidR="00DB2070" w:rsidRPr="00316BBB" w:rsidRDefault="00C66B9E"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Bent nose</w:t>
      </w:r>
      <w:r w:rsidR="00DB2070" w:rsidRPr="00316BBB">
        <w:rPr>
          <w:rFonts w:ascii="Arial" w:hAnsi="Arial" w:cs="Arial"/>
          <w:noProof/>
          <w:sz w:val="24"/>
          <w:szCs w:val="24"/>
          <w:lang w:val="en-US" w:eastAsia="ru-RU"/>
        </w:rPr>
        <w:t xml:space="preserve"> pliers for removing circlips;</w:t>
      </w:r>
    </w:p>
    <w:p w14:paraId="49168142" w14:textId="77777777" w:rsidR="00DB2070" w:rsidRPr="00316BBB" w:rsidRDefault="0098183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11 mm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ombination wrench;</w:t>
      </w:r>
    </w:p>
    <w:p w14:paraId="7F69A2D4" w14:textId="77777777" w:rsidR="00DB2070" w:rsidRPr="00316BBB" w:rsidRDefault="00C66B9E"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LOCTITE 648</w:t>
      </w:r>
      <w:r w:rsidR="00271939">
        <w:rPr>
          <w:rFonts w:ascii="Arial" w:hAnsi="Arial" w:cs="Arial"/>
          <w:noProof/>
          <w:sz w:val="24"/>
          <w:szCs w:val="24"/>
          <w:lang w:val="en-US" w:eastAsia="ru-RU"/>
        </w:rPr>
        <w:t xml:space="preserve"> </w:t>
      </w:r>
      <w:r w:rsidR="00271939" w:rsidRPr="00F57976">
        <w:rPr>
          <w:rFonts w:ascii="Arial" w:hAnsi="Arial" w:cs="Arial"/>
          <w:color w:val="222222"/>
          <w:shd w:val="clear" w:color="auto" w:fill="FFFFFF"/>
          <w:lang w:val="en-US"/>
        </w:rPr>
        <w:t>retaining</w:t>
      </w:r>
      <w:r w:rsidR="00271939" w:rsidRPr="00267355">
        <w:rPr>
          <w:rFonts w:ascii="Arial" w:hAnsi="Arial" w:cs="Arial"/>
          <w:color w:val="222222"/>
          <w:shd w:val="clear" w:color="auto" w:fill="FFFFFF"/>
        </w:rPr>
        <w:t xml:space="preserve"> </w:t>
      </w:r>
      <w:r w:rsidR="00536D4A">
        <w:rPr>
          <w:rFonts w:ascii="Arial" w:hAnsi="Arial" w:cs="Arial"/>
          <w:color w:val="222222"/>
          <w:shd w:val="clear" w:color="auto" w:fill="FFFFFF"/>
          <w:lang w:val="en-US"/>
        </w:rPr>
        <w:t>compound</w:t>
      </w:r>
      <w:r w:rsidR="00DB2070" w:rsidRPr="00316BBB">
        <w:rPr>
          <w:rFonts w:ascii="Arial" w:hAnsi="Arial" w:cs="Arial"/>
          <w:noProof/>
          <w:sz w:val="24"/>
          <w:szCs w:val="24"/>
          <w:lang w:val="en-US" w:eastAsia="ru-RU"/>
        </w:rPr>
        <w:t>;</w:t>
      </w:r>
    </w:p>
    <w:p w14:paraId="1298A7C3" w14:textId="77777777" w:rsidR="00DB2070" w:rsidRPr="00316BBB" w:rsidRDefault="00271939"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Methyl acetate </w:t>
      </w:r>
      <w:r w:rsidR="00C66B9E">
        <w:rPr>
          <w:rFonts w:ascii="Arial" w:hAnsi="Arial" w:cs="Arial"/>
          <w:noProof/>
          <w:sz w:val="24"/>
          <w:szCs w:val="24"/>
          <w:lang w:val="en-US" w:eastAsia="ru-RU"/>
        </w:rPr>
        <w:t>s</w:t>
      </w:r>
      <w:r w:rsidR="00DB2070" w:rsidRPr="00316BBB">
        <w:rPr>
          <w:rFonts w:ascii="Arial" w:hAnsi="Arial" w:cs="Arial"/>
          <w:noProof/>
          <w:sz w:val="24"/>
          <w:szCs w:val="24"/>
          <w:lang w:val="en-US" w:eastAsia="ru-RU"/>
        </w:rPr>
        <w:t>olvent 100 grams;</w:t>
      </w:r>
    </w:p>
    <w:p w14:paraId="0568AA5A" w14:textId="77777777" w:rsidR="00DB2070" w:rsidRPr="00316BBB" w:rsidRDefault="0098183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100x100 mm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 xml:space="preserve">lean </w:t>
      </w:r>
      <w:r w:rsidR="00BB1A26">
        <w:rPr>
          <w:rFonts w:ascii="Arial" w:hAnsi="Arial" w:cs="Arial"/>
          <w:noProof/>
          <w:sz w:val="24"/>
          <w:szCs w:val="24"/>
          <w:lang w:val="en-US" w:eastAsia="ru-RU"/>
        </w:rPr>
        <w:t xml:space="preserve"> </w:t>
      </w:r>
      <w:r w:rsidR="00FD3E44">
        <w:rPr>
          <w:rFonts w:ascii="Arial" w:hAnsi="Arial" w:cs="Arial"/>
          <w:noProof/>
          <w:sz w:val="24"/>
          <w:szCs w:val="24"/>
          <w:lang w:val="en-US" w:eastAsia="ru-RU"/>
        </w:rPr>
        <w:t>rag</w:t>
      </w:r>
      <w:r w:rsidR="00BB1A26">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2 pieces;</w:t>
      </w:r>
    </w:p>
    <w:p w14:paraId="1B5BEF40" w14:textId="77777777" w:rsidR="00DB2070" w:rsidRPr="00316BBB" w:rsidRDefault="00C66B9E"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S</w:t>
      </w:r>
      <w:r w:rsidR="00081207">
        <w:rPr>
          <w:rFonts w:ascii="Arial" w:hAnsi="Arial" w:cs="Arial"/>
          <w:noProof/>
          <w:sz w:val="24"/>
          <w:szCs w:val="24"/>
          <w:lang w:val="en-US" w:eastAsia="ru-RU"/>
        </w:rPr>
        <w:t>-</w:t>
      </w:r>
      <w:r w:rsidRPr="00316BBB">
        <w:rPr>
          <w:rFonts w:ascii="Arial" w:hAnsi="Arial" w:cs="Arial"/>
          <w:noProof/>
          <w:sz w:val="24"/>
          <w:szCs w:val="24"/>
          <w:lang w:val="en-US" w:eastAsia="ru-RU"/>
        </w:rPr>
        <w:t xml:space="preserve">size </w:t>
      </w:r>
      <w:r w:rsidR="00A87E48">
        <w:rPr>
          <w:rFonts w:ascii="Arial" w:hAnsi="Arial" w:cs="Arial"/>
          <w:noProof/>
          <w:sz w:val="24"/>
          <w:szCs w:val="24"/>
          <w:lang w:val="en-US" w:eastAsia="ru-RU"/>
        </w:rPr>
        <w:t>m</w:t>
      </w:r>
      <w:r w:rsidR="00DB2070" w:rsidRPr="00316BBB">
        <w:rPr>
          <w:rFonts w:ascii="Arial" w:hAnsi="Arial" w:cs="Arial"/>
          <w:noProof/>
          <w:sz w:val="24"/>
          <w:szCs w:val="24"/>
          <w:lang w:val="en-US" w:eastAsia="ru-RU"/>
        </w:rPr>
        <w:t xml:space="preserve">ounting pliers; </w:t>
      </w:r>
    </w:p>
    <w:p w14:paraId="30F638B3"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Latex gloves 1 pair;</w:t>
      </w:r>
    </w:p>
    <w:p w14:paraId="70EA0BAF" w14:textId="77777777" w:rsidR="00DB2070" w:rsidRPr="00316BBB" w:rsidRDefault="00A87E48"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400 gram</w:t>
      </w:r>
      <w:r w:rsidR="00081207">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w:t>
      </w:r>
      <w:r>
        <w:rPr>
          <w:rFonts w:ascii="Arial" w:hAnsi="Arial" w:cs="Arial"/>
          <w:noProof/>
          <w:sz w:val="24"/>
          <w:szCs w:val="24"/>
          <w:lang w:val="en-US" w:eastAsia="ru-RU"/>
        </w:rPr>
        <w:t>b</w:t>
      </w:r>
      <w:r w:rsidR="00DB2070" w:rsidRPr="00316BBB">
        <w:rPr>
          <w:rFonts w:ascii="Arial" w:hAnsi="Arial" w:cs="Arial"/>
          <w:noProof/>
          <w:sz w:val="24"/>
          <w:szCs w:val="24"/>
          <w:lang w:val="en-US" w:eastAsia="ru-RU"/>
        </w:rPr>
        <w:t>ench hammer;</w:t>
      </w:r>
    </w:p>
    <w:p w14:paraId="5DCF1E8D"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Bench vice</w:t>
      </w:r>
      <w:r w:rsidR="00B2017F"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100 mm;</w:t>
      </w:r>
    </w:p>
    <w:p w14:paraId="6DD3E94D"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Aluminum vi</w:t>
      </w:r>
      <w:r w:rsidR="00B2017F">
        <w:rPr>
          <w:rFonts w:ascii="Arial" w:hAnsi="Arial" w:cs="Arial"/>
          <w:noProof/>
          <w:sz w:val="24"/>
          <w:szCs w:val="24"/>
          <w:lang w:val="ru-RU" w:eastAsia="ru-RU"/>
        </w:rPr>
        <w:t>с</w:t>
      </w:r>
      <w:r w:rsidR="00B2017F">
        <w:rPr>
          <w:rFonts w:ascii="Arial" w:hAnsi="Arial" w:cs="Arial"/>
          <w:noProof/>
          <w:sz w:val="24"/>
          <w:szCs w:val="24"/>
          <w:lang w:val="en-US" w:eastAsia="ru-RU"/>
        </w:rPr>
        <w:t>e</w:t>
      </w:r>
      <w:r w:rsidRPr="00316BBB">
        <w:rPr>
          <w:rFonts w:ascii="Arial" w:hAnsi="Arial" w:cs="Arial"/>
          <w:noProof/>
          <w:sz w:val="24"/>
          <w:szCs w:val="24"/>
          <w:lang w:val="en-US" w:eastAsia="ru-RU"/>
        </w:rPr>
        <w:t xml:space="preserve"> pads 2 pieces;</w:t>
      </w:r>
    </w:p>
    <w:p w14:paraId="75AA264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Plastic cup 50 ml;</w:t>
      </w:r>
    </w:p>
    <w:p w14:paraId="1B8A9269" w14:textId="77777777" w:rsidR="00DB2070" w:rsidRPr="00316BBB" w:rsidRDefault="00081207"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TE </w:t>
      </w:r>
      <w:r w:rsidR="00DB2070" w:rsidRPr="00316BBB">
        <w:rPr>
          <w:rFonts w:ascii="Arial" w:hAnsi="Arial" w:cs="Arial"/>
          <w:noProof/>
          <w:sz w:val="24"/>
          <w:szCs w:val="24"/>
          <w:lang w:val="en-US" w:eastAsia="ru-RU"/>
        </w:rPr>
        <w:t xml:space="preserve">Shock absorber </w:t>
      </w:r>
      <w:r w:rsidR="003D6C7F">
        <w:rPr>
          <w:rFonts w:ascii="Arial" w:hAnsi="Arial" w:cs="Arial"/>
          <w:noProof/>
          <w:sz w:val="24"/>
          <w:szCs w:val="24"/>
          <w:lang w:val="en-US" w:eastAsia="ru-RU"/>
        </w:rPr>
        <w:t>wrench</w:t>
      </w:r>
      <w:r w:rsidR="00DB2070" w:rsidRPr="00316BBB">
        <w:rPr>
          <w:rFonts w:ascii="Arial" w:hAnsi="Arial" w:cs="Arial"/>
          <w:noProof/>
          <w:sz w:val="24"/>
          <w:szCs w:val="24"/>
          <w:lang w:val="en-US" w:eastAsia="ru-RU"/>
        </w:rPr>
        <w:t>;</w:t>
      </w:r>
    </w:p>
    <w:p w14:paraId="2E1F974B"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Unpack and place on the table:</w:t>
      </w:r>
    </w:p>
    <w:p w14:paraId="0CFBE739" w14:textId="77777777" w:rsidR="00DB2070" w:rsidRPr="00316BBB" w:rsidRDefault="00DB2070" w:rsidP="00DB2070">
      <w:pPr>
        <w:ind w:left="714" w:right="-176" w:hanging="357"/>
        <w:jc w:val="both"/>
        <w:rPr>
          <w:rFonts w:ascii="Arial" w:hAnsi="Arial" w:cs="Arial"/>
          <w:noProof/>
          <w:sz w:val="24"/>
          <w:szCs w:val="24"/>
          <w:lang w:val="en-US" w:eastAsia="ru-RU"/>
        </w:rPr>
      </w:pPr>
      <w:r w:rsidRPr="0011281F">
        <w:rPr>
          <w:rFonts w:ascii="Arial" w:hAnsi="Arial" w:cs="Arial"/>
          <w:noProof/>
          <w:sz w:val="24"/>
          <w:szCs w:val="24"/>
          <w:lang w:val="en-US" w:eastAsia="ru-RU"/>
        </w:rPr>
        <w:t xml:space="preserve">2 </w:t>
      </w:r>
      <w:r w:rsidR="004B27A8" w:rsidRPr="0011281F">
        <w:rPr>
          <w:rFonts w:ascii="Arial" w:hAnsi="Arial" w:cs="Arial"/>
          <w:noProof/>
          <w:sz w:val="24"/>
          <w:szCs w:val="24"/>
          <w:lang w:val="en-US" w:eastAsia="ru-RU"/>
        </w:rPr>
        <w:t xml:space="preserve"> turrets</w:t>
      </w:r>
      <w:r w:rsidR="004B27A8" w:rsidRPr="00711B1A">
        <w:rPr>
          <w:rFonts w:ascii="Arial" w:hAnsi="Arial" w:cs="Arial"/>
          <w:noProof/>
          <w:sz w:val="24"/>
          <w:szCs w:val="24"/>
          <w:lang w:val="en-US" w:eastAsia="ru-RU"/>
        </w:rPr>
        <w:t xml:space="preserve"> </w:t>
      </w:r>
      <w:r w:rsidR="00277A5E" w:rsidRPr="00711B1A">
        <w:rPr>
          <w:rFonts w:ascii="Arial" w:hAnsi="Arial" w:cs="Arial"/>
          <w:noProof/>
          <w:sz w:val="24"/>
          <w:szCs w:val="24"/>
          <w:lang w:val="en-US" w:eastAsia="ru-RU"/>
        </w:rPr>
        <w:t xml:space="preserve">(shells) </w:t>
      </w:r>
      <w:r w:rsidR="003D6C7F" w:rsidRPr="00711B1A">
        <w:rPr>
          <w:rFonts w:ascii="Arial" w:hAnsi="Arial" w:cs="Arial"/>
          <w:noProof/>
          <w:sz w:val="24"/>
          <w:szCs w:val="24"/>
          <w:lang w:val="en-US" w:eastAsia="ru-RU"/>
        </w:rPr>
        <w:t>marked</w:t>
      </w:r>
      <w:r w:rsidRPr="00316BBB">
        <w:rPr>
          <w:rFonts w:ascii="Arial" w:hAnsi="Arial" w:cs="Arial"/>
          <w:noProof/>
          <w:sz w:val="24"/>
          <w:szCs w:val="24"/>
          <w:lang w:val="en-US" w:eastAsia="ru-RU"/>
        </w:rPr>
        <w:t xml:space="preserve"> ANG-3200-00034213-001;</w:t>
      </w:r>
    </w:p>
    <w:p w14:paraId="36E23A6B"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covers marked ANG-3200-00034213-002;</w:t>
      </w:r>
    </w:p>
    <w:p w14:paraId="1FE7E40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guide bush</w:t>
      </w:r>
      <w:r w:rsidR="00187832">
        <w:rPr>
          <w:rFonts w:ascii="Arial" w:hAnsi="Arial" w:cs="Arial"/>
          <w:noProof/>
          <w:sz w:val="24"/>
          <w:szCs w:val="24"/>
          <w:lang w:val="en-US" w:eastAsia="ru-RU"/>
        </w:rPr>
        <w:t>e</w:t>
      </w:r>
      <w:r w:rsidR="00603AB9" w:rsidRPr="00187832">
        <w:rPr>
          <w:rFonts w:ascii="Arial" w:hAnsi="Arial" w:cs="Arial"/>
          <w:noProof/>
          <w:sz w:val="24"/>
          <w:szCs w:val="24"/>
          <w:lang w:val="en-US" w:eastAsia="ru-RU"/>
        </w:rPr>
        <w:t>s</w:t>
      </w:r>
      <w:r w:rsidRPr="00316BBB">
        <w:rPr>
          <w:rFonts w:ascii="Arial" w:hAnsi="Arial" w:cs="Arial"/>
          <w:noProof/>
          <w:sz w:val="24"/>
          <w:szCs w:val="24"/>
          <w:lang w:val="en-US" w:eastAsia="ru-RU"/>
        </w:rPr>
        <w:t xml:space="preserve"> marked ANG-3220-028483-005;</w:t>
      </w:r>
    </w:p>
    <w:p w14:paraId="1E22B8A2"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rods marked ANG-3200-00034213-003;</w:t>
      </w:r>
    </w:p>
    <w:p w14:paraId="3511D02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 valve </w:t>
      </w:r>
      <w:r w:rsidR="00711B1A">
        <w:rPr>
          <w:rFonts w:ascii="Arial" w:hAnsi="Arial" w:cs="Arial"/>
          <w:noProof/>
          <w:sz w:val="24"/>
          <w:szCs w:val="24"/>
          <w:lang w:val="en-US" w:eastAsia="ru-RU"/>
        </w:rPr>
        <w:t>housings</w:t>
      </w:r>
      <w:r w:rsidRPr="00316BBB">
        <w:rPr>
          <w:rFonts w:ascii="Arial" w:hAnsi="Arial" w:cs="Arial"/>
          <w:noProof/>
          <w:sz w:val="24"/>
          <w:szCs w:val="24"/>
          <w:lang w:val="en-US" w:eastAsia="ru-RU"/>
        </w:rPr>
        <w:t xml:space="preserve"> marked ANG-3200-00034213-004;</w:t>
      </w:r>
    </w:p>
    <w:p w14:paraId="076B55F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valves marked ANG-3200-00034213-005;</w:t>
      </w:r>
    </w:p>
    <w:p w14:paraId="3BCCB600"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 </w:t>
      </w:r>
      <w:r w:rsidR="00603AB9" w:rsidRPr="00316BBB">
        <w:rPr>
          <w:rFonts w:ascii="Arial" w:hAnsi="Arial" w:cs="Arial"/>
          <w:noProof/>
          <w:sz w:val="24"/>
          <w:szCs w:val="24"/>
          <w:lang w:val="en-US" w:eastAsia="ru-RU"/>
        </w:rPr>
        <w:t>ANG-3200-00034213-00</w:t>
      </w:r>
      <w:r w:rsidR="00711B1A">
        <w:rPr>
          <w:rFonts w:ascii="Arial" w:hAnsi="Arial" w:cs="Arial"/>
          <w:noProof/>
          <w:sz w:val="24"/>
          <w:szCs w:val="24"/>
          <w:lang w:val="en-US" w:eastAsia="ru-RU"/>
        </w:rPr>
        <w:t xml:space="preserve"> </w:t>
      </w:r>
      <w:r w:rsidR="00603AB9" w:rsidRPr="00316BBB">
        <w:rPr>
          <w:rFonts w:ascii="Arial" w:hAnsi="Arial" w:cs="Arial"/>
          <w:noProof/>
          <w:sz w:val="24"/>
          <w:szCs w:val="24"/>
          <w:lang w:val="en-US" w:eastAsia="ru-RU"/>
        </w:rPr>
        <w:t>6</w:t>
      </w:r>
      <w:r w:rsidR="005F7D7C">
        <w:rPr>
          <w:rFonts w:ascii="Arial" w:hAnsi="Arial" w:cs="Arial"/>
          <w:noProof/>
          <w:sz w:val="24"/>
          <w:szCs w:val="24"/>
          <w:lang w:eastAsia="ru-RU"/>
        </w:rPr>
        <w:t xml:space="preserve"> </w:t>
      </w:r>
      <w:r w:rsidRPr="00316BBB">
        <w:rPr>
          <w:rFonts w:ascii="Arial" w:hAnsi="Arial" w:cs="Arial"/>
          <w:noProof/>
          <w:sz w:val="24"/>
          <w:szCs w:val="24"/>
          <w:lang w:val="en-US" w:eastAsia="ru-RU"/>
        </w:rPr>
        <w:t>pipes;</w:t>
      </w:r>
    </w:p>
    <w:p w14:paraId="376EE15D"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Count and place on the table:</w:t>
      </w:r>
    </w:p>
    <w:p w14:paraId="33C86B93"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charging valves marked prch-00027867;</w:t>
      </w:r>
    </w:p>
    <w:p w14:paraId="2AD3C87C" w14:textId="77777777" w:rsidR="00DB2070" w:rsidRPr="00603AB9"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 wipers </w:t>
      </w:r>
      <w:r w:rsidR="00AC229F" w:rsidRPr="00316BBB">
        <w:rPr>
          <w:rFonts w:ascii="Arial" w:hAnsi="Arial" w:cs="Arial"/>
          <w:noProof/>
          <w:sz w:val="24"/>
          <w:szCs w:val="24"/>
          <w:lang w:val="en-US" w:eastAsia="ru-RU"/>
        </w:rPr>
        <w:t>marked</w:t>
      </w:r>
      <w:r w:rsidRPr="00316BBB">
        <w:rPr>
          <w:rFonts w:ascii="Arial" w:hAnsi="Arial" w:cs="Arial"/>
          <w:noProof/>
          <w:sz w:val="24"/>
          <w:szCs w:val="24"/>
          <w:lang w:val="en-US" w:eastAsia="ru-RU"/>
        </w:rPr>
        <w:t xml:space="preserve"> std-00028223;</w:t>
      </w:r>
      <w:r w:rsidR="00603AB9">
        <w:rPr>
          <w:rFonts w:ascii="Arial" w:hAnsi="Arial" w:cs="Arial"/>
          <w:noProof/>
          <w:sz w:val="24"/>
          <w:szCs w:val="24"/>
          <w:lang w:val="en-US" w:eastAsia="ru-RU"/>
        </w:rPr>
        <w:t xml:space="preserve"> </w:t>
      </w:r>
    </w:p>
    <w:p w14:paraId="19BF0DF9"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c</w:t>
      </w:r>
      <w:r w:rsidR="00BF2500">
        <w:rPr>
          <w:rFonts w:ascii="Arial" w:hAnsi="Arial" w:cs="Arial"/>
          <w:noProof/>
          <w:sz w:val="24"/>
          <w:szCs w:val="24"/>
          <w:lang w:val="en-US" w:eastAsia="ru-RU"/>
        </w:rPr>
        <w:t>ollars</w:t>
      </w:r>
      <w:r w:rsidRPr="00316BBB">
        <w:rPr>
          <w:rFonts w:ascii="Arial" w:hAnsi="Arial" w:cs="Arial"/>
          <w:noProof/>
          <w:sz w:val="24"/>
          <w:szCs w:val="24"/>
          <w:lang w:val="en-US" w:eastAsia="ru-RU"/>
        </w:rPr>
        <w:t xml:space="preserve"> marked std-00028224;</w:t>
      </w:r>
    </w:p>
    <w:p w14:paraId="5187C387"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rings marked 038_042_30;</w:t>
      </w:r>
    </w:p>
    <w:p w14:paraId="6064E31D" w14:textId="77777777" w:rsidR="00DB2070" w:rsidRPr="00316BBB" w:rsidRDefault="00E25491"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 </w:t>
      </w:r>
      <w:r w:rsidR="00BF2500">
        <w:rPr>
          <w:rFonts w:ascii="Arial" w:hAnsi="Arial" w:cs="Arial"/>
          <w:noProof/>
          <w:sz w:val="24"/>
          <w:szCs w:val="24"/>
          <w:lang w:val="en-US" w:eastAsia="ru-RU"/>
        </w:rPr>
        <w:t xml:space="preserve"> </w:t>
      </w:r>
      <w:r w:rsidR="00BF2500" w:rsidRPr="00DB2070">
        <w:rPr>
          <w:rFonts w:ascii="Arial" w:hAnsi="Arial" w:cs="Arial"/>
          <w:noProof/>
          <w:sz w:val="24"/>
          <w:szCs w:val="24"/>
          <w:lang w:val="ru-RU" w:eastAsia="ru-RU"/>
        </w:rPr>
        <w:t>А</w:t>
      </w:r>
      <w:r w:rsidR="00BF2500" w:rsidRPr="00316BBB">
        <w:rPr>
          <w:rFonts w:ascii="Arial" w:hAnsi="Arial" w:cs="Arial"/>
          <w:noProof/>
          <w:sz w:val="24"/>
          <w:szCs w:val="24"/>
          <w:lang w:val="en-US" w:eastAsia="ru-RU"/>
        </w:rPr>
        <w:t>14 DIN 471</w:t>
      </w:r>
      <w:r w:rsidR="00BF2500">
        <w:rPr>
          <w:rFonts w:ascii="Arial" w:hAnsi="Arial" w:cs="Arial"/>
          <w:noProof/>
          <w:sz w:val="24"/>
          <w:szCs w:val="24"/>
          <w:lang w:val="en-US" w:eastAsia="ru-RU"/>
        </w:rPr>
        <w:t xml:space="preserve"> </w:t>
      </w:r>
      <w:r w:rsidR="00711B1A">
        <w:rPr>
          <w:rFonts w:ascii="Arial" w:hAnsi="Arial" w:cs="Arial"/>
          <w:noProof/>
          <w:sz w:val="24"/>
          <w:szCs w:val="24"/>
          <w:lang w:val="en-US" w:eastAsia="ru-RU"/>
        </w:rPr>
        <w:t>circlips (</w:t>
      </w:r>
      <w:r w:rsidR="00DB2070" w:rsidRPr="00316BBB">
        <w:rPr>
          <w:rFonts w:ascii="Arial" w:hAnsi="Arial" w:cs="Arial"/>
          <w:noProof/>
          <w:sz w:val="24"/>
          <w:szCs w:val="24"/>
          <w:lang w:val="en-US" w:eastAsia="ru-RU"/>
        </w:rPr>
        <w:t>retaining rings</w:t>
      </w:r>
      <w:r w:rsidR="00711B1A">
        <w:rPr>
          <w:rFonts w:ascii="Arial" w:hAnsi="Arial" w:cs="Arial"/>
          <w:noProof/>
          <w:sz w:val="24"/>
          <w:szCs w:val="24"/>
          <w:lang w:val="en-US" w:eastAsia="ru-RU"/>
        </w:rPr>
        <w:t>)</w:t>
      </w:r>
      <w:r w:rsidR="00DB2070" w:rsidRPr="00316BBB">
        <w:rPr>
          <w:rFonts w:ascii="Arial" w:hAnsi="Arial" w:cs="Arial"/>
          <w:noProof/>
          <w:sz w:val="24"/>
          <w:szCs w:val="24"/>
          <w:lang w:val="en-US" w:eastAsia="ru-RU"/>
        </w:rPr>
        <w:t>;</w:t>
      </w:r>
    </w:p>
    <w:p w14:paraId="1969BDE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rings marked 26.58X3.53 XR.</w:t>
      </w:r>
    </w:p>
    <w:p w14:paraId="08A7361E" w14:textId="77777777" w:rsidR="00195304" w:rsidRDefault="00195304" w:rsidP="00DB2070">
      <w:pPr>
        <w:spacing w:before="120"/>
        <w:ind w:right="-176"/>
        <w:jc w:val="both"/>
        <w:rPr>
          <w:rFonts w:ascii="Arial" w:hAnsi="Arial" w:cs="Arial"/>
          <w:noProof/>
          <w:sz w:val="24"/>
          <w:szCs w:val="24"/>
          <w:lang w:val="en-US" w:eastAsia="ru-RU"/>
        </w:rPr>
      </w:pPr>
      <w:r w:rsidRPr="00532E14">
        <w:rPr>
          <w:rFonts w:ascii="Arial" w:hAnsi="Arial" w:cs="Arial"/>
          <w:noProof/>
          <w:sz w:val="24"/>
          <w:szCs w:val="24"/>
          <w:highlight w:val="yellow"/>
          <w:lang w:val="en-US" w:eastAsia="ru-RU"/>
        </w:rPr>
        <w:t>Move the soft cover</w:t>
      </w:r>
      <w:r w:rsidR="00711B1A" w:rsidRPr="00532E14">
        <w:rPr>
          <w:rFonts w:ascii="Arial" w:hAnsi="Arial" w:cs="Arial"/>
          <w:noProof/>
          <w:sz w:val="24"/>
          <w:szCs w:val="24"/>
          <w:highlight w:val="yellow"/>
          <w:lang w:val="en-US" w:eastAsia="ru-RU"/>
        </w:rPr>
        <w:t>ing</w:t>
      </w:r>
      <w:r w:rsidRPr="00532E14">
        <w:rPr>
          <w:rFonts w:ascii="Arial" w:hAnsi="Arial" w:cs="Arial"/>
          <w:noProof/>
          <w:sz w:val="24"/>
          <w:szCs w:val="24"/>
          <w:highlight w:val="yellow"/>
          <w:lang w:val="en-US" w:eastAsia="ru-RU"/>
        </w:rPr>
        <w:t xml:space="preserve"> of the table aside to provide a surface of about 1 m</w:t>
      </w:r>
      <w:r w:rsidRPr="00532E14">
        <w:rPr>
          <w:rFonts w:ascii="Arial" w:hAnsi="Arial" w:cs="Arial"/>
          <w:noProof/>
          <w:sz w:val="24"/>
          <w:szCs w:val="24"/>
          <w:highlight w:val="yellow"/>
          <w:vertAlign w:val="superscript"/>
          <w:lang w:val="en-US" w:eastAsia="ru-RU"/>
        </w:rPr>
        <w:t>2</w:t>
      </w:r>
      <w:r w:rsidRPr="00532E14">
        <w:rPr>
          <w:rFonts w:ascii="Arial" w:hAnsi="Arial" w:cs="Arial"/>
          <w:noProof/>
          <w:sz w:val="24"/>
          <w:szCs w:val="24"/>
          <w:highlight w:val="yellow"/>
          <w:lang w:val="en-US" w:eastAsia="ru-RU"/>
        </w:rPr>
        <w:t>.</w:t>
      </w:r>
      <w:r w:rsidRPr="00316BBB">
        <w:rPr>
          <w:rFonts w:ascii="Arial" w:hAnsi="Arial" w:cs="Arial"/>
          <w:noProof/>
          <w:sz w:val="24"/>
          <w:szCs w:val="24"/>
          <w:lang w:val="en-US" w:eastAsia="ru-RU"/>
        </w:rPr>
        <w:t xml:space="preserve"> </w:t>
      </w:r>
    </w:p>
    <w:p w14:paraId="11D3BF4B" w14:textId="77777777" w:rsidR="00DB2070" w:rsidRPr="008900DC" w:rsidRDefault="00523AD8"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Put on</w:t>
      </w:r>
      <w:r w:rsidR="003439B5" w:rsidRPr="003439B5">
        <w:rPr>
          <w:rFonts w:ascii="Arial" w:hAnsi="Arial" w:cs="Arial"/>
          <w:noProof/>
          <w:sz w:val="24"/>
          <w:szCs w:val="24"/>
          <w:lang w:val="en-US" w:eastAsia="ru-RU"/>
        </w:rPr>
        <w:t xml:space="preserve"> latex gloves and a respirator. </w:t>
      </w:r>
      <w:r w:rsidR="00E512FA">
        <w:rPr>
          <w:rFonts w:ascii="Arial" w:hAnsi="Arial" w:cs="Arial"/>
          <w:noProof/>
          <w:sz w:val="24"/>
          <w:szCs w:val="24"/>
          <w:lang w:val="en-US" w:eastAsia="ru-RU"/>
        </w:rPr>
        <w:t xml:space="preserve">Find </w:t>
      </w:r>
      <w:r w:rsidR="00DB2070" w:rsidRPr="00316BBB">
        <w:rPr>
          <w:rFonts w:ascii="Arial" w:hAnsi="Arial" w:cs="Arial"/>
          <w:noProof/>
          <w:sz w:val="24"/>
          <w:szCs w:val="24"/>
          <w:lang w:val="en-US" w:eastAsia="ru-RU"/>
        </w:rPr>
        <w:t xml:space="preserve">the </w:t>
      </w:r>
      <w:r w:rsidR="00E512FA" w:rsidRPr="00316BBB">
        <w:rPr>
          <w:rFonts w:ascii="Arial" w:hAnsi="Arial" w:cs="Arial"/>
          <w:noProof/>
          <w:sz w:val="24"/>
          <w:szCs w:val="24"/>
          <w:lang w:val="en-US" w:eastAsia="ru-RU"/>
        </w:rPr>
        <w:t>ANG-3200-00034213-002</w:t>
      </w:r>
      <w:r w:rsidR="00E512FA">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cover. </w:t>
      </w:r>
      <w:r w:rsidR="002F481E">
        <w:rPr>
          <w:rFonts w:ascii="Arial" w:hAnsi="Arial" w:cs="Arial"/>
          <w:noProof/>
          <w:sz w:val="24"/>
          <w:szCs w:val="24"/>
          <w:lang w:val="en-US" w:eastAsia="ru-RU"/>
        </w:rPr>
        <w:t>M</w:t>
      </w:r>
      <w:r w:rsidR="009B4FB0">
        <w:rPr>
          <w:rFonts w:ascii="Arial" w:hAnsi="Arial" w:cs="Arial"/>
          <w:noProof/>
          <w:sz w:val="24"/>
          <w:szCs w:val="24"/>
          <w:lang w:val="en-US" w:eastAsia="ru-RU"/>
        </w:rPr>
        <w:t>oisten</w:t>
      </w:r>
      <w:r w:rsidR="00DB2070" w:rsidRPr="00316BBB">
        <w:rPr>
          <w:rFonts w:ascii="Arial" w:hAnsi="Arial" w:cs="Arial"/>
          <w:noProof/>
          <w:sz w:val="24"/>
          <w:szCs w:val="24"/>
          <w:lang w:val="en-US" w:eastAsia="ru-RU"/>
        </w:rPr>
        <w:t xml:space="preserve"> a </w:t>
      </w:r>
      <w:r w:rsidR="00B3439F">
        <w:rPr>
          <w:rFonts w:ascii="Arial" w:hAnsi="Arial" w:cs="Arial"/>
          <w:noProof/>
          <w:sz w:val="24"/>
          <w:szCs w:val="24"/>
          <w:lang w:val="en-US" w:eastAsia="ru-RU"/>
        </w:rPr>
        <w:t>rag</w:t>
      </w:r>
      <w:r w:rsidR="00DB2070" w:rsidRPr="00316BBB">
        <w:rPr>
          <w:rFonts w:ascii="Arial" w:hAnsi="Arial" w:cs="Arial"/>
          <w:noProof/>
          <w:sz w:val="24"/>
          <w:szCs w:val="24"/>
          <w:lang w:val="en-US" w:eastAsia="ru-RU"/>
        </w:rPr>
        <w:t xml:space="preserve"> with solvent. Degrease all in</w:t>
      </w:r>
      <w:r w:rsidR="00B3439F">
        <w:rPr>
          <w:rFonts w:ascii="Arial" w:hAnsi="Arial" w:cs="Arial"/>
          <w:noProof/>
          <w:sz w:val="24"/>
          <w:szCs w:val="24"/>
          <w:lang w:val="en-US" w:eastAsia="ru-RU"/>
        </w:rPr>
        <w:t xml:space="preserve">ner </w:t>
      </w:r>
      <w:r w:rsidR="00DB2070" w:rsidRPr="00316BBB">
        <w:rPr>
          <w:rFonts w:ascii="Arial" w:hAnsi="Arial" w:cs="Arial"/>
          <w:noProof/>
          <w:sz w:val="24"/>
          <w:szCs w:val="24"/>
          <w:lang w:val="en-US" w:eastAsia="ru-RU"/>
        </w:rPr>
        <w:t xml:space="preserve">cavities of the </w:t>
      </w:r>
      <w:r w:rsidR="001E5E16" w:rsidRPr="00316BBB">
        <w:rPr>
          <w:rFonts w:ascii="Arial" w:hAnsi="Arial" w:cs="Arial"/>
          <w:noProof/>
          <w:sz w:val="24"/>
          <w:szCs w:val="24"/>
          <w:lang w:val="en-US" w:eastAsia="ru-RU"/>
        </w:rPr>
        <w:t>ANG-3200-00034213-002</w:t>
      </w:r>
      <w:r w:rsidR="001E5E16">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cover. </w:t>
      </w:r>
      <w:r w:rsidR="00832A6B" w:rsidRPr="00832A6B">
        <w:rPr>
          <w:rFonts w:ascii="Arial" w:hAnsi="Arial" w:cs="Arial"/>
          <w:noProof/>
          <w:sz w:val="24"/>
          <w:szCs w:val="24"/>
          <w:lang w:val="en-US" w:eastAsia="ru-RU"/>
        </w:rPr>
        <w:t xml:space="preserve">Using </w:t>
      </w:r>
      <w:r w:rsidR="00832A6B">
        <w:rPr>
          <w:rFonts w:ascii="Arial" w:hAnsi="Arial" w:cs="Arial"/>
          <w:noProof/>
          <w:sz w:val="24"/>
          <w:szCs w:val="24"/>
          <w:lang w:val="en-US" w:eastAsia="ru-RU"/>
        </w:rPr>
        <w:t>mounting</w:t>
      </w:r>
      <w:r w:rsidR="00832A6B" w:rsidRPr="00832A6B">
        <w:rPr>
          <w:rFonts w:ascii="Arial" w:hAnsi="Arial" w:cs="Arial"/>
          <w:noProof/>
          <w:sz w:val="24"/>
          <w:szCs w:val="24"/>
          <w:lang w:val="en-US" w:eastAsia="ru-RU"/>
        </w:rPr>
        <w:t xml:space="preserve"> pliers, </w:t>
      </w:r>
      <w:r w:rsidR="00832A6B">
        <w:rPr>
          <w:rFonts w:ascii="Arial" w:hAnsi="Arial" w:cs="Arial"/>
          <w:noProof/>
          <w:sz w:val="24"/>
          <w:szCs w:val="24"/>
          <w:lang w:val="en-US" w:eastAsia="ru-RU"/>
        </w:rPr>
        <w:t>fit</w:t>
      </w:r>
      <w:r w:rsidR="00936992">
        <w:rPr>
          <w:rFonts w:ascii="Arial" w:hAnsi="Arial" w:cs="Arial"/>
          <w:noProof/>
          <w:sz w:val="24"/>
          <w:szCs w:val="24"/>
          <w:lang w:val="en-US" w:eastAsia="ru-RU"/>
        </w:rPr>
        <w:t xml:space="preserve"> the st</w:t>
      </w:r>
      <w:r w:rsidR="00936992" w:rsidRPr="00316BBB">
        <w:rPr>
          <w:rFonts w:ascii="Arial" w:hAnsi="Arial" w:cs="Arial"/>
          <w:noProof/>
          <w:sz w:val="24"/>
          <w:szCs w:val="24"/>
          <w:lang w:val="en-US" w:eastAsia="ru-RU"/>
        </w:rPr>
        <w:t>d-00028224</w:t>
      </w:r>
      <w:r w:rsidR="00936992">
        <w:rPr>
          <w:rFonts w:ascii="Arial" w:hAnsi="Arial" w:cs="Arial"/>
          <w:noProof/>
          <w:sz w:val="24"/>
          <w:szCs w:val="24"/>
          <w:lang w:val="en-US" w:eastAsia="ru-RU"/>
        </w:rPr>
        <w:t xml:space="preserve"> collar into the wide groove </w:t>
      </w:r>
      <w:r w:rsidR="00832A6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inside the </w:t>
      </w:r>
      <w:r w:rsidR="00EB31C4" w:rsidRPr="00316BBB">
        <w:rPr>
          <w:rFonts w:ascii="Arial" w:hAnsi="Arial" w:cs="Arial"/>
          <w:noProof/>
          <w:sz w:val="24"/>
          <w:szCs w:val="24"/>
          <w:lang w:val="en-US" w:eastAsia="ru-RU"/>
        </w:rPr>
        <w:t>ANG-3200-00034213-002</w:t>
      </w:r>
      <w:r w:rsidR="00EB31C4">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cover with </w:t>
      </w:r>
      <w:r w:rsidR="00A3262E">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recess</w:t>
      </w:r>
      <w:r w:rsidR="00EB31C4">
        <w:rPr>
          <w:rFonts w:ascii="Arial" w:hAnsi="Arial" w:cs="Arial"/>
          <w:noProof/>
          <w:sz w:val="24"/>
          <w:szCs w:val="24"/>
          <w:lang w:val="en-US" w:eastAsia="ru-RU"/>
        </w:rPr>
        <w:t xml:space="preserve"> away</w:t>
      </w:r>
      <w:r w:rsidR="00DB2070" w:rsidRPr="00316BBB">
        <w:rPr>
          <w:rFonts w:ascii="Arial" w:hAnsi="Arial" w:cs="Arial"/>
          <w:noProof/>
          <w:sz w:val="24"/>
          <w:szCs w:val="24"/>
          <w:lang w:val="en-US" w:eastAsia="ru-RU"/>
        </w:rPr>
        <w:t xml:space="preserve"> from the hexagonal p</w:t>
      </w:r>
      <w:r w:rsidR="003117D1">
        <w:rPr>
          <w:rFonts w:ascii="Arial" w:hAnsi="Arial" w:cs="Arial"/>
          <w:noProof/>
          <w:sz w:val="24"/>
          <w:szCs w:val="24"/>
          <w:lang w:val="en-US" w:eastAsia="ru-RU"/>
        </w:rPr>
        <w:t>ortion</w:t>
      </w:r>
      <w:r w:rsidR="00DB2070" w:rsidRPr="00316BBB">
        <w:rPr>
          <w:rFonts w:ascii="Arial" w:hAnsi="Arial" w:cs="Arial"/>
          <w:noProof/>
          <w:sz w:val="24"/>
          <w:szCs w:val="24"/>
          <w:lang w:val="en-US" w:eastAsia="ru-RU"/>
        </w:rPr>
        <w:t xml:space="preserve"> of the cover. </w:t>
      </w:r>
      <w:r w:rsidR="003117D1">
        <w:rPr>
          <w:rFonts w:ascii="Arial" w:hAnsi="Arial" w:cs="Arial"/>
          <w:noProof/>
          <w:sz w:val="24"/>
          <w:szCs w:val="24"/>
          <w:lang w:val="en-US" w:eastAsia="ru-RU"/>
        </w:rPr>
        <w:t xml:space="preserve">Spread </w:t>
      </w:r>
      <w:r w:rsidR="00DB2070" w:rsidRPr="00316BBB">
        <w:rPr>
          <w:rFonts w:ascii="Arial" w:hAnsi="Arial" w:cs="Arial"/>
          <w:noProof/>
          <w:sz w:val="24"/>
          <w:szCs w:val="24"/>
          <w:lang w:val="en-US" w:eastAsia="ru-RU"/>
        </w:rPr>
        <w:t xml:space="preserve">the </w:t>
      </w:r>
      <w:r w:rsidR="00A3262E">
        <w:rPr>
          <w:rFonts w:ascii="Arial" w:hAnsi="Arial" w:cs="Arial"/>
          <w:noProof/>
          <w:sz w:val="24"/>
          <w:szCs w:val="24"/>
          <w:lang w:val="en-US" w:eastAsia="ru-RU"/>
        </w:rPr>
        <w:t>collar</w:t>
      </w:r>
      <w:r w:rsidR="00DB2070" w:rsidRPr="00316BBB">
        <w:rPr>
          <w:rFonts w:ascii="Arial" w:hAnsi="Arial" w:cs="Arial"/>
          <w:noProof/>
          <w:sz w:val="24"/>
          <w:szCs w:val="24"/>
          <w:lang w:val="en-US" w:eastAsia="ru-RU"/>
        </w:rPr>
        <w:t xml:space="preserve"> in the groove with your fingers. </w:t>
      </w:r>
      <w:r w:rsidR="007B4D77">
        <w:rPr>
          <w:rFonts w:ascii="Arial" w:hAnsi="Arial" w:cs="Arial"/>
          <w:noProof/>
          <w:sz w:val="24"/>
          <w:szCs w:val="24"/>
          <w:lang w:val="en-US" w:eastAsia="ru-RU"/>
        </w:rPr>
        <w:t xml:space="preserve">Fit the </w:t>
      </w:r>
      <w:r w:rsidR="007B4D77" w:rsidRPr="00316BBB">
        <w:rPr>
          <w:rFonts w:ascii="Arial" w:hAnsi="Arial" w:cs="Arial"/>
          <w:noProof/>
          <w:sz w:val="24"/>
          <w:szCs w:val="24"/>
          <w:lang w:val="en-US" w:eastAsia="ru-RU"/>
        </w:rPr>
        <w:t>std-00028223</w:t>
      </w:r>
      <w:r w:rsidR="007B4D77">
        <w:rPr>
          <w:rFonts w:ascii="Arial" w:hAnsi="Arial" w:cs="Arial"/>
          <w:noProof/>
          <w:sz w:val="24"/>
          <w:szCs w:val="24"/>
          <w:lang w:val="en-US" w:eastAsia="ru-RU"/>
        </w:rPr>
        <w:t xml:space="preserve"> </w:t>
      </w:r>
      <w:r w:rsidR="007B4D77" w:rsidRPr="00316BBB">
        <w:rPr>
          <w:rFonts w:ascii="Arial" w:hAnsi="Arial" w:cs="Arial"/>
          <w:noProof/>
          <w:sz w:val="24"/>
          <w:szCs w:val="24"/>
          <w:lang w:val="en-US" w:eastAsia="ru-RU"/>
        </w:rPr>
        <w:t xml:space="preserve">wiper </w:t>
      </w:r>
      <w:r w:rsidR="00DB2070" w:rsidRPr="00316BBB">
        <w:rPr>
          <w:rFonts w:ascii="Arial" w:hAnsi="Arial" w:cs="Arial"/>
          <w:noProof/>
          <w:sz w:val="24"/>
          <w:szCs w:val="24"/>
          <w:lang w:val="en-US" w:eastAsia="ru-RU"/>
        </w:rPr>
        <w:t>in</w:t>
      </w:r>
      <w:r w:rsidR="00E82DAA">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upper groove</w:t>
      </w:r>
      <w:r w:rsidR="00E82DAA">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inside the </w:t>
      </w:r>
      <w:r w:rsidR="003117D1" w:rsidRPr="00316BBB">
        <w:rPr>
          <w:rFonts w:ascii="Arial" w:hAnsi="Arial" w:cs="Arial"/>
          <w:noProof/>
          <w:sz w:val="24"/>
          <w:szCs w:val="24"/>
          <w:lang w:val="en-US" w:eastAsia="ru-RU"/>
        </w:rPr>
        <w:t>ANG-3200-00034213-002</w:t>
      </w:r>
      <w:r w:rsidR="003117D1">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cover</w:t>
      </w:r>
      <w:r w:rsidR="003117D1">
        <w:rPr>
          <w:rFonts w:ascii="Arial" w:hAnsi="Arial" w:cs="Arial"/>
          <w:noProof/>
          <w:sz w:val="24"/>
          <w:szCs w:val="24"/>
          <w:lang w:val="en-US" w:eastAsia="ru-RU"/>
        </w:rPr>
        <w:t xml:space="preserve"> with </w:t>
      </w:r>
      <w:r w:rsidR="00DB2070" w:rsidRPr="00316BBB">
        <w:rPr>
          <w:rFonts w:ascii="Arial" w:hAnsi="Arial" w:cs="Arial"/>
          <w:noProof/>
          <w:sz w:val="24"/>
          <w:szCs w:val="24"/>
          <w:lang w:val="en-US" w:eastAsia="ru-RU"/>
        </w:rPr>
        <w:t>bevel</w:t>
      </w:r>
      <w:r w:rsidR="003117D1">
        <w:rPr>
          <w:rFonts w:ascii="Arial" w:hAnsi="Arial" w:cs="Arial"/>
          <w:noProof/>
          <w:sz w:val="24"/>
          <w:szCs w:val="24"/>
          <w:lang w:val="en-US" w:eastAsia="ru-RU"/>
        </w:rPr>
        <w:t xml:space="preserve"> (oblique portion)</w:t>
      </w:r>
      <w:r w:rsidR="00DB2070" w:rsidRPr="00316BBB">
        <w:rPr>
          <w:rFonts w:ascii="Arial" w:hAnsi="Arial" w:cs="Arial"/>
          <w:noProof/>
          <w:sz w:val="24"/>
          <w:szCs w:val="24"/>
          <w:lang w:val="en-US" w:eastAsia="ru-RU"/>
        </w:rPr>
        <w:t xml:space="preserve"> </w:t>
      </w:r>
      <w:r w:rsidR="0084016E">
        <w:rPr>
          <w:rFonts w:ascii="Arial" w:hAnsi="Arial" w:cs="Arial"/>
          <w:noProof/>
          <w:sz w:val="24"/>
          <w:szCs w:val="24"/>
          <w:lang w:val="en-US" w:eastAsia="ru-RU"/>
        </w:rPr>
        <w:t>towards the outside of</w:t>
      </w:r>
      <w:r w:rsidR="00DB2070" w:rsidRPr="00316BBB">
        <w:rPr>
          <w:rFonts w:ascii="Arial" w:hAnsi="Arial" w:cs="Arial"/>
          <w:noProof/>
          <w:sz w:val="24"/>
          <w:szCs w:val="24"/>
          <w:lang w:val="en-US" w:eastAsia="ru-RU"/>
        </w:rPr>
        <w:t xml:space="preserve"> the cover. </w:t>
      </w:r>
      <w:r w:rsidR="0084016E">
        <w:rPr>
          <w:rFonts w:ascii="Arial" w:hAnsi="Arial" w:cs="Arial"/>
          <w:noProof/>
          <w:sz w:val="24"/>
          <w:szCs w:val="24"/>
          <w:lang w:val="en-US" w:eastAsia="ru-RU"/>
        </w:rPr>
        <w:t xml:space="preserve">Align </w:t>
      </w:r>
      <w:r w:rsidR="00DB2070" w:rsidRPr="00316BBB">
        <w:rPr>
          <w:rFonts w:ascii="Arial" w:hAnsi="Arial" w:cs="Arial"/>
          <w:noProof/>
          <w:sz w:val="24"/>
          <w:szCs w:val="24"/>
          <w:lang w:val="en-US" w:eastAsia="ru-RU"/>
        </w:rPr>
        <w:t>the wiper in the groove with your fingers.</w:t>
      </w:r>
      <w:r w:rsidR="008900DC">
        <w:rPr>
          <w:rFonts w:ascii="Arial" w:hAnsi="Arial" w:cs="Arial"/>
          <w:noProof/>
          <w:sz w:val="24"/>
          <w:szCs w:val="24"/>
          <w:lang w:val="en-US" w:eastAsia="ru-RU"/>
        </w:rPr>
        <w:t xml:space="preserve"> </w:t>
      </w:r>
    </w:p>
    <w:p w14:paraId="035E620A" w14:textId="77777777" w:rsidR="00DB2070" w:rsidRPr="00316BBB" w:rsidRDefault="00AF09CC"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Squeeze</w:t>
      </w:r>
      <w:r w:rsidR="00DB2070" w:rsidRPr="00316BBB">
        <w:rPr>
          <w:rFonts w:ascii="Arial" w:hAnsi="Arial" w:cs="Arial"/>
          <w:noProof/>
          <w:sz w:val="24"/>
          <w:szCs w:val="24"/>
          <w:lang w:val="en-US" w:eastAsia="ru-RU"/>
        </w:rPr>
        <w:t xml:space="preserve"> the </w:t>
      </w:r>
      <w:r w:rsidR="003117D1" w:rsidRPr="00316BBB">
        <w:rPr>
          <w:rFonts w:ascii="Arial" w:hAnsi="Arial" w:cs="Arial"/>
          <w:noProof/>
          <w:sz w:val="24"/>
          <w:szCs w:val="24"/>
          <w:lang w:val="en-US" w:eastAsia="ru-RU"/>
        </w:rPr>
        <w:t>ANG-3220-028483-005</w:t>
      </w:r>
      <w:r w:rsidR="003117D1">
        <w:rPr>
          <w:rFonts w:ascii="Arial" w:hAnsi="Arial" w:cs="Arial"/>
          <w:noProof/>
          <w:sz w:val="24"/>
          <w:szCs w:val="24"/>
          <w:lang w:val="en-US" w:eastAsia="ru-RU"/>
        </w:rPr>
        <w:t xml:space="preserve"> </w:t>
      </w:r>
      <w:r w:rsidR="003117D1"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guide bush </w:t>
      </w:r>
      <w:r w:rsidR="006108F7">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smallest possible diameter and </w:t>
      </w:r>
      <w:r w:rsidR="006108F7">
        <w:rPr>
          <w:rFonts w:ascii="Arial" w:hAnsi="Arial" w:cs="Arial"/>
          <w:noProof/>
          <w:sz w:val="24"/>
          <w:szCs w:val="24"/>
          <w:lang w:val="en-US" w:eastAsia="ru-RU"/>
        </w:rPr>
        <w:t>retain</w:t>
      </w:r>
      <w:r w:rsidR="00DB2070" w:rsidRPr="00316BBB">
        <w:rPr>
          <w:rFonts w:ascii="Arial" w:hAnsi="Arial" w:cs="Arial"/>
          <w:noProof/>
          <w:sz w:val="24"/>
          <w:szCs w:val="24"/>
          <w:lang w:val="en-US" w:eastAsia="ru-RU"/>
        </w:rPr>
        <w:t xml:space="preserve"> th</w:t>
      </w:r>
      <w:r w:rsidR="00712DCD">
        <w:rPr>
          <w:rFonts w:ascii="Arial" w:hAnsi="Arial" w:cs="Arial"/>
          <w:noProof/>
          <w:sz w:val="24"/>
          <w:szCs w:val="24"/>
          <w:lang w:val="en-US" w:eastAsia="ru-RU"/>
        </w:rPr>
        <w:t>is</w:t>
      </w:r>
      <w:r w:rsidR="00DB2070" w:rsidRPr="00316BBB">
        <w:rPr>
          <w:rFonts w:ascii="Arial" w:hAnsi="Arial" w:cs="Arial"/>
          <w:noProof/>
          <w:sz w:val="24"/>
          <w:szCs w:val="24"/>
          <w:lang w:val="en-US" w:eastAsia="ru-RU"/>
        </w:rPr>
        <w:t xml:space="preserve"> position with your fingers. </w:t>
      </w:r>
      <w:r w:rsidR="00712DCD">
        <w:rPr>
          <w:rFonts w:ascii="Arial" w:hAnsi="Arial" w:cs="Arial"/>
          <w:noProof/>
          <w:sz w:val="24"/>
          <w:szCs w:val="24"/>
          <w:lang w:val="en-US" w:eastAsia="ru-RU"/>
        </w:rPr>
        <w:t xml:space="preserve">Fit </w:t>
      </w:r>
      <w:r w:rsidR="00DB2070" w:rsidRPr="00316BBB">
        <w:rPr>
          <w:rFonts w:ascii="Arial" w:hAnsi="Arial" w:cs="Arial"/>
          <w:noProof/>
          <w:sz w:val="24"/>
          <w:szCs w:val="24"/>
          <w:lang w:val="en-US" w:eastAsia="ru-RU"/>
        </w:rPr>
        <w:t xml:space="preserve"> the compressed bush</w:t>
      </w:r>
      <w:r w:rsidR="008908BB">
        <w:rPr>
          <w:rFonts w:ascii="Arial" w:hAnsi="Arial" w:cs="Arial"/>
          <w:noProof/>
          <w:sz w:val="24"/>
          <w:szCs w:val="24"/>
          <w:lang w:val="en-US" w:eastAsia="ru-RU"/>
        </w:rPr>
        <w:t xml:space="preserve"> </w:t>
      </w:r>
      <w:r>
        <w:rPr>
          <w:rFonts w:ascii="Arial" w:hAnsi="Arial" w:cs="Arial"/>
          <w:noProof/>
          <w:sz w:val="24"/>
          <w:szCs w:val="24"/>
          <w:lang w:val="en-US" w:eastAsia="ru-RU"/>
        </w:rPr>
        <w:t>from</w:t>
      </w:r>
      <w:r w:rsidRPr="004F5D8F">
        <w:rPr>
          <w:rFonts w:ascii="Arial" w:hAnsi="Arial" w:cs="Arial"/>
          <w:noProof/>
          <w:sz w:val="24"/>
          <w:szCs w:val="24"/>
          <w:lang w:val="en-US" w:eastAsia="ru-RU"/>
        </w:rPr>
        <w:t xml:space="preserve"> the thread</w:t>
      </w:r>
      <w:r>
        <w:rPr>
          <w:rFonts w:ascii="Arial" w:hAnsi="Arial" w:cs="Arial"/>
          <w:noProof/>
          <w:sz w:val="24"/>
          <w:szCs w:val="24"/>
          <w:lang w:val="en-US" w:eastAsia="ru-RU"/>
        </w:rPr>
        <w:t>ed</w:t>
      </w:r>
      <w:r w:rsidRPr="004F5D8F">
        <w:rPr>
          <w:rFonts w:ascii="Arial" w:hAnsi="Arial" w:cs="Arial"/>
          <w:noProof/>
          <w:sz w:val="24"/>
          <w:szCs w:val="24"/>
          <w:lang w:val="en-US" w:eastAsia="ru-RU"/>
        </w:rPr>
        <w:t xml:space="preserve"> side</w:t>
      </w:r>
      <w:r w:rsidRPr="00316BBB">
        <w:rPr>
          <w:rFonts w:ascii="Arial" w:hAnsi="Arial" w:cs="Arial"/>
          <w:noProof/>
          <w:sz w:val="24"/>
          <w:szCs w:val="24"/>
          <w:lang w:val="en-US" w:eastAsia="ru-RU"/>
        </w:rPr>
        <w:t xml:space="preserve"> as </w:t>
      </w:r>
      <w:r>
        <w:rPr>
          <w:rFonts w:ascii="Arial" w:hAnsi="Arial" w:cs="Arial"/>
          <w:noProof/>
          <w:sz w:val="24"/>
          <w:szCs w:val="24"/>
          <w:lang w:val="en-US" w:eastAsia="ru-RU"/>
        </w:rPr>
        <w:t xml:space="preserve">deep </w:t>
      </w:r>
      <w:r w:rsidRPr="00316BBB">
        <w:rPr>
          <w:rFonts w:ascii="Arial" w:hAnsi="Arial" w:cs="Arial"/>
          <w:noProof/>
          <w:sz w:val="24"/>
          <w:szCs w:val="24"/>
          <w:lang w:val="en-US" w:eastAsia="ru-RU"/>
        </w:rPr>
        <w:t>as possible</w:t>
      </w:r>
      <w:r>
        <w:rPr>
          <w:rFonts w:ascii="Arial" w:hAnsi="Arial" w:cs="Arial"/>
          <w:noProof/>
          <w:sz w:val="24"/>
          <w:szCs w:val="24"/>
          <w:lang w:val="en-US" w:eastAsia="ru-RU"/>
        </w:rPr>
        <w:t xml:space="preserve"> </w:t>
      </w:r>
      <w:r w:rsidR="008908BB">
        <w:rPr>
          <w:rFonts w:ascii="Arial" w:hAnsi="Arial" w:cs="Arial"/>
          <w:noProof/>
          <w:sz w:val="24"/>
          <w:szCs w:val="24"/>
          <w:lang w:val="en-US" w:eastAsia="ru-RU"/>
        </w:rPr>
        <w:t xml:space="preserve">into the </w:t>
      </w:r>
      <w:r w:rsidR="00DB2070" w:rsidRPr="00316BBB">
        <w:rPr>
          <w:rFonts w:ascii="Arial" w:hAnsi="Arial" w:cs="Arial"/>
          <w:noProof/>
          <w:sz w:val="24"/>
          <w:szCs w:val="24"/>
          <w:lang w:val="en-US" w:eastAsia="ru-RU"/>
        </w:rPr>
        <w:t xml:space="preserve"> </w:t>
      </w:r>
      <w:r w:rsidR="008908BB" w:rsidRPr="00316BBB">
        <w:rPr>
          <w:rFonts w:ascii="Arial" w:hAnsi="Arial" w:cs="Arial"/>
          <w:noProof/>
          <w:sz w:val="24"/>
          <w:szCs w:val="24"/>
          <w:lang w:val="en-US" w:eastAsia="ru-RU"/>
        </w:rPr>
        <w:t>ANG-3200-00034213-002</w:t>
      </w:r>
      <w:r w:rsidR="008908BB">
        <w:rPr>
          <w:rFonts w:ascii="Arial" w:hAnsi="Arial" w:cs="Arial"/>
          <w:noProof/>
          <w:sz w:val="24"/>
          <w:szCs w:val="24"/>
          <w:lang w:val="en-US" w:eastAsia="ru-RU"/>
        </w:rPr>
        <w:t xml:space="preserve"> cover</w:t>
      </w:r>
      <w:r w:rsidR="008634D3">
        <w:rPr>
          <w:rFonts w:ascii="Arial" w:hAnsi="Arial" w:cs="Arial"/>
          <w:noProof/>
          <w:sz w:val="24"/>
          <w:szCs w:val="24"/>
          <w:lang w:val="en-US" w:eastAsia="ru-RU"/>
        </w:rPr>
        <w:t xml:space="preserve">.  </w:t>
      </w:r>
      <w:r>
        <w:rPr>
          <w:rFonts w:ascii="Arial" w:hAnsi="Arial" w:cs="Arial"/>
          <w:noProof/>
          <w:sz w:val="24"/>
          <w:szCs w:val="24"/>
          <w:lang w:val="en-US" w:eastAsia="ru-RU"/>
        </w:rPr>
        <w:t>Spread</w:t>
      </w:r>
      <w:r w:rsidR="004F5D8F">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the bush</w:t>
      </w:r>
      <w:r w:rsidR="004F5D8F">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in the groove </w:t>
      </w:r>
      <w:r w:rsidR="000F1D0D">
        <w:rPr>
          <w:rFonts w:ascii="Arial" w:hAnsi="Arial" w:cs="Arial"/>
          <w:noProof/>
          <w:sz w:val="24"/>
          <w:szCs w:val="24"/>
          <w:lang w:val="en-US" w:eastAsia="ru-RU"/>
        </w:rPr>
        <w:t xml:space="preserve">of </w:t>
      </w:r>
      <w:r w:rsidR="00DB2070" w:rsidRPr="00316BBB">
        <w:rPr>
          <w:rFonts w:ascii="Arial" w:hAnsi="Arial" w:cs="Arial"/>
          <w:noProof/>
          <w:sz w:val="24"/>
          <w:szCs w:val="24"/>
          <w:lang w:val="en-US" w:eastAsia="ru-RU"/>
        </w:rPr>
        <w:t xml:space="preserve">the cover. Slide </w:t>
      </w:r>
      <w:r w:rsidR="00EA310F">
        <w:rPr>
          <w:rFonts w:ascii="Arial" w:hAnsi="Arial" w:cs="Arial"/>
          <w:noProof/>
          <w:sz w:val="24"/>
          <w:szCs w:val="24"/>
          <w:lang w:val="en-US" w:eastAsia="ru-RU"/>
        </w:rPr>
        <w:t xml:space="preserve">the </w:t>
      </w:r>
      <w:r w:rsidR="000F1D0D" w:rsidRPr="00316BBB">
        <w:rPr>
          <w:rFonts w:ascii="Arial" w:hAnsi="Arial" w:cs="Arial"/>
          <w:noProof/>
          <w:sz w:val="24"/>
          <w:szCs w:val="24"/>
          <w:lang w:val="en-US" w:eastAsia="ru-RU"/>
        </w:rPr>
        <w:t>038_042_30</w:t>
      </w:r>
      <w:r w:rsidR="00EA310F">
        <w:rPr>
          <w:rFonts w:ascii="Arial" w:hAnsi="Arial" w:cs="Arial"/>
          <w:noProof/>
          <w:sz w:val="24"/>
          <w:szCs w:val="24"/>
          <w:lang w:val="en-US" w:eastAsia="ru-RU"/>
        </w:rPr>
        <w:t xml:space="preserve"> ring </w:t>
      </w:r>
      <w:r w:rsidR="00DB2070" w:rsidRPr="00316BBB">
        <w:rPr>
          <w:rFonts w:ascii="Arial" w:hAnsi="Arial" w:cs="Arial"/>
          <w:noProof/>
          <w:sz w:val="24"/>
          <w:szCs w:val="24"/>
          <w:lang w:val="en-US" w:eastAsia="ru-RU"/>
        </w:rPr>
        <w:t>on</w:t>
      </w:r>
      <w:r>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Pr>
          <w:rFonts w:ascii="Arial" w:hAnsi="Arial" w:cs="Arial"/>
          <w:noProof/>
          <w:sz w:val="24"/>
          <w:szCs w:val="24"/>
          <w:lang w:val="en-US" w:eastAsia="ru-RU"/>
        </w:rPr>
        <w:t>outer</w:t>
      </w:r>
      <w:r w:rsidR="009B5F38">
        <w:rPr>
          <w:rFonts w:ascii="Arial" w:hAnsi="Arial" w:cs="Arial"/>
          <w:noProof/>
          <w:sz w:val="24"/>
          <w:szCs w:val="24"/>
          <w:lang w:val="en-US" w:eastAsia="ru-RU"/>
        </w:rPr>
        <w:t xml:space="preserve"> part</w:t>
      </w:r>
      <w:r>
        <w:rPr>
          <w:rFonts w:ascii="Arial" w:hAnsi="Arial" w:cs="Arial"/>
          <w:noProof/>
          <w:sz w:val="24"/>
          <w:szCs w:val="24"/>
          <w:lang w:val="en-US" w:eastAsia="ru-RU"/>
        </w:rPr>
        <w:t xml:space="preserve"> </w:t>
      </w:r>
      <w:r w:rsidRPr="00316BBB">
        <w:rPr>
          <w:rFonts w:ascii="Arial" w:hAnsi="Arial" w:cs="Arial"/>
          <w:noProof/>
          <w:sz w:val="24"/>
          <w:szCs w:val="24"/>
          <w:lang w:val="en-US" w:eastAsia="ru-RU"/>
        </w:rPr>
        <w:t>of the ANG-3200-00034213-002</w:t>
      </w:r>
      <w:r>
        <w:rPr>
          <w:rFonts w:ascii="Arial" w:hAnsi="Arial" w:cs="Arial"/>
          <w:noProof/>
          <w:sz w:val="24"/>
          <w:szCs w:val="24"/>
          <w:lang w:val="en-US" w:eastAsia="ru-RU"/>
        </w:rPr>
        <w:t xml:space="preserve"> </w:t>
      </w:r>
      <w:r w:rsidRPr="00316BBB">
        <w:rPr>
          <w:rFonts w:ascii="Arial" w:hAnsi="Arial" w:cs="Arial"/>
          <w:noProof/>
          <w:sz w:val="24"/>
          <w:szCs w:val="24"/>
          <w:lang w:val="en-US" w:eastAsia="ru-RU"/>
        </w:rPr>
        <w:t>cover</w:t>
      </w:r>
      <w:r>
        <w:rPr>
          <w:rFonts w:ascii="Arial" w:hAnsi="Arial" w:cs="Arial"/>
          <w:noProof/>
          <w:sz w:val="24"/>
          <w:szCs w:val="24"/>
          <w:lang w:val="en-US" w:eastAsia="ru-RU"/>
        </w:rPr>
        <w:t xml:space="preserve"> from </w:t>
      </w:r>
      <w:r w:rsidR="00486F06" w:rsidRPr="00486F06">
        <w:rPr>
          <w:rFonts w:ascii="Arial" w:hAnsi="Arial" w:cs="Arial"/>
          <w:noProof/>
          <w:sz w:val="24"/>
          <w:szCs w:val="24"/>
          <w:lang w:val="en-US" w:eastAsia="ru-RU"/>
        </w:rPr>
        <w:t>thread</w:t>
      </w:r>
      <w:r>
        <w:rPr>
          <w:rFonts w:ascii="Arial" w:hAnsi="Arial" w:cs="Arial"/>
          <w:noProof/>
          <w:sz w:val="24"/>
          <w:szCs w:val="24"/>
          <w:lang w:val="en-US" w:eastAsia="ru-RU"/>
        </w:rPr>
        <w:t>ed</w:t>
      </w:r>
      <w:r w:rsidR="00486F06" w:rsidRPr="00486F06">
        <w:rPr>
          <w:rFonts w:ascii="Arial" w:hAnsi="Arial" w:cs="Arial"/>
          <w:noProof/>
          <w:sz w:val="24"/>
          <w:szCs w:val="24"/>
          <w:lang w:val="en-US" w:eastAsia="ru-RU"/>
        </w:rPr>
        <w:t xml:space="preserve"> side</w:t>
      </w:r>
      <w:r w:rsidR="00DB2070" w:rsidRPr="00316BBB">
        <w:rPr>
          <w:rFonts w:ascii="Arial" w:hAnsi="Arial" w:cs="Arial"/>
          <w:noProof/>
          <w:sz w:val="24"/>
          <w:szCs w:val="24"/>
          <w:lang w:val="en-US" w:eastAsia="ru-RU"/>
        </w:rPr>
        <w:t xml:space="preserve">. Slide the ring carefully over the threads and fit </w:t>
      </w:r>
      <w:r w:rsidR="00486F06">
        <w:rPr>
          <w:rFonts w:ascii="Arial" w:hAnsi="Arial" w:cs="Arial"/>
          <w:noProof/>
          <w:sz w:val="24"/>
          <w:szCs w:val="24"/>
          <w:lang w:val="en-US" w:eastAsia="ru-RU"/>
        </w:rPr>
        <w:t xml:space="preserve">it </w:t>
      </w:r>
      <w:r w:rsidR="00DB2070" w:rsidRPr="00316BBB">
        <w:rPr>
          <w:rFonts w:ascii="Arial" w:hAnsi="Arial" w:cs="Arial"/>
          <w:noProof/>
          <w:sz w:val="24"/>
          <w:szCs w:val="24"/>
          <w:lang w:val="en-US" w:eastAsia="ru-RU"/>
        </w:rPr>
        <w:t xml:space="preserve">into the groove. </w:t>
      </w:r>
      <w:r w:rsidR="003F5FA3">
        <w:rPr>
          <w:rFonts w:ascii="Arial" w:hAnsi="Arial" w:cs="Arial"/>
          <w:noProof/>
          <w:sz w:val="24"/>
          <w:szCs w:val="24"/>
          <w:lang w:val="en-US" w:eastAsia="ru-RU"/>
        </w:rPr>
        <w:t xml:space="preserve">Set </w:t>
      </w:r>
      <w:r w:rsidR="00DB2070" w:rsidRPr="00316BBB">
        <w:rPr>
          <w:rFonts w:ascii="Arial" w:hAnsi="Arial" w:cs="Arial"/>
          <w:noProof/>
          <w:sz w:val="24"/>
          <w:szCs w:val="24"/>
          <w:lang w:val="en-US" w:eastAsia="ru-RU"/>
        </w:rPr>
        <w:t xml:space="preserve">the ANG-3200-00034213-002 cover </w:t>
      </w:r>
      <w:r w:rsidR="00737C7E">
        <w:rPr>
          <w:rFonts w:ascii="Arial" w:hAnsi="Arial" w:cs="Arial"/>
          <w:noProof/>
          <w:sz w:val="24"/>
          <w:szCs w:val="24"/>
          <w:lang w:val="en-US" w:eastAsia="ru-RU"/>
        </w:rPr>
        <w:t xml:space="preserve">aside </w:t>
      </w:r>
      <w:r w:rsidR="005F70D5">
        <w:rPr>
          <w:rFonts w:ascii="Arial" w:hAnsi="Arial" w:cs="Arial"/>
          <w:noProof/>
          <w:sz w:val="24"/>
          <w:szCs w:val="24"/>
          <w:lang w:val="en-US" w:eastAsia="ru-RU"/>
        </w:rPr>
        <w:t>i</w:t>
      </w:r>
      <w:r w:rsidR="00DB2070" w:rsidRPr="00316BBB">
        <w:rPr>
          <w:rFonts w:ascii="Arial" w:hAnsi="Arial" w:cs="Arial"/>
          <w:noProof/>
          <w:sz w:val="24"/>
          <w:szCs w:val="24"/>
          <w:lang w:val="en-US" w:eastAsia="ru-RU"/>
        </w:rPr>
        <w:t xml:space="preserve">n </w:t>
      </w:r>
      <w:r w:rsidR="00B3439F">
        <w:rPr>
          <w:rFonts w:ascii="Arial" w:hAnsi="Arial" w:cs="Arial"/>
          <w:noProof/>
          <w:sz w:val="24"/>
          <w:szCs w:val="24"/>
          <w:lang w:val="en-US" w:eastAsia="ru-RU"/>
        </w:rPr>
        <w:t>a</w:t>
      </w:r>
      <w:r w:rsidR="00DB2070" w:rsidRPr="00316BBB">
        <w:rPr>
          <w:rFonts w:ascii="Arial" w:hAnsi="Arial" w:cs="Arial"/>
          <w:noProof/>
          <w:sz w:val="24"/>
          <w:szCs w:val="24"/>
          <w:lang w:val="en-US" w:eastAsia="ru-RU"/>
        </w:rPr>
        <w:t xml:space="preserve"> </w:t>
      </w:r>
      <w:r w:rsidR="005F70D5">
        <w:rPr>
          <w:rFonts w:ascii="Arial" w:hAnsi="Arial" w:cs="Arial"/>
          <w:noProof/>
          <w:sz w:val="24"/>
          <w:szCs w:val="24"/>
          <w:lang w:val="en-US" w:eastAsia="ru-RU"/>
        </w:rPr>
        <w:t xml:space="preserve">vacant </w:t>
      </w:r>
      <w:r w:rsidR="003F5FA3" w:rsidRPr="00316BBB">
        <w:rPr>
          <w:rFonts w:ascii="Arial" w:hAnsi="Arial" w:cs="Arial"/>
          <w:noProof/>
          <w:sz w:val="24"/>
          <w:szCs w:val="24"/>
          <w:lang w:val="en-US" w:eastAsia="ru-RU"/>
        </w:rPr>
        <w:t xml:space="preserve"> </w:t>
      </w:r>
      <w:r w:rsidR="00C06374">
        <w:rPr>
          <w:rFonts w:ascii="Arial" w:hAnsi="Arial" w:cs="Arial"/>
          <w:noProof/>
          <w:sz w:val="24"/>
          <w:szCs w:val="24"/>
          <w:lang w:val="en-US" w:eastAsia="ru-RU"/>
        </w:rPr>
        <w:t>part of the</w:t>
      </w:r>
      <w:r w:rsidR="003F5FA3"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table.</w:t>
      </w:r>
    </w:p>
    <w:p w14:paraId="56E3B92D"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lastRenderedPageBreak/>
        <w:drawing>
          <wp:inline distT="0" distB="0" distL="0" distR="0" wp14:anchorId="74F7EC46" wp14:editId="66303F79">
            <wp:extent cx="2458533" cy="1496339"/>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235.jpg"/>
                    <pic:cNvPicPr/>
                  </pic:nvPicPr>
                  <pic:blipFill>
                    <a:blip r:embed="rId35" cstate="screen">
                      <a:extLst>
                        <a:ext uri="{28A0092B-C50C-407E-A947-70E740481C1C}">
                          <a14:useLocalDpi xmlns:a14="http://schemas.microsoft.com/office/drawing/2010/main"/>
                        </a:ext>
                      </a:extLst>
                    </a:blip>
                    <a:stretch>
                      <a:fillRect/>
                    </a:stretch>
                  </pic:blipFill>
                  <pic:spPr>
                    <a:xfrm>
                      <a:off x="0" y="0"/>
                      <a:ext cx="2458533" cy="1496339"/>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64000382" wp14:editId="6F938A69">
            <wp:extent cx="2026310" cy="1504172"/>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315.jpg"/>
                    <pic:cNvPicPr/>
                  </pic:nvPicPr>
                  <pic:blipFill>
                    <a:blip r:embed="rId36" cstate="screen">
                      <a:extLst>
                        <a:ext uri="{28A0092B-C50C-407E-A947-70E740481C1C}">
                          <a14:useLocalDpi xmlns:a14="http://schemas.microsoft.com/office/drawing/2010/main"/>
                        </a:ext>
                      </a:extLst>
                    </a:blip>
                    <a:stretch>
                      <a:fillRect/>
                    </a:stretch>
                  </pic:blipFill>
                  <pic:spPr>
                    <a:xfrm>
                      <a:off x="0" y="0"/>
                      <a:ext cx="2029319" cy="1506405"/>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0A31C579" wp14:editId="32717904">
            <wp:extent cx="1624121" cy="14954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419.jpg"/>
                    <pic:cNvPicPr/>
                  </pic:nvPicPr>
                  <pic:blipFill>
                    <a:blip r:embed="rId37" cstate="screen">
                      <a:extLst>
                        <a:ext uri="{28A0092B-C50C-407E-A947-70E740481C1C}">
                          <a14:useLocalDpi xmlns:a14="http://schemas.microsoft.com/office/drawing/2010/main"/>
                        </a:ext>
                      </a:extLst>
                    </a:blip>
                    <a:stretch>
                      <a:fillRect/>
                    </a:stretch>
                  </pic:blipFill>
                  <pic:spPr>
                    <a:xfrm>
                      <a:off x="0" y="0"/>
                      <a:ext cx="1635051" cy="1505489"/>
                    </a:xfrm>
                    <a:prstGeom prst="rect">
                      <a:avLst/>
                    </a:prstGeom>
                  </pic:spPr>
                </pic:pic>
              </a:graphicData>
            </a:graphic>
          </wp:inline>
        </w:drawing>
      </w:r>
    </w:p>
    <w:p w14:paraId="7943DF3E" w14:textId="77777777" w:rsidR="00DB2070" w:rsidRPr="00316BBB" w:rsidRDefault="00CF6072" w:rsidP="00DB2070">
      <w:pPr>
        <w:spacing w:before="120"/>
        <w:ind w:right="-176"/>
        <w:jc w:val="both"/>
        <w:rPr>
          <w:rFonts w:ascii="Arial" w:hAnsi="Arial" w:cs="Arial"/>
          <w:noProof/>
          <w:sz w:val="24"/>
          <w:szCs w:val="24"/>
          <w:lang w:val="en-US" w:eastAsia="ru-RU"/>
        </w:rPr>
      </w:pPr>
      <w:r w:rsidRPr="00A629FD">
        <w:rPr>
          <w:rFonts w:ascii="Arial" w:hAnsi="Arial" w:cs="Arial"/>
          <w:noProof/>
          <w:sz w:val="24"/>
          <w:szCs w:val="24"/>
          <w:lang w:val="en-US" w:eastAsia="ru-RU"/>
        </w:rPr>
        <w:t xml:space="preserve">Find </w:t>
      </w:r>
      <w:r w:rsidR="00DB2070" w:rsidRPr="00A629FD">
        <w:rPr>
          <w:rFonts w:ascii="Arial" w:hAnsi="Arial" w:cs="Arial"/>
          <w:noProof/>
          <w:sz w:val="24"/>
          <w:szCs w:val="24"/>
          <w:lang w:val="en-US" w:eastAsia="ru-RU"/>
        </w:rPr>
        <w:t xml:space="preserve"> the ANG-3200-00034213-004 valve </w:t>
      </w:r>
      <w:r w:rsidR="00510891" w:rsidRPr="00A629FD">
        <w:rPr>
          <w:rFonts w:ascii="Arial" w:hAnsi="Arial" w:cs="Arial"/>
          <w:noProof/>
          <w:sz w:val="24"/>
          <w:szCs w:val="24"/>
          <w:lang w:val="en-US" w:eastAsia="ru-RU"/>
        </w:rPr>
        <w:t>housing</w:t>
      </w:r>
      <w:r w:rsidR="00DB2070" w:rsidRPr="00A629FD">
        <w:rPr>
          <w:rFonts w:ascii="Arial" w:hAnsi="Arial" w:cs="Arial"/>
          <w:noProof/>
          <w:sz w:val="24"/>
          <w:szCs w:val="24"/>
          <w:lang w:val="en-US" w:eastAsia="ru-RU"/>
        </w:rPr>
        <w:t xml:space="preserve"> and the</w:t>
      </w:r>
      <w:r w:rsidR="00DB2070" w:rsidRPr="00316BBB">
        <w:rPr>
          <w:rFonts w:ascii="Arial" w:hAnsi="Arial" w:cs="Arial"/>
          <w:noProof/>
          <w:sz w:val="24"/>
          <w:szCs w:val="24"/>
          <w:lang w:val="en-US" w:eastAsia="ru-RU"/>
        </w:rPr>
        <w:t xml:space="preserve"> ANG-3200-00034213-005 valve. </w:t>
      </w:r>
      <w:r w:rsidR="00491312">
        <w:rPr>
          <w:rFonts w:ascii="Arial" w:hAnsi="Arial" w:cs="Arial"/>
          <w:noProof/>
          <w:sz w:val="24"/>
          <w:szCs w:val="24"/>
          <w:lang w:val="en-US" w:eastAsia="ru-RU"/>
        </w:rPr>
        <w:t xml:space="preserve">Fit </w:t>
      </w:r>
      <w:r w:rsidR="00DB2070" w:rsidRPr="00316BBB">
        <w:rPr>
          <w:rFonts w:ascii="Arial" w:hAnsi="Arial" w:cs="Arial"/>
          <w:noProof/>
          <w:sz w:val="24"/>
          <w:szCs w:val="24"/>
          <w:lang w:val="en-US" w:eastAsia="ru-RU"/>
        </w:rPr>
        <w:t xml:space="preserve"> the ANG-3200-00034213-005 valve into the</w:t>
      </w:r>
      <w:r w:rsidR="00491312">
        <w:rPr>
          <w:rFonts w:ascii="Arial" w:hAnsi="Arial" w:cs="Arial"/>
          <w:noProof/>
          <w:sz w:val="24"/>
          <w:szCs w:val="24"/>
          <w:lang w:val="en-US" w:eastAsia="ru-RU"/>
        </w:rPr>
        <w:t xml:space="preserve"> </w:t>
      </w:r>
      <w:r w:rsidR="00AC2C4D">
        <w:rPr>
          <w:rFonts w:ascii="Arial" w:hAnsi="Arial" w:cs="Arial"/>
          <w:noProof/>
          <w:sz w:val="24"/>
          <w:szCs w:val="24"/>
          <w:lang w:val="en-US" w:eastAsia="ru-RU"/>
        </w:rPr>
        <w:t>bore</w:t>
      </w:r>
      <w:r w:rsidR="00DB2070" w:rsidRPr="00316BBB">
        <w:rPr>
          <w:rFonts w:ascii="Arial" w:hAnsi="Arial" w:cs="Arial"/>
          <w:noProof/>
          <w:sz w:val="24"/>
          <w:szCs w:val="24"/>
          <w:lang w:val="en-US" w:eastAsia="ru-RU"/>
        </w:rPr>
        <w:t xml:space="preserve"> of the ANG-3200-00034213-004 </w:t>
      </w:r>
      <w:r w:rsidR="00AC2C4D">
        <w:rPr>
          <w:rFonts w:ascii="Arial" w:hAnsi="Arial" w:cs="Arial"/>
          <w:noProof/>
          <w:sz w:val="24"/>
          <w:szCs w:val="24"/>
          <w:lang w:val="en-US" w:eastAsia="ru-RU"/>
        </w:rPr>
        <w:t xml:space="preserve">housing </w:t>
      </w:r>
      <w:r w:rsidR="00AC4712">
        <w:rPr>
          <w:rFonts w:ascii="Arial" w:hAnsi="Arial" w:cs="Arial"/>
          <w:noProof/>
          <w:sz w:val="24"/>
          <w:szCs w:val="24"/>
          <w:lang w:val="en-US" w:eastAsia="ru-RU"/>
        </w:rPr>
        <w:t xml:space="preserve">on its </w:t>
      </w:r>
      <w:r w:rsidR="00DB2070" w:rsidRPr="00316BBB">
        <w:rPr>
          <w:rFonts w:ascii="Arial" w:hAnsi="Arial" w:cs="Arial"/>
          <w:noProof/>
          <w:sz w:val="24"/>
          <w:szCs w:val="24"/>
          <w:lang w:val="en-US" w:eastAsia="ru-RU"/>
        </w:rPr>
        <w:t xml:space="preserve">the </w:t>
      </w:r>
      <w:r w:rsidR="00AC4712" w:rsidRPr="00316BBB">
        <w:rPr>
          <w:rFonts w:ascii="Arial" w:hAnsi="Arial" w:cs="Arial"/>
          <w:noProof/>
          <w:sz w:val="24"/>
          <w:szCs w:val="24"/>
          <w:lang w:val="en-US" w:eastAsia="ru-RU"/>
        </w:rPr>
        <w:t xml:space="preserve">recess </w:t>
      </w:r>
      <w:r w:rsidR="00DB2070" w:rsidRPr="00316BBB">
        <w:rPr>
          <w:rFonts w:ascii="Arial" w:hAnsi="Arial" w:cs="Arial"/>
          <w:noProof/>
          <w:sz w:val="24"/>
          <w:szCs w:val="24"/>
          <w:lang w:val="en-US" w:eastAsia="ru-RU"/>
        </w:rPr>
        <w:t xml:space="preserve">side. Push </w:t>
      </w:r>
      <w:r w:rsidR="00E736E5">
        <w:rPr>
          <w:rFonts w:ascii="Arial" w:hAnsi="Arial" w:cs="Arial"/>
          <w:noProof/>
          <w:sz w:val="24"/>
          <w:szCs w:val="24"/>
          <w:lang w:val="en-US" w:eastAsia="ru-RU"/>
        </w:rPr>
        <w:t>it until encountering a hard stop</w:t>
      </w:r>
      <w:r w:rsidR="00DB2070" w:rsidRPr="00316BBB">
        <w:rPr>
          <w:rFonts w:ascii="Arial" w:hAnsi="Arial" w:cs="Arial"/>
          <w:noProof/>
          <w:sz w:val="24"/>
          <w:szCs w:val="24"/>
          <w:lang w:val="en-US" w:eastAsia="ru-RU"/>
        </w:rPr>
        <w:t xml:space="preserve">. </w:t>
      </w:r>
      <w:r w:rsidR="001F3096">
        <w:rPr>
          <w:rFonts w:ascii="Arial" w:hAnsi="Arial" w:cs="Arial"/>
          <w:noProof/>
          <w:sz w:val="24"/>
          <w:szCs w:val="24"/>
          <w:lang w:val="en-US" w:eastAsia="ru-RU"/>
        </w:rPr>
        <w:t xml:space="preserve">Check </w:t>
      </w:r>
      <w:r w:rsidR="00A629FD" w:rsidRPr="00A629FD">
        <w:rPr>
          <w:rFonts w:ascii="Arial" w:hAnsi="Arial" w:cs="Arial"/>
          <w:noProof/>
          <w:sz w:val="24"/>
          <w:szCs w:val="24"/>
          <w:lang w:val="en-US" w:eastAsia="ru-RU"/>
        </w:rPr>
        <w:t xml:space="preserve">the ANG-3200-00034213-005 valve </w:t>
      </w:r>
      <w:r w:rsidR="001F3096">
        <w:rPr>
          <w:rFonts w:ascii="Arial" w:hAnsi="Arial" w:cs="Arial"/>
          <w:noProof/>
          <w:sz w:val="24"/>
          <w:szCs w:val="24"/>
          <w:lang w:val="en-US" w:eastAsia="ru-RU"/>
        </w:rPr>
        <w:t>for</w:t>
      </w:r>
      <w:r w:rsidR="00D70D11">
        <w:rPr>
          <w:rFonts w:ascii="Arial" w:hAnsi="Arial" w:cs="Arial"/>
          <w:noProof/>
          <w:sz w:val="24"/>
          <w:szCs w:val="24"/>
          <w:lang w:val="en-US" w:eastAsia="ru-RU"/>
        </w:rPr>
        <w:t xml:space="preserve"> free</w:t>
      </w:r>
      <w:r w:rsidR="00A629FD">
        <w:rPr>
          <w:rFonts w:ascii="Arial" w:hAnsi="Arial" w:cs="Arial"/>
          <w:noProof/>
          <w:sz w:val="24"/>
          <w:szCs w:val="24"/>
          <w:lang w:val="en-US" w:eastAsia="ru-RU"/>
        </w:rPr>
        <w:t xml:space="preserve">dom </w:t>
      </w:r>
      <w:r w:rsidR="00DB2070" w:rsidRPr="00316BBB">
        <w:rPr>
          <w:rFonts w:ascii="Arial" w:hAnsi="Arial" w:cs="Arial"/>
          <w:noProof/>
          <w:sz w:val="24"/>
          <w:szCs w:val="24"/>
          <w:lang w:val="en-US" w:eastAsia="ru-RU"/>
        </w:rPr>
        <w:t xml:space="preserve"> </w:t>
      </w:r>
      <w:r w:rsidR="00A629FD">
        <w:rPr>
          <w:rFonts w:ascii="Arial" w:hAnsi="Arial" w:cs="Arial"/>
          <w:noProof/>
          <w:sz w:val="24"/>
          <w:szCs w:val="24"/>
          <w:lang w:val="en-US" w:eastAsia="ru-RU"/>
        </w:rPr>
        <w:t xml:space="preserve">of </w:t>
      </w:r>
      <w:r w:rsidR="00DB2070" w:rsidRPr="00316BBB">
        <w:rPr>
          <w:rFonts w:ascii="Arial" w:hAnsi="Arial" w:cs="Arial"/>
          <w:noProof/>
          <w:sz w:val="24"/>
          <w:szCs w:val="24"/>
          <w:lang w:val="en-US" w:eastAsia="ru-RU"/>
        </w:rPr>
        <w:t>movement in the</w:t>
      </w:r>
      <w:r w:rsidR="00D70D11">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ANG-3200-00034213-004 </w:t>
      </w:r>
      <w:r w:rsidR="00A629FD">
        <w:rPr>
          <w:rFonts w:ascii="Arial" w:hAnsi="Arial" w:cs="Arial"/>
          <w:noProof/>
          <w:sz w:val="24"/>
          <w:szCs w:val="24"/>
          <w:lang w:val="en-US" w:eastAsia="ru-RU"/>
        </w:rPr>
        <w:t xml:space="preserve">housing </w:t>
      </w:r>
      <w:r w:rsidR="00DB2070" w:rsidRPr="00316BBB">
        <w:rPr>
          <w:rFonts w:ascii="Arial" w:hAnsi="Arial" w:cs="Arial"/>
          <w:noProof/>
          <w:sz w:val="24"/>
          <w:szCs w:val="24"/>
          <w:lang w:val="en-US" w:eastAsia="ru-RU"/>
        </w:rPr>
        <w:t>a</w:t>
      </w:r>
      <w:r w:rsidR="00AC2C4D">
        <w:rPr>
          <w:rFonts w:ascii="Arial" w:hAnsi="Arial" w:cs="Arial"/>
          <w:noProof/>
          <w:sz w:val="24"/>
          <w:szCs w:val="24"/>
          <w:lang w:val="en-US" w:eastAsia="ru-RU"/>
        </w:rPr>
        <w:t xml:space="preserve">bout </w:t>
      </w:r>
      <w:r w:rsidR="00A629FD">
        <w:rPr>
          <w:rFonts w:ascii="Arial" w:hAnsi="Arial" w:cs="Arial"/>
          <w:noProof/>
          <w:sz w:val="24"/>
          <w:szCs w:val="24"/>
          <w:lang w:val="en-US" w:eastAsia="ru-RU"/>
        </w:rPr>
        <w:t>its</w:t>
      </w:r>
      <w:r w:rsidR="00DB2070" w:rsidRPr="00316BBB">
        <w:rPr>
          <w:rFonts w:ascii="Arial" w:hAnsi="Arial" w:cs="Arial"/>
          <w:noProof/>
          <w:sz w:val="24"/>
          <w:szCs w:val="24"/>
          <w:lang w:val="en-US" w:eastAsia="ru-RU"/>
        </w:rPr>
        <w:t xml:space="preserve"> axis of rotation. </w:t>
      </w:r>
      <w:r w:rsidR="001C5D7E">
        <w:rPr>
          <w:rFonts w:ascii="Arial" w:hAnsi="Arial" w:cs="Arial"/>
          <w:noProof/>
          <w:sz w:val="24"/>
          <w:szCs w:val="24"/>
          <w:lang w:val="en-US" w:eastAsia="ru-RU"/>
        </w:rPr>
        <w:t>It</w:t>
      </w:r>
      <w:r w:rsidR="00DB2070" w:rsidRPr="00316BBB">
        <w:rPr>
          <w:rFonts w:ascii="Arial" w:hAnsi="Arial" w:cs="Arial"/>
          <w:noProof/>
          <w:sz w:val="24"/>
          <w:szCs w:val="24"/>
          <w:lang w:val="en-US" w:eastAsia="ru-RU"/>
        </w:rPr>
        <w:t xml:space="preserve"> </w:t>
      </w:r>
      <w:r w:rsidR="001C5D7E" w:rsidRPr="00316BBB">
        <w:rPr>
          <w:rFonts w:ascii="Arial" w:hAnsi="Arial" w:cs="Arial"/>
          <w:noProof/>
          <w:sz w:val="24"/>
          <w:szCs w:val="24"/>
          <w:lang w:val="en-US" w:eastAsia="ru-RU"/>
        </w:rPr>
        <w:t xml:space="preserve">should </w:t>
      </w:r>
      <w:r w:rsidR="00DB2070" w:rsidRPr="00316BBB">
        <w:rPr>
          <w:rFonts w:ascii="Arial" w:hAnsi="Arial" w:cs="Arial"/>
          <w:noProof/>
          <w:sz w:val="24"/>
          <w:szCs w:val="24"/>
          <w:lang w:val="en-US" w:eastAsia="ru-RU"/>
        </w:rPr>
        <w:t xml:space="preserve">move </w:t>
      </w:r>
      <w:r w:rsidR="001C5D7E">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eas</w:t>
      </w:r>
      <w:r w:rsidR="00D70D11">
        <w:rPr>
          <w:rFonts w:ascii="Arial" w:hAnsi="Arial" w:cs="Arial"/>
          <w:noProof/>
          <w:sz w:val="24"/>
          <w:szCs w:val="24"/>
          <w:lang w:val="en-US" w:eastAsia="ru-RU"/>
        </w:rPr>
        <w:t>ily,</w:t>
      </w:r>
      <w:r w:rsidR="00DB2070" w:rsidRPr="00316BBB">
        <w:rPr>
          <w:rFonts w:ascii="Arial" w:hAnsi="Arial" w:cs="Arial"/>
          <w:noProof/>
          <w:sz w:val="24"/>
          <w:szCs w:val="24"/>
          <w:lang w:val="en-US" w:eastAsia="ru-RU"/>
        </w:rPr>
        <w:t xml:space="preserve"> without </w:t>
      </w:r>
      <w:r w:rsidR="00390CEE">
        <w:rPr>
          <w:rFonts w:ascii="Arial" w:hAnsi="Arial" w:cs="Arial"/>
          <w:noProof/>
          <w:sz w:val="24"/>
          <w:szCs w:val="24"/>
          <w:lang w:val="en-US" w:eastAsia="ru-RU"/>
        </w:rPr>
        <w:t xml:space="preserve">any </w:t>
      </w:r>
      <w:r w:rsidR="00DB2070" w:rsidRPr="00316BBB">
        <w:rPr>
          <w:rFonts w:ascii="Arial" w:hAnsi="Arial" w:cs="Arial"/>
          <w:noProof/>
          <w:sz w:val="24"/>
          <w:szCs w:val="24"/>
          <w:lang w:val="en-US" w:eastAsia="ru-RU"/>
        </w:rPr>
        <w:t>jerk</w:t>
      </w:r>
      <w:r w:rsidR="00FE6C6F">
        <w:rPr>
          <w:rFonts w:ascii="Arial" w:hAnsi="Arial" w:cs="Arial"/>
          <w:noProof/>
          <w:sz w:val="24"/>
          <w:szCs w:val="24"/>
          <w:lang w:val="en-US" w:eastAsia="ru-RU"/>
        </w:rPr>
        <w:t>s</w:t>
      </w:r>
      <w:r w:rsidR="00DB2070" w:rsidRPr="00316BBB">
        <w:rPr>
          <w:rFonts w:ascii="Arial" w:hAnsi="Arial" w:cs="Arial"/>
          <w:noProof/>
          <w:sz w:val="24"/>
          <w:szCs w:val="24"/>
          <w:lang w:val="en-US" w:eastAsia="ru-RU"/>
        </w:rPr>
        <w:t xml:space="preserve"> </w:t>
      </w:r>
      <w:r w:rsidR="00FE6C6F">
        <w:rPr>
          <w:rFonts w:ascii="Arial" w:hAnsi="Arial" w:cs="Arial"/>
          <w:noProof/>
          <w:sz w:val="24"/>
          <w:szCs w:val="24"/>
          <w:lang w:val="en-US" w:eastAsia="ru-RU"/>
        </w:rPr>
        <w:t xml:space="preserve">and </w:t>
      </w:r>
      <w:r w:rsidR="004831C9">
        <w:rPr>
          <w:rFonts w:ascii="Arial" w:hAnsi="Arial" w:cs="Arial"/>
          <w:noProof/>
          <w:sz w:val="24"/>
          <w:szCs w:val="24"/>
          <w:lang w:val="en-US" w:eastAsia="ru-RU"/>
        </w:rPr>
        <w:t>binding</w:t>
      </w:r>
      <w:r w:rsidR="00DB2070" w:rsidRPr="00316BBB">
        <w:rPr>
          <w:rFonts w:ascii="Arial" w:hAnsi="Arial" w:cs="Arial"/>
          <w:noProof/>
          <w:sz w:val="24"/>
          <w:szCs w:val="24"/>
          <w:lang w:val="en-US" w:eastAsia="ru-RU"/>
        </w:rPr>
        <w:t xml:space="preserve">. Remove the ANG-3200-00034213-004 valve from the ANG-3200-00034213-005 </w:t>
      </w:r>
      <w:r w:rsidR="00AC2C4D">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and place it on the table. Find the 26.58X3.53 XR ring. </w:t>
      </w:r>
      <w:r w:rsidR="00390CEE">
        <w:rPr>
          <w:rFonts w:ascii="Arial" w:hAnsi="Arial" w:cs="Arial"/>
          <w:noProof/>
          <w:sz w:val="24"/>
          <w:szCs w:val="24"/>
          <w:lang w:val="en-US" w:eastAsia="ru-RU"/>
        </w:rPr>
        <w:t xml:space="preserve">Fit </w:t>
      </w:r>
      <w:r w:rsidR="00DB2070" w:rsidRPr="00316BBB">
        <w:rPr>
          <w:rFonts w:ascii="Arial" w:hAnsi="Arial" w:cs="Arial"/>
          <w:noProof/>
          <w:sz w:val="24"/>
          <w:szCs w:val="24"/>
          <w:lang w:val="en-US" w:eastAsia="ru-RU"/>
        </w:rPr>
        <w:t xml:space="preserve"> the ring onto the </w:t>
      </w:r>
      <w:r w:rsidR="00390CEE">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ANG-3200-00034213-004</w:t>
      </w:r>
      <w:r w:rsidR="00390CEE">
        <w:rPr>
          <w:rFonts w:ascii="Arial" w:hAnsi="Arial" w:cs="Arial"/>
          <w:noProof/>
          <w:sz w:val="24"/>
          <w:szCs w:val="24"/>
          <w:lang w:val="en-US" w:eastAsia="ru-RU"/>
        </w:rPr>
        <w:t xml:space="preserve"> </w:t>
      </w:r>
      <w:r w:rsidR="00FD3E44">
        <w:rPr>
          <w:rFonts w:ascii="Arial" w:hAnsi="Arial" w:cs="Arial"/>
          <w:noProof/>
          <w:sz w:val="24"/>
          <w:szCs w:val="24"/>
          <w:lang w:val="en-US" w:eastAsia="ru-RU"/>
        </w:rPr>
        <w:t xml:space="preserve">housing </w:t>
      </w:r>
      <w:r w:rsidR="005D25FF">
        <w:rPr>
          <w:rFonts w:ascii="Arial" w:hAnsi="Arial" w:cs="Arial"/>
          <w:noProof/>
          <w:sz w:val="24"/>
          <w:szCs w:val="24"/>
          <w:lang w:val="en-US" w:eastAsia="ru-RU"/>
        </w:rPr>
        <w:t xml:space="preserve">at the </w:t>
      </w:r>
      <w:r w:rsidR="00DB2070" w:rsidRPr="00316BBB">
        <w:rPr>
          <w:rFonts w:ascii="Arial" w:hAnsi="Arial" w:cs="Arial"/>
          <w:noProof/>
          <w:sz w:val="24"/>
          <w:szCs w:val="24"/>
          <w:lang w:val="en-US" w:eastAsia="ru-RU"/>
        </w:rPr>
        <w:t xml:space="preserve"> thread side.</w:t>
      </w:r>
    </w:p>
    <w:p w14:paraId="3BD83CF1"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drawing>
          <wp:inline distT="0" distB="0" distL="0" distR="0" wp14:anchorId="463C61EC" wp14:editId="158581EA">
            <wp:extent cx="2095500" cy="22178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0918.jpg"/>
                    <pic:cNvPicPr/>
                  </pic:nvPicPr>
                  <pic:blipFill>
                    <a:blip r:embed="rId38" cstate="screen">
                      <a:extLst>
                        <a:ext uri="{28A0092B-C50C-407E-A947-70E740481C1C}">
                          <a14:useLocalDpi xmlns:a14="http://schemas.microsoft.com/office/drawing/2010/main"/>
                        </a:ext>
                      </a:extLst>
                    </a:blip>
                    <a:stretch>
                      <a:fillRect/>
                    </a:stretch>
                  </pic:blipFill>
                  <pic:spPr>
                    <a:xfrm>
                      <a:off x="0" y="0"/>
                      <a:ext cx="2097407" cy="2219823"/>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3DD5A60E" wp14:editId="48503BD4">
            <wp:extent cx="1885950" cy="221876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0950.jpg"/>
                    <pic:cNvPicPr/>
                  </pic:nvPicPr>
                  <pic:blipFill>
                    <a:blip r:embed="rId39" cstate="screen">
                      <a:extLst>
                        <a:ext uri="{28A0092B-C50C-407E-A947-70E740481C1C}">
                          <a14:useLocalDpi xmlns:a14="http://schemas.microsoft.com/office/drawing/2010/main"/>
                        </a:ext>
                      </a:extLst>
                    </a:blip>
                    <a:stretch>
                      <a:fillRect/>
                    </a:stretch>
                  </pic:blipFill>
                  <pic:spPr>
                    <a:xfrm>
                      <a:off x="0" y="0"/>
                      <a:ext cx="1888595" cy="2221877"/>
                    </a:xfrm>
                    <a:prstGeom prst="rect">
                      <a:avLst/>
                    </a:prstGeom>
                  </pic:spPr>
                </pic:pic>
              </a:graphicData>
            </a:graphic>
          </wp:inline>
        </w:drawing>
      </w:r>
    </w:p>
    <w:p w14:paraId="71A6C749"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Find the</w:t>
      </w:r>
      <w:r w:rsidR="00390CEE">
        <w:rPr>
          <w:rFonts w:ascii="Arial" w:hAnsi="Arial" w:cs="Arial"/>
          <w:noProof/>
          <w:sz w:val="24"/>
          <w:szCs w:val="24"/>
          <w:lang w:val="en-US" w:eastAsia="ru-RU"/>
        </w:rPr>
        <w:t xml:space="preserve"> </w:t>
      </w:r>
      <w:r w:rsidRPr="00316BBB">
        <w:rPr>
          <w:rFonts w:ascii="Arial" w:hAnsi="Arial" w:cs="Arial"/>
          <w:noProof/>
          <w:sz w:val="24"/>
          <w:szCs w:val="24"/>
          <w:lang w:val="en-US" w:eastAsia="ru-RU"/>
        </w:rPr>
        <w:t>ANG-3200-00034213-006</w:t>
      </w:r>
      <w:r w:rsidR="00390CEE">
        <w:rPr>
          <w:rFonts w:ascii="Arial" w:hAnsi="Arial" w:cs="Arial"/>
          <w:noProof/>
          <w:sz w:val="24"/>
          <w:szCs w:val="24"/>
          <w:lang w:val="en-US" w:eastAsia="ru-RU"/>
        </w:rPr>
        <w:t xml:space="preserve"> tu</w:t>
      </w:r>
      <w:r w:rsidR="00D03A03">
        <w:rPr>
          <w:rFonts w:ascii="Arial" w:hAnsi="Arial" w:cs="Arial"/>
          <w:noProof/>
          <w:sz w:val="24"/>
          <w:szCs w:val="24"/>
          <w:lang w:val="en-US" w:eastAsia="ru-RU"/>
        </w:rPr>
        <w:t>b</w:t>
      </w:r>
      <w:r w:rsidR="00390CEE">
        <w:rPr>
          <w:rFonts w:ascii="Arial" w:hAnsi="Arial" w:cs="Arial"/>
          <w:noProof/>
          <w:sz w:val="24"/>
          <w:szCs w:val="24"/>
          <w:lang w:val="en-US" w:eastAsia="ru-RU"/>
        </w:rPr>
        <w:t>e</w:t>
      </w:r>
      <w:r w:rsidRPr="00316BBB">
        <w:rPr>
          <w:rFonts w:ascii="Arial" w:hAnsi="Arial" w:cs="Arial"/>
          <w:noProof/>
          <w:sz w:val="24"/>
          <w:szCs w:val="24"/>
          <w:lang w:val="en-US" w:eastAsia="ru-RU"/>
        </w:rPr>
        <w:t xml:space="preserve">. </w:t>
      </w:r>
      <w:r w:rsidR="005D25FF">
        <w:rPr>
          <w:rFonts w:ascii="Arial" w:hAnsi="Arial" w:cs="Arial"/>
          <w:noProof/>
          <w:sz w:val="24"/>
          <w:szCs w:val="24"/>
          <w:lang w:val="en-US" w:eastAsia="ru-RU"/>
        </w:rPr>
        <w:t>Hand-</w:t>
      </w:r>
      <w:r w:rsidR="00390CEE">
        <w:rPr>
          <w:rFonts w:ascii="Arial" w:hAnsi="Arial" w:cs="Arial"/>
          <w:noProof/>
          <w:sz w:val="24"/>
          <w:szCs w:val="24"/>
          <w:lang w:val="en-US" w:eastAsia="ru-RU"/>
        </w:rPr>
        <w:t>screw</w:t>
      </w:r>
      <w:r w:rsidRPr="00316BBB">
        <w:rPr>
          <w:rFonts w:ascii="Arial" w:hAnsi="Arial" w:cs="Arial"/>
          <w:noProof/>
          <w:sz w:val="24"/>
          <w:szCs w:val="24"/>
          <w:lang w:val="en-US" w:eastAsia="ru-RU"/>
        </w:rPr>
        <w:t xml:space="preserve"> the ANG-3200-00034213-004</w:t>
      </w:r>
      <w:r w:rsidR="005D25FF">
        <w:rPr>
          <w:rFonts w:ascii="Arial" w:hAnsi="Arial" w:cs="Arial"/>
          <w:noProof/>
          <w:sz w:val="24"/>
          <w:szCs w:val="24"/>
          <w:lang w:val="en-US" w:eastAsia="ru-RU"/>
        </w:rPr>
        <w:t xml:space="preserve"> housing</w:t>
      </w:r>
      <w:r w:rsidR="00390CEE">
        <w:rPr>
          <w:rFonts w:ascii="Arial" w:hAnsi="Arial" w:cs="Arial"/>
          <w:noProof/>
          <w:sz w:val="24"/>
          <w:szCs w:val="24"/>
          <w:lang w:val="en-US" w:eastAsia="ru-RU"/>
        </w:rPr>
        <w:t xml:space="preserve"> </w:t>
      </w:r>
      <w:r w:rsidRPr="00316BBB">
        <w:rPr>
          <w:rFonts w:ascii="Arial" w:hAnsi="Arial" w:cs="Arial"/>
          <w:noProof/>
          <w:sz w:val="24"/>
          <w:szCs w:val="24"/>
          <w:lang w:val="en-US" w:eastAsia="ru-RU"/>
        </w:rPr>
        <w:t>into the</w:t>
      </w:r>
      <w:r w:rsidR="0037190D">
        <w:rPr>
          <w:rFonts w:ascii="Arial" w:hAnsi="Arial" w:cs="Arial"/>
          <w:noProof/>
          <w:sz w:val="24"/>
          <w:szCs w:val="24"/>
          <w:lang w:val="en-US" w:eastAsia="ru-RU"/>
        </w:rPr>
        <w:t xml:space="preserve"> tube</w:t>
      </w:r>
      <w:r w:rsidRPr="00316BBB">
        <w:rPr>
          <w:rFonts w:ascii="Arial" w:hAnsi="Arial" w:cs="Arial"/>
          <w:noProof/>
          <w:sz w:val="24"/>
          <w:szCs w:val="24"/>
          <w:lang w:val="en-US" w:eastAsia="ru-RU"/>
        </w:rPr>
        <w:t xml:space="preserve"> </w:t>
      </w:r>
      <w:r w:rsidR="0037190D">
        <w:rPr>
          <w:rFonts w:ascii="Arial" w:hAnsi="Arial" w:cs="Arial"/>
          <w:noProof/>
          <w:sz w:val="24"/>
          <w:szCs w:val="24"/>
          <w:lang w:val="en-US" w:eastAsia="ru-RU"/>
        </w:rPr>
        <w:t>at any</w:t>
      </w:r>
      <w:r w:rsidRPr="00316BBB">
        <w:rPr>
          <w:rFonts w:ascii="Arial" w:hAnsi="Arial" w:cs="Arial"/>
          <w:noProof/>
          <w:sz w:val="24"/>
          <w:szCs w:val="24"/>
          <w:lang w:val="en-US" w:eastAsia="ru-RU"/>
        </w:rPr>
        <w:t xml:space="preserve"> side, until the 26.58X3.53 XR </w:t>
      </w:r>
      <w:r w:rsidR="0037190D" w:rsidRPr="00316BBB">
        <w:rPr>
          <w:rFonts w:ascii="Arial" w:hAnsi="Arial" w:cs="Arial"/>
          <w:noProof/>
          <w:sz w:val="24"/>
          <w:szCs w:val="24"/>
          <w:lang w:val="en-US" w:eastAsia="ru-RU"/>
        </w:rPr>
        <w:t xml:space="preserve">ring </w:t>
      </w:r>
      <w:r w:rsidR="009A28B5">
        <w:rPr>
          <w:rFonts w:ascii="Arial" w:hAnsi="Arial" w:cs="Arial"/>
          <w:noProof/>
          <w:sz w:val="24"/>
          <w:szCs w:val="24"/>
          <w:lang w:val="en-US" w:eastAsia="ru-RU"/>
        </w:rPr>
        <w:t>encounters a hard stop</w:t>
      </w:r>
      <w:r w:rsidRPr="00316BBB">
        <w:rPr>
          <w:rFonts w:ascii="Arial" w:hAnsi="Arial" w:cs="Arial"/>
          <w:noProof/>
          <w:sz w:val="24"/>
          <w:szCs w:val="24"/>
          <w:lang w:val="en-US" w:eastAsia="ru-RU"/>
        </w:rPr>
        <w:t xml:space="preserve"> at the end of the </w:t>
      </w:r>
      <w:r w:rsidR="009A28B5">
        <w:rPr>
          <w:rFonts w:ascii="Arial" w:hAnsi="Arial" w:cs="Arial"/>
          <w:noProof/>
          <w:sz w:val="24"/>
          <w:szCs w:val="24"/>
          <w:lang w:val="en-US" w:eastAsia="ru-RU"/>
        </w:rPr>
        <w:t>tube</w:t>
      </w:r>
      <w:r w:rsidRPr="00316BBB">
        <w:rPr>
          <w:rFonts w:ascii="Arial" w:hAnsi="Arial" w:cs="Arial"/>
          <w:noProof/>
          <w:sz w:val="24"/>
          <w:szCs w:val="24"/>
          <w:lang w:val="en-US" w:eastAsia="ru-RU"/>
        </w:rPr>
        <w:t>.</w:t>
      </w:r>
    </w:p>
    <w:p w14:paraId="26381E47" w14:textId="77777777" w:rsidR="00DB2070" w:rsidRPr="00316BBB" w:rsidRDefault="002435AF"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Find</w:t>
      </w:r>
      <w:r w:rsidR="00DB2070" w:rsidRPr="00316BBB">
        <w:rPr>
          <w:rFonts w:ascii="Arial" w:hAnsi="Arial" w:cs="Arial"/>
          <w:noProof/>
          <w:sz w:val="24"/>
          <w:szCs w:val="24"/>
          <w:lang w:val="en-US" w:eastAsia="ru-RU"/>
        </w:rPr>
        <w:t xml:space="preserve"> the </w:t>
      </w:r>
      <w:r w:rsidRPr="00316BBB">
        <w:rPr>
          <w:rFonts w:ascii="Arial" w:hAnsi="Arial" w:cs="Arial"/>
          <w:noProof/>
          <w:sz w:val="24"/>
          <w:szCs w:val="24"/>
          <w:lang w:val="en-US" w:eastAsia="ru-RU"/>
        </w:rPr>
        <w:t>ANG-3200-00034213-003</w:t>
      </w:r>
      <w:r>
        <w:rPr>
          <w:rFonts w:ascii="Arial" w:hAnsi="Arial" w:cs="Arial"/>
          <w:noProof/>
          <w:sz w:val="24"/>
          <w:szCs w:val="24"/>
          <w:lang w:val="en-US" w:eastAsia="ru-RU"/>
        </w:rPr>
        <w:t xml:space="preserve"> </w:t>
      </w:r>
      <w:r w:rsidR="00F059C4">
        <w:rPr>
          <w:rFonts w:ascii="Arial" w:hAnsi="Arial" w:cs="Arial"/>
          <w:noProof/>
          <w:sz w:val="24"/>
          <w:szCs w:val="24"/>
          <w:lang w:val="en-US" w:eastAsia="ru-RU"/>
        </w:rPr>
        <w:t>push</w:t>
      </w:r>
      <w:r>
        <w:rPr>
          <w:rFonts w:ascii="Arial" w:hAnsi="Arial" w:cs="Arial"/>
          <w:noProof/>
          <w:sz w:val="24"/>
          <w:szCs w:val="24"/>
          <w:lang w:val="en-US" w:eastAsia="ru-RU"/>
        </w:rPr>
        <w:t xml:space="preserve">rod </w:t>
      </w:r>
      <w:r w:rsidR="00DB2070" w:rsidRPr="00316BBB">
        <w:rPr>
          <w:rFonts w:ascii="Arial" w:hAnsi="Arial" w:cs="Arial"/>
          <w:noProof/>
          <w:sz w:val="24"/>
          <w:szCs w:val="24"/>
          <w:lang w:val="en-US" w:eastAsia="ru-RU"/>
        </w:rPr>
        <w:t xml:space="preserve">and </w:t>
      </w:r>
      <w:r>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ANG-3200-00034213-006</w:t>
      </w:r>
      <w:r>
        <w:rPr>
          <w:rFonts w:ascii="Arial" w:hAnsi="Arial" w:cs="Arial"/>
          <w:noProof/>
          <w:sz w:val="24"/>
          <w:szCs w:val="24"/>
          <w:lang w:val="en-US" w:eastAsia="ru-RU"/>
        </w:rPr>
        <w:t xml:space="preserve"> tube</w:t>
      </w:r>
      <w:r w:rsidR="00DB2070" w:rsidRPr="00316BBB">
        <w:rPr>
          <w:rFonts w:ascii="Arial" w:hAnsi="Arial" w:cs="Arial"/>
          <w:noProof/>
          <w:sz w:val="24"/>
          <w:szCs w:val="24"/>
          <w:lang w:val="en-US" w:eastAsia="ru-RU"/>
        </w:rPr>
        <w:t>. Screw the</w:t>
      </w:r>
      <w:r w:rsidR="00FD3E44">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ANG-3200-00034213-006 </w:t>
      </w:r>
      <w:r w:rsidR="00B65980">
        <w:rPr>
          <w:rFonts w:ascii="Arial" w:hAnsi="Arial" w:cs="Arial"/>
          <w:noProof/>
          <w:sz w:val="24"/>
          <w:szCs w:val="24"/>
          <w:lang w:val="en-US" w:eastAsia="ru-RU"/>
        </w:rPr>
        <w:t xml:space="preserve">tube </w:t>
      </w:r>
      <w:r w:rsidR="00DB2070" w:rsidRPr="00316BBB">
        <w:rPr>
          <w:rFonts w:ascii="Arial" w:hAnsi="Arial" w:cs="Arial"/>
          <w:noProof/>
          <w:sz w:val="24"/>
          <w:szCs w:val="24"/>
          <w:lang w:val="en-US" w:eastAsia="ru-RU"/>
        </w:rPr>
        <w:t xml:space="preserve">onto the </w:t>
      </w:r>
      <w:r w:rsidR="00B65980">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ANG-3200-00034213-003 </w:t>
      </w:r>
      <w:r w:rsidR="00B65980">
        <w:rPr>
          <w:rFonts w:ascii="Arial" w:hAnsi="Arial" w:cs="Arial"/>
          <w:noProof/>
          <w:sz w:val="24"/>
          <w:szCs w:val="24"/>
          <w:lang w:val="en-US" w:eastAsia="ru-RU"/>
        </w:rPr>
        <w:t xml:space="preserve">rod </w:t>
      </w:r>
      <w:r w:rsidR="00FE7B11">
        <w:rPr>
          <w:rFonts w:ascii="Arial" w:hAnsi="Arial" w:cs="Arial"/>
          <w:noProof/>
          <w:sz w:val="24"/>
          <w:szCs w:val="24"/>
          <w:lang w:val="en-US" w:eastAsia="ru-RU"/>
        </w:rPr>
        <w:t>to take out the</w:t>
      </w:r>
      <w:r w:rsidR="00DB2070" w:rsidRPr="00316BBB">
        <w:rPr>
          <w:rFonts w:ascii="Arial" w:hAnsi="Arial" w:cs="Arial"/>
          <w:noProof/>
          <w:sz w:val="24"/>
          <w:szCs w:val="24"/>
          <w:lang w:val="en-US" w:eastAsia="ru-RU"/>
        </w:rPr>
        <w:t xml:space="preserve"> </w:t>
      </w:r>
      <w:r w:rsidR="00FE7B11">
        <w:rPr>
          <w:rFonts w:ascii="Arial" w:hAnsi="Arial" w:cs="Arial"/>
          <w:noProof/>
          <w:sz w:val="24"/>
          <w:szCs w:val="24"/>
          <w:lang w:val="en-US" w:eastAsia="ru-RU"/>
        </w:rPr>
        <w:t xml:space="preserve">clerance </w:t>
      </w:r>
      <w:r w:rsidR="00DB2070" w:rsidRPr="00316BBB">
        <w:rPr>
          <w:rFonts w:ascii="Arial" w:hAnsi="Arial" w:cs="Arial"/>
          <w:noProof/>
          <w:sz w:val="24"/>
          <w:szCs w:val="24"/>
          <w:lang w:val="en-US" w:eastAsia="ru-RU"/>
        </w:rPr>
        <w:t>between the e</w:t>
      </w:r>
      <w:r w:rsidR="008020B2">
        <w:rPr>
          <w:rFonts w:ascii="Arial" w:hAnsi="Arial" w:cs="Arial"/>
          <w:noProof/>
          <w:sz w:val="24"/>
          <w:szCs w:val="24"/>
          <w:lang w:val="en-US" w:eastAsia="ru-RU"/>
        </w:rPr>
        <w:t>dges</w:t>
      </w:r>
      <w:r w:rsidR="00DB2070" w:rsidRPr="00316BBB">
        <w:rPr>
          <w:rFonts w:ascii="Arial" w:hAnsi="Arial" w:cs="Arial"/>
          <w:noProof/>
          <w:sz w:val="24"/>
          <w:szCs w:val="24"/>
          <w:lang w:val="en-US" w:eastAsia="ru-RU"/>
        </w:rPr>
        <w:t xml:space="preserve"> of the parts. The</w:t>
      </w:r>
      <w:r w:rsidR="00A713E0">
        <w:rPr>
          <w:rFonts w:ascii="Arial" w:hAnsi="Arial" w:cs="Arial"/>
          <w:noProof/>
          <w:sz w:val="24"/>
          <w:szCs w:val="24"/>
          <w:lang w:val="en-US" w:eastAsia="ru-RU"/>
        </w:rPr>
        <w:t xml:space="preserve"> rod</w:t>
      </w:r>
      <w:r w:rsidR="00DB2070" w:rsidRPr="00316BBB">
        <w:rPr>
          <w:rFonts w:ascii="Arial" w:hAnsi="Arial" w:cs="Arial"/>
          <w:noProof/>
          <w:sz w:val="24"/>
          <w:szCs w:val="24"/>
          <w:lang w:val="en-US" w:eastAsia="ru-RU"/>
        </w:rPr>
        <w:t xml:space="preserve"> should easily screw into the pipe until </w:t>
      </w:r>
      <w:r w:rsidR="003F2F76">
        <w:rPr>
          <w:rFonts w:ascii="Arial" w:hAnsi="Arial" w:cs="Arial"/>
          <w:noProof/>
          <w:sz w:val="24"/>
          <w:szCs w:val="24"/>
          <w:lang w:val="en-US" w:eastAsia="ru-RU"/>
        </w:rPr>
        <w:t>encountering  a hard stop</w:t>
      </w:r>
      <w:r w:rsidR="00DB2070" w:rsidRPr="00316BBB">
        <w:rPr>
          <w:rFonts w:ascii="Arial" w:hAnsi="Arial" w:cs="Arial"/>
          <w:noProof/>
          <w:sz w:val="24"/>
          <w:szCs w:val="24"/>
          <w:lang w:val="en-US" w:eastAsia="ru-RU"/>
        </w:rPr>
        <w:t xml:space="preserve"> without </w:t>
      </w:r>
      <w:r w:rsidR="000553E0">
        <w:rPr>
          <w:rFonts w:ascii="Arial" w:hAnsi="Arial" w:cs="Arial"/>
          <w:noProof/>
          <w:sz w:val="24"/>
          <w:szCs w:val="24"/>
          <w:lang w:val="en-US" w:eastAsia="ru-RU"/>
        </w:rPr>
        <w:t xml:space="preserve">any </w:t>
      </w:r>
      <w:r w:rsidR="00FE7B11">
        <w:rPr>
          <w:rFonts w:ascii="Arial" w:hAnsi="Arial" w:cs="Arial"/>
          <w:noProof/>
          <w:sz w:val="24"/>
          <w:szCs w:val="24"/>
          <w:lang w:val="en-US" w:eastAsia="ru-RU"/>
        </w:rPr>
        <w:t xml:space="preserve">clearance </w:t>
      </w:r>
      <w:r w:rsidR="00DB2070" w:rsidRPr="00316BBB">
        <w:rPr>
          <w:rFonts w:ascii="Arial" w:hAnsi="Arial" w:cs="Arial"/>
          <w:noProof/>
          <w:sz w:val="24"/>
          <w:szCs w:val="24"/>
          <w:lang w:val="en-US" w:eastAsia="ru-RU"/>
        </w:rPr>
        <w:t>between the e</w:t>
      </w:r>
      <w:r w:rsidR="000553E0">
        <w:rPr>
          <w:rFonts w:ascii="Arial" w:hAnsi="Arial" w:cs="Arial"/>
          <w:noProof/>
          <w:sz w:val="24"/>
          <w:szCs w:val="24"/>
          <w:lang w:val="en-US" w:eastAsia="ru-RU"/>
        </w:rPr>
        <w:t>dges</w:t>
      </w:r>
      <w:r w:rsidR="00DB2070" w:rsidRPr="00316BBB">
        <w:rPr>
          <w:rFonts w:ascii="Arial" w:hAnsi="Arial" w:cs="Arial"/>
          <w:noProof/>
          <w:sz w:val="24"/>
          <w:szCs w:val="24"/>
          <w:lang w:val="en-US" w:eastAsia="ru-RU"/>
        </w:rPr>
        <w:t xml:space="preserve">. </w:t>
      </w:r>
      <w:r w:rsidR="000553E0">
        <w:rPr>
          <w:rFonts w:ascii="Arial" w:hAnsi="Arial" w:cs="Arial"/>
          <w:noProof/>
          <w:sz w:val="24"/>
          <w:szCs w:val="24"/>
          <w:lang w:val="en-US" w:eastAsia="ru-RU"/>
        </w:rPr>
        <w:t xml:space="preserve">Detach </w:t>
      </w:r>
      <w:r w:rsidR="00DB2070" w:rsidRPr="00316BBB">
        <w:rPr>
          <w:rFonts w:ascii="Arial" w:hAnsi="Arial" w:cs="Arial"/>
          <w:noProof/>
          <w:sz w:val="24"/>
          <w:szCs w:val="24"/>
          <w:lang w:val="en-US" w:eastAsia="ru-RU"/>
        </w:rPr>
        <w:t xml:space="preserve">the </w:t>
      </w:r>
      <w:r w:rsidR="000553E0">
        <w:rPr>
          <w:rFonts w:ascii="Arial" w:hAnsi="Arial" w:cs="Arial"/>
          <w:noProof/>
          <w:sz w:val="24"/>
          <w:szCs w:val="24"/>
          <w:lang w:val="en-US" w:eastAsia="ru-RU"/>
        </w:rPr>
        <w:t xml:space="preserve">rod </w:t>
      </w:r>
      <w:r w:rsidR="00DB2070" w:rsidRPr="00316BBB">
        <w:rPr>
          <w:rFonts w:ascii="Arial" w:hAnsi="Arial" w:cs="Arial"/>
          <w:noProof/>
          <w:sz w:val="24"/>
          <w:szCs w:val="24"/>
          <w:lang w:val="en-US" w:eastAsia="ru-RU"/>
        </w:rPr>
        <w:t xml:space="preserve">from the </w:t>
      </w:r>
      <w:r w:rsidR="000553E0">
        <w:rPr>
          <w:rFonts w:ascii="Arial" w:hAnsi="Arial" w:cs="Arial"/>
          <w:noProof/>
          <w:sz w:val="24"/>
          <w:szCs w:val="24"/>
          <w:lang w:val="en-US" w:eastAsia="ru-RU"/>
        </w:rPr>
        <w:t>tube</w:t>
      </w:r>
      <w:r w:rsidR="00DB2070" w:rsidRPr="00316BBB">
        <w:rPr>
          <w:rFonts w:ascii="Arial" w:hAnsi="Arial" w:cs="Arial"/>
          <w:noProof/>
          <w:sz w:val="24"/>
          <w:szCs w:val="24"/>
          <w:lang w:val="en-US" w:eastAsia="ru-RU"/>
        </w:rPr>
        <w:t xml:space="preserve"> and </w:t>
      </w:r>
      <w:r w:rsidR="00FE7B11">
        <w:rPr>
          <w:rFonts w:ascii="Arial" w:hAnsi="Arial" w:cs="Arial"/>
          <w:noProof/>
          <w:sz w:val="24"/>
          <w:szCs w:val="24"/>
          <w:lang w:val="en-US" w:eastAsia="ru-RU"/>
        </w:rPr>
        <w:t xml:space="preserve">set </w:t>
      </w:r>
      <w:r w:rsidR="00DB2070" w:rsidRPr="00316BBB">
        <w:rPr>
          <w:rFonts w:ascii="Arial" w:hAnsi="Arial" w:cs="Arial"/>
          <w:noProof/>
          <w:sz w:val="24"/>
          <w:szCs w:val="24"/>
          <w:lang w:val="en-US" w:eastAsia="ru-RU"/>
        </w:rPr>
        <w:t xml:space="preserve"> the parts </w:t>
      </w:r>
      <w:r w:rsidR="00FE7B11">
        <w:rPr>
          <w:rFonts w:ascii="Arial" w:hAnsi="Arial" w:cs="Arial"/>
          <w:noProof/>
          <w:sz w:val="24"/>
          <w:szCs w:val="24"/>
          <w:lang w:val="en-US" w:eastAsia="ru-RU"/>
        </w:rPr>
        <w:t xml:space="preserve">aside </w:t>
      </w:r>
      <w:r w:rsidR="00DB2070" w:rsidRPr="00316BBB">
        <w:rPr>
          <w:rFonts w:ascii="Arial" w:hAnsi="Arial" w:cs="Arial"/>
          <w:noProof/>
          <w:sz w:val="24"/>
          <w:szCs w:val="24"/>
          <w:lang w:val="en-US" w:eastAsia="ru-RU"/>
        </w:rPr>
        <w:t>on the table</w:t>
      </w:r>
      <w:r w:rsidR="00FE7B11">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w:t>
      </w:r>
    </w:p>
    <w:p w14:paraId="51EE4CDA" w14:textId="77777777" w:rsidR="00DB2070" w:rsidRPr="00316BBB" w:rsidRDefault="00FE7B11"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Put on </w:t>
      </w:r>
      <w:r w:rsidR="00DB2070" w:rsidRPr="00316BBB">
        <w:rPr>
          <w:rFonts w:ascii="Arial" w:hAnsi="Arial" w:cs="Arial"/>
          <w:noProof/>
          <w:sz w:val="24"/>
          <w:szCs w:val="24"/>
          <w:lang w:val="en-US" w:eastAsia="ru-RU"/>
        </w:rPr>
        <w:t>latex gloves</w:t>
      </w:r>
      <w:r w:rsidR="00ED1145">
        <w:rPr>
          <w:rFonts w:ascii="Arial" w:hAnsi="Arial" w:cs="Arial"/>
          <w:noProof/>
          <w:sz w:val="24"/>
          <w:szCs w:val="24"/>
          <w:lang w:val="en-US" w:eastAsia="ru-RU"/>
        </w:rPr>
        <w:t xml:space="preserve"> and</w:t>
      </w:r>
      <w:r w:rsidR="00DB2070" w:rsidRPr="00316BBB">
        <w:rPr>
          <w:rFonts w:ascii="Arial" w:hAnsi="Arial" w:cs="Arial"/>
          <w:noProof/>
          <w:sz w:val="24"/>
          <w:szCs w:val="24"/>
          <w:lang w:val="en-US" w:eastAsia="ru-RU"/>
        </w:rPr>
        <w:t xml:space="preserve"> </w:t>
      </w:r>
      <w:r w:rsidR="00ED1145">
        <w:rPr>
          <w:rFonts w:ascii="Arial" w:hAnsi="Arial" w:cs="Arial"/>
          <w:noProof/>
          <w:sz w:val="24"/>
          <w:szCs w:val="24"/>
          <w:lang w:val="en-US" w:eastAsia="ru-RU"/>
        </w:rPr>
        <w:t xml:space="preserve">a </w:t>
      </w:r>
      <w:r w:rsidR="00DB2070" w:rsidRPr="00316BBB">
        <w:rPr>
          <w:rFonts w:ascii="Arial" w:hAnsi="Arial" w:cs="Arial"/>
          <w:noProof/>
          <w:sz w:val="24"/>
          <w:szCs w:val="24"/>
          <w:lang w:val="en-US" w:eastAsia="ru-RU"/>
        </w:rPr>
        <w:t xml:space="preserve">respirator. </w:t>
      </w:r>
      <w:r w:rsidR="004E32A9" w:rsidRPr="00316BBB">
        <w:rPr>
          <w:rFonts w:ascii="Arial" w:hAnsi="Arial" w:cs="Arial"/>
          <w:noProof/>
          <w:sz w:val="24"/>
          <w:szCs w:val="24"/>
          <w:lang w:val="en-US" w:eastAsia="ru-RU"/>
        </w:rPr>
        <w:t xml:space="preserve">Moisten a </w:t>
      </w:r>
      <w:r w:rsidR="00FD3E44">
        <w:rPr>
          <w:rFonts w:ascii="Arial" w:hAnsi="Arial" w:cs="Arial"/>
          <w:noProof/>
          <w:sz w:val="24"/>
          <w:szCs w:val="24"/>
          <w:lang w:val="en-US" w:eastAsia="ru-RU"/>
        </w:rPr>
        <w:t xml:space="preserve">rag </w:t>
      </w:r>
      <w:r w:rsidR="004E32A9" w:rsidRPr="00316BBB">
        <w:rPr>
          <w:rFonts w:ascii="Arial" w:hAnsi="Arial" w:cs="Arial"/>
          <w:noProof/>
          <w:sz w:val="24"/>
          <w:szCs w:val="24"/>
          <w:lang w:val="en-US" w:eastAsia="ru-RU"/>
        </w:rPr>
        <w:t xml:space="preserve">with solvent. </w:t>
      </w:r>
      <w:r w:rsidR="00DB2070" w:rsidRPr="00316BBB">
        <w:rPr>
          <w:rFonts w:ascii="Arial" w:hAnsi="Arial" w:cs="Arial"/>
          <w:noProof/>
          <w:sz w:val="24"/>
          <w:szCs w:val="24"/>
          <w:lang w:val="en-US" w:eastAsia="ru-RU"/>
        </w:rPr>
        <w:t>Degrease</w:t>
      </w:r>
      <w:r w:rsidR="004E32A9">
        <w:rPr>
          <w:rFonts w:ascii="Arial" w:hAnsi="Arial" w:cs="Arial"/>
          <w:noProof/>
          <w:sz w:val="24"/>
          <w:szCs w:val="24"/>
          <w:lang w:val="en-US" w:eastAsia="ru-RU"/>
        </w:rPr>
        <w:t xml:space="preserve"> the following</w:t>
      </w:r>
      <w:r>
        <w:rPr>
          <w:rFonts w:ascii="Arial" w:hAnsi="Arial" w:cs="Arial"/>
          <w:noProof/>
          <w:sz w:val="24"/>
          <w:szCs w:val="24"/>
          <w:lang w:val="en-US" w:eastAsia="ru-RU"/>
        </w:rPr>
        <w:t xml:space="preserve"> items</w:t>
      </w:r>
      <w:r w:rsidR="00DB2070" w:rsidRPr="00316BBB">
        <w:rPr>
          <w:rFonts w:ascii="Arial" w:hAnsi="Arial" w:cs="Arial"/>
          <w:noProof/>
          <w:sz w:val="24"/>
          <w:szCs w:val="24"/>
          <w:lang w:val="en-US" w:eastAsia="ru-RU"/>
        </w:rPr>
        <w:t>:</w:t>
      </w:r>
    </w:p>
    <w:p w14:paraId="3E0736D7" w14:textId="77777777" w:rsidR="00DB2070" w:rsidRPr="00316BBB" w:rsidRDefault="00FE7B11"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Male thread</w:t>
      </w:r>
      <w:r w:rsidR="00DB2070" w:rsidRPr="00316BBB">
        <w:rPr>
          <w:rFonts w:ascii="Arial" w:hAnsi="Arial" w:cs="Arial"/>
          <w:noProof/>
          <w:sz w:val="24"/>
          <w:szCs w:val="24"/>
          <w:lang w:val="en-US" w:eastAsia="ru-RU"/>
        </w:rPr>
        <w:t xml:space="preserve"> of the </w:t>
      </w:r>
      <w:r w:rsidR="004E32A9" w:rsidRPr="00316BBB">
        <w:rPr>
          <w:rFonts w:ascii="Arial" w:hAnsi="Arial" w:cs="Arial"/>
          <w:noProof/>
          <w:sz w:val="24"/>
          <w:szCs w:val="24"/>
          <w:lang w:val="en-US" w:eastAsia="ru-RU"/>
        </w:rPr>
        <w:t>ANG-3200-00034213-003</w:t>
      </w:r>
      <w:r w:rsidR="004E32A9">
        <w:rPr>
          <w:rFonts w:ascii="Arial" w:hAnsi="Arial" w:cs="Arial"/>
          <w:noProof/>
          <w:sz w:val="24"/>
          <w:szCs w:val="24"/>
          <w:lang w:val="en-US" w:eastAsia="ru-RU"/>
        </w:rPr>
        <w:t xml:space="preserve"> rod</w:t>
      </w:r>
      <w:r w:rsidR="00DB2070" w:rsidRPr="00316BBB">
        <w:rPr>
          <w:rFonts w:ascii="Arial" w:hAnsi="Arial" w:cs="Arial"/>
          <w:noProof/>
          <w:sz w:val="24"/>
          <w:szCs w:val="24"/>
          <w:lang w:val="en-US" w:eastAsia="ru-RU"/>
        </w:rPr>
        <w:t>;</w:t>
      </w:r>
    </w:p>
    <w:p w14:paraId="35CFA24F" w14:textId="77777777" w:rsidR="00DB2070" w:rsidRPr="00316BBB" w:rsidRDefault="00FE7B11"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Female </w:t>
      </w:r>
      <w:r w:rsidR="004E32A9">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thread</w:t>
      </w:r>
      <w:r>
        <w:rPr>
          <w:rFonts w:ascii="Arial" w:hAnsi="Arial" w:cs="Arial"/>
          <w:noProof/>
          <w:sz w:val="24"/>
          <w:szCs w:val="24"/>
          <w:lang w:val="en-US" w:eastAsia="ru-RU"/>
        </w:rPr>
        <w:t xml:space="preserve"> of </w:t>
      </w:r>
      <w:r w:rsidR="00DB2070" w:rsidRPr="00316BBB">
        <w:rPr>
          <w:rFonts w:ascii="Arial" w:hAnsi="Arial" w:cs="Arial"/>
          <w:noProof/>
          <w:sz w:val="24"/>
          <w:szCs w:val="24"/>
          <w:lang w:val="en-US" w:eastAsia="ru-RU"/>
        </w:rPr>
        <w:t>the ANG-3200-00034213-006</w:t>
      </w:r>
      <w:r w:rsidR="004E32A9">
        <w:rPr>
          <w:rFonts w:ascii="Arial" w:hAnsi="Arial" w:cs="Arial"/>
          <w:noProof/>
          <w:sz w:val="24"/>
          <w:szCs w:val="24"/>
          <w:lang w:val="en-US" w:eastAsia="ru-RU"/>
        </w:rPr>
        <w:t xml:space="preserve"> tube </w:t>
      </w:r>
      <w:r w:rsidR="00DB2070" w:rsidRPr="00316BBB">
        <w:rPr>
          <w:rFonts w:ascii="Arial" w:hAnsi="Arial" w:cs="Arial"/>
          <w:noProof/>
          <w:sz w:val="24"/>
          <w:szCs w:val="24"/>
          <w:lang w:val="en-US" w:eastAsia="ru-RU"/>
        </w:rPr>
        <w:t>without hole.</w:t>
      </w:r>
    </w:p>
    <w:p w14:paraId="7992801F" w14:textId="77777777" w:rsidR="00DB2070" w:rsidRPr="00524D71" w:rsidRDefault="00DB2070" w:rsidP="000D6933">
      <w:pPr>
        <w:spacing w:before="60"/>
        <w:ind w:left="1134" w:hanging="1134"/>
        <w:jc w:val="both"/>
        <w:rPr>
          <w:rFonts w:ascii="Arial" w:hAnsi="Arial" w:cs="Arial"/>
          <w:color w:val="FF0000"/>
          <w:sz w:val="24"/>
          <w:szCs w:val="28"/>
          <w:lang w:val="en-US"/>
        </w:rPr>
      </w:pPr>
      <w:r w:rsidRPr="00524D71">
        <w:rPr>
          <w:rFonts w:ascii="Arial" w:hAnsi="Arial" w:cs="Arial"/>
          <w:b/>
          <w:color w:val="FF0000"/>
          <w:sz w:val="24"/>
          <w:szCs w:val="28"/>
          <w:lang w:val="en-US"/>
        </w:rPr>
        <w:t>IMPORTANT!</w:t>
      </w:r>
      <w:r w:rsidR="004E32A9" w:rsidRPr="00524D71">
        <w:rPr>
          <w:rFonts w:ascii="Arial" w:hAnsi="Arial" w:cs="Arial"/>
          <w:b/>
          <w:color w:val="FF0000"/>
          <w:sz w:val="24"/>
          <w:szCs w:val="28"/>
          <w:lang w:val="en-US"/>
        </w:rPr>
        <w:t xml:space="preserve"> </w:t>
      </w:r>
      <w:r w:rsidR="005D25FF" w:rsidRPr="00524D71">
        <w:rPr>
          <w:rFonts w:ascii="Arial" w:hAnsi="Arial" w:cs="Arial"/>
          <w:color w:val="FF0000"/>
          <w:sz w:val="24"/>
          <w:szCs w:val="28"/>
          <w:lang w:val="en-US"/>
        </w:rPr>
        <w:t>Take care</w:t>
      </w:r>
      <w:r w:rsidRPr="00524D71">
        <w:rPr>
          <w:rFonts w:ascii="Arial" w:hAnsi="Arial" w:cs="Arial"/>
          <w:color w:val="FF0000"/>
          <w:sz w:val="24"/>
          <w:szCs w:val="28"/>
          <w:lang w:val="en-US"/>
        </w:rPr>
        <w:t xml:space="preserve"> not </w:t>
      </w:r>
      <w:r w:rsidR="005D25FF" w:rsidRPr="00524D71">
        <w:rPr>
          <w:rFonts w:ascii="Arial" w:hAnsi="Arial" w:cs="Arial"/>
          <w:color w:val="FF0000"/>
          <w:sz w:val="24"/>
          <w:szCs w:val="28"/>
          <w:lang w:val="en-US"/>
        </w:rPr>
        <w:t xml:space="preserve">to </w:t>
      </w:r>
      <w:r w:rsidRPr="00524D71">
        <w:rPr>
          <w:rFonts w:ascii="Arial" w:hAnsi="Arial" w:cs="Arial"/>
          <w:color w:val="FF0000"/>
          <w:sz w:val="24"/>
          <w:szCs w:val="28"/>
          <w:lang w:val="en-US"/>
        </w:rPr>
        <w:t xml:space="preserve">apply </w:t>
      </w:r>
      <w:r w:rsidR="00FE7B11" w:rsidRPr="00524D71">
        <w:rPr>
          <w:rFonts w:ascii="Arial" w:hAnsi="Arial" w:cs="Arial"/>
          <w:color w:val="FF0000"/>
          <w:sz w:val="24"/>
          <w:szCs w:val="28"/>
          <w:lang w:val="en-US"/>
        </w:rPr>
        <w:t>any</w:t>
      </w:r>
      <w:r w:rsidRPr="00524D71">
        <w:rPr>
          <w:rFonts w:ascii="Arial" w:hAnsi="Arial" w:cs="Arial"/>
          <w:color w:val="FF0000"/>
          <w:sz w:val="24"/>
          <w:szCs w:val="28"/>
          <w:lang w:val="en-US"/>
        </w:rPr>
        <w:t xml:space="preserve"> </w:t>
      </w:r>
      <w:r w:rsidR="008B3A94" w:rsidRPr="00524D71">
        <w:rPr>
          <w:rFonts w:ascii="Arial" w:hAnsi="Arial" w:cs="Arial"/>
          <w:color w:val="FF0000"/>
          <w:sz w:val="24"/>
          <w:szCs w:val="28"/>
          <w:lang w:val="en-US"/>
        </w:rPr>
        <w:t xml:space="preserve">retaining </w:t>
      </w:r>
      <w:r w:rsidR="00FE7B11" w:rsidRPr="00524D71">
        <w:rPr>
          <w:rFonts w:ascii="Arial" w:hAnsi="Arial" w:cs="Arial"/>
          <w:color w:val="FF0000"/>
          <w:sz w:val="24"/>
          <w:szCs w:val="28"/>
          <w:lang w:val="en-US"/>
        </w:rPr>
        <w:t>compound</w:t>
      </w:r>
      <w:r w:rsidR="008B3A94" w:rsidRPr="00524D71">
        <w:rPr>
          <w:rFonts w:ascii="Arial" w:hAnsi="Arial" w:cs="Arial"/>
          <w:color w:val="FF0000"/>
          <w:sz w:val="24"/>
          <w:szCs w:val="28"/>
          <w:lang w:val="en-US"/>
        </w:rPr>
        <w:t xml:space="preserve"> </w:t>
      </w:r>
      <w:r w:rsidRPr="00524D71">
        <w:rPr>
          <w:rFonts w:ascii="Arial" w:hAnsi="Arial" w:cs="Arial"/>
          <w:color w:val="FF0000"/>
          <w:sz w:val="24"/>
          <w:szCs w:val="28"/>
          <w:lang w:val="en-US"/>
        </w:rPr>
        <w:t xml:space="preserve">to the degreased surface immediately. The </w:t>
      </w:r>
      <w:r w:rsidR="008B3A94" w:rsidRPr="00524D71">
        <w:rPr>
          <w:rFonts w:ascii="Arial" w:hAnsi="Arial" w:cs="Arial"/>
          <w:color w:val="FF0000"/>
          <w:sz w:val="24"/>
          <w:szCs w:val="28"/>
          <w:lang w:val="en-US"/>
        </w:rPr>
        <w:t>retaining adhesive</w:t>
      </w:r>
      <w:r w:rsidRPr="00524D71">
        <w:rPr>
          <w:rFonts w:ascii="Arial" w:hAnsi="Arial" w:cs="Arial"/>
          <w:color w:val="FF0000"/>
          <w:sz w:val="24"/>
          <w:szCs w:val="28"/>
          <w:lang w:val="en-US"/>
        </w:rPr>
        <w:t xml:space="preserve"> can be applied </w:t>
      </w:r>
      <w:r w:rsidR="00F73FEF" w:rsidRPr="00524D71">
        <w:rPr>
          <w:rFonts w:ascii="Arial" w:hAnsi="Arial" w:cs="Arial"/>
          <w:color w:val="FF0000"/>
          <w:sz w:val="24"/>
          <w:szCs w:val="28"/>
          <w:lang w:val="en-US"/>
        </w:rPr>
        <w:t xml:space="preserve">in </w:t>
      </w:r>
      <w:r w:rsidRPr="00524D71">
        <w:rPr>
          <w:rFonts w:ascii="Arial" w:hAnsi="Arial" w:cs="Arial"/>
          <w:color w:val="FF0000"/>
          <w:sz w:val="24"/>
          <w:szCs w:val="28"/>
          <w:lang w:val="en-US"/>
        </w:rPr>
        <w:t>5-10 minutes after degreasing.</w:t>
      </w:r>
    </w:p>
    <w:p w14:paraId="044A13C9" w14:textId="77777777" w:rsidR="00DB2070" w:rsidRPr="00316BBB" w:rsidRDefault="000D6933" w:rsidP="000D6933">
      <w:pPr>
        <w:spacing w:before="60"/>
        <w:ind w:right="-176"/>
        <w:jc w:val="both"/>
        <w:rPr>
          <w:rFonts w:ascii="Arial" w:hAnsi="Arial" w:cs="Arial"/>
          <w:noProof/>
          <w:sz w:val="24"/>
          <w:szCs w:val="24"/>
          <w:lang w:val="en-US" w:eastAsia="ru-RU"/>
        </w:rPr>
      </w:pPr>
      <w:r>
        <w:rPr>
          <w:rFonts w:ascii="Arial" w:hAnsi="Arial" w:cs="Arial"/>
          <w:noProof/>
          <w:sz w:val="24"/>
          <w:szCs w:val="24"/>
          <w:lang w:val="en-US" w:eastAsia="ru-RU"/>
        </w:rPr>
        <w:t>Apply</w:t>
      </w:r>
      <w:r w:rsidR="004A710C" w:rsidRPr="00316BBB">
        <w:rPr>
          <w:rFonts w:ascii="Arial" w:hAnsi="Arial" w:cs="Arial"/>
          <w:noProof/>
          <w:sz w:val="24"/>
          <w:szCs w:val="24"/>
          <w:lang w:val="en-US" w:eastAsia="ru-RU"/>
        </w:rPr>
        <w:t xml:space="preserve"> </w:t>
      </w:r>
      <w:r>
        <w:rPr>
          <w:rFonts w:ascii="Arial" w:hAnsi="Arial" w:cs="Arial"/>
          <w:noProof/>
          <w:sz w:val="24"/>
          <w:szCs w:val="24"/>
          <w:lang w:val="en-US" w:eastAsia="ru-RU"/>
        </w:rPr>
        <w:t xml:space="preserve">an </w:t>
      </w:r>
      <w:r w:rsidR="004A710C" w:rsidRPr="00316BBB">
        <w:rPr>
          <w:rFonts w:ascii="Arial" w:hAnsi="Arial" w:cs="Arial"/>
          <w:noProof/>
          <w:sz w:val="24"/>
          <w:szCs w:val="24"/>
          <w:lang w:val="en-US" w:eastAsia="ru-RU"/>
        </w:rPr>
        <w:t>even thin layer</w:t>
      </w:r>
      <w:r w:rsidR="009A26EE">
        <w:rPr>
          <w:rFonts w:ascii="Arial" w:hAnsi="Arial" w:cs="Arial"/>
          <w:noProof/>
          <w:sz w:val="24"/>
          <w:szCs w:val="24"/>
          <w:lang w:val="en-US" w:eastAsia="ru-RU"/>
        </w:rPr>
        <w:t xml:space="preserve"> of</w:t>
      </w:r>
      <w:r w:rsidR="004A710C" w:rsidRPr="00316BBB">
        <w:rPr>
          <w:rFonts w:ascii="Arial" w:hAnsi="Arial" w:cs="Arial"/>
          <w:noProof/>
          <w:sz w:val="24"/>
          <w:szCs w:val="24"/>
          <w:lang w:val="en-US" w:eastAsia="ru-RU"/>
        </w:rPr>
        <w:t xml:space="preserve"> </w:t>
      </w:r>
      <w:r w:rsidR="001D6DA8" w:rsidRPr="00E25303">
        <w:rPr>
          <w:rFonts w:ascii="Arial" w:hAnsi="Arial" w:cs="Arial"/>
          <w:sz w:val="24"/>
          <w:szCs w:val="24"/>
          <w:lang w:val="en-US"/>
        </w:rPr>
        <w:t xml:space="preserve">the </w:t>
      </w:r>
      <w:r w:rsidR="001D6DA8" w:rsidRPr="00316BBB">
        <w:rPr>
          <w:rFonts w:ascii="Arial" w:hAnsi="Arial" w:cs="Arial"/>
          <w:noProof/>
          <w:sz w:val="24"/>
          <w:szCs w:val="24"/>
          <w:lang w:val="en-US" w:eastAsia="ru-RU"/>
        </w:rPr>
        <w:t>LOCTITE 648</w:t>
      </w:r>
      <w:r w:rsidR="00DB2070" w:rsidRPr="00316BBB">
        <w:rPr>
          <w:rFonts w:ascii="Arial" w:hAnsi="Arial" w:cs="Arial"/>
          <w:noProof/>
          <w:sz w:val="24"/>
          <w:szCs w:val="24"/>
          <w:lang w:val="en-US" w:eastAsia="ru-RU"/>
        </w:rPr>
        <w:t xml:space="preserve"> </w:t>
      </w:r>
      <w:r w:rsidR="001D6DA8" w:rsidRPr="00316BBB">
        <w:rPr>
          <w:rFonts w:ascii="Arial" w:hAnsi="Arial" w:cs="Arial"/>
          <w:noProof/>
          <w:sz w:val="24"/>
          <w:szCs w:val="24"/>
          <w:lang w:val="en-US" w:eastAsia="ru-RU"/>
        </w:rPr>
        <w:t xml:space="preserve">retaining </w:t>
      </w:r>
      <w:r>
        <w:rPr>
          <w:rFonts w:ascii="Arial" w:hAnsi="Arial" w:cs="Arial"/>
          <w:noProof/>
          <w:sz w:val="24"/>
          <w:szCs w:val="24"/>
          <w:lang w:val="en-US" w:eastAsia="ru-RU"/>
        </w:rPr>
        <w:t>compound to</w:t>
      </w:r>
      <w:r w:rsidR="00991B85" w:rsidRPr="00316BBB">
        <w:rPr>
          <w:rFonts w:ascii="Arial" w:hAnsi="Arial" w:cs="Arial"/>
          <w:noProof/>
          <w:sz w:val="24"/>
          <w:szCs w:val="24"/>
          <w:lang w:val="en-US" w:eastAsia="ru-RU"/>
        </w:rPr>
        <w:t xml:space="preserve"> the degreased </w:t>
      </w:r>
      <w:r w:rsidR="00B36463" w:rsidRPr="00316BBB">
        <w:rPr>
          <w:rFonts w:ascii="Arial" w:hAnsi="Arial" w:cs="Arial"/>
          <w:noProof/>
          <w:sz w:val="24"/>
          <w:szCs w:val="24"/>
          <w:lang w:val="en-US" w:eastAsia="ru-RU"/>
        </w:rPr>
        <w:t xml:space="preserve">threaded surface </w:t>
      </w:r>
      <w:r w:rsidR="00B36463">
        <w:rPr>
          <w:rFonts w:ascii="Arial" w:hAnsi="Arial" w:cs="Arial"/>
          <w:noProof/>
          <w:sz w:val="24"/>
          <w:szCs w:val="24"/>
          <w:lang w:val="en-US" w:eastAsia="ru-RU"/>
        </w:rPr>
        <w:t xml:space="preserve">of the </w:t>
      </w:r>
      <w:r w:rsidR="00991B85" w:rsidRPr="00316BBB">
        <w:rPr>
          <w:rFonts w:ascii="Arial" w:hAnsi="Arial" w:cs="Arial"/>
          <w:noProof/>
          <w:sz w:val="24"/>
          <w:szCs w:val="24"/>
          <w:lang w:val="en-US" w:eastAsia="ru-RU"/>
        </w:rPr>
        <w:t xml:space="preserve">ANG-3200-00034213-006 </w:t>
      </w:r>
      <w:r w:rsidR="00B36463">
        <w:rPr>
          <w:rFonts w:ascii="Arial" w:hAnsi="Arial" w:cs="Arial"/>
          <w:noProof/>
          <w:sz w:val="24"/>
          <w:szCs w:val="24"/>
          <w:lang w:val="en-US" w:eastAsia="ru-RU"/>
        </w:rPr>
        <w:t>tube</w:t>
      </w:r>
      <w:r w:rsidR="00DB2070" w:rsidRPr="00316BBB">
        <w:rPr>
          <w:rFonts w:ascii="Arial" w:hAnsi="Arial" w:cs="Arial"/>
          <w:noProof/>
          <w:sz w:val="24"/>
          <w:szCs w:val="24"/>
          <w:lang w:val="en-US" w:eastAsia="ru-RU"/>
        </w:rPr>
        <w:t xml:space="preserve">. </w:t>
      </w:r>
      <w:r w:rsidR="002B60ED" w:rsidRPr="00E25303">
        <w:rPr>
          <w:rFonts w:ascii="Arial" w:hAnsi="Arial" w:cs="Arial"/>
          <w:noProof/>
          <w:sz w:val="24"/>
          <w:szCs w:val="24"/>
          <w:lang w:val="en-US" w:eastAsia="ru-RU"/>
        </w:rPr>
        <w:t>Set t</w:t>
      </w:r>
      <w:r w:rsidR="002B60ED" w:rsidRPr="00316BBB">
        <w:rPr>
          <w:rFonts w:ascii="Arial" w:hAnsi="Arial" w:cs="Arial"/>
          <w:noProof/>
          <w:sz w:val="24"/>
          <w:szCs w:val="24"/>
          <w:lang w:val="en-US" w:eastAsia="ru-RU"/>
        </w:rPr>
        <w:t xml:space="preserve">he </w:t>
      </w:r>
      <w:r w:rsidR="002B60ED" w:rsidRPr="00E25303">
        <w:rPr>
          <w:rFonts w:ascii="Arial" w:hAnsi="Arial" w:cs="Arial"/>
          <w:noProof/>
          <w:sz w:val="24"/>
          <w:szCs w:val="24"/>
          <w:lang w:val="en-US" w:eastAsia="ru-RU"/>
        </w:rPr>
        <w:t>tube</w:t>
      </w:r>
      <w:r w:rsidR="002B60ED" w:rsidRPr="00316BBB">
        <w:rPr>
          <w:rFonts w:ascii="Arial" w:hAnsi="Arial" w:cs="Arial"/>
          <w:noProof/>
          <w:sz w:val="24"/>
          <w:szCs w:val="24"/>
          <w:lang w:val="en-US" w:eastAsia="ru-RU"/>
        </w:rPr>
        <w:t xml:space="preserve"> </w:t>
      </w:r>
      <w:r w:rsidR="002B60ED" w:rsidRPr="00E25303">
        <w:rPr>
          <w:rFonts w:ascii="Arial" w:hAnsi="Arial" w:cs="Arial"/>
          <w:noProof/>
          <w:sz w:val="24"/>
          <w:szCs w:val="24"/>
          <w:lang w:val="en-US" w:eastAsia="ru-RU"/>
        </w:rPr>
        <w:t>aside</w:t>
      </w:r>
      <w:r w:rsidR="00DB2070" w:rsidRPr="00316BBB">
        <w:rPr>
          <w:rFonts w:ascii="Arial" w:hAnsi="Arial" w:cs="Arial"/>
          <w:noProof/>
          <w:sz w:val="24"/>
          <w:szCs w:val="24"/>
          <w:lang w:val="en-US" w:eastAsia="ru-RU"/>
        </w:rPr>
        <w:t xml:space="preserve"> on </w:t>
      </w:r>
      <w:r w:rsidR="00737C7E" w:rsidRPr="00E25303">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table</w:t>
      </w:r>
      <w:r>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 xml:space="preserve">. </w:t>
      </w:r>
    </w:p>
    <w:p w14:paraId="28E5B680" w14:textId="77777777" w:rsidR="00DB2070" w:rsidRPr="004827EC" w:rsidRDefault="000D6933" w:rsidP="000D6933">
      <w:pPr>
        <w:spacing w:before="60"/>
        <w:ind w:right="-176"/>
        <w:jc w:val="both"/>
        <w:rPr>
          <w:rFonts w:ascii="Arial" w:hAnsi="Arial" w:cs="Arial"/>
          <w:noProof/>
          <w:sz w:val="24"/>
          <w:szCs w:val="24"/>
          <w:lang w:val="en-US" w:eastAsia="ru-RU"/>
        </w:rPr>
      </w:pPr>
      <w:r>
        <w:rPr>
          <w:rFonts w:ascii="Arial" w:hAnsi="Arial" w:cs="Arial"/>
          <w:noProof/>
          <w:sz w:val="24"/>
          <w:szCs w:val="24"/>
          <w:lang w:val="en-US" w:eastAsia="ru-RU"/>
        </w:rPr>
        <w:lastRenderedPageBreak/>
        <w:t xml:space="preserve">Apply </w:t>
      </w:r>
      <w:r w:rsidR="009A26EE" w:rsidRPr="00316BBB">
        <w:rPr>
          <w:rFonts w:ascii="Arial" w:hAnsi="Arial" w:cs="Arial"/>
          <w:noProof/>
          <w:sz w:val="24"/>
          <w:szCs w:val="24"/>
          <w:lang w:val="en-US" w:eastAsia="ru-RU"/>
        </w:rPr>
        <w:t xml:space="preserve"> an even thin layer of </w:t>
      </w:r>
      <w:r w:rsidR="003D589E">
        <w:rPr>
          <w:rFonts w:ascii="Arial" w:hAnsi="Arial" w:cs="Arial"/>
          <w:noProof/>
          <w:sz w:val="24"/>
          <w:szCs w:val="24"/>
          <w:lang w:val="en-US" w:eastAsia="ru-RU"/>
        </w:rPr>
        <w:t xml:space="preserve"> </w:t>
      </w:r>
      <w:r w:rsidR="009A26EE" w:rsidRPr="00316BBB">
        <w:rPr>
          <w:rFonts w:ascii="Arial" w:hAnsi="Arial" w:cs="Arial"/>
          <w:noProof/>
          <w:sz w:val="24"/>
          <w:szCs w:val="24"/>
          <w:lang w:val="en-US" w:eastAsia="ru-RU"/>
        </w:rPr>
        <w:t xml:space="preserve"> LOCTITE 648 </w:t>
      </w:r>
      <w:r w:rsidR="000D309A" w:rsidRPr="00316BBB">
        <w:rPr>
          <w:rFonts w:ascii="Arial" w:hAnsi="Arial" w:cs="Arial"/>
          <w:noProof/>
          <w:sz w:val="24"/>
          <w:szCs w:val="24"/>
          <w:lang w:val="en-US" w:eastAsia="ru-RU"/>
        </w:rPr>
        <w:t xml:space="preserve">retaining </w:t>
      </w:r>
      <w:r w:rsidR="003D589E">
        <w:rPr>
          <w:rFonts w:ascii="Arial" w:hAnsi="Arial" w:cs="Arial"/>
          <w:noProof/>
          <w:sz w:val="24"/>
          <w:szCs w:val="24"/>
          <w:lang w:val="en-US" w:eastAsia="ru-RU"/>
        </w:rPr>
        <w:t>compound</w:t>
      </w:r>
      <w:r w:rsidR="000D309A" w:rsidRPr="00316BBB">
        <w:rPr>
          <w:rFonts w:ascii="Arial" w:hAnsi="Arial" w:cs="Arial"/>
          <w:noProof/>
          <w:sz w:val="24"/>
          <w:szCs w:val="24"/>
          <w:lang w:val="en-US" w:eastAsia="ru-RU"/>
        </w:rPr>
        <w:t xml:space="preserve"> </w:t>
      </w:r>
      <w:r>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degreased </w:t>
      </w:r>
      <w:r w:rsidR="00B36463" w:rsidRPr="00316BBB">
        <w:rPr>
          <w:rFonts w:ascii="Arial" w:hAnsi="Arial" w:cs="Arial"/>
          <w:noProof/>
          <w:sz w:val="24"/>
          <w:szCs w:val="24"/>
          <w:lang w:val="en-US" w:eastAsia="ru-RU"/>
        </w:rPr>
        <w:t xml:space="preserve">threaded surface </w:t>
      </w:r>
      <w:r w:rsidR="00B36463">
        <w:rPr>
          <w:rFonts w:ascii="Arial" w:hAnsi="Arial" w:cs="Arial"/>
          <w:noProof/>
          <w:sz w:val="24"/>
          <w:szCs w:val="24"/>
          <w:lang w:val="en-US" w:eastAsia="ru-RU"/>
        </w:rPr>
        <w:t xml:space="preserve">of the </w:t>
      </w:r>
      <w:r w:rsidR="004827EC" w:rsidRPr="00316BBB">
        <w:rPr>
          <w:rFonts w:ascii="Arial" w:hAnsi="Arial" w:cs="Arial"/>
          <w:noProof/>
          <w:sz w:val="24"/>
          <w:szCs w:val="24"/>
          <w:lang w:val="en-US" w:eastAsia="ru-RU"/>
        </w:rPr>
        <w:t xml:space="preserve">ANG-3200-00034213-003 </w:t>
      </w:r>
      <w:r w:rsidR="004827EC">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Screw the </w:t>
      </w:r>
      <w:r w:rsidR="000D309A">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into the pipe </w:t>
      </w:r>
      <w:r>
        <w:rPr>
          <w:rFonts w:ascii="Arial" w:hAnsi="Arial" w:cs="Arial"/>
          <w:noProof/>
          <w:sz w:val="24"/>
          <w:szCs w:val="24"/>
          <w:lang w:val="en-US" w:eastAsia="ru-RU"/>
        </w:rPr>
        <w:t>to take out</w:t>
      </w:r>
      <w:r w:rsidR="000D309A" w:rsidRPr="00316BBB">
        <w:rPr>
          <w:rFonts w:ascii="Arial" w:hAnsi="Arial" w:cs="Arial"/>
          <w:noProof/>
          <w:sz w:val="24"/>
          <w:szCs w:val="24"/>
          <w:lang w:val="en-US" w:eastAsia="ru-RU"/>
        </w:rPr>
        <w:t xml:space="preserve"> </w:t>
      </w:r>
      <w:r>
        <w:rPr>
          <w:rFonts w:ascii="Arial" w:hAnsi="Arial" w:cs="Arial"/>
          <w:noProof/>
          <w:sz w:val="24"/>
          <w:szCs w:val="24"/>
          <w:lang w:val="en-US" w:eastAsia="ru-RU"/>
        </w:rPr>
        <w:t xml:space="preserve">the clearance </w:t>
      </w:r>
      <w:r w:rsidR="000D309A" w:rsidRPr="00316BBB">
        <w:rPr>
          <w:rFonts w:ascii="Arial" w:hAnsi="Arial" w:cs="Arial"/>
          <w:noProof/>
          <w:sz w:val="24"/>
          <w:szCs w:val="24"/>
          <w:lang w:val="en-US" w:eastAsia="ru-RU"/>
        </w:rPr>
        <w:t>between the edges of the parts</w:t>
      </w:r>
      <w:r w:rsidR="00DB2070" w:rsidRPr="00316BBB">
        <w:rPr>
          <w:rFonts w:ascii="Arial" w:hAnsi="Arial" w:cs="Arial"/>
          <w:noProof/>
          <w:sz w:val="24"/>
          <w:szCs w:val="24"/>
          <w:lang w:val="en-US" w:eastAsia="ru-RU"/>
        </w:rPr>
        <w:t>.</w:t>
      </w:r>
      <w:r w:rsidR="004827EC">
        <w:rPr>
          <w:rFonts w:ascii="Arial" w:hAnsi="Arial" w:cs="Arial"/>
          <w:noProof/>
          <w:sz w:val="24"/>
          <w:szCs w:val="24"/>
          <w:lang w:val="en-US" w:eastAsia="ru-RU"/>
        </w:rPr>
        <w:t xml:space="preserve"> </w:t>
      </w:r>
      <w:r w:rsidR="000D309A">
        <w:rPr>
          <w:rFonts w:ascii="Arial" w:hAnsi="Arial" w:cs="Arial"/>
          <w:noProof/>
          <w:sz w:val="24"/>
          <w:szCs w:val="24"/>
          <w:lang w:val="en-US" w:eastAsia="ru-RU"/>
        </w:rPr>
        <w:t xml:space="preserve"> </w:t>
      </w:r>
    </w:p>
    <w:p w14:paraId="0F9713FC" w14:textId="77777777" w:rsidR="00DB2070" w:rsidRPr="000C5166" w:rsidRDefault="00DB2070" w:rsidP="00DB2070">
      <w:pPr>
        <w:spacing w:before="11" w:after="120" w:line="276" w:lineRule="auto"/>
        <w:jc w:val="center"/>
        <w:rPr>
          <w:rFonts w:ascii="Times New Roman" w:hAnsi="Times New Roman" w:cs="Times New Roman"/>
          <w:sz w:val="24"/>
          <w:szCs w:val="24"/>
          <w:highlight w:val="yellow"/>
          <w:lang w:val="ru-RU"/>
        </w:rPr>
      </w:pPr>
      <w:r w:rsidRPr="000C5166">
        <w:rPr>
          <w:rFonts w:ascii="Times New Roman" w:hAnsi="Times New Roman" w:cs="Times New Roman"/>
          <w:noProof/>
          <w:sz w:val="24"/>
          <w:szCs w:val="24"/>
          <w:highlight w:val="yellow"/>
          <w:lang w:val="ru-RU" w:eastAsia="ru-RU"/>
        </w:rPr>
        <w:drawing>
          <wp:inline distT="0" distB="0" distL="0" distR="0" wp14:anchorId="49141E90" wp14:editId="23E55F65">
            <wp:extent cx="3028950" cy="2112246"/>
            <wp:effectExtent l="0" t="0" r="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05644.jpg"/>
                    <pic:cNvPicPr/>
                  </pic:nvPicPr>
                  <pic:blipFill>
                    <a:blip r:embed="rId40" cstate="screen">
                      <a:extLst>
                        <a:ext uri="{28A0092B-C50C-407E-A947-70E740481C1C}">
                          <a14:useLocalDpi xmlns:a14="http://schemas.microsoft.com/office/drawing/2010/main"/>
                        </a:ext>
                      </a:extLst>
                    </a:blip>
                    <a:stretch>
                      <a:fillRect/>
                    </a:stretch>
                  </pic:blipFill>
                  <pic:spPr>
                    <a:xfrm>
                      <a:off x="0" y="0"/>
                      <a:ext cx="3041872" cy="2121257"/>
                    </a:xfrm>
                    <a:prstGeom prst="rect">
                      <a:avLst/>
                    </a:prstGeom>
                  </pic:spPr>
                </pic:pic>
              </a:graphicData>
            </a:graphic>
          </wp:inline>
        </w:drawing>
      </w:r>
    </w:p>
    <w:p w14:paraId="31E668F7" w14:textId="77777777" w:rsidR="00DB2070" w:rsidRPr="00316BBB" w:rsidRDefault="00DB2070" w:rsidP="00DB2070">
      <w:pPr>
        <w:spacing w:before="120"/>
        <w:ind w:right="-176"/>
        <w:jc w:val="both"/>
        <w:rPr>
          <w:rFonts w:ascii="Arial" w:hAnsi="Arial" w:cs="Arial"/>
          <w:noProof/>
          <w:sz w:val="24"/>
          <w:szCs w:val="24"/>
          <w:lang w:val="en-US" w:eastAsia="ru-RU"/>
        </w:rPr>
      </w:pPr>
      <w:r w:rsidRPr="009D2016">
        <w:rPr>
          <w:rFonts w:ascii="Arial" w:hAnsi="Arial" w:cs="Arial"/>
          <w:noProof/>
          <w:sz w:val="24"/>
          <w:szCs w:val="24"/>
          <w:lang w:val="en-US" w:eastAsia="ru-RU"/>
        </w:rPr>
        <w:t xml:space="preserve">Clean </w:t>
      </w:r>
      <w:r w:rsidR="00B264A7" w:rsidRPr="009D2016">
        <w:rPr>
          <w:rFonts w:ascii="Arial" w:hAnsi="Arial" w:cs="Arial"/>
          <w:noProof/>
          <w:sz w:val="24"/>
          <w:szCs w:val="24"/>
          <w:lang w:val="en-US" w:eastAsia="ru-RU"/>
        </w:rPr>
        <w:t>your</w:t>
      </w:r>
      <w:r w:rsidR="00D41904" w:rsidRPr="009D2016">
        <w:rPr>
          <w:rFonts w:ascii="Arial" w:hAnsi="Arial" w:cs="Arial"/>
          <w:noProof/>
          <w:sz w:val="24"/>
          <w:szCs w:val="24"/>
          <w:lang w:val="en-US" w:eastAsia="ru-RU"/>
        </w:rPr>
        <w:t xml:space="preserve"> </w:t>
      </w:r>
      <w:r w:rsidR="000D6933" w:rsidRPr="009D2016">
        <w:rPr>
          <w:rFonts w:ascii="Arial" w:hAnsi="Arial" w:cs="Arial"/>
          <w:noProof/>
          <w:sz w:val="24"/>
          <w:szCs w:val="24"/>
          <w:lang w:val="en-US" w:eastAsia="ru-RU"/>
        </w:rPr>
        <w:t xml:space="preserve">workplace </w:t>
      </w:r>
      <w:r w:rsidRPr="009D2016">
        <w:rPr>
          <w:rFonts w:ascii="Arial" w:hAnsi="Arial" w:cs="Arial"/>
          <w:noProof/>
          <w:sz w:val="24"/>
          <w:szCs w:val="24"/>
          <w:lang w:val="en-US" w:eastAsia="ru-RU"/>
        </w:rPr>
        <w:t>a</w:t>
      </w:r>
      <w:r w:rsidR="00EB70B3" w:rsidRPr="009D2016">
        <w:rPr>
          <w:rFonts w:ascii="Arial" w:hAnsi="Arial" w:cs="Arial"/>
          <w:noProof/>
          <w:sz w:val="24"/>
          <w:szCs w:val="24"/>
          <w:lang w:val="en-US" w:eastAsia="ru-RU"/>
        </w:rPr>
        <w:t>nd</w:t>
      </w:r>
      <w:r w:rsidRPr="009D2016">
        <w:rPr>
          <w:rFonts w:ascii="Arial" w:hAnsi="Arial" w:cs="Arial"/>
          <w:noProof/>
          <w:sz w:val="24"/>
          <w:szCs w:val="24"/>
          <w:lang w:val="en-US" w:eastAsia="ru-RU"/>
        </w:rPr>
        <w:t xml:space="preserve"> </w:t>
      </w:r>
      <w:r w:rsidR="00934596" w:rsidRPr="009D2016">
        <w:rPr>
          <w:rFonts w:ascii="Arial" w:hAnsi="Arial" w:cs="Arial"/>
          <w:noProof/>
          <w:sz w:val="24"/>
          <w:szCs w:val="24"/>
          <w:lang w:val="en-US" w:eastAsia="ru-RU"/>
        </w:rPr>
        <w:t xml:space="preserve">tools as per the standard operation </w:t>
      </w:r>
      <w:r w:rsidRPr="009D2016">
        <w:rPr>
          <w:rFonts w:ascii="Arial" w:hAnsi="Arial" w:cs="Arial"/>
          <w:noProof/>
          <w:sz w:val="24"/>
          <w:szCs w:val="24"/>
          <w:lang w:val="en-US" w:eastAsia="ru-RU"/>
        </w:rPr>
        <w:t>7.</w:t>
      </w:r>
    </w:p>
    <w:p w14:paraId="6F558AF8"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Find the </w:t>
      </w:r>
      <w:r w:rsidR="005A3B38" w:rsidRPr="00316BBB">
        <w:rPr>
          <w:rFonts w:ascii="Arial" w:hAnsi="Arial" w:cs="Arial"/>
          <w:noProof/>
          <w:sz w:val="24"/>
          <w:szCs w:val="24"/>
          <w:lang w:val="en-US" w:eastAsia="ru-RU"/>
        </w:rPr>
        <w:t xml:space="preserve">prch-00027867 charging </w:t>
      </w:r>
      <w:r w:rsidRPr="00316BBB">
        <w:rPr>
          <w:rFonts w:ascii="Arial" w:hAnsi="Arial" w:cs="Arial"/>
          <w:noProof/>
          <w:sz w:val="24"/>
          <w:szCs w:val="24"/>
          <w:lang w:val="en-US" w:eastAsia="ru-RU"/>
        </w:rPr>
        <w:t xml:space="preserve">valve. </w:t>
      </w:r>
      <w:r w:rsidR="00EB70B3">
        <w:rPr>
          <w:rFonts w:ascii="Arial" w:hAnsi="Arial" w:cs="Arial"/>
          <w:noProof/>
          <w:sz w:val="24"/>
          <w:szCs w:val="24"/>
          <w:lang w:val="en-US" w:eastAsia="ru-RU"/>
        </w:rPr>
        <w:t>Hand-</w:t>
      </w:r>
      <w:r w:rsidR="005A3B38">
        <w:rPr>
          <w:rFonts w:ascii="Arial" w:hAnsi="Arial" w:cs="Arial"/>
          <w:noProof/>
          <w:sz w:val="24"/>
          <w:szCs w:val="24"/>
          <w:lang w:val="en-US" w:eastAsia="ru-RU"/>
        </w:rPr>
        <w:t>s</w:t>
      </w:r>
      <w:r w:rsidRPr="00316BBB">
        <w:rPr>
          <w:rFonts w:ascii="Arial" w:hAnsi="Arial" w:cs="Arial"/>
          <w:noProof/>
          <w:sz w:val="24"/>
          <w:szCs w:val="24"/>
          <w:lang w:val="en-US" w:eastAsia="ru-RU"/>
        </w:rPr>
        <w:t xml:space="preserve">crew the valve </w:t>
      </w:r>
      <w:r w:rsidR="005A3B38">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into the</w:t>
      </w:r>
      <w:r w:rsidR="00187725">
        <w:rPr>
          <w:rFonts w:ascii="Arial" w:hAnsi="Arial" w:cs="Arial"/>
          <w:noProof/>
          <w:sz w:val="24"/>
          <w:szCs w:val="24"/>
          <w:lang w:val="en-US" w:eastAsia="ru-RU"/>
        </w:rPr>
        <w:t xml:space="preserve"> lateral</w:t>
      </w:r>
      <w:r w:rsidRPr="00316BBB">
        <w:rPr>
          <w:rFonts w:ascii="Arial" w:hAnsi="Arial" w:cs="Arial"/>
          <w:noProof/>
          <w:sz w:val="24"/>
          <w:szCs w:val="24"/>
          <w:lang w:val="en-US" w:eastAsia="ru-RU"/>
        </w:rPr>
        <w:t xml:space="preserve"> </w:t>
      </w:r>
      <w:r w:rsidR="00EB70B3">
        <w:rPr>
          <w:rFonts w:ascii="Arial" w:hAnsi="Arial" w:cs="Arial"/>
          <w:noProof/>
          <w:sz w:val="24"/>
          <w:szCs w:val="24"/>
          <w:lang w:val="en-US" w:eastAsia="ru-RU"/>
        </w:rPr>
        <w:t>orifice</w:t>
      </w:r>
      <w:r w:rsidRPr="00316BBB">
        <w:rPr>
          <w:rFonts w:ascii="Arial" w:hAnsi="Arial" w:cs="Arial"/>
          <w:noProof/>
          <w:sz w:val="24"/>
          <w:szCs w:val="24"/>
          <w:lang w:val="en-US" w:eastAsia="ru-RU"/>
        </w:rPr>
        <w:t xml:space="preserve"> </w:t>
      </w:r>
      <w:r w:rsidR="00187725">
        <w:rPr>
          <w:rFonts w:ascii="Arial" w:hAnsi="Arial" w:cs="Arial"/>
          <w:noProof/>
          <w:sz w:val="24"/>
          <w:szCs w:val="24"/>
          <w:lang w:val="en-US" w:eastAsia="ru-RU"/>
        </w:rPr>
        <w:t>of the</w:t>
      </w:r>
      <w:r w:rsidR="00D41904" w:rsidRPr="00D41904">
        <w:t xml:space="preserve"> </w:t>
      </w:r>
      <w:r w:rsidR="00586F78" w:rsidRPr="00316BBB">
        <w:rPr>
          <w:rFonts w:ascii="Arial" w:hAnsi="Arial" w:cs="Arial"/>
          <w:noProof/>
          <w:sz w:val="24"/>
          <w:szCs w:val="24"/>
          <w:lang w:val="en-US" w:eastAsia="ru-RU"/>
        </w:rPr>
        <w:t xml:space="preserve">ANG-3200-00034213-003 </w:t>
      </w:r>
      <w:r w:rsidR="00187725">
        <w:rPr>
          <w:rFonts w:ascii="Arial" w:hAnsi="Arial" w:cs="Arial"/>
          <w:noProof/>
          <w:sz w:val="24"/>
          <w:szCs w:val="24"/>
          <w:lang w:val="en-US" w:eastAsia="ru-RU"/>
        </w:rPr>
        <w:t>rod</w:t>
      </w:r>
      <w:r w:rsidRPr="00316BBB">
        <w:rPr>
          <w:rFonts w:ascii="Arial" w:hAnsi="Arial" w:cs="Arial"/>
          <w:noProof/>
          <w:sz w:val="24"/>
          <w:szCs w:val="24"/>
          <w:lang w:val="en-US" w:eastAsia="ru-RU"/>
        </w:rPr>
        <w:t xml:space="preserve">. The valve should </w:t>
      </w:r>
      <w:r w:rsidR="00EB70B3">
        <w:rPr>
          <w:rFonts w:ascii="Arial" w:hAnsi="Arial" w:cs="Arial"/>
          <w:noProof/>
          <w:sz w:val="24"/>
          <w:szCs w:val="24"/>
          <w:lang w:val="en-US" w:eastAsia="ru-RU"/>
        </w:rPr>
        <w:t>screw</w:t>
      </w:r>
      <w:r w:rsidR="00586F78">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into the </w:t>
      </w:r>
      <w:r w:rsidR="00EB70B3">
        <w:rPr>
          <w:rFonts w:ascii="Arial" w:hAnsi="Arial" w:cs="Arial"/>
          <w:noProof/>
          <w:sz w:val="24"/>
          <w:szCs w:val="24"/>
          <w:lang w:val="en-US" w:eastAsia="ru-RU"/>
        </w:rPr>
        <w:t>orifice</w:t>
      </w:r>
      <w:r w:rsidRPr="00316BBB">
        <w:rPr>
          <w:rFonts w:ascii="Arial" w:hAnsi="Arial" w:cs="Arial"/>
          <w:noProof/>
          <w:sz w:val="24"/>
          <w:szCs w:val="24"/>
          <w:lang w:val="en-US" w:eastAsia="ru-RU"/>
        </w:rPr>
        <w:t xml:space="preserve"> easily. Unscrew the valve, </w:t>
      </w:r>
      <w:r w:rsidR="00F37C43">
        <w:rPr>
          <w:rFonts w:ascii="Arial" w:hAnsi="Arial" w:cs="Arial"/>
          <w:noProof/>
          <w:sz w:val="24"/>
          <w:szCs w:val="24"/>
          <w:lang w:val="en-US" w:eastAsia="ru-RU"/>
        </w:rPr>
        <w:t>moisten</w:t>
      </w:r>
      <w:r w:rsidRPr="00316BBB">
        <w:rPr>
          <w:rFonts w:ascii="Arial" w:hAnsi="Arial" w:cs="Arial"/>
          <w:noProof/>
          <w:sz w:val="24"/>
          <w:szCs w:val="24"/>
          <w:lang w:val="en-US" w:eastAsia="ru-RU"/>
        </w:rPr>
        <w:t xml:space="preserve"> a </w:t>
      </w:r>
      <w:r w:rsidR="00524D71">
        <w:rPr>
          <w:rFonts w:ascii="Arial" w:hAnsi="Arial" w:cs="Arial"/>
          <w:noProof/>
          <w:sz w:val="24"/>
          <w:szCs w:val="24"/>
          <w:lang w:val="en-US" w:eastAsia="ru-RU"/>
        </w:rPr>
        <w:t>rag</w:t>
      </w:r>
      <w:r w:rsidRPr="00316BBB">
        <w:rPr>
          <w:rFonts w:ascii="Arial" w:hAnsi="Arial" w:cs="Arial"/>
          <w:noProof/>
          <w:sz w:val="24"/>
          <w:szCs w:val="24"/>
          <w:lang w:val="en-US" w:eastAsia="ru-RU"/>
        </w:rPr>
        <w:t xml:space="preserve"> with solvent</w:t>
      </w:r>
      <w:r w:rsidR="00F37C43">
        <w:rPr>
          <w:rFonts w:ascii="Arial" w:hAnsi="Arial" w:cs="Arial"/>
          <w:noProof/>
          <w:sz w:val="24"/>
          <w:szCs w:val="24"/>
          <w:lang w:val="en-US" w:eastAsia="ru-RU"/>
        </w:rPr>
        <w:t xml:space="preserve"> to  d</w:t>
      </w:r>
      <w:r w:rsidRPr="00316BBB">
        <w:rPr>
          <w:rFonts w:ascii="Arial" w:hAnsi="Arial" w:cs="Arial"/>
          <w:noProof/>
          <w:sz w:val="24"/>
          <w:szCs w:val="24"/>
          <w:lang w:val="en-US" w:eastAsia="ru-RU"/>
        </w:rPr>
        <w:t>egrease</w:t>
      </w:r>
      <w:r w:rsidR="00F37C43">
        <w:rPr>
          <w:rFonts w:ascii="Arial" w:hAnsi="Arial" w:cs="Arial"/>
          <w:noProof/>
          <w:sz w:val="24"/>
          <w:szCs w:val="24"/>
          <w:lang w:val="en-US" w:eastAsia="ru-RU"/>
        </w:rPr>
        <w:t xml:space="preserve"> the following </w:t>
      </w:r>
      <w:r w:rsidR="00EB70B3">
        <w:rPr>
          <w:rFonts w:ascii="Arial" w:hAnsi="Arial" w:cs="Arial"/>
          <w:noProof/>
          <w:sz w:val="24"/>
          <w:szCs w:val="24"/>
          <w:lang w:val="en-US" w:eastAsia="ru-RU"/>
        </w:rPr>
        <w:t>items</w:t>
      </w:r>
      <w:r w:rsidRPr="00316BBB">
        <w:rPr>
          <w:rFonts w:ascii="Arial" w:hAnsi="Arial" w:cs="Arial"/>
          <w:noProof/>
          <w:sz w:val="24"/>
          <w:szCs w:val="24"/>
          <w:lang w:val="en-US" w:eastAsia="ru-RU"/>
        </w:rPr>
        <w:t>:</w:t>
      </w:r>
    </w:p>
    <w:p w14:paraId="3FC1319F" w14:textId="77777777" w:rsidR="00DB2070" w:rsidRPr="00316BBB" w:rsidRDefault="00EB70B3"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Male thread</w:t>
      </w:r>
      <w:r w:rsidR="00DB2070" w:rsidRPr="00316BBB">
        <w:rPr>
          <w:rFonts w:ascii="Arial" w:hAnsi="Arial" w:cs="Arial"/>
          <w:noProof/>
          <w:sz w:val="24"/>
          <w:szCs w:val="24"/>
          <w:lang w:val="en-US" w:eastAsia="ru-RU"/>
        </w:rPr>
        <w:t xml:space="preserve"> of the </w:t>
      </w:r>
      <w:r w:rsidR="00E97263" w:rsidRPr="00316BBB">
        <w:rPr>
          <w:rFonts w:ascii="Arial" w:hAnsi="Arial" w:cs="Arial"/>
          <w:noProof/>
          <w:sz w:val="24"/>
          <w:szCs w:val="24"/>
          <w:lang w:val="en-US" w:eastAsia="ru-RU"/>
        </w:rPr>
        <w:t>prch-00027867</w:t>
      </w:r>
      <w:r w:rsidR="00E97263">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charging valve;</w:t>
      </w:r>
    </w:p>
    <w:p w14:paraId="71997F65" w14:textId="77777777" w:rsidR="00DB2070" w:rsidRPr="00316BBB" w:rsidRDefault="00EB70B3"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Female </w:t>
      </w:r>
      <w:r w:rsidR="00DB2070" w:rsidRPr="00316BBB">
        <w:rPr>
          <w:rFonts w:ascii="Arial" w:hAnsi="Arial" w:cs="Arial"/>
          <w:noProof/>
          <w:sz w:val="24"/>
          <w:szCs w:val="24"/>
          <w:lang w:val="en-US" w:eastAsia="ru-RU"/>
        </w:rPr>
        <w:t>thread</w:t>
      </w:r>
      <w:r>
        <w:rPr>
          <w:rFonts w:ascii="Arial" w:hAnsi="Arial" w:cs="Arial"/>
          <w:noProof/>
          <w:sz w:val="24"/>
          <w:szCs w:val="24"/>
          <w:lang w:val="en-US" w:eastAsia="ru-RU"/>
        </w:rPr>
        <w:t xml:space="preserve"> </w:t>
      </w:r>
      <w:r w:rsidR="003C2798">
        <w:rPr>
          <w:rFonts w:ascii="Arial" w:hAnsi="Arial" w:cs="Arial"/>
          <w:noProof/>
          <w:sz w:val="24"/>
          <w:szCs w:val="24"/>
          <w:lang w:val="en-US" w:eastAsia="ru-RU"/>
        </w:rPr>
        <w:t>o</w:t>
      </w:r>
      <w:r w:rsidR="00DA67E7">
        <w:rPr>
          <w:rFonts w:ascii="Arial" w:hAnsi="Arial" w:cs="Arial"/>
          <w:noProof/>
          <w:sz w:val="24"/>
          <w:szCs w:val="24"/>
          <w:lang w:val="en-US" w:eastAsia="ru-RU"/>
        </w:rPr>
        <w:t>n</w:t>
      </w:r>
      <w:r w:rsidR="00DB2070" w:rsidRPr="00316BBB">
        <w:rPr>
          <w:rFonts w:ascii="Arial" w:hAnsi="Arial" w:cs="Arial"/>
          <w:noProof/>
          <w:sz w:val="24"/>
          <w:szCs w:val="24"/>
          <w:lang w:val="en-US" w:eastAsia="ru-RU"/>
        </w:rPr>
        <w:t xml:space="preserve"> the </w:t>
      </w:r>
      <w:r w:rsidR="003C2798" w:rsidRPr="00316BBB">
        <w:rPr>
          <w:rFonts w:ascii="Arial" w:hAnsi="Arial" w:cs="Arial"/>
          <w:noProof/>
          <w:sz w:val="24"/>
          <w:szCs w:val="24"/>
          <w:lang w:val="en-US" w:eastAsia="ru-RU"/>
        </w:rPr>
        <w:t>ANG-3200-00034213-003</w:t>
      </w:r>
      <w:r w:rsidR="003C2798">
        <w:rPr>
          <w:rFonts w:ascii="Arial" w:hAnsi="Arial" w:cs="Arial"/>
          <w:noProof/>
          <w:sz w:val="24"/>
          <w:szCs w:val="24"/>
          <w:lang w:val="en-US" w:eastAsia="ru-RU"/>
        </w:rPr>
        <w:t xml:space="preserve"> rod</w:t>
      </w:r>
      <w:r w:rsidR="00DB2070" w:rsidRPr="00316BBB">
        <w:rPr>
          <w:rFonts w:ascii="Arial" w:hAnsi="Arial" w:cs="Arial"/>
          <w:noProof/>
          <w:sz w:val="24"/>
          <w:szCs w:val="24"/>
          <w:lang w:val="en-US" w:eastAsia="ru-RU"/>
        </w:rPr>
        <w:t>.</w:t>
      </w:r>
    </w:p>
    <w:p w14:paraId="28B92F58" w14:textId="77777777" w:rsidR="00E05C81" w:rsidRPr="00E05C81" w:rsidRDefault="00E05C81" w:rsidP="00DB2070">
      <w:pPr>
        <w:spacing w:before="120" w:after="120" w:line="276" w:lineRule="auto"/>
        <w:ind w:left="1134" w:hanging="1134"/>
        <w:jc w:val="both"/>
        <w:rPr>
          <w:rFonts w:ascii="Arial" w:hAnsi="Arial" w:cs="Arial"/>
          <w:color w:val="FF0000"/>
          <w:sz w:val="24"/>
          <w:szCs w:val="28"/>
          <w:lang w:val="en-US"/>
        </w:rPr>
      </w:pPr>
      <w:r w:rsidRPr="00E05C81">
        <w:rPr>
          <w:rFonts w:ascii="Arial" w:hAnsi="Arial" w:cs="Arial"/>
          <w:color w:val="FF0000"/>
          <w:sz w:val="24"/>
          <w:szCs w:val="28"/>
          <w:lang w:val="en-US"/>
        </w:rPr>
        <w:t xml:space="preserve">IMPORTANT! </w:t>
      </w:r>
      <w:r w:rsidR="005D25FF">
        <w:rPr>
          <w:rFonts w:ascii="Arial" w:hAnsi="Arial" w:cs="Arial"/>
          <w:color w:val="FF0000"/>
          <w:sz w:val="24"/>
          <w:szCs w:val="28"/>
          <w:lang w:val="en-US"/>
        </w:rPr>
        <w:t>Take care</w:t>
      </w:r>
      <w:r w:rsidRPr="00E05C81">
        <w:rPr>
          <w:rFonts w:ascii="Arial" w:hAnsi="Arial" w:cs="Arial"/>
          <w:color w:val="FF0000"/>
          <w:sz w:val="24"/>
          <w:szCs w:val="28"/>
          <w:lang w:val="en-US"/>
        </w:rPr>
        <w:t xml:space="preserve"> not </w:t>
      </w:r>
      <w:r w:rsidR="005D25FF">
        <w:rPr>
          <w:rFonts w:ascii="Arial" w:hAnsi="Arial" w:cs="Arial"/>
          <w:color w:val="FF0000"/>
          <w:sz w:val="24"/>
          <w:szCs w:val="28"/>
          <w:lang w:val="en-US"/>
        </w:rPr>
        <w:t xml:space="preserve">to </w:t>
      </w:r>
      <w:r w:rsidRPr="00E05C81">
        <w:rPr>
          <w:rFonts w:ascii="Arial" w:hAnsi="Arial" w:cs="Arial"/>
          <w:color w:val="FF0000"/>
          <w:sz w:val="24"/>
          <w:szCs w:val="28"/>
          <w:lang w:val="en-US"/>
        </w:rPr>
        <w:t xml:space="preserve">apply </w:t>
      </w:r>
      <w:r w:rsidR="000D6933">
        <w:rPr>
          <w:rFonts w:ascii="Arial" w:hAnsi="Arial" w:cs="Arial"/>
          <w:color w:val="FF0000"/>
          <w:sz w:val="24"/>
          <w:szCs w:val="28"/>
          <w:lang w:val="en-US"/>
        </w:rPr>
        <w:t>any</w:t>
      </w:r>
      <w:r w:rsidRPr="00E05C81">
        <w:rPr>
          <w:rFonts w:ascii="Arial" w:hAnsi="Arial" w:cs="Arial"/>
          <w:color w:val="FF0000"/>
          <w:sz w:val="24"/>
          <w:szCs w:val="28"/>
          <w:lang w:val="en-US"/>
        </w:rPr>
        <w:t xml:space="preserve"> retaining </w:t>
      </w:r>
      <w:r w:rsidR="00AD6E5C">
        <w:rPr>
          <w:rFonts w:ascii="Arial" w:hAnsi="Arial" w:cs="Arial"/>
          <w:color w:val="FF0000"/>
          <w:sz w:val="24"/>
          <w:szCs w:val="28"/>
          <w:lang w:val="en-US"/>
        </w:rPr>
        <w:t>compound</w:t>
      </w:r>
      <w:r w:rsidRPr="00E05C81">
        <w:rPr>
          <w:rFonts w:ascii="Arial" w:hAnsi="Arial" w:cs="Arial"/>
          <w:color w:val="FF0000"/>
          <w:sz w:val="24"/>
          <w:szCs w:val="28"/>
          <w:lang w:val="en-US"/>
        </w:rPr>
        <w:t xml:space="preserve"> to the degreased surface immediately. The retaining adhesive can be applied in 5-10 minutes after degreasing.</w:t>
      </w:r>
    </w:p>
    <w:p w14:paraId="6359FAF0" w14:textId="77777777" w:rsidR="00DA67E7" w:rsidRPr="006B4DBE" w:rsidRDefault="00EB70B3"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Apply </w:t>
      </w:r>
      <w:r w:rsidR="00DA67E7" w:rsidRPr="00316BBB">
        <w:rPr>
          <w:rFonts w:ascii="Arial" w:hAnsi="Arial" w:cs="Arial"/>
          <w:noProof/>
          <w:sz w:val="24"/>
          <w:szCs w:val="24"/>
          <w:lang w:val="en-US" w:eastAsia="ru-RU"/>
        </w:rPr>
        <w:t>an even thin layer of LOCTITE 648 retaining</w:t>
      </w:r>
      <w:r w:rsidR="00BA0445">
        <w:rPr>
          <w:rFonts w:ascii="Arial" w:hAnsi="Arial" w:cs="Arial"/>
          <w:noProof/>
          <w:sz w:val="24"/>
          <w:szCs w:val="24"/>
          <w:lang w:val="en-US" w:eastAsia="ru-RU"/>
        </w:rPr>
        <w:t xml:space="preserve"> compound</w:t>
      </w:r>
      <w:r>
        <w:rPr>
          <w:rFonts w:ascii="Arial" w:hAnsi="Arial" w:cs="Arial"/>
          <w:noProof/>
          <w:sz w:val="24"/>
          <w:szCs w:val="24"/>
          <w:lang w:val="en-US" w:eastAsia="ru-RU"/>
        </w:rPr>
        <w:t xml:space="preserve"> to</w:t>
      </w:r>
      <w:r w:rsidR="00DA67E7" w:rsidRPr="00316BBB">
        <w:rPr>
          <w:rFonts w:ascii="Arial" w:hAnsi="Arial" w:cs="Arial"/>
          <w:noProof/>
          <w:sz w:val="24"/>
          <w:szCs w:val="24"/>
          <w:lang w:val="en-US" w:eastAsia="ru-RU"/>
        </w:rPr>
        <w:t xml:space="preserve"> the degreased threaded surface of the ANG-3200-00034213-003 rod.</w:t>
      </w:r>
      <w:r w:rsidR="006B4DBE">
        <w:rPr>
          <w:rFonts w:ascii="Arial" w:hAnsi="Arial" w:cs="Arial"/>
          <w:noProof/>
          <w:sz w:val="24"/>
          <w:szCs w:val="24"/>
          <w:lang w:val="en-US" w:eastAsia="ru-RU"/>
        </w:rPr>
        <w:t xml:space="preserve"> </w:t>
      </w:r>
    </w:p>
    <w:p w14:paraId="0DFCBD54" w14:textId="77777777" w:rsidR="00DB2070" w:rsidRPr="00316BBB" w:rsidRDefault="00EB70B3"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Set</w:t>
      </w:r>
      <w:r w:rsidR="00DB2070" w:rsidRPr="00316BBB">
        <w:rPr>
          <w:rFonts w:ascii="Arial" w:hAnsi="Arial" w:cs="Arial"/>
          <w:noProof/>
          <w:sz w:val="24"/>
          <w:szCs w:val="24"/>
          <w:lang w:val="en-US" w:eastAsia="ru-RU"/>
        </w:rPr>
        <w:t xml:space="preserve"> the </w:t>
      </w:r>
      <w:r w:rsidR="00C16DEB">
        <w:rPr>
          <w:rFonts w:ascii="Arial" w:hAnsi="Arial" w:cs="Arial"/>
          <w:noProof/>
          <w:sz w:val="24"/>
          <w:szCs w:val="24"/>
          <w:lang w:val="en-US" w:eastAsia="ru-RU"/>
        </w:rPr>
        <w:t>tube</w:t>
      </w:r>
      <w:r w:rsidR="00DB2070" w:rsidRPr="00316BBB">
        <w:rPr>
          <w:rFonts w:ascii="Arial" w:hAnsi="Arial" w:cs="Arial"/>
          <w:noProof/>
          <w:sz w:val="24"/>
          <w:szCs w:val="24"/>
          <w:lang w:val="en-US" w:eastAsia="ru-RU"/>
        </w:rPr>
        <w:t xml:space="preserve"> </w:t>
      </w:r>
      <w:r>
        <w:rPr>
          <w:rFonts w:ascii="Arial" w:hAnsi="Arial" w:cs="Arial"/>
          <w:noProof/>
          <w:sz w:val="24"/>
          <w:szCs w:val="24"/>
          <w:lang w:val="en-US" w:eastAsia="ru-RU"/>
        </w:rPr>
        <w:t xml:space="preserve">aside </w:t>
      </w:r>
      <w:r w:rsidR="00DB2070" w:rsidRPr="00316BBB">
        <w:rPr>
          <w:rFonts w:ascii="Arial" w:hAnsi="Arial" w:cs="Arial"/>
          <w:noProof/>
          <w:sz w:val="24"/>
          <w:szCs w:val="24"/>
          <w:lang w:val="en-US" w:eastAsia="ru-RU"/>
        </w:rPr>
        <w:t xml:space="preserve">on </w:t>
      </w:r>
      <w:r w:rsidR="00D17D15">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table</w:t>
      </w:r>
      <w:r>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 xml:space="preserve">. Apply </w:t>
      </w:r>
      <w:r w:rsidRPr="00EB70B3">
        <w:rPr>
          <w:rFonts w:ascii="Arial" w:hAnsi="Arial" w:cs="Arial"/>
          <w:noProof/>
          <w:sz w:val="24"/>
          <w:szCs w:val="24"/>
          <w:lang w:val="en-US" w:eastAsia="ru-RU"/>
        </w:rPr>
        <w:t xml:space="preserve">an even thin layer of </w:t>
      </w:r>
      <w:r w:rsidR="00DB2070" w:rsidRPr="00316BBB">
        <w:rPr>
          <w:rFonts w:ascii="Arial" w:hAnsi="Arial" w:cs="Arial"/>
          <w:noProof/>
          <w:sz w:val="24"/>
          <w:szCs w:val="24"/>
          <w:lang w:val="en-US" w:eastAsia="ru-RU"/>
        </w:rPr>
        <w:t xml:space="preserve">LOCTITE 648 </w:t>
      </w:r>
      <w:r w:rsidR="006B4DBE" w:rsidRPr="00316BBB">
        <w:rPr>
          <w:rFonts w:ascii="Arial" w:hAnsi="Arial" w:cs="Arial"/>
          <w:noProof/>
          <w:sz w:val="24"/>
          <w:szCs w:val="24"/>
          <w:lang w:val="en-US" w:eastAsia="ru-RU"/>
        </w:rPr>
        <w:t xml:space="preserve">retaining </w:t>
      </w:r>
      <w:r w:rsidR="00BA0445">
        <w:rPr>
          <w:rFonts w:ascii="Arial" w:hAnsi="Arial" w:cs="Arial"/>
          <w:noProof/>
          <w:sz w:val="24"/>
          <w:szCs w:val="24"/>
          <w:lang w:val="en-US" w:eastAsia="ru-RU"/>
        </w:rPr>
        <w:t>com</w:t>
      </w:r>
      <w:r w:rsidR="003D589E">
        <w:rPr>
          <w:rFonts w:ascii="Arial" w:hAnsi="Arial" w:cs="Arial"/>
          <w:noProof/>
          <w:sz w:val="24"/>
          <w:szCs w:val="24"/>
          <w:lang w:val="en-US" w:eastAsia="ru-RU"/>
        </w:rPr>
        <w:t>pound</w:t>
      </w:r>
      <w:r w:rsidR="006B4DBE"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to the degreased threaded surface of the prch-00027867 charging valve. Screw the valve into the </w:t>
      </w:r>
      <w:r w:rsidR="00EE373B">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tighten </w:t>
      </w:r>
      <w:r w:rsidR="00EE373B">
        <w:rPr>
          <w:rFonts w:ascii="Arial" w:hAnsi="Arial" w:cs="Arial"/>
          <w:noProof/>
          <w:sz w:val="24"/>
          <w:szCs w:val="24"/>
          <w:lang w:val="en-US" w:eastAsia="ru-RU"/>
        </w:rPr>
        <w:t xml:space="preserve">it </w:t>
      </w:r>
      <w:r w:rsidR="00DB2070" w:rsidRPr="00316BBB">
        <w:rPr>
          <w:rFonts w:ascii="Arial" w:hAnsi="Arial" w:cs="Arial"/>
          <w:noProof/>
          <w:sz w:val="24"/>
          <w:szCs w:val="24"/>
          <w:lang w:val="en-US" w:eastAsia="ru-RU"/>
        </w:rPr>
        <w:t xml:space="preserve">with an 11 mm wrench until the threads </w:t>
      </w:r>
      <w:r w:rsidR="005E60A0">
        <w:rPr>
          <w:rFonts w:ascii="Arial" w:hAnsi="Arial" w:cs="Arial"/>
          <w:noProof/>
          <w:sz w:val="24"/>
          <w:szCs w:val="24"/>
          <w:lang w:val="en-US" w:eastAsia="ru-RU"/>
        </w:rPr>
        <w:t>fully</w:t>
      </w:r>
      <w:r w:rsidR="00DB2070" w:rsidRPr="00316BBB">
        <w:rPr>
          <w:rFonts w:ascii="Arial" w:hAnsi="Arial" w:cs="Arial"/>
          <w:noProof/>
          <w:sz w:val="24"/>
          <w:szCs w:val="24"/>
          <w:lang w:val="en-US" w:eastAsia="ru-RU"/>
        </w:rPr>
        <w:t xml:space="preserve"> </w:t>
      </w:r>
      <w:r w:rsidR="00D64B3D">
        <w:rPr>
          <w:rFonts w:ascii="Arial" w:hAnsi="Arial" w:cs="Arial"/>
          <w:noProof/>
          <w:sz w:val="24"/>
          <w:szCs w:val="24"/>
          <w:lang w:val="en-US" w:eastAsia="ru-RU"/>
        </w:rPr>
        <w:t xml:space="preserve">enter </w:t>
      </w:r>
      <w:r w:rsidR="00DB2070" w:rsidRPr="00316BBB">
        <w:rPr>
          <w:rFonts w:ascii="Arial" w:hAnsi="Arial" w:cs="Arial"/>
          <w:noProof/>
          <w:sz w:val="24"/>
          <w:szCs w:val="24"/>
          <w:lang w:val="en-US" w:eastAsia="ru-RU"/>
        </w:rPr>
        <w:t xml:space="preserve"> the </w:t>
      </w:r>
      <w:r w:rsidR="008858FF">
        <w:rPr>
          <w:rFonts w:ascii="Arial" w:hAnsi="Arial" w:cs="Arial"/>
          <w:noProof/>
          <w:sz w:val="24"/>
          <w:szCs w:val="24"/>
          <w:lang w:val="en-US" w:eastAsia="ru-RU"/>
        </w:rPr>
        <w:t>rod</w:t>
      </w:r>
      <w:r w:rsidR="00DB2070" w:rsidRPr="00316BBB">
        <w:rPr>
          <w:rFonts w:ascii="Arial" w:hAnsi="Arial" w:cs="Arial"/>
          <w:noProof/>
          <w:sz w:val="24"/>
          <w:szCs w:val="24"/>
          <w:lang w:val="en-US" w:eastAsia="ru-RU"/>
        </w:rPr>
        <w:t>.</w:t>
      </w:r>
      <w:r w:rsidR="00A64E8E" w:rsidRPr="00A64E8E">
        <w:t xml:space="preserve"> </w:t>
      </w:r>
    </w:p>
    <w:p w14:paraId="33F807D3" w14:textId="77777777" w:rsidR="00DB3425" w:rsidRDefault="005E60A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Clean the work</w:t>
      </w:r>
      <w:r w:rsidR="00EB70B3">
        <w:rPr>
          <w:rFonts w:ascii="Arial" w:hAnsi="Arial" w:cs="Arial"/>
          <w:noProof/>
          <w:sz w:val="24"/>
          <w:szCs w:val="24"/>
          <w:lang w:val="en-US" w:eastAsia="ru-RU"/>
        </w:rPr>
        <w:t>place</w:t>
      </w:r>
      <w:r w:rsidRPr="00316BBB">
        <w:rPr>
          <w:rFonts w:ascii="Arial" w:hAnsi="Arial" w:cs="Arial"/>
          <w:noProof/>
          <w:sz w:val="24"/>
          <w:szCs w:val="24"/>
          <w:lang w:val="en-US" w:eastAsia="ru-RU"/>
        </w:rPr>
        <w:t xml:space="preserve"> and tools as per the standard operation 7.</w:t>
      </w:r>
    </w:p>
    <w:p w14:paraId="4D50E7FE" w14:textId="77777777" w:rsidR="00DB2070" w:rsidRPr="00316BBB" w:rsidRDefault="00EB70B3"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Set </w:t>
      </w:r>
      <w:r w:rsidRPr="00316BBB">
        <w:rPr>
          <w:rFonts w:ascii="Arial" w:hAnsi="Arial" w:cs="Arial"/>
          <w:noProof/>
          <w:sz w:val="24"/>
          <w:szCs w:val="24"/>
          <w:lang w:val="en-US" w:eastAsia="ru-RU"/>
        </w:rPr>
        <w:t xml:space="preserve">the parts </w:t>
      </w:r>
      <w:r w:rsidR="003270A3" w:rsidRPr="00316BBB">
        <w:rPr>
          <w:rFonts w:ascii="Arial" w:hAnsi="Arial" w:cs="Arial"/>
          <w:noProof/>
          <w:sz w:val="24"/>
          <w:szCs w:val="24"/>
          <w:lang w:val="en-US" w:eastAsia="ru-RU"/>
        </w:rPr>
        <w:t xml:space="preserve">aside </w:t>
      </w:r>
      <w:r w:rsidR="00DB2070" w:rsidRPr="00316BBB">
        <w:rPr>
          <w:rFonts w:ascii="Arial" w:hAnsi="Arial" w:cs="Arial"/>
          <w:noProof/>
          <w:sz w:val="24"/>
          <w:szCs w:val="24"/>
          <w:lang w:val="en-US" w:eastAsia="ru-RU"/>
        </w:rPr>
        <w:t>on the table</w:t>
      </w:r>
      <w:r>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 xml:space="preserve">. </w:t>
      </w:r>
      <w:r w:rsidR="003270A3">
        <w:rPr>
          <w:rFonts w:ascii="Arial" w:hAnsi="Arial" w:cs="Arial"/>
          <w:noProof/>
          <w:sz w:val="24"/>
          <w:szCs w:val="24"/>
          <w:lang w:val="en-US" w:eastAsia="ru-RU"/>
        </w:rPr>
        <w:t>Find</w:t>
      </w:r>
      <w:r w:rsidR="00DB2070" w:rsidRPr="00316BBB">
        <w:rPr>
          <w:rFonts w:ascii="Arial" w:hAnsi="Arial" w:cs="Arial"/>
          <w:noProof/>
          <w:sz w:val="24"/>
          <w:szCs w:val="24"/>
          <w:lang w:val="en-US" w:eastAsia="ru-RU"/>
        </w:rPr>
        <w:t xml:space="preserve"> the ANG-3200-00034213-004 valve </w:t>
      </w:r>
      <w:r>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and the ANG-3200-00034213-005 valve.</w:t>
      </w:r>
    </w:p>
    <w:p w14:paraId="33E0D9E9" w14:textId="77777777" w:rsidR="00DB2070" w:rsidRPr="00316BBB" w:rsidRDefault="00AC0B80" w:rsidP="00DB2070">
      <w:pPr>
        <w:spacing w:before="120"/>
        <w:ind w:right="-176"/>
        <w:jc w:val="both"/>
        <w:rPr>
          <w:rFonts w:ascii="Arial" w:hAnsi="Arial" w:cs="Arial"/>
          <w:noProof/>
          <w:sz w:val="24"/>
          <w:szCs w:val="24"/>
          <w:lang w:val="en-US" w:eastAsia="ru-RU"/>
        </w:rPr>
      </w:pPr>
      <w:r w:rsidRPr="000829DA">
        <w:rPr>
          <w:rFonts w:ascii="Arial" w:hAnsi="Arial" w:cs="Arial"/>
          <w:noProof/>
          <w:sz w:val="24"/>
          <w:szCs w:val="24"/>
          <w:lang w:val="en-US" w:eastAsia="ru-RU"/>
        </w:rPr>
        <w:t>Fit</w:t>
      </w:r>
      <w:r w:rsidR="00DB2070" w:rsidRPr="00316BBB">
        <w:rPr>
          <w:rFonts w:ascii="Arial" w:hAnsi="Arial" w:cs="Arial"/>
          <w:noProof/>
          <w:sz w:val="24"/>
          <w:szCs w:val="24"/>
          <w:lang w:val="en-US" w:eastAsia="ru-RU"/>
        </w:rPr>
        <w:t xml:space="preserve"> the ANG-3200-0003</w:t>
      </w:r>
      <w:r w:rsidRPr="00316BBB">
        <w:rPr>
          <w:rFonts w:ascii="Arial" w:hAnsi="Arial" w:cs="Arial"/>
          <w:noProof/>
          <w:sz w:val="24"/>
          <w:szCs w:val="24"/>
          <w:lang w:val="en-US" w:eastAsia="ru-RU"/>
        </w:rPr>
        <w:t xml:space="preserve">4213-005 valve into the </w:t>
      </w:r>
      <w:r w:rsidRPr="000829DA">
        <w:rPr>
          <w:rFonts w:ascii="Arial" w:hAnsi="Arial" w:cs="Arial"/>
          <w:noProof/>
          <w:sz w:val="24"/>
          <w:szCs w:val="24"/>
          <w:lang w:val="en-US" w:eastAsia="ru-RU"/>
        </w:rPr>
        <w:t>orifice</w:t>
      </w:r>
      <w:r w:rsidR="00DB2070" w:rsidRPr="00316BBB">
        <w:rPr>
          <w:rFonts w:ascii="Arial" w:hAnsi="Arial" w:cs="Arial"/>
          <w:noProof/>
          <w:sz w:val="24"/>
          <w:szCs w:val="24"/>
          <w:lang w:val="en-US" w:eastAsia="ru-RU"/>
        </w:rPr>
        <w:t xml:space="preserve"> of the ANG-3200-00034213-004 </w:t>
      </w:r>
      <w:r w:rsidR="00EB70B3">
        <w:rPr>
          <w:rFonts w:ascii="Arial" w:hAnsi="Arial" w:cs="Arial"/>
          <w:noProof/>
          <w:sz w:val="24"/>
          <w:szCs w:val="24"/>
          <w:lang w:val="en-US" w:eastAsia="ru-RU"/>
        </w:rPr>
        <w:t>housing</w:t>
      </w:r>
      <w:r w:rsidRPr="000829DA">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A61274">
        <w:rPr>
          <w:rFonts w:ascii="Arial" w:hAnsi="Arial" w:cs="Arial"/>
          <w:noProof/>
          <w:sz w:val="24"/>
          <w:szCs w:val="24"/>
          <w:lang w:val="en-US" w:eastAsia="ru-RU"/>
        </w:rPr>
        <w:t>on</w:t>
      </w:r>
      <w:r w:rsidR="00A61274" w:rsidRPr="00316BBB">
        <w:rPr>
          <w:rFonts w:ascii="Arial" w:hAnsi="Arial" w:cs="Arial"/>
          <w:noProof/>
          <w:sz w:val="24"/>
          <w:szCs w:val="24"/>
          <w:lang w:val="en-US" w:eastAsia="ru-RU"/>
        </w:rPr>
        <w:t xml:space="preserve"> </w:t>
      </w:r>
      <w:r w:rsidR="00E54346" w:rsidRPr="000829DA">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the </w:t>
      </w:r>
      <w:r w:rsidRPr="00316BBB">
        <w:rPr>
          <w:rFonts w:ascii="Arial" w:hAnsi="Arial" w:cs="Arial"/>
          <w:noProof/>
          <w:sz w:val="24"/>
          <w:szCs w:val="24"/>
          <w:lang w:val="en-US" w:eastAsia="ru-RU"/>
        </w:rPr>
        <w:t xml:space="preserve">the recess </w:t>
      </w:r>
      <w:r w:rsidR="000829DA" w:rsidRPr="000829DA">
        <w:rPr>
          <w:rFonts w:ascii="Arial" w:hAnsi="Arial" w:cs="Arial"/>
          <w:noProof/>
          <w:sz w:val="24"/>
          <w:szCs w:val="24"/>
          <w:lang w:val="en-US" w:eastAsia="ru-RU"/>
        </w:rPr>
        <w:t>side</w:t>
      </w:r>
      <w:r w:rsidR="00DB2070" w:rsidRPr="00316BBB">
        <w:rPr>
          <w:rFonts w:ascii="Arial" w:hAnsi="Arial" w:cs="Arial"/>
          <w:noProof/>
          <w:sz w:val="24"/>
          <w:szCs w:val="24"/>
          <w:lang w:val="en-US" w:eastAsia="ru-RU"/>
        </w:rPr>
        <w:t xml:space="preserve">. </w:t>
      </w:r>
      <w:r w:rsidR="00A61274">
        <w:rPr>
          <w:rFonts w:ascii="Arial" w:hAnsi="Arial" w:cs="Arial"/>
          <w:noProof/>
          <w:sz w:val="24"/>
          <w:szCs w:val="24"/>
          <w:lang w:val="en-US" w:eastAsia="ru-RU"/>
        </w:rPr>
        <w:t>Push</w:t>
      </w:r>
      <w:r w:rsidR="00293C0C">
        <w:rPr>
          <w:rFonts w:ascii="Arial" w:hAnsi="Arial" w:cs="Arial"/>
          <w:noProof/>
          <w:sz w:val="24"/>
          <w:szCs w:val="24"/>
          <w:lang w:val="en-US" w:eastAsia="ru-RU"/>
        </w:rPr>
        <w:t xml:space="preserve"> </w:t>
      </w:r>
      <w:r w:rsidR="00524D71" w:rsidRPr="000829DA">
        <w:rPr>
          <w:rFonts w:ascii="Arial" w:hAnsi="Arial" w:cs="Arial"/>
          <w:noProof/>
          <w:sz w:val="24"/>
          <w:szCs w:val="24"/>
          <w:lang w:val="en-US" w:eastAsia="ru-RU"/>
        </w:rPr>
        <w:t>it</w:t>
      </w:r>
      <w:r w:rsidR="00524D71">
        <w:rPr>
          <w:rFonts w:ascii="Arial" w:hAnsi="Arial" w:cs="Arial"/>
          <w:noProof/>
          <w:sz w:val="24"/>
          <w:szCs w:val="24"/>
          <w:lang w:val="en-US" w:eastAsia="ru-RU"/>
        </w:rPr>
        <w:t xml:space="preserve"> </w:t>
      </w:r>
      <w:r w:rsidR="00293C0C">
        <w:rPr>
          <w:rFonts w:ascii="Arial" w:hAnsi="Arial" w:cs="Arial"/>
          <w:noProof/>
          <w:sz w:val="24"/>
          <w:szCs w:val="24"/>
          <w:lang w:val="en-US" w:eastAsia="ru-RU"/>
        </w:rPr>
        <w:t xml:space="preserve">forward </w:t>
      </w:r>
      <w:r w:rsidR="00E54346" w:rsidRPr="000829DA">
        <w:rPr>
          <w:rFonts w:ascii="Arial" w:hAnsi="Arial" w:cs="Arial"/>
          <w:noProof/>
          <w:sz w:val="24"/>
          <w:szCs w:val="24"/>
          <w:lang w:val="en-US" w:eastAsia="ru-RU"/>
        </w:rPr>
        <w:t xml:space="preserve">until </w:t>
      </w:r>
      <w:r w:rsidR="00E54346" w:rsidRPr="008C2A5D">
        <w:rPr>
          <w:rFonts w:ascii="Arial" w:hAnsi="Arial" w:cs="Arial"/>
          <w:noProof/>
          <w:sz w:val="24"/>
          <w:szCs w:val="24"/>
          <w:lang w:val="en-US" w:eastAsia="ru-RU"/>
        </w:rPr>
        <w:t>encoun</w:t>
      </w:r>
      <w:r w:rsidR="006B3F63" w:rsidRPr="008C2A5D">
        <w:rPr>
          <w:rFonts w:ascii="Arial" w:hAnsi="Arial" w:cs="Arial"/>
          <w:noProof/>
          <w:sz w:val="24"/>
          <w:szCs w:val="24"/>
          <w:lang w:val="en-US" w:eastAsia="ru-RU"/>
        </w:rPr>
        <w:t>te</w:t>
      </w:r>
      <w:r w:rsidR="0060713C" w:rsidRPr="008C2A5D">
        <w:rPr>
          <w:rFonts w:ascii="Arial" w:hAnsi="Arial" w:cs="Arial"/>
          <w:noProof/>
          <w:sz w:val="24"/>
          <w:szCs w:val="24"/>
          <w:lang w:val="en-US" w:eastAsia="ru-RU"/>
        </w:rPr>
        <w:t>r</w:t>
      </w:r>
      <w:r w:rsidR="006B3F63" w:rsidRPr="008C2A5D">
        <w:rPr>
          <w:rFonts w:ascii="Arial" w:hAnsi="Arial" w:cs="Arial"/>
          <w:noProof/>
          <w:sz w:val="24"/>
          <w:szCs w:val="24"/>
          <w:lang w:val="en-US" w:eastAsia="ru-RU"/>
        </w:rPr>
        <w:t>ing a hard stop</w:t>
      </w:r>
      <w:r w:rsidR="00524D71">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Check the </w:t>
      </w:r>
      <w:r w:rsidR="002C7045" w:rsidRPr="008C2A5D">
        <w:rPr>
          <w:rFonts w:ascii="Arial" w:hAnsi="Arial" w:cs="Arial"/>
          <w:noProof/>
          <w:sz w:val="24"/>
          <w:szCs w:val="24"/>
          <w:lang w:val="en-US" w:eastAsia="ru-RU"/>
        </w:rPr>
        <w:t xml:space="preserve"> ANG-3200-00034213-005 </w:t>
      </w:r>
      <w:r w:rsidR="002C7045" w:rsidRPr="00316BBB">
        <w:rPr>
          <w:rFonts w:ascii="Arial" w:hAnsi="Arial" w:cs="Arial"/>
          <w:noProof/>
          <w:sz w:val="24"/>
          <w:szCs w:val="24"/>
          <w:lang w:val="en-US" w:eastAsia="ru-RU"/>
        </w:rPr>
        <w:t xml:space="preserve"> valve </w:t>
      </w:r>
      <w:r w:rsidR="002C7045" w:rsidRPr="008C2A5D">
        <w:rPr>
          <w:rFonts w:ascii="Arial" w:hAnsi="Arial" w:cs="Arial"/>
          <w:noProof/>
          <w:sz w:val="24"/>
          <w:szCs w:val="24"/>
          <w:lang w:val="en-US" w:eastAsia="ru-RU"/>
        </w:rPr>
        <w:t xml:space="preserve">for </w:t>
      </w:r>
      <w:r w:rsidR="00EB70B3">
        <w:rPr>
          <w:rFonts w:ascii="Arial" w:hAnsi="Arial" w:cs="Arial"/>
          <w:noProof/>
          <w:sz w:val="24"/>
          <w:szCs w:val="24"/>
          <w:lang w:val="en-US" w:eastAsia="ru-RU"/>
        </w:rPr>
        <w:t>freedom</w:t>
      </w:r>
      <w:r w:rsidR="00DB2070" w:rsidRPr="00316BBB">
        <w:rPr>
          <w:rFonts w:ascii="Arial" w:hAnsi="Arial" w:cs="Arial"/>
          <w:noProof/>
          <w:sz w:val="24"/>
          <w:szCs w:val="24"/>
          <w:lang w:val="en-US" w:eastAsia="ru-RU"/>
        </w:rPr>
        <w:t xml:space="preserve"> of movement in the </w:t>
      </w:r>
      <w:r w:rsidR="00535463" w:rsidRPr="00316BBB">
        <w:rPr>
          <w:rFonts w:ascii="Arial" w:hAnsi="Arial" w:cs="Arial"/>
          <w:noProof/>
          <w:sz w:val="24"/>
          <w:szCs w:val="24"/>
          <w:lang w:val="en-US" w:eastAsia="ru-RU"/>
        </w:rPr>
        <w:t xml:space="preserve">ANG-3200-00034213-004 </w:t>
      </w:r>
      <w:r w:rsidR="000279F5">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w:t>
      </w:r>
      <w:r w:rsidR="00535463" w:rsidRPr="008C2A5D">
        <w:rPr>
          <w:rFonts w:ascii="Arial" w:hAnsi="Arial" w:cs="Arial"/>
          <w:noProof/>
          <w:sz w:val="24"/>
          <w:szCs w:val="24"/>
          <w:lang w:val="en-US" w:eastAsia="ru-RU"/>
        </w:rPr>
        <w:t>a</w:t>
      </w:r>
      <w:r w:rsidR="00524D71">
        <w:rPr>
          <w:rFonts w:ascii="Arial" w:hAnsi="Arial" w:cs="Arial"/>
          <w:noProof/>
          <w:sz w:val="24"/>
          <w:szCs w:val="24"/>
          <w:lang w:val="en-US" w:eastAsia="ru-RU"/>
        </w:rPr>
        <w:t>bout</w:t>
      </w:r>
      <w:r w:rsidR="00535463" w:rsidRPr="008C2A5D">
        <w:rPr>
          <w:rFonts w:ascii="Arial" w:hAnsi="Arial" w:cs="Arial"/>
          <w:noProof/>
          <w:sz w:val="24"/>
          <w:szCs w:val="24"/>
          <w:lang w:val="en-US" w:eastAsia="ru-RU"/>
        </w:rPr>
        <w:t xml:space="preserve"> its</w:t>
      </w:r>
      <w:r w:rsidR="00DB2070" w:rsidRPr="00316BBB">
        <w:rPr>
          <w:rFonts w:ascii="Arial" w:hAnsi="Arial" w:cs="Arial"/>
          <w:noProof/>
          <w:sz w:val="24"/>
          <w:szCs w:val="24"/>
          <w:lang w:val="en-US" w:eastAsia="ru-RU"/>
        </w:rPr>
        <w:t xml:space="preserve"> axis of rotation. </w:t>
      </w:r>
      <w:r w:rsidR="0084070A" w:rsidRPr="008C2A5D">
        <w:rPr>
          <w:rFonts w:ascii="Arial" w:hAnsi="Arial" w:cs="Arial"/>
          <w:noProof/>
          <w:sz w:val="24"/>
          <w:szCs w:val="24"/>
          <w:lang w:val="en-US" w:eastAsia="ru-RU"/>
        </w:rPr>
        <w:t xml:space="preserve">It should </w:t>
      </w:r>
      <w:r w:rsidR="00DB2070" w:rsidRPr="00316BBB">
        <w:rPr>
          <w:rFonts w:ascii="Arial" w:hAnsi="Arial" w:cs="Arial"/>
          <w:noProof/>
          <w:sz w:val="24"/>
          <w:szCs w:val="24"/>
          <w:lang w:val="en-US" w:eastAsia="ru-RU"/>
        </w:rPr>
        <w:t>move</w:t>
      </w:r>
      <w:r w:rsidR="0084070A" w:rsidRPr="008C2A5D">
        <w:rPr>
          <w:rFonts w:ascii="Arial" w:hAnsi="Arial" w:cs="Arial"/>
          <w:noProof/>
          <w:sz w:val="24"/>
          <w:szCs w:val="24"/>
          <w:lang w:val="en-US" w:eastAsia="ru-RU"/>
        </w:rPr>
        <w:t xml:space="preserve"> smoothly,</w:t>
      </w:r>
      <w:r w:rsidR="00DB2070" w:rsidRPr="00316BBB">
        <w:rPr>
          <w:rFonts w:ascii="Arial" w:hAnsi="Arial" w:cs="Arial"/>
          <w:noProof/>
          <w:sz w:val="24"/>
          <w:szCs w:val="24"/>
          <w:lang w:val="en-US" w:eastAsia="ru-RU"/>
        </w:rPr>
        <w:t xml:space="preserve"> without </w:t>
      </w:r>
      <w:r w:rsidR="0084070A">
        <w:rPr>
          <w:rFonts w:ascii="Arial" w:hAnsi="Arial" w:cs="Arial"/>
          <w:noProof/>
          <w:sz w:val="24"/>
          <w:szCs w:val="24"/>
          <w:lang w:val="en-US" w:eastAsia="ru-RU"/>
        </w:rPr>
        <w:t xml:space="preserve">any </w:t>
      </w:r>
      <w:r w:rsidR="00DB2070" w:rsidRPr="00316BBB">
        <w:rPr>
          <w:rFonts w:ascii="Arial" w:hAnsi="Arial" w:cs="Arial"/>
          <w:noProof/>
          <w:sz w:val="24"/>
          <w:szCs w:val="24"/>
          <w:lang w:val="en-US" w:eastAsia="ru-RU"/>
        </w:rPr>
        <w:t>jerk</w:t>
      </w:r>
      <w:r w:rsidR="000279F5">
        <w:rPr>
          <w:rFonts w:ascii="Arial" w:hAnsi="Arial" w:cs="Arial"/>
          <w:noProof/>
          <w:sz w:val="24"/>
          <w:szCs w:val="24"/>
          <w:lang w:val="en-US" w:eastAsia="ru-RU"/>
        </w:rPr>
        <w:t>s</w:t>
      </w:r>
      <w:r w:rsidR="00DB2070" w:rsidRPr="00316BBB">
        <w:rPr>
          <w:rFonts w:ascii="Arial" w:hAnsi="Arial" w:cs="Arial"/>
          <w:noProof/>
          <w:sz w:val="24"/>
          <w:szCs w:val="24"/>
          <w:lang w:val="en-US" w:eastAsia="ru-RU"/>
        </w:rPr>
        <w:t xml:space="preserve"> or</w:t>
      </w:r>
      <w:r w:rsidR="0084070A">
        <w:rPr>
          <w:rFonts w:ascii="Arial" w:hAnsi="Arial" w:cs="Arial"/>
          <w:noProof/>
          <w:sz w:val="24"/>
          <w:szCs w:val="24"/>
          <w:lang w:val="en-US" w:eastAsia="ru-RU"/>
        </w:rPr>
        <w:t xml:space="preserve"> binding</w:t>
      </w:r>
      <w:r w:rsidR="00DB2070" w:rsidRPr="00316BBB">
        <w:rPr>
          <w:rFonts w:ascii="Arial" w:hAnsi="Arial" w:cs="Arial"/>
          <w:noProof/>
          <w:sz w:val="24"/>
          <w:szCs w:val="24"/>
          <w:lang w:val="en-US" w:eastAsia="ru-RU"/>
        </w:rPr>
        <w:t xml:space="preserve">. Slide the valve </w:t>
      </w:r>
      <w:r w:rsidR="00742479">
        <w:rPr>
          <w:rFonts w:ascii="Arial" w:hAnsi="Arial" w:cs="Arial"/>
          <w:noProof/>
          <w:sz w:val="24"/>
          <w:szCs w:val="24"/>
          <w:lang w:val="en-US" w:eastAsia="ru-RU"/>
        </w:rPr>
        <w:t xml:space="preserve">home </w:t>
      </w:r>
      <w:r w:rsidR="00D70F6E">
        <w:rPr>
          <w:rFonts w:ascii="Arial" w:hAnsi="Arial" w:cs="Arial"/>
          <w:noProof/>
          <w:sz w:val="24"/>
          <w:szCs w:val="24"/>
          <w:lang w:val="en-US" w:eastAsia="ru-RU"/>
        </w:rPr>
        <w:t xml:space="preserve">into </w:t>
      </w:r>
      <w:r w:rsidR="00316B9F">
        <w:rPr>
          <w:rFonts w:ascii="Arial" w:hAnsi="Arial" w:cs="Arial"/>
          <w:noProof/>
          <w:sz w:val="24"/>
          <w:szCs w:val="24"/>
          <w:lang w:val="en-US" w:eastAsia="ru-RU"/>
        </w:rPr>
        <w:t xml:space="preserve">the </w:t>
      </w:r>
      <w:r w:rsidR="000279F5">
        <w:rPr>
          <w:rFonts w:ascii="Arial" w:hAnsi="Arial" w:cs="Arial"/>
          <w:noProof/>
          <w:sz w:val="24"/>
          <w:szCs w:val="24"/>
          <w:lang w:val="en-US" w:eastAsia="ru-RU"/>
        </w:rPr>
        <w:t>housing</w:t>
      </w:r>
      <w:r w:rsidR="00316B9F">
        <w:rPr>
          <w:rFonts w:ascii="Arial" w:hAnsi="Arial" w:cs="Arial"/>
          <w:noProof/>
          <w:sz w:val="24"/>
          <w:szCs w:val="24"/>
          <w:lang w:val="en-US" w:eastAsia="ru-RU"/>
        </w:rPr>
        <w:t xml:space="preserve"> seat </w:t>
      </w:r>
      <w:r w:rsidR="00D70F6E" w:rsidRPr="00D70F6E">
        <w:rPr>
          <w:rFonts w:ascii="Arial" w:hAnsi="Arial" w:cs="Arial"/>
          <w:noProof/>
          <w:sz w:val="24"/>
          <w:szCs w:val="24"/>
          <w:lang w:val="en-US" w:eastAsia="ru-RU"/>
        </w:rPr>
        <w:t>until encountering a hard stop</w:t>
      </w:r>
      <w:r w:rsidR="00DB2070" w:rsidRPr="00316BBB">
        <w:rPr>
          <w:rFonts w:ascii="Arial" w:hAnsi="Arial" w:cs="Arial"/>
          <w:noProof/>
          <w:sz w:val="24"/>
          <w:szCs w:val="24"/>
          <w:lang w:val="en-US" w:eastAsia="ru-RU"/>
        </w:rPr>
        <w:t xml:space="preserve">. </w:t>
      </w:r>
      <w:r w:rsidR="00927D82">
        <w:rPr>
          <w:rFonts w:ascii="Arial" w:hAnsi="Arial" w:cs="Arial"/>
          <w:noProof/>
          <w:sz w:val="24"/>
          <w:szCs w:val="24"/>
          <w:lang w:val="en-US" w:eastAsia="ru-RU"/>
        </w:rPr>
        <w:t>Fit</w:t>
      </w:r>
      <w:r w:rsidR="00DB2070" w:rsidRPr="00316BBB">
        <w:rPr>
          <w:rFonts w:ascii="Arial" w:hAnsi="Arial" w:cs="Arial"/>
          <w:noProof/>
          <w:sz w:val="24"/>
          <w:szCs w:val="24"/>
          <w:lang w:val="en-US" w:eastAsia="ru-RU"/>
        </w:rPr>
        <w:t xml:space="preserve"> the </w:t>
      </w:r>
      <w:r w:rsidR="00927D82">
        <w:rPr>
          <w:rFonts w:ascii="Arial" w:hAnsi="Arial" w:cs="Arial"/>
          <w:noProof/>
          <w:sz w:val="24"/>
          <w:szCs w:val="24"/>
          <w:lang w:val="en-US" w:eastAsia="ru-RU"/>
        </w:rPr>
        <w:t>circlip</w:t>
      </w:r>
      <w:r w:rsidR="000279F5">
        <w:rPr>
          <w:rFonts w:ascii="Arial" w:hAnsi="Arial" w:cs="Arial"/>
          <w:noProof/>
          <w:sz w:val="24"/>
          <w:szCs w:val="24"/>
          <w:lang w:val="en-US" w:eastAsia="ru-RU"/>
        </w:rPr>
        <w:t xml:space="preserve"> (retaining ring)</w:t>
      </w:r>
      <w:r w:rsidR="00DB2070" w:rsidRPr="00316BBB">
        <w:rPr>
          <w:rFonts w:ascii="Arial" w:hAnsi="Arial" w:cs="Arial"/>
          <w:noProof/>
          <w:sz w:val="24"/>
          <w:szCs w:val="24"/>
          <w:lang w:val="en-US" w:eastAsia="ru-RU"/>
        </w:rPr>
        <w:t xml:space="preserve"> into the groove of the ANG-3200-00034213-005</w:t>
      </w:r>
      <w:r w:rsidR="00316B9F">
        <w:rPr>
          <w:rFonts w:ascii="Arial" w:hAnsi="Arial" w:cs="Arial"/>
          <w:noProof/>
          <w:sz w:val="24"/>
          <w:szCs w:val="24"/>
          <w:lang w:val="en-US" w:eastAsia="ru-RU"/>
        </w:rPr>
        <w:t xml:space="preserve"> </w:t>
      </w:r>
      <w:r w:rsidR="00C37AC3">
        <w:rPr>
          <w:rFonts w:ascii="Arial" w:hAnsi="Arial" w:cs="Arial"/>
          <w:noProof/>
          <w:sz w:val="24"/>
          <w:szCs w:val="24"/>
          <w:lang w:val="en-US" w:eastAsia="ru-RU"/>
        </w:rPr>
        <w:t>valve, using</w:t>
      </w:r>
      <w:r w:rsidR="00DB2070" w:rsidRPr="00316BBB">
        <w:rPr>
          <w:rFonts w:ascii="Arial" w:hAnsi="Arial" w:cs="Arial"/>
          <w:noProof/>
          <w:sz w:val="24"/>
          <w:szCs w:val="24"/>
          <w:lang w:val="en-US" w:eastAsia="ru-RU"/>
        </w:rPr>
        <w:t xml:space="preserve"> </w:t>
      </w:r>
      <w:r w:rsidR="00927D82">
        <w:rPr>
          <w:rFonts w:ascii="Arial" w:hAnsi="Arial" w:cs="Arial"/>
          <w:noProof/>
          <w:sz w:val="24"/>
          <w:szCs w:val="24"/>
          <w:lang w:val="en-US" w:eastAsia="ru-RU"/>
        </w:rPr>
        <w:t xml:space="preserve">the circlip </w:t>
      </w:r>
      <w:r w:rsidR="00DB2070" w:rsidRPr="00316BBB">
        <w:rPr>
          <w:rFonts w:ascii="Arial" w:hAnsi="Arial" w:cs="Arial"/>
          <w:noProof/>
          <w:sz w:val="24"/>
          <w:szCs w:val="24"/>
          <w:lang w:val="en-US" w:eastAsia="ru-RU"/>
        </w:rPr>
        <w:t>angle pliers.</w:t>
      </w:r>
    </w:p>
    <w:p w14:paraId="541482EE"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lastRenderedPageBreak/>
        <w:drawing>
          <wp:inline distT="0" distB="0" distL="0" distR="0" wp14:anchorId="31895A71" wp14:editId="7D5F7617">
            <wp:extent cx="2179766" cy="18507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0-04-27_091538.jpg"/>
                    <pic:cNvPicPr/>
                  </pic:nvPicPr>
                  <pic:blipFill>
                    <a:blip r:embed="rId41">
                      <a:extLst>
                        <a:ext uri="{28A0092B-C50C-407E-A947-70E740481C1C}">
                          <a14:useLocalDpi xmlns:a14="http://schemas.microsoft.com/office/drawing/2010/main"/>
                        </a:ext>
                      </a:extLst>
                    </a:blip>
                    <a:stretch>
                      <a:fillRect/>
                    </a:stretch>
                  </pic:blipFill>
                  <pic:spPr>
                    <a:xfrm>
                      <a:off x="0" y="0"/>
                      <a:ext cx="2189763" cy="1859233"/>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524256C7" wp14:editId="5607E509">
            <wp:extent cx="1694559" cy="1484985"/>
            <wp:effectExtent l="0" t="0" r="127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0-04-27_091551.jpg"/>
                    <pic:cNvPicPr/>
                  </pic:nvPicPr>
                  <pic:blipFill>
                    <a:blip r:embed="rId42">
                      <a:extLst>
                        <a:ext uri="{28A0092B-C50C-407E-A947-70E740481C1C}">
                          <a14:useLocalDpi xmlns:a14="http://schemas.microsoft.com/office/drawing/2010/main"/>
                        </a:ext>
                      </a:extLst>
                    </a:blip>
                    <a:stretch>
                      <a:fillRect/>
                    </a:stretch>
                  </pic:blipFill>
                  <pic:spPr>
                    <a:xfrm>
                      <a:off x="0" y="0"/>
                      <a:ext cx="1700721" cy="1490385"/>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07EA74D2" wp14:editId="48905B01">
            <wp:extent cx="1616691" cy="1536192"/>
            <wp:effectExtent l="0" t="0" r="3175"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0-04-27_091608.jpg"/>
                    <pic:cNvPicPr/>
                  </pic:nvPicPr>
                  <pic:blipFill>
                    <a:blip r:embed="rId43">
                      <a:extLst>
                        <a:ext uri="{28A0092B-C50C-407E-A947-70E740481C1C}">
                          <a14:useLocalDpi xmlns:a14="http://schemas.microsoft.com/office/drawing/2010/main"/>
                        </a:ext>
                      </a:extLst>
                    </a:blip>
                    <a:stretch>
                      <a:fillRect/>
                    </a:stretch>
                  </pic:blipFill>
                  <pic:spPr>
                    <a:xfrm>
                      <a:off x="0" y="0"/>
                      <a:ext cx="1622159" cy="1541388"/>
                    </a:xfrm>
                    <a:prstGeom prst="rect">
                      <a:avLst/>
                    </a:prstGeom>
                  </pic:spPr>
                </pic:pic>
              </a:graphicData>
            </a:graphic>
          </wp:inline>
        </w:drawing>
      </w:r>
    </w:p>
    <w:p w14:paraId="31EFC2A6" w14:textId="77777777" w:rsidR="00DB2070" w:rsidRPr="000E3FE2" w:rsidRDefault="001D6A57" w:rsidP="00DB2070">
      <w:pPr>
        <w:spacing w:before="120"/>
        <w:ind w:right="-176"/>
        <w:jc w:val="both"/>
        <w:rPr>
          <w:rFonts w:ascii="Arial" w:hAnsi="Arial" w:cs="Arial"/>
          <w:noProof/>
          <w:sz w:val="24"/>
          <w:szCs w:val="24"/>
          <w:lang w:val="en-US" w:eastAsia="ru-RU"/>
        </w:rPr>
      </w:pPr>
      <w:r w:rsidRPr="000E3FE2">
        <w:rPr>
          <w:rFonts w:ascii="Arial" w:hAnsi="Arial" w:cs="Arial"/>
          <w:noProof/>
          <w:sz w:val="24"/>
          <w:szCs w:val="24"/>
          <w:lang w:val="en-US" w:eastAsia="ru-RU"/>
        </w:rPr>
        <w:t xml:space="preserve">Find the ANG-3200-00034213-002 </w:t>
      </w:r>
      <w:r w:rsidR="00DB2070" w:rsidRPr="000E3FE2">
        <w:rPr>
          <w:rFonts w:ascii="Arial" w:hAnsi="Arial" w:cs="Arial"/>
          <w:noProof/>
          <w:sz w:val="24"/>
          <w:szCs w:val="24"/>
          <w:lang w:val="en-US" w:eastAsia="ru-RU"/>
        </w:rPr>
        <w:t xml:space="preserve">cover (with seals </w:t>
      </w:r>
      <w:r w:rsidRPr="000E3FE2">
        <w:rPr>
          <w:rFonts w:ascii="Arial" w:hAnsi="Arial" w:cs="Arial"/>
          <w:noProof/>
          <w:sz w:val="24"/>
          <w:szCs w:val="24"/>
          <w:lang w:val="en-US" w:eastAsia="ru-RU"/>
        </w:rPr>
        <w:t>fitted in</w:t>
      </w:r>
      <w:r w:rsidR="00DB2070" w:rsidRPr="000E3FE2">
        <w:rPr>
          <w:rFonts w:ascii="Arial" w:hAnsi="Arial" w:cs="Arial"/>
          <w:noProof/>
          <w:sz w:val="24"/>
          <w:szCs w:val="24"/>
          <w:lang w:val="en-US" w:eastAsia="ru-RU"/>
        </w:rPr>
        <w:t xml:space="preserve">) and </w:t>
      </w:r>
      <w:r w:rsidRPr="000E3FE2">
        <w:rPr>
          <w:rFonts w:ascii="Arial" w:hAnsi="Arial" w:cs="Arial"/>
          <w:noProof/>
          <w:sz w:val="24"/>
          <w:szCs w:val="24"/>
          <w:lang w:val="en-US" w:eastAsia="ru-RU"/>
        </w:rPr>
        <w:t xml:space="preserve">the </w:t>
      </w:r>
      <w:r w:rsidR="00DB2070" w:rsidRPr="000E3FE2">
        <w:rPr>
          <w:rFonts w:ascii="Arial" w:hAnsi="Arial" w:cs="Arial"/>
          <w:noProof/>
          <w:sz w:val="24"/>
          <w:szCs w:val="24"/>
          <w:lang w:val="en-US" w:eastAsia="ru-RU"/>
        </w:rPr>
        <w:t xml:space="preserve">ANG-3200-00034213-003 </w:t>
      </w:r>
      <w:r w:rsidRPr="000E3FE2">
        <w:rPr>
          <w:rFonts w:ascii="Arial" w:hAnsi="Arial" w:cs="Arial"/>
          <w:noProof/>
          <w:sz w:val="24"/>
          <w:szCs w:val="24"/>
          <w:lang w:val="en-US" w:eastAsia="ru-RU"/>
        </w:rPr>
        <w:t xml:space="preserve">rod </w:t>
      </w:r>
      <w:r w:rsidR="00DB2070" w:rsidRPr="000E3FE2">
        <w:rPr>
          <w:rFonts w:ascii="Arial" w:hAnsi="Arial" w:cs="Arial"/>
          <w:noProof/>
          <w:sz w:val="24"/>
          <w:szCs w:val="24"/>
          <w:lang w:val="en-US" w:eastAsia="ru-RU"/>
        </w:rPr>
        <w:t xml:space="preserve">(with parts </w:t>
      </w:r>
      <w:r w:rsidRPr="000E3FE2">
        <w:rPr>
          <w:rFonts w:ascii="Arial" w:hAnsi="Arial" w:cs="Arial"/>
          <w:noProof/>
          <w:sz w:val="24"/>
          <w:szCs w:val="24"/>
          <w:lang w:val="en-US" w:eastAsia="ru-RU"/>
        </w:rPr>
        <w:t>fitted in</w:t>
      </w:r>
      <w:r w:rsidR="00DB2070" w:rsidRPr="000E3FE2">
        <w:rPr>
          <w:rFonts w:ascii="Arial" w:hAnsi="Arial" w:cs="Arial"/>
          <w:noProof/>
          <w:sz w:val="24"/>
          <w:szCs w:val="24"/>
          <w:lang w:val="en-US" w:eastAsia="ru-RU"/>
        </w:rPr>
        <w:t xml:space="preserve">). </w:t>
      </w:r>
      <w:r w:rsidR="000B2BED" w:rsidRPr="000E3FE2">
        <w:rPr>
          <w:rFonts w:ascii="Arial" w:hAnsi="Arial" w:cs="Arial"/>
          <w:noProof/>
          <w:sz w:val="24"/>
          <w:szCs w:val="24"/>
          <w:lang w:val="en-US" w:eastAsia="ru-RU"/>
        </w:rPr>
        <w:t>Verify</w:t>
      </w:r>
      <w:r w:rsidR="00DB2070" w:rsidRPr="000E3FE2">
        <w:rPr>
          <w:rFonts w:ascii="Arial" w:hAnsi="Arial" w:cs="Arial"/>
          <w:noProof/>
          <w:sz w:val="24"/>
          <w:szCs w:val="24"/>
          <w:lang w:val="en-US" w:eastAsia="ru-RU"/>
        </w:rPr>
        <w:t xml:space="preserve"> the cover for </w:t>
      </w:r>
      <w:r w:rsidR="000B2BED" w:rsidRPr="000E3FE2">
        <w:rPr>
          <w:rFonts w:ascii="Arial" w:hAnsi="Arial" w:cs="Arial"/>
          <w:noProof/>
          <w:sz w:val="24"/>
          <w:szCs w:val="24"/>
          <w:lang w:val="en-US" w:eastAsia="ru-RU"/>
        </w:rPr>
        <w:t>the absence of</w:t>
      </w:r>
      <w:r w:rsidR="006D7315" w:rsidRPr="000E3FE2">
        <w:rPr>
          <w:rFonts w:ascii="Arial" w:hAnsi="Arial" w:cs="Arial"/>
          <w:noProof/>
          <w:sz w:val="24"/>
          <w:szCs w:val="24"/>
          <w:lang w:eastAsia="ru-RU"/>
        </w:rPr>
        <w:t xml:space="preserve"> </w:t>
      </w:r>
      <w:r w:rsidR="00DB2070" w:rsidRPr="000E3FE2">
        <w:rPr>
          <w:rFonts w:ascii="Arial" w:hAnsi="Arial" w:cs="Arial"/>
          <w:noProof/>
          <w:sz w:val="24"/>
          <w:szCs w:val="24"/>
          <w:lang w:val="en-US" w:eastAsia="ru-RU"/>
        </w:rPr>
        <w:t>foreign objects in its in</w:t>
      </w:r>
      <w:r w:rsidR="00943EFA">
        <w:rPr>
          <w:rFonts w:ascii="Arial" w:hAnsi="Arial" w:cs="Arial"/>
          <w:noProof/>
          <w:sz w:val="24"/>
          <w:szCs w:val="24"/>
          <w:lang w:val="en-US" w:eastAsia="ru-RU"/>
        </w:rPr>
        <w:t xml:space="preserve">ner </w:t>
      </w:r>
      <w:r w:rsidR="00DB2070" w:rsidRPr="000E3FE2">
        <w:rPr>
          <w:rFonts w:ascii="Arial" w:hAnsi="Arial" w:cs="Arial"/>
          <w:noProof/>
          <w:sz w:val="24"/>
          <w:szCs w:val="24"/>
          <w:lang w:val="en-US" w:eastAsia="ru-RU"/>
        </w:rPr>
        <w:t>cavities. There should be no foreign objects.</w:t>
      </w:r>
    </w:p>
    <w:p w14:paraId="560B1A24" w14:textId="77777777" w:rsidR="00DB2070" w:rsidRPr="000E3FE2" w:rsidRDefault="00700149" w:rsidP="00DB2070">
      <w:pPr>
        <w:spacing w:before="120"/>
        <w:ind w:right="-176"/>
        <w:jc w:val="both"/>
        <w:rPr>
          <w:rFonts w:ascii="Arial" w:hAnsi="Arial" w:cs="Arial"/>
          <w:noProof/>
          <w:sz w:val="24"/>
          <w:szCs w:val="24"/>
          <w:lang w:val="en-US" w:eastAsia="ru-RU"/>
        </w:rPr>
      </w:pPr>
      <w:r w:rsidRPr="00943EFA">
        <w:rPr>
          <w:rFonts w:ascii="Arial" w:hAnsi="Arial" w:cs="Arial"/>
          <w:noProof/>
          <w:sz w:val="24"/>
          <w:szCs w:val="24"/>
          <w:highlight w:val="yellow"/>
          <w:lang w:val="en-US" w:eastAsia="ru-RU"/>
        </w:rPr>
        <w:t>Fit</w:t>
      </w:r>
      <w:r w:rsidR="00DB2070" w:rsidRPr="00943EFA">
        <w:rPr>
          <w:rFonts w:ascii="Arial" w:hAnsi="Arial" w:cs="Arial"/>
          <w:noProof/>
          <w:sz w:val="24"/>
          <w:szCs w:val="24"/>
          <w:highlight w:val="yellow"/>
          <w:lang w:val="en-US" w:eastAsia="ru-RU"/>
        </w:rPr>
        <w:t xml:space="preserve">, </w:t>
      </w:r>
      <w:r w:rsidR="000E3FE2" w:rsidRPr="00943EFA">
        <w:rPr>
          <w:rFonts w:ascii="Arial" w:hAnsi="Arial" w:cs="Arial"/>
          <w:noProof/>
          <w:sz w:val="24"/>
          <w:szCs w:val="24"/>
          <w:highlight w:val="yellow"/>
          <w:lang w:val="en-US" w:eastAsia="ru-RU"/>
        </w:rPr>
        <w:t xml:space="preserve">with </w:t>
      </w:r>
      <w:r w:rsidR="00D31EFA" w:rsidRPr="00943EFA">
        <w:rPr>
          <w:rFonts w:ascii="Arial" w:hAnsi="Arial" w:cs="Arial"/>
          <w:noProof/>
          <w:sz w:val="24"/>
          <w:szCs w:val="24"/>
          <w:highlight w:val="yellow"/>
          <w:lang w:val="en-US" w:eastAsia="ru-RU"/>
        </w:rPr>
        <w:t xml:space="preserve"> </w:t>
      </w:r>
      <w:r w:rsidR="000E3FE2" w:rsidRPr="00943EFA">
        <w:rPr>
          <w:rFonts w:ascii="Arial" w:hAnsi="Arial" w:cs="Arial"/>
          <w:noProof/>
          <w:sz w:val="24"/>
          <w:szCs w:val="24"/>
          <w:highlight w:val="yellow"/>
          <w:lang w:val="en-US" w:eastAsia="ru-RU"/>
        </w:rPr>
        <w:t xml:space="preserve">orifice </w:t>
      </w:r>
      <w:r w:rsidR="00DB2070" w:rsidRPr="00943EFA">
        <w:rPr>
          <w:rFonts w:ascii="Arial" w:hAnsi="Arial" w:cs="Arial"/>
          <w:noProof/>
          <w:sz w:val="24"/>
          <w:szCs w:val="24"/>
          <w:highlight w:val="yellow"/>
          <w:lang w:val="en-US" w:eastAsia="ru-RU"/>
        </w:rPr>
        <w:t>part</w:t>
      </w:r>
      <w:r w:rsidR="00D31EFA" w:rsidRPr="00943EFA">
        <w:rPr>
          <w:rFonts w:ascii="Arial" w:hAnsi="Arial" w:cs="Arial"/>
          <w:noProof/>
          <w:sz w:val="24"/>
          <w:szCs w:val="24"/>
          <w:highlight w:val="yellow"/>
          <w:lang w:val="en-US" w:eastAsia="ru-RU"/>
        </w:rPr>
        <w:t xml:space="preserve"> </w:t>
      </w:r>
      <w:r w:rsidR="00DB2070" w:rsidRPr="00943EFA">
        <w:rPr>
          <w:rFonts w:ascii="Arial" w:hAnsi="Arial" w:cs="Arial"/>
          <w:noProof/>
          <w:sz w:val="24"/>
          <w:szCs w:val="24"/>
          <w:highlight w:val="yellow"/>
          <w:lang w:val="en-US" w:eastAsia="ru-RU"/>
        </w:rPr>
        <w:t xml:space="preserve"> the </w:t>
      </w:r>
      <w:r w:rsidR="00D31EFA" w:rsidRPr="00943EFA">
        <w:rPr>
          <w:rFonts w:ascii="Arial" w:hAnsi="Arial" w:cs="Arial"/>
          <w:noProof/>
          <w:sz w:val="24"/>
          <w:szCs w:val="24"/>
          <w:highlight w:val="yellow"/>
          <w:lang w:val="en-US" w:eastAsia="ru-RU"/>
        </w:rPr>
        <w:t xml:space="preserve"> </w:t>
      </w:r>
      <w:r w:rsidR="00DB2070" w:rsidRPr="00943EFA">
        <w:rPr>
          <w:rFonts w:ascii="Arial" w:hAnsi="Arial" w:cs="Arial"/>
          <w:noProof/>
          <w:sz w:val="24"/>
          <w:szCs w:val="24"/>
          <w:highlight w:val="yellow"/>
          <w:lang w:val="en-US" w:eastAsia="ru-RU"/>
        </w:rPr>
        <w:t xml:space="preserve"> ANG-3200-00034213-006 </w:t>
      </w:r>
      <w:r w:rsidR="00D31EFA" w:rsidRPr="00943EFA">
        <w:rPr>
          <w:rFonts w:ascii="Arial" w:hAnsi="Arial" w:cs="Arial"/>
          <w:noProof/>
          <w:sz w:val="24"/>
          <w:szCs w:val="24"/>
          <w:highlight w:val="yellow"/>
          <w:lang w:val="en-US" w:eastAsia="ru-RU"/>
        </w:rPr>
        <w:t xml:space="preserve">tube </w:t>
      </w:r>
      <w:r w:rsidR="006D7315" w:rsidRPr="00943EFA">
        <w:rPr>
          <w:rFonts w:ascii="Arial" w:hAnsi="Arial" w:cs="Arial"/>
          <w:noProof/>
          <w:sz w:val="24"/>
          <w:szCs w:val="24"/>
          <w:highlight w:val="yellow"/>
          <w:lang w:val="en-US" w:eastAsia="ru-RU"/>
        </w:rPr>
        <w:t>into</w:t>
      </w:r>
      <w:r w:rsidR="00561F56" w:rsidRPr="00943EFA">
        <w:rPr>
          <w:rFonts w:ascii="Arial" w:hAnsi="Arial" w:cs="Arial"/>
          <w:noProof/>
          <w:sz w:val="24"/>
          <w:szCs w:val="24"/>
          <w:highlight w:val="yellow"/>
          <w:lang w:val="en-US" w:eastAsia="ru-RU"/>
        </w:rPr>
        <w:t xml:space="preserve"> </w:t>
      </w:r>
      <w:r w:rsidR="00DB2070" w:rsidRPr="00943EFA">
        <w:rPr>
          <w:rFonts w:ascii="Arial" w:hAnsi="Arial" w:cs="Arial"/>
          <w:noProof/>
          <w:sz w:val="24"/>
          <w:szCs w:val="24"/>
          <w:highlight w:val="yellow"/>
          <w:lang w:val="en-US" w:eastAsia="ru-RU"/>
        </w:rPr>
        <w:t xml:space="preserve">the wiper on the </w:t>
      </w:r>
      <w:r w:rsidR="00561F56" w:rsidRPr="00943EFA">
        <w:rPr>
          <w:rFonts w:ascii="Arial" w:hAnsi="Arial" w:cs="Arial"/>
          <w:noProof/>
          <w:sz w:val="24"/>
          <w:szCs w:val="24"/>
          <w:highlight w:val="yellow"/>
          <w:lang w:val="en-US" w:eastAsia="ru-RU"/>
        </w:rPr>
        <w:t xml:space="preserve">ANG-3200-00034213-002 </w:t>
      </w:r>
      <w:r w:rsidR="00DB2070" w:rsidRPr="00943EFA">
        <w:rPr>
          <w:rFonts w:ascii="Arial" w:hAnsi="Arial" w:cs="Arial"/>
          <w:noProof/>
          <w:sz w:val="24"/>
          <w:szCs w:val="24"/>
          <w:highlight w:val="yellow"/>
          <w:lang w:val="en-US" w:eastAsia="ru-RU"/>
        </w:rPr>
        <w:t>cover</w:t>
      </w:r>
      <w:r w:rsidR="00D1308C" w:rsidRPr="00943EFA">
        <w:rPr>
          <w:rFonts w:ascii="Arial" w:hAnsi="Arial" w:cs="Arial"/>
          <w:noProof/>
          <w:sz w:val="24"/>
          <w:szCs w:val="24"/>
          <w:highlight w:val="yellow"/>
          <w:lang w:val="en-US" w:eastAsia="ru-RU"/>
        </w:rPr>
        <w:t>.</w:t>
      </w:r>
      <w:r w:rsidR="00DB2070" w:rsidRPr="00943EFA">
        <w:rPr>
          <w:rFonts w:ascii="Arial" w:hAnsi="Arial" w:cs="Arial"/>
          <w:noProof/>
          <w:sz w:val="24"/>
          <w:szCs w:val="24"/>
          <w:highlight w:val="yellow"/>
          <w:lang w:val="en-US" w:eastAsia="ru-RU"/>
        </w:rPr>
        <w:t xml:space="preserve"> </w:t>
      </w:r>
      <w:r w:rsidR="006D7315" w:rsidRPr="00943EFA">
        <w:rPr>
          <w:rFonts w:ascii="Arial" w:hAnsi="Arial" w:cs="Arial"/>
          <w:noProof/>
          <w:sz w:val="24"/>
          <w:szCs w:val="24"/>
          <w:highlight w:val="yellow"/>
          <w:lang w:val="en-US" w:eastAsia="ru-RU"/>
        </w:rPr>
        <w:t>Slide</w:t>
      </w:r>
      <w:r w:rsidR="00DB2070" w:rsidRPr="000E3FE2">
        <w:rPr>
          <w:rFonts w:ascii="Arial" w:hAnsi="Arial" w:cs="Arial"/>
          <w:noProof/>
          <w:sz w:val="24"/>
          <w:szCs w:val="24"/>
          <w:lang w:val="en-US" w:eastAsia="ru-RU"/>
        </w:rPr>
        <w:t xml:space="preserve"> the ANG-3200-00034213-002 cover </w:t>
      </w:r>
      <w:r w:rsidR="00D1308C" w:rsidRPr="000E3FE2">
        <w:rPr>
          <w:rFonts w:ascii="Arial" w:hAnsi="Arial" w:cs="Arial"/>
          <w:noProof/>
          <w:sz w:val="24"/>
          <w:szCs w:val="24"/>
          <w:lang w:val="en-US" w:eastAsia="ru-RU"/>
        </w:rPr>
        <w:t xml:space="preserve">approximately halfway </w:t>
      </w:r>
      <w:r w:rsidR="00DB2070" w:rsidRPr="000E3FE2">
        <w:rPr>
          <w:rFonts w:ascii="Arial" w:hAnsi="Arial" w:cs="Arial"/>
          <w:noProof/>
          <w:sz w:val="24"/>
          <w:szCs w:val="24"/>
          <w:lang w:val="en-US" w:eastAsia="ru-RU"/>
        </w:rPr>
        <w:t xml:space="preserve">along the ANG-3200-00034213-006 </w:t>
      </w:r>
      <w:r w:rsidR="001E0645" w:rsidRPr="000E3FE2">
        <w:rPr>
          <w:rFonts w:ascii="Arial" w:hAnsi="Arial" w:cs="Arial"/>
          <w:noProof/>
          <w:sz w:val="24"/>
          <w:szCs w:val="24"/>
          <w:lang w:val="en-US" w:eastAsia="ru-RU"/>
        </w:rPr>
        <w:t>tube</w:t>
      </w:r>
      <w:r w:rsidR="00DB2070" w:rsidRPr="000E3FE2">
        <w:rPr>
          <w:rFonts w:ascii="Arial" w:hAnsi="Arial" w:cs="Arial"/>
          <w:noProof/>
          <w:sz w:val="24"/>
          <w:szCs w:val="24"/>
          <w:lang w:val="en-US" w:eastAsia="ru-RU"/>
        </w:rPr>
        <w:t xml:space="preserve">, </w:t>
      </w:r>
      <w:r w:rsidR="004D693F" w:rsidRPr="000E3FE2">
        <w:rPr>
          <w:rFonts w:ascii="Arial" w:hAnsi="Arial" w:cs="Arial"/>
          <w:noProof/>
          <w:sz w:val="24"/>
          <w:szCs w:val="24"/>
          <w:lang w:val="en-US" w:eastAsia="ru-RU"/>
        </w:rPr>
        <w:t>take care to  avoid misalignment</w:t>
      </w:r>
      <w:r w:rsidR="00DB2070" w:rsidRPr="000E3FE2">
        <w:rPr>
          <w:rFonts w:ascii="Arial" w:hAnsi="Arial" w:cs="Arial"/>
          <w:noProof/>
          <w:sz w:val="24"/>
          <w:szCs w:val="24"/>
          <w:lang w:val="en-US" w:eastAsia="ru-RU"/>
        </w:rPr>
        <w:t>.</w:t>
      </w:r>
    </w:p>
    <w:p w14:paraId="02F6CDFE" w14:textId="77777777" w:rsidR="00DB2070" w:rsidRPr="000E3FE2" w:rsidRDefault="00DB2070" w:rsidP="00DB2070">
      <w:pPr>
        <w:spacing w:before="120"/>
        <w:ind w:right="-176"/>
        <w:jc w:val="both"/>
        <w:rPr>
          <w:rFonts w:ascii="Arial" w:hAnsi="Arial" w:cs="Arial"/>
          <w:noProof/>
          <w:sz w:val="24"/>
          <w:szCs w:val="24"/>
          <w:lang w:val="en-US" w:eastAsia="ru-RU"/>
        </w:rPr>
      </w:pPr>
      <w:r w:rsidRPr="000E3FE2">
        <w:rPr>
          <w:rFonts w:ascii="Arial" w:hAnsi="Arial" w:cs="Arial"/>
          <w:noProof/>
          <w:sz w:val="24"/>
          <w:szCs w:val="24"/>
          <w:lang w:val="en-US" w:eastAsia="ru-RU"/>
        </w:rPr>
        <w:t xml:space="preserve">Screw the ANG-3200-00034213-004 </w:t>
      </w:r>
      <w:r w:rsidR="006D7315" w:rsidRPr="000E3FE2">
        <w:rPr>
          <w:rFonts w:ascii="Arial" w:hAnsi="Arial" w:cs="Arial"/>
          <w:noProof/>
          <w:sz w:val="24"/>
          <w:szCs w:val="24"/>
          <w:lang w:val="en-US" w:eastAsia="ru-RU"/>
        </w:rPr>
        <w:t>housing</w:t>
      </w:r>
      <w:r w:rsidRPr="000E3FE2">
        <w:rPr>
          <w:rFonts w:ascii="Arial" w:hAnsi="Arial" w:cs="Arial"/>
          <w:noProof/>
          <w:sz w:val="24"/>
          <w:szCs w:val="24"/>
          <w:lang w:val="en-US" w:eastAsia="ru-RU"/>
        </w:rPr>
        <w:t xml:space="preserve"> into the </w:t>
      </w:r>
      <w:r w:rsidR="00921293" w:rsidRPr="000E3FE2">
        <w:rPr>
          <w:rFonts w:ascii="Arial" w:hAnsi="Arial" w:cs="Arial"/>
          <w:noProof/>
          <w:sz w:val="24"/>
          <w:szCs w:val="24"/>
          <w:lang w:val="en-US" w:eastAsia="ru-RU"/>
        </w:rPr>
        <w:t xml:space="preserve">tube </w:t>
      </w:r>
      <w:r w:rsidRPr="000E3FE2">
        <w:rPr>
          <w:rFonts w:ascii="Arial" w:hAnsi="Arial" w:cs="Arial"/>
          <w:noProof/>
          <w:sz w:val="24"/>
          <w:szCs w:val="24"/>
          <w:lang w:val="en-US" w:eastAsia="ru-RU"/>
        </w:rPr>
        <w:t>until the 26.58X3.53 XR</w:t>
      </w:r>
      <w:r w:rsidR="00921293" w:rsidRPr="000E3FE2">
        <w:rPr>
          <w:rFonts w:ascii="Arial" w:hAnsi="Arial" w:cs="Arial"/>
          <w:noProof/>
          <w:sz w:val="24"/>
          <w:szCs w:val="24"/>
          <w:lang w:val="en-US" w:eastAsia="ru-RU"/>
        </w:rPr>
        <w:t xml:space="preserve"> ring</w:t>
      </w:r>
      <w:r w:rsidRPr="000E3FE2">
        <w:rPr>
          <w:rFonts w:ascii="Arial" w:hAnsi="Arial" w:cs="Arial"/>
          <w:noProof/>
          <w:sz w:val="24"/>
          <w:szCs w:val="24"/>
          <w:lang w:val="en-US" w:eastAsia="ru-RU"/>
        </w:rPr>
        <w:t xml:space="preserve"> </w:t>
      </w:r>
      <w:r w:rsidR="006D7315" w:rsidRPr="000E3FE2">
        <w:rPr>
          <w:rFonts w:ascii="Arial" w:hAnsi="Arial" w:cs="Arial"/>
          <w:noProof/>
          <w:sz w:val="24"/>
          <w:szCs w:val="24"/>
          <w:lang w:val="en-US" w:eastAsia="ru-RU"/>
        </w:rPr>
        <w:t>encounters a hard s</w:t>
      </w:r>
      <w:r w:rsidR="002D5F10" w:rsidRPr="000E3FE2">
        <w:rPr>
          <w:rFonts w:ascii="Arial" w:hAnsi="Arial" w:cs="Arial"/>
          <w:noProof/>
          <w:sz w:val="24"/>
          <w:szCs w:val="24"/>
          <w:lang w:val="en-US" w:eastAsia="ru-RU"/>
        </w:rPr>
        <w:t xml:space="preserve">top </w:t>
      </w:r>
      <w:r w:rsidR="006D7315" w:rsidRPr="000E3FE2">
        <w:rPr>
          <w:rFonts w:ascii="Arial" w:hAnsi="Arial" w:cs="Arial"/>
          <w:noProof/>
          <w:sz w:val="24"/>
          <w:szCs w:val="24"/>
          <w:lang w:val="en-US" w:eastAsia="ru-RU"/>
        </w:rPr>
        <w:t>against</w:t>
      </w:r>
      <w:r w:rsidRPr="000E3FE2">
        <w:rPr>
          <w:rFonts w:ascii="Arial" w:hAnsi="Arial" w:cs="Arial"/>
          <w:noProof/>
          <w:sz w:val="24"/>
          <w:szCs w:val="24"/>
          <w:lang w:val="en-US" w:eastAsia="ru-RU"/>
        </w:rPr>
        <w:t xml:space="preserve"> the </w:t>
      </w:r>
      <w:r w:rsidR="002D5F10" w:rsidRPr="000E3FE2">
        <w:rPr>
          <w:rFonts w:ascii="Arial" w:hAnsi="Arial" w:cs="Arial"/>
          <w:noProof/>
          <w:sz w:val="24"/>
          <w:szCs w:val="24"/>
          <w:lang w:val="en-US" w:eastAsia="ru-RU"/>
        </w:rPr>
        <w:t xml:space="preserve">tube </w:t>
      </w:r>
      <w:r w:rsidRPr="000E3FE2">
        <w:rPr>
          <w:rFonts w:ascii="Arial" w:hAnsi="Arial" w:cs="Arial"/>
          <w:noProof/>
          <w:sz w:val="24"/>
          <w:szCs w:val="24"/>
          <w:lang w:val="en-US" w:eastAsia="ru-RU"/>
        </w:rPr>
        <w:t>e</w:t>
      </w:r>
      <w:r w:rsidR="0025678F">
        <w:rPr>
          <w:rFonts w:ascii="Arial" w:hAnsi="Arial" w:cs="Arial"/>
          <w:noProof/>
          <w:sz w:val="24"/>
          <w:szCs w:val="24"/>
          <w:lang w:val="en-US" w:eastAsia="ru-RU"/>
        </w:rPr>
        <w:t>dge</w:t>
      </w:r>
      <w:r w:rsidRPr="000E3FE2">
        <w:rPr>
          <w:rFonts w:ascii="Arial" w:hAnsi="Arial" w:cs="Arial"/>
          <w:noProof/>
          <w:sz w:val="24"/>
          <w:szCs w:val="24"/>
          <w:lang w:val="en-US" w:eastAsia="ru-RU"/>
        </w:rPr>
        <w:t>.</w:t>
      </w:r>
    </w:p>
    <w:p w14:paraId="514946DD" w14:textId="77777777" w:rsidR="00DB2070" w:rsidRPr="00DB2070" w:rsidRDefault="002D5F1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drawing>
          <wp:inline distT="0" distB="0" distL="0" distR="0" wp14:anchorId="65001079" wp14:editId="4E84ED5D">
            <wp:extent cx="2321232" cy="1901952"/>
            <wp:effectExtent l="0" t="0" r="3175"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0-04-27_092458.jpg"/>
                    <pic:cNvPicPr/>
                  </pic:nvPicPr>
                  <pic:blipFill>
                    <a:blip r:embed="rId44">
                      <a:extLst>
                        <a:ext uri="{28A0092B-C50C-407E-A947-70E740481C1C}">
                          <a14:useLocalDpi xmlns:a14="http://schemas.microsoft.com/office/drawing/2010/main"/>
                        </a:ext>
                      </a:extLst>
                    </a:blip>
                    <a:stretch>
                      <a:fillRect/>
                    </a:stretch>
                  </pic:blipFill>
                  <pic:spPr>
                    <a:xfrm>
                      <a:off x="0" y="0"/>
                      <a:ext cx="2328499" cy="1907906"/>
                    </a:xfrm>
                    <a:prstGeom prst="rect">
                      <a:avLst/>
                    </a:prstGeom>
                  </pic:spPr>
                </pic:pic>
              </a:graphicData>
            </a:graphic>
          </wp:inline>
        </w:drawing>
      </w:r>
      <w:r w:rsidR="00DB2070" w:rsidRPr="00DB2070">
        <w:rPr>
          <w:rFonts w:ascii="Times New Roman" w:hAnsi="Times New Roman" w:cs="Times New Roman"/>
          <w:noProof/>
          <w:sz w:val="24"/>
          <w:szCs w:val="24"/>
          <w:lang w:val="ru-RU" w:eastAsia="ru-RU"/>
        </w:rPr>
        <w:drawing>
          <wp:inline distT="0" distB="0" distL="0" distR="0" wp14:anchorId="5C92E8D8" wp14:editId="0AFB7B11">
            <wp:extent cx="2417263" cy="2048256"/>
            <wp:effectExtent l="0" t="0" r="254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20-04-27_092617.jpg"/>
                    <pic:cNvPicPr/>
                  </pic:nvPicPr>
                  <pic:blipFill>
                    <a:blip r:embed="rId45">
                      <a:extLst>
                        <a:ext uri="{28A0092B-C50C-407E-A947-70E740481C1C}">
                          <a14:useLocalDpi xmlns:a14="http://schemas.microsoft.com/office/drawing/2010/main"/>
                        </a:ext>
                      </a:extLst>
                    </a:blip>
                    <a:stretch>
                      <a:fillRect/>
                    </a:stretch>
                  </pic:blipFill>
                  <pic:spPr>
                    <a:xfrm>
                      <a:off x="0" y="0"/>
                      <a:ext cx="2432139" cy="2060861"/>
                    </a:xfrm>
                    <a:prstGeom prst="rect">
                      <a:avLst/>
                    </a:prstGeom>
                  </pic:spPr>
                </pic:pic>
              </a:graphicData>
            </a:graphic>
          </wp:inline>
        </w:drawing>
      </w:r>
    </w:p>
    <w:p w14:paraId="033071F8"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Unscrew the parts, </w:t>
      </w:r>
      <w:r w:rsidR="006D7315">
        <w:rPr>
          <w:rFonts w:ascii="Arial" w:hAnsi="Arial" w:cs="Arial"/>
          <w:noProof/>
          <w:sz w:val="24"/>
          <w:szCs w:val="24"/>
          <w:lang w:val="en-US" w:eastAsia="ru-RU"/>
        </w:rPr>
        <w:t>m</w:t>
      </w:r>
      <w:r w:rsidR="000E3FE2">
        <w:rPr>
          <w:rFonts w:ascii="Arial" w:hAnsi="Arial" w:cs="Arial"/>
          <w:noProof/>
          <w:sz w:val="24"/>
          <w:szCs w:val="24"/>
          <w:lang w:val="en-US" w:eastAsia="ru-RU"/>
        </w:rPr>
        <w:t>o</w:t>
      </w:r>
      <w:r w:rsidR="006D7315">
        <w:rPr>
          <w:rFonts w:ascii="Arial" w:hAnsi="Arial" w:cs="Arial"/>
          <w:noProof/>
          <w:sz w:val="24"/>
          <w:szCs w:val="24"/>
          <w:lang w:val="en-US" w:eastAsia="ru-RU"/>
        </w:rPr>
        <w:t>isten</w:t>
      </w:r>
      <w:r w:rsidR="00433513">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a </w:t>
      </w:r>
      <w:r w:rsidR="00FD3E44">
        <w:rPr>
          <w:rFonts w:ascii="Arial" w:hAnsi="Arial" w:cs="Arial"/>
          <w:noProof/>
          <w:sz w:val="24"/>
          <w:szCs w:val="24"/>
          <w:lang w:val="en-US" w:eastAsia="ru-RU"/>
        </w:rPr>
        <w:t>rag</w:t>
      </w:r>
      <w:r w:rsidRPr="00316BBB">
        <w:rPr>
          <w:rFonts w:ascii="Arial" w:hAnsi="Arial" w:cs="Arial"/>
          <w:noProof/>
          <w:sz w:val="24"/>
          <w:szCs w:val="24"/>
          <w:lang w:val="en-US" w:eastAsia="ru-RU"/>
        </w:rPr>
        <w:t xml:space="preserve"> with solvent. Degrease</w:t>
      </w:r>
      <w:r w:rsidR="00C82474">
        <w:rPr>
          <w:rFonts w:ascii="Arial" w:hAnsi="Arial" w:cs="Arial"/>
          <w:noProof/>
          <w:sz w:val="24"/>
          <w:szCs w:val="24"/>
          <w:lang w:val="en-US" w:eastAsia="ru-RU"/>
        </w:rPr>
        <w:t xml:space="preserve"> the following</w:t>
      </w:r>
      <w:r w:rsidR="006D7315">
        <w:rPr>
          <w:rFonts w:ascii="Arial" w:hAnsi="Arial" w:cs="Arial"/>
          <w:noProof/>
          <w:sz w:val="24"/>
          <w:szCs w:val="24"/>
          <w:lang w:val="en-US" w:eastAsia="ru-RU"/>
        </w:rPr>
        <w:t xml:space="preserve"> items</w:t>
      </w:r>
      <w:r w:rsidRPr="00316BBB">
        <w:rPr>
          <w:rFonts w:ascii="Arial" w:hAnsi="Arial" w:cs="Arial"/>
          <w:noProof/>
          <w:sz w:val="24"/>
          <w:szCs w:val="24"/>
          <w:lang w:val="en-US" w:eastAsia="ru-RU"/>
        </w:rPr>
        <w:t>:</w:t>
      </w:r>
    </w:p>
    <w:p w14:paraId="7490EDDD" w14:textId="77777777" w:rsidR="00DB2070" w:rsidRPr="00316BBB" w:rsidRDefault="006D7315"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Male </w:t>
      </w:r>
      <w:r w:rsidR="00DB2070" w:rsidRPr="00316BBB">
        <w:rPr>
          <w:rFonts w:ascii="Arial" w:hAnsi="Arial" w:cs="Arial"/>
          <w:noProof/>
          <w:sz w:val="24"/>
          <w:szCs w:val="24"/>
          <w:lang w:val="en-US" w:eastAsia="ru-RU"/>
        </w:rPr>
        <w:t>thread</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of the ANG-3200-00034213-004</w:t>
      </w:r>
      <w:r w:rsidR="00C82474">
        <w:rPr>
          <w:rFonts w:ascii="Arial" w:hAnsi="Arial" w:cs="Arial"/>
          <w:noProof/>
          <w:sz w:val="24"/>
          <w:szCs w:val="24"/>
          <w:lang w:val="en-US" w:eastAsia="ru-RU"/>
        </w:rPr>
        <w:t xml:space="preserve"> </w:t>
      </w:r>
      <w:r>
        <w:rPr>
          <w:rFonts w:ascii="Arial" w:hAnsi="Arial" w:cs="Arial"/>
          <w:noProof/>
          <w:sz w:val="24"/>
          <w:szCs w:val="24"/>
          <w:lang w:val="en-US" w:eastAsia="ru-RU"/>
        </w:rPr>
        <w:t>housing</w:t>
      </w:r>
      <w:r w:rsidR="00DB2070" w:rsidRPr="00316BBB">
        <w:rPr>
          <w:rFonts w:ascii="Arial" w:hAnsi="Arial" w:cs="Arial"/>
          <w:noProof/>
          <w:sz w:val="24"/>
          <w:szCs w:val="24"/>
          <w:lang w:val="en-US" w:eastAsia="ru-RU"/>
        </w:rPr>
        <w:t>;</w:t>
      </w:r>
    </w:p>
    <w:p w14:paraId="77022F05" w14:textId="77777777" w:rsidR="00DB2070" w:rsidRPr="00316BBB" w:rsidRDefault="006D7315"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Female </w:t>
      </w:r>
      <w:r w:rsidR="00C82474" w:rsidRPr="00316BBB">
        <w:rPr>
          <w:rFonts w:ascii="Arial" w:hAnsi="Arial" w:cs="Arial"/>
          <w:noProof/>
          <w:sz w:val="24"/>
          <w:szCs w:val="24"/>
          <w:lang w:val="en-US" w:eastAsia="ru-RU"/>
        </w:rPr>
        <w:t>thread</w:t>
      </w:r>
      <w:r w:rsidR="00C82474">
        <w:rPr>
          <w:rFonts w:ascii="Arial" w:hAnsi="Arial" w:cs="Arial"/>
          <w:noProof/>
          <w:sz w:val="24"/>
          <w:szCs w:val="24"/>
          <w:lang w:val="en-US" w:eastAsia="ru-RU"/>
        </w:rPr>
        <w:t xml:space="preserve"> of the</w:t>
      </w:r>
      <w:r w:rsidR="00DB2070" w:rsidRPr="00316BBB">
        <w:rPr>
          <w:rFonts w:ascii="Arial" w:hAnsi="Arial" w:cs="Arial"/>
          <w:noProof/>
          <w:sz w:val="24"/>
          <w:szCs w:val="24"/>
          <w:lang w:val="en-US" w:eastAsia="ru-RU"/>
        </w:rPr>
        <w:t xml:space="preserve"> ANG-3200-00034213-003</w:t>
      </w:r>
      <w:r w:rsidR="00C82474">
        <w:rPr>
          <w:rFonts w:ascii="Arial" w:hAnsi="Arial" w:cs="Arial"/>
          <w:noProof/>
          <w:sz w:val="24"/>
          <w:szCs w:val="24"/>
          <w:lang w:val="en-US" w:eastAsia="ru-RU"/>
        </w:rPr>
        <w:t xml:space="preserve"> rod</w:t>
      </w:r>
      <w:r w:rsidR="00DB2070" w:rsidRPr="00316BBB">
        <w:rPr>
          <w:rFonts w:ascii="Arial" w:hAnsi="Arial" w:cs="Arial"/>
          <w:noProof/>
          <w:sz w:val="24"/>
          <w:szCs w:val="24"/>
          <w:lang w:val="en-US" w:eastAsia="ru-RU"/>
        </w:rPr>
        <w:t>.</w:t>
      </w:r>
    </w:p>
    <w:p w14:paraId="29D2CDC7" w14:textId="77777777" w:rsidR="008778CF" w:rsidRPr="008778CF" w:rsidRDefault="008778CF" w:rsidP="00DB2070">
      <w:pPr>
        <w:spacing w:before="120" w:after="120" w:line="276" w:lineRule="auto"/>
        <w:ind w:left="1134" w:hanging="1134"/>
        <w:jc w:val="both"/>
        <w:rPr>
          <w:rFonts w:ascii="Arial" w:hAnsi="Arial" w:cs="Arial"/>
          <w:color w:val="FF0000"/>
          <w:sz w:val="24"/>
          <w:szCs w:val="28"/>
          <w:lang w:val="en-US"/>
        </w:rPr>
      </w:pPr>
      <w:r w:rsidRPr="008778CF">
        <w:rPr>
          <w:rFonts w:ascii="Arial" w:hAnsi="Arial" w:cs="Arial"/>
          <w:b/>
          <w:color w:val="FF0000"/>
          <w:sz w:val="24"/>
          <w:szCs w:val="28"/>
          <w:lang w:val="en-US"/>
        </w:rPr>
        <w:t>IMPORTANT!</w:t>
      </w:r>
      <w:r w:rsidRPr="008778CF">
        <w:rPr>
          <w:rFonts w:ascii="Arial" w:hAnsi="Arial" w:cs="Arial"/>
          <w:color w:val="FF0000"/>
          <w:sz w:val="24"/>
          <w:szCs w:val="28"/>
          <w:lang w:val="en-US"/>
        </w:rPr>
        <w:t xml:space="preserve"> </w:t>
      </w:r>
      <w:r w:rsidR="006D7315">
        <w:rPr>
          <w:rFonts w:ascii="Arial" w:hAnsi="Arial" w:cs="Arial"/>
          <w:color w:val="FF0000"/>
          <w:sz w:val="24"/>
          <w:szCs w:val="28"/>
          <w:lang w:val="en-US"/>
        </w:rPr>
        <w:t xml:space="preserve">Take care not to </w:t>
      </w:r>
      <w:r w:rsidRPr="008778CF">
        <w:rPr>
          <w:rFonts w:ascii="Arial" w:hAnsi="Arial" w:cs="Arial"/>
          <w:color w:val="FF0000"/>
          <w:sz w:val="24"/>
          <w:szCs w:val="28"/>
          <w:lang w:val="en-US"/>
        </w:rPr>
        <w:t xml:space="preserve">apply </w:t>
      </w:r>
      <w:r w:rsidR="006D7315">
        <w:rPr>
          <w:rFonts w:ascii="Arial" w:hAnsi="Arial" w:cs="Arial"/>
          <w:color w:val="FF0000"/>
          <w:sz w:val="24"/>
          <w:szCs w:val="28"/>
          <w:lang w:val="en-US"/>
        </w:rPr>
        <w:t>any</w:t>
      </w:r>
      <w:r w:rsidRPr="008778CF">
        <w:rPr>
          <w:rFonts w:ascii="Arial" w:hAnsi="Arial" w:cs="Arial"/>
          <w:color w:val="FF0000"/>
          <w:sz w:val="24"/>
          <w:szCs w:val="28"/>
          <w:lang w:val="en-US"/>
        </w:rPr>
        <w:t xml:space="preserve"> retaining compound to the degreased surface immediately. The retaining </w:t>
      </w:r>
      <w:r w:rsidR="00156E8A">
        <w:rPr>
          <w:rFonts w:ascii="Arial" w:hAnsi="Arial" w:cs="Arial"/>
          <w:color w:val="FF0000"/>
          <w:sz w:val="24"/>
          <w:szCs w:val="28"/>
          <w:lang w:val="en-US"/>
        </w:rPr>
        <w:t xml:space="preserve">compound </w:t>
      </w:r>
      <w:r w:rsidRPr="008778CF">
        <w:rPr>
          <w:rFonts w:ascii="Arial" w:hAnsi="Arial" w:cs="Arial"/>
          <w:color w:val="FF0000"/>
          <w:sz w:val="24"/>
          <w:szCs w:val="28"/>
          <w:lang w:val="en-US"/>
        </w:rPr>
        <w:t>can be applied 5-10 minutes after degreasing.</w:t>
      </w:r>
    </w:p>
    <w:p w14:paraId="172D019E" w14:textId="77777777" w:rsidR="00DB2070" w:rsidRPr="004A3D21" w:rsidRDefault="00DB2070" w:rsidP="00DB2070">
      <w:pPr>
        <w:spacing w:before="120"/>
        <w:ind w:right="-176"/>
        <w:jc w:val="both"/>
        <w:rPr>
          <w:rFonts w:ascii="Arial" w:hAnsi="Arial" w:cs="Arial"/>
          <w:noProof/>
          <w:sz w:val="24"/>
          <w:szCs w:val="24"/>
          <w:lang w:val="en-US" w:eastAsia="ru-RU"/>
        </w:rPr>
      </w:pPr>
      <w:r w:rsidRPr="0025678F">
        <w:rPr>
          <w:rFonts w:ascii="Arial" w:hAnsi="Arial" w:cs="Arial"/>
          <w:noProof/>
          <w:sz w:val="24"/>
          <w:szCs w:val="24"/>
          <w:lang w:val="en-US" w:eastAsia="ru-RU"/>
        </w:rPr>
        <w:t xml:space="preserve">Apply </w:t>
      </w:r>
      <w:r w:rsidR="006D7315" w:rsidRPr="0025678F">
        <w:rPr>
          <w:rFonts w:ascii="Arial" w:hAnsi="Arial" w:cs="Arial"/>
          <w:noProof/>
          <w:sz w:val="24"/>
          <w:szCs w:val="24"/>
          <w:lang w:val="en-US" w:eastAsia="ru-RU"/>
        </w:rPr>
        <w:t xml:space="preserve">an even thin </w:t>
      </w:r>
      <w:r w:rsidR="00293C0C" w:rsidRPr="0025678F">
        <w:rPr>
          <w:rFonts w:ascii="Arial" w:hAnsi="Arial" w:cs="Arial"/>
          <w:noProof/>
          <w:sz w:val="24"/>
          <w:szCs w:val="24"/>
          <w:lang w:val="en-US" w:eastAsia="ru-RU"/>
        </w:rPr>
        <w:t xml:space="preserve">layer </w:t>
      </w:r>
      <w:r w:rsidR="006D7315" w:rsidRPr="0025678F">
        <w:rPr>
          <w:rFonts w:ascii="Arial" w:hAnsi="Arial" w:cs="Arial"/>
          <w:noProof/>
          <w:sz w:val="24"/>
          <w:szCs w:val="24"/>
          <w:lang w:val="en-US" w:eastAsia="ru-RU"/>
        </w:rPr>
        <w:t xml:space="preserve">of LOCTITE 648 retaining compound </w:t>
      </w:r>
      <w:r w:rsidR="00156E8A" w:rsidRPr="0025678F">
        <w:rPr>
          <w:rFonts w:ascii="Arial" w:hAnsi="Arial" w:cs="Arial"/>
          <w:noProof/>
          <w:sz w:val="24"/>
          <w:szCs w:val="24"/>
          <w:lang w:val="en-US" w:eastAsia="ru-RU"/>
        </w:rPr>
        <w:t xml:space="preserve">to the degreased threaded surface of the </w:t>
      </w:r>
      <w:r w:rsidRPr="0025678F">
        <w:rPr>
          <w:rFonts w:ascii="Arial" w:hAnsi="Arial" w:cs="Arial"/>
          <w:noProof/>
          <w:sz w:val="24"/>
          <w:szCs w:val="24"/>
          <w:lang w:val="en-US" w:eastAsia="ru-RU"/>
        </w:rPr>
        <w:t xml:space="preserve">ANG-3200-00034213-003 </w:t>
      </w:r>
      <w:r w:rsidR="00156E8A" w:rsidRPr="0025678F">
        <w:rPr>
          <w:rFonts w:ascii="Arial" w:hAnsi="Arial" w:cs="Arial"/>
          <w:noProof/>
          <w:sz w:val="24"/>
          <w:szCs w:val="24"/>
          <w:lang w:val="en-US" w:eastAsia="ru-RU"/>
        </w:rPr>
        <w:t>rod</w:t>
      </w:r>
      <w:r w:rsidRPr="0025678F">
        <w:rPr>
          <w:rFonts w:ascii="Arial" w:hAnsi="Arial" w:cs="Arial"/>
          <w:noProof/>
          <w:sz w:val="24"/>
          <w:szCs w:val="24"/>
          <w:lang w:val="en-US" w:eastAsia="ru-RU"/>
        </w:rPr>
        <w:t xml:space="preserve">. </w:t>
      </w:r>
      <w:r w:rsidR="006D7315" w:rsidRPr="0025678F">
        <w:rPr>
          <w:rFonts w:ascii="Arial" w:hAnsi="Arial" w:cs="Arial"/>
          <w:noProof/>
          <w:sz w:val="24"/>
          <w:szCs w:val="24"/>
          <w:lang w:val="en-US" w:eastAsia="ru-RU"/>
        </w:rPr>
        <w:t>Set</w:t>
      </w:r>
      <w:r w:rsidRPr="0025678F">
        <w:rPr>
          <w:rFonts w:ascii="Arial" w:hAnsi="Arial" w:cs="Arial"/>
          <w:noProof/>
          <w:sz w:val="24"/>
          <w:szCs w:val="24"/>
          <w:lang w:val="en-US" w:eastAsia="ru-RU"/>
        </w:rPr>
        <w:t xml:space="preserve"> the </w:t>
      </w:r>
      <w:r w:rsidR="008C5E47" w:rsidRPr="0025678F">
        <w:rPr>
          <w:rFonts w:ascii="Arial" w:hAnsi="Arial" w:cs="Arial"/>
          <w:noProof/>
          <w:sz w:val="24"/>
          <w:szCs w:val="24"/>
          <w:lang w:val="en-US" w:eastAsia="ru-RU"/>
        </w:rPr>
        <w:t>tube aside</w:t>
      </w:r>
      <w:r w:rsidRPr="0025678F">
        <w:rPr>
          <w:rFonts w:ascii="Arial" w:hAnsi="Arial" w:cs="Arial"/>
          <w:noProof/>
          <w:sz w:val="24"/>
          <w:szCs w:val="24"/>
          <w:lang w:val="en-US" w:eastAsia="ru-RU"/>
        </w:rPr>
        <w:t xml:space="preserve"> </w:t>
      </w:r>
      <w:r w:rsidR="008C5E47" w:rsidRPr="0025678F">
        <w:rPr>
          <w:rFonts w:ascii="Arial" w:hAnsi="Arial" w:cs="Arial"/>
          <w:noProof/>
          <w:sz w:val="24"/>
          <w:szCs w:val="24"/>
          <w:lang w:val="en-US" w:eastAsia="ru-RU"/>
        </w:rPr>
        <w:t>on the</w:t>
      </w:r>
      <w:r w:rsidRPr="0025678F">
        <w:rPr>
          <w:rFonts w:ascii="Arial" w:hAnsi="Arial" w:cs="Arial"/>
          <w:noProof/>
          <w:sz w:val="24"/>
          <w:szCs w:val="24"/>
          <w:lang w:val="en-US" w:eastAsia="ru-RU"/>
        </w:rPr>
        <w:t xml:space="preserve"> </w:t>
      </w:r>
      <w:r w:rsidR="008C5E47" w:rsidRPr="0025678F">
        <w:rPr>
          <w:rFonts w:ascii="Arial" w:hAnsi="Arial" w:cs="Arial"/>
          <w:noProof/>
          <w:sz w:val="24"/>
          <w:szCs w:val="24"/>
          <w:lang w:val="en-US" w:eastAsia="ru-RU"/>
        </w:rPr>
        <w:t xml:space="preserve"> </w:t>
      </w:r>
      <w:r w:rsidRPr="0025678F">
        <w:rPr>
          <w:rFonts w:ascii="Arial" w:hAnsi="Arial" w:cs="Arial"/>
          <w:noProof/>
          <w:sz w:val="24"/>
          <w:szCs w:val="24"/>
          <w:lang w:val="en-US" w:eastAsia="ru-RU"/>
        </w:rPr>
        <w:t>table</w:t>
      </w:r>
      <w:r w:rsidR="006D7315" w:rsidRPr="0025678F">
        <w:rPr>
          <w:rFonts w:ascii="Arial" w:hAnsi="Arial" w:cs="Arial"/>
          <w:noProof/>
          <w:sz w:val="24"/>
          <w:szCs w:val="24"/>
          <w:lang w:val="en-US" w:eastAsia="ru-RU"/>
        </w:rPr>
        <w:t xml:space="preserve"> for later use</w:t>
      </w:r>
      <w:r w:rsidRPr="0025678F">
        <w:rPr>
          <w:rFonts w:ascii="Arial" w:hAnsi="Arial" w:cs="Arial"/>
          <w:noProof/>
          <w:sz w:val="24"/>
          <w:szCs w:val="24"/>
          <w:lang w:val="en-US" w:eastAsia="ru-RU"/>
        </w:rPr>
        <w:t xml:space="preserve">. </w:t>
      </w:r>
      <w:r w:rsidR="006D7315" w:rsidRPr="0025678F">
        <w:rPr>
          <w:rFonts w:ascii="Arial" w:hAnsi="Arial" w:cs="Arial"/>
          <w:noProof/>
          <w:sz w:val="24"/>
          <w:szCs w:val="24"/>
          <w:lang w:val="en-US" w:eastAsia="ru-RU"/>
        </w:rPr>
        <w:t xml:space="preserve">Apply an even thin layer of LOCTITE 648 retaining compound to the </w:t>
      </w:r>
      <w:r w:rsidR="00A529DB" w:rsidRPr="0025678F">
        <w:rPr>
          <w:rFonts w:ascii="Arial" w:hAnsi="Arial" w:cs="Arial"/>
          <w:noProof/>
          <w:sz w:val="24"/>
          <w:szCs w:val="24"/>
          <w:lang w:val="en-US" w:eastAsia="ru-RU"/>
        </w:rPr>
        <w:t>degreased threaded surface of the</w:t>
      </w:r>
      <w:r w:rsidR="00F300F2" w:rsidRPr="0025678F">
        <w:rPr>
          <w:rFonts w:ascii="Arial" w:hAnsi="Arial" w:cs="Arial"/>
          <w:noProof/>
          <w:sz w:val="24"/>
          <w:szCs w:val="24"/>
          <w:lang w:val="en-US" w:eastAsia="ru-RU"/>
        </w:rPr>
        <w:t xml:space="preserve"> </w:t>
      </w:r>
      <w:r w:rsidRPr="0025678F">
        <w:rPr>
          <w:rFonts w:ascii="Arial" w:hAnsi="Arial" w:cs="Arial"/>
          <w:noProof/>
          <w:sz w:val="24"/>
          <w:szCs w:val="24"/>
          <w:lang w:val="en-US" w:eastAsia="ru-RU"/>
        </w:rPr>
        <w:t xml:space="preserve">ANG-3200-00034213-004 </w:t>
      </w:r>
      <w:r w:rsidR="006D7315" w:rsidRPr="0025678F">
        <w:rPr>
          <w:rFonts w:ascii="Arial" w:hAnsi="Arial" w:cs="Arial"/>
          <w:noProof/>
          <w:sz w:val="24"/>
          <w:szCs w:val="24"/>
          <w:lang w:val="en-US" w:eastAsia="ru-RU"/>
        </w:rPr>
        <w:t>housing</w:t>
      </w:r>
      <w:r w:rsidRPr="0025678F">
        <w:rPr>
          <w:rFonts w:ascii="Arial" w:hAnsi="Arial" w:cs="Arial"/>
          <w:noProof/>
          <w:sz w:val="24"/>
          <w:szCs w:val="24"/>
          <w:lang w:val="en-US" w:eastAsia="ru-RU"/>
        </w:rPr>
        <w:t xml:space="preserve">. </w:t>
      </w:r>
      <w:r w:rsidR="007017C8" w:rsidRPr="0025678F">
        <w:rPr>
          <w:rFonts w:ascii="Arial" w:hAnsi="Arial" w:cs="Arial"/>
          <w:noProof/>
          <w:sz w:val="24"/>
          <w:szCs w:val="24"/>
          <w:lang w:val="en-US" w:eastAsia="ru-RU"/>
        </w:rPr>
        <w:t>Screw</w:t>
      </w:r>
      <w:r w:rsidR="0021390E" w:rsidRPr="0025678F">
        <w:rPr>
          <w:rFonts w:ascii="Arial" w:hAnsi="Arial" w:cs="Arial"/>
          <w:noProof/>
          <w:sz w:val="24"/>
          <w:szCs w:val="24"/>
          <w:lang w:val="en-US" w:eastAsia="ru-RU"/>
        </w:rPr>
        <w:t xml:space="preserve"> </w:t>
      </w:r>
      <w:r w:rsidRPr="0025678F">
        <w:rPr>
          <w:rFonts w:ascii="Arial" w:hAnsi="Arial" w:cs="Arial"/>
          <w:noProof/>
          <w:sz w:val="24"/>
          <w:szCs w:val="24"/>
          <w:lang w:val="en-US" w:eastAsia="ru-RU"/>
        </w:rPr>
        <w:t>the</w:t>
      </w:r>
      <w:r w:rsidR="004A3D21" w:rsidRPr="0025678F">
        <w:rPr>
          <w:rFonts w:ascii="Arial" w:hAnsi="Arial" w:cs="Arial"/>
          <w:noProof/>
          <w:sz w:val="24"/>
          <w:szCs w:val="24"/>
          <w:lang w:val="en-US" w:eastAsia="ru-RU"/>
        </w:rPr>
        <w:t xml:space="preserve"> </w:t>
      </w:r>
      <w:r w:rsidR="00460AC9" w:rsidRPr="0025678F">
        <w:rPr>
          <w:rFonts w:ascii="Arial" w:hAnsi="Arial" w:cs="Arial"/>
          <w:noProof/>
          <w:sz w:val="24"/>
          <w:szCs w:val="24"/>
          <w:lang w:val="en-US" w:eastAsia="ru-RU"/>
        </w:rPr>
        <w:t>housing</w:t>
      </w:r>
      <w:r w:rsidRPr="0025678F">
        <w:rPr>
          <w:rFonts w:ascii="Arial" w:hAnsi="Arial" w:cs="Arial"/>
          <w:noProof/>
          <w:sz w:val="24"/>
          <w:szCs w:val="24"/>
          <w:lang w:val="en-US" w:eastAsia="ru-RU"/>
        </w:rPr>
        <w:t xml:space="preserve"> into the </w:t>
      </w:r>
      <w:r w:rsidR="007017C8" w:rsidRPr="0025678F">
        <w:rPr>
          <w:rFonts w:ascii="Arial" w:hAnsi="Arial" w:cs="Arial"/>
          <w:noProof/>
          <w:sz w:val="24"/>
          <w:szCs w:val="24"/>
          <w:lang w:val="en-US" w:eastAsia="ru-RU"/>
        </w:rPr>
        <w:t>rod</w:t>
      </w:r>
      <w:r w:rsidRPr="0025678F">
        <w:rPr>
          <w:rFonts w:ascii="Arial" w:hAnsi="Arial" w:cs="Arial"/>
          <w:noProof/>
          <w:sz w:val="24"/>
          <w:szCs w:val="24"/>
          <w:lang w:val="en-US" w:eastAsia="ru-RU"/>
        </w:rPr>
        <w:t xml:space="preserve">, tighten </w:t>
      </w:r>
      <w:r w:rsidR="00DD5428">
        <w:rPr>
          <w:rFonts w:ascii="Arial" w:hAnsi="Arial" w:cs="Arial"/>
          <w:noProof/>
          <w:sz w:val="24"/>
          <w:szCs w:val="24"/>
          <w:lang w:val="en-US" w:eastAsia="ru-RU"/>
        </w:rPr>
        <w:t xml:space="preserve">it </w:t>
      </w:r>
      <w:r w:rsidR="00A64E8E" w:rsidRPr="00A64E8E">
        <w:rPr>
          <w:rFonts w:ascii="Arial" w:hAnsi="Arial" w:cs="Arial"/>
          <w:noProof/>
          <w:sz w:val="24"/>
          <w:szCs w:val="24"/>
          <w:lang w:val="en-US" w:eastAsia="ru-RU"/>
        </w:rPr>
        <w:t xml:space="preserve">through the </w:t>
      </w:r>
      <w:r w:rsidR="00A64E8E">
        <w:rPr>
          <w:rFonts w:ascii="Arial" w:hAnsi="Arial" w:cs="Arial"/>
          <w:noProof/>
          <w:sz w:val="24"/>
          <w:szCs w:val="24"/>
          <w:lang w:val="en-US" w:eastAsia="ru-RU"/>
        </w:rPr>
        <w:t xml:space="preserve">full </w:t>
      </w:r>
      <w:r w:rsidR="00A64E8E" w:rsidRPr="00A64E8E">
        <w:rPr>
          <w:rFonts w:ascii="Arial" w:hAnsi="Arial" w:cs="Arial"/>
          <w:noProof/>
          <w:sz w:val="24"/>
          <w:szCs w:val="24"/>
          <w:lang w:val="en-US" w:eastAsia="ru-RU"/>
        </w:rPr>
        <w:t>thread length</w:t>
      </w:r>
      <w:r w:rsidR="00A64E8E">
        <w:rPr>
          <w:rFonts w:ascii="Arial" w:hAnsi="Arial" w:cs="Arial"/>
          <w:noProof/>
          <w:sz w:val="24"/>
          <w:szCs w:val="24"/>
          <w:lang w:val="en-US" w:eastAsia="ru-RU"/>
        </w:rPr>
        <w:t>.</w:t>
      </w:r>
      <w:r w:rsidR="00A64E8E" w:rsidRPr="0025678F">
        <w:rPr>
          <w:rFonts w:ascii="Arial" w:hAnsi="Arial" w:cs="Arial"/>
          <w:noProof/>
          <w:sz w:val="24"/>
          <w:szCs w:val="24"/>
          <w:lang w:val="en-US" w:eastAsia="ru-RU"/>
        </w:rPr>
        <w:t xml:space="preserve"> </w:t>
      </w:r>
    </w:p>
    <w:p w14:paraId="34A3D853" w14:textId="77777777" w:rsidR="007F2B0A" w:rsidRDefault="007F2B0A" w:rsidP="007F2B0A">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Clean </w:t>
      </w:r>
      <w:r w:rsidR="00460AC9">
        <w:rPr>
          <w:rFonts w:ascii="Arial" w:hAnsi="Arial" w:cs="Arial"/>
          <w:noProof/>
          <w:sz w:val="24"/>
          <w:szCs w:val="24"/>
          <w:lang w:val="en-US" w:eastAsia="ru-RU"/>
        </w:rPr>
        <w:t>your</w:t>
      </w:r>
      <w:r w:rsidRPr="00316BBB">
        <w:rPr>
          <w:rFonts w:ascii="Arial" w:hAnsi="Arial" w:cs="Arial"/>
          <w:noProof/>
          <w:sz w:val="24"/>
          <w:szCs w:val="24"/>
          <w:lang w:val="en-US" w:eastAsia="ru-RU"/>
        </w:rPr>
        <w:t xml:space="preserve"> work</w:t>
      </w:r>
      <w:r w:rsidR="00460AC9">
        <w:rPr>
          <w:rFonts w:ascii="Arial" w:hAnsi="Arial" w:cs="Arial"/>
          <w:noProof/>
          <w:sz w:val="24"/>
          <w:szCs w:val="24"/>
          <w:lang w:val="en-US" w:eastAsia="ru-RU"/>
        </w:rPr>
        <w:t>place</w:t>
      </w:r>
      <w:r w:rsidRPr="00316BBB">
        <w:rPr>
          <w:rFonts w:ascii="Arial" w:hAnsi="Arial" w:cs="Arial"/>
          <w:noProof/>
          <w:sz w:val="24"/>
          <w:szCs w:val="24"/>
          <w:lang w:val="en-US" w:eastAsia="ru-RU"/>
        </w:rPr>
        <w:t xml:space="preserve"> and tools as per the the standard operation 7.</w:t>
      </w:r>
    </w:p>
    <w:p w14:paraId="0CAEBE66" w14:textId="77777777" w:rsidR="00DB2070" w:rsidRPr="0011281F" w:rsidRDefault="00DB2070" w:rsidP="00DB2070">
      <w:pPr>
        <w:spacing w:before="120"/>
        <w:ind w:right="-176"/>
        <w:jc w:val="both"/>
        <w:rPr>
          <w:rFonts w:ascii="Arial" w:hAnsi="Arial" w:cs="Arial"/>
          <w:noProof/>
          <w:sz w:val="24"/>
          <w:szCs w:val="24"/>
          <w:lang w:eastAsia="ru-RU"/>
        </w:rPr>
      </w:pPr>
      <w:r w:rsidRPr="00460AC9">
        <w:rPr>
          <w:rFonts w:ascii="Arial" w:hAnsi="Arial" w:cs="Arial"/>
          <w:noProof/>
          <w:sz w:val="24"/>
          <w:szCs w:val="24"/>
          <w:lang w:val="en-US" w:eastAsia="ru-RU"/>
        </w:rPr>
        <w:t>Find the ANG-3200-00034213-001</w:t>
      </w:r>
      <w:r w:rsidR="00196864" w:rsidRPr="00460AC9">
        <w:rPr>
          <w:rFonts w:ascii="Arial" w:hAnsi="Arial" w:cs="Arial"/>
          <w:noProof/>
          <w:sz w:val="24"/>
          <w:szCs w:val="24"/>
          <w:lang w:val="en-US" w:eastAsia="ru-RU"/>
        </w:rPr>
        <w:t xml:space="preserve"> </w:t>
      </w:r>
      <w:r w:rsidR="00460AC9" w:rsidRPr="00460AC9">
        <w:rPr>
          <w:rFonts w:ascii="Arial" w:hAnsi="Arial" w:cs="Arial"/>
          <w:noProof/>
          <w:sz w:val="24"/>
          <w:szCs w:val="24"/>
          <w:lang w:val="en-US" w:eastAsia="ru-RU"/>
        </w:rPr>
        <w:t>turret</w:t>
      </w:r>
      <w:r w:rsidR="0011281F">
        <w:rPr>
          <w:rFonts w:ascii="Arial" w:hAnsi="Arial" w:cs="Arial"/>
          <w:noProof/>
          <w:sz w:val="24"/>
          <w:szCs w:val="24"/>
          <w:lang w:eastAsia="ru-RU"/>
        </w:rPr>
        <w:t xml:space="preserve"> </w:t>
      </w:r>
      <w:r w:rsidR="0011281F" w:rsidRPr="0011281F">
        <w:rPr>
          <w:rFonts w:ascii="Arial" w:hAnsi="Arial" w:cs="Arial"/>
          <w:noProof/>
          <w:sz w:val="24"/>
          <w:szCs w:val="24"/>
          <w:lang w:val="en-US" w:eastAsia="ru-RU"/>
        </w:rPr>
        <w:t>(shell)</w:t>
      </w:r>
      <w:r w:rsidRPr="00460AC9">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r w:rsidR="00460AC9">
        <w:rPr>
          <w:rFonts w:ascii="Arial" w:hAnsi="Arial" w:cs="Arial"/>
          <w:noProof/>
          <w:sz w:val="24"/>
          <w:szCs w:val="24"/>
          <w:lang w:val="en-US" w:eastAsia="ru-RU"/>
        </w:rPr>
        <w:t>Verify</w:t>
      </w:r>
      <w:r w:rsidR="00BB20F7" w:rsidRPr="00460AC9">
        <w:rPr>
          <w:rFonts w:ascii="Arial" w:hAnsi="Arial" w:cs="Arial"/>
          <w:noProof/>
          <w:sz w:val="24"/>
          <w:szCs w:val="24"/>
          <w:lang w:val="en-US" w:eastAsia="ru-RU"/>
        </w:rPr>
        <w:t xml:space="preserve"> </w:t>
      </w:r>
      <w:r w:rsidRPr="00460AC9">
        <w:rPr>
          <w:rFonts w:ascii="Arial" w:hAnsi="Arial" w:cs="Arial"/>
          <w:noProof/>
          <w:sz w:val="24"/>
          <w:szCs w:val="24"/>
          <w:lang w:val="en-US" w:eastAsia="ru-RU"/>
        </w:rPr>
        <w:t>the</w:t>
      </w:r>
      <w:r w:rsidR="00196864" w:rsidRPr="00460AC9">
        <w:t xml:space="preserve"> </w:t>
      </w:r>
      <w:r w:rsidR="00460AC9">
        <w:rPr>
          <w:rFonts w:ascii="Arial" w:hAnsi="Arial" w:cs="Arial"/>
          <w:noProof/>
          <w:sz w:val="24"/>
          <w:szCs w:val="24"/>
          <w:lang w:val="en-US" w:eastAsia="ru-RU"/>
        </w:rPr>
        <w:t xml:space="preserve">turret </w:t>
      </w:r>
      <w:r w:rsidR="0011281F" w:rsidRPr="0011281F">
        <w:rPr>
          <w:rFonts w:ascii="Arial" w:hAnsi="Arial" w:cs="Arial"/>
          <w:noProof/>
          <w:sz w:val="24"/>
          <w:szCs w:val="24"/>
          <w:lang w:val="en-US" w:eastAsia="ru-RU"/>
        </w:rPr>
        <w:t xml:space="preserve">(shell) </w:t>
      </w:r>
      <w:r w:rsidRPr="00316BBB">
        <w:rPr>
          <w:rFonts w:ascii="Arial" w:hAnsi="Arial" w:cs="Arial"/>
          <w:noProof/>
          <w:sz w:val="24"/>
          <w:szCs w:val="24"/>
          <w:lang w:val="en-US" w:eastAsia="ru-RU"/>
        </w:rPr>
        <w:t>for</w:t>
      </w:r>
      <w:r w:rsidR="005C6207">
        <w:rPr>
          <w:rFonts w:ascii="Arial" w:hAnsi="Arial" w:cs="Arial"/>
          <w:noProof/>
          <w:sz w:val="24"/>
          <w:szCs w:val="24"/>
          <w:lang w:val="en-US" w:eastAsia="ru-RU"/>
        </w:rPr>
        <w:t xml:space="preserve"> </w:t>
      </w:r>
      <w:r w:rsidR="00460AC9">
        <w:rPr>
          <w:rFonts w:ascii="Arial" w:hAnsi="Arial" w:cs="Arial"/>
          <w:noProof/>
          <w:sz w:val="24"/>
          <w:szCs w:val="24"/>
          <w:lang w:val="en-US" w:eastAsia="ru-RU"/>
        </w:rPr>
        <w:t>the abs</w:t>
      </w:r>
      <w:r w:rsidR="00DD5428">
        <w:rPr>
          <w:rFonts w:ascii="Arial" w:hAnsi="Arial" w:cs="Arial"/>
          <w:noProof/>
          <w:sz w:val="24"/>
          <w:szCs w:val="24"/>
          <w:lang w:val="en-US" w:eastAsia="ru-RU"/>
        </w:rPr>
        <w:t>e</w:t>
      </w:r>
      <w:r w:rsidR="00460AC9">
        <w:rPr>
          <w:rFonts w:ascii="Arial" w:hAnsi="Arial" w:cs="Arial"/>
          <w:noProof/>
          <w:sz w:val="24"/>
          <w:szCs w:val="24"/>
          <w:lang w:val="en-US" w:eastAsia="ru-RU"/>
        </w:rPr>
        <w:t xml:space="preserve">nce </w:t>
      </w:r>
      <w:r w:rsidR="00DD5428">
        <w:rPr>
          <w:rFonts w:ascii="Arial" w:hAnsi="Arial" w:cs="Arial"/>
          <w:noProof/>
          <w:sz w:val="24"/>
          <w:szCs w:val="24"/>
          <w:lang w:val="en-US" w:eastAsia="ru-RU"/>
        </w:rPr>
        <w:t xml:space="preserve">of </w:t>
      </w:r>
      <w:r w:rsidRPr="00316BBB">
        <w:rPr>
          <w:rFonts w:ascii="Arial" w:hAnsi="Arial" w:cs="Arial"/>
          <w:noProof/>
          <w:sz w:val="24"/>
          <w:szCs w:val="24"/>
          <w:lang w:val="en-US" w:eastAsia="ru-RU"/>
        </w:rPr>
        <w:t>foreign objects in its in</w:t>
      </w:r>
      <w:r w:rsidR="00DD5428">
        <w:rPr>
          <w:rFonts w:ascii="Arial" w:hAnsi="Arial" w:cs="Arial"/>
          <w:noProof/>
          <w:sz w:val="24"/>
          <w:szCs w:val="24"/>
          <w:lang w:val="en-US" w:eastAsia="ru-RU"/>
        </w:rPr>
        <w:t>ner</w:t>
      </w:r>
      <w:r w:rsidRPr="00316BBB">
        <w:rPr>
          <w:rFonts w:ascii="Arial" w:hAnsi="Arial" w:cs="Arial"/>
          <w:noProof/>
          <w:sz w:val="24"/>
          <w:szCs w:val="24"/>
          <w:lang w:val="en-US" w:eastAsia="ru-RU"/>
        </w:rPr>
        <w:t xml:space="preserve"> cavities. There should be no foreign objects</w:t>
      </w:r>
      <w:r w:rsidR="00812860">
        <w:rPr>
          <w:rFonts w:ascii="Arial" w:hAnsi="Arial" w:cs="Arial"/>
          <w:noProof/>
          <w:sz w:val="24"/>
          <w:szCs w:val="24"/>
          <w:lang w:val="en-US" w:eastAsia="ru-RU"/>
        </w:rPr>
        <w:t xml:space="preserve"> </w:t>
      </w:r>
      <w:r w:rsidR="00812860" w:rsidRPr="00460AC9">
        <w:rPr>
          <w:rFonts w:ascii="Arial" w:hAnsi="Arial" w:cs="Arial"/>
          <w:noProof/>
          <w:sz w:val="24"/>
          <w:szCs w:val="24"/>
          <w:lang w:val="en-US" w:eastAsia="ru-RU"/>
        </w:rPr>
        <w:t>therein</w:t>
      </w:r>
      <w:r w:rsidRPr="00460AC9">
        <w:rPr>
          <w:rFonts w:ascii="Arial" w:hAnsi="Arial" w:cs="Arial"/>
          <w:noProof/>
          <w:sz w:val="24"/>
          <w:szCs w:val="24"/>
          <w:lang w:val="en-US" w:eastAsia="ru-RU"/>
        </w:rPr>
        <w:t>.</w:t>
      </w:r>
      <w:r w:rsidR="00FD3E44">
        <w:rPr>
          <w:rFonts w:ascii="Arial" w:hAnsi="Arial" w:cs="Arial"/>
          <w:noProof/>
          <w:sz w:val="24"/>
          <w:szCs w:val="24"/>
          <w:lang w:val="en-US" w:eastAsia="ru-RU"/>
        </w:rPr>
        <w:t xml:space="preserve"> </w:t>
      </w:r>
      <w:r w:rsidR="00460AC9" w:rsidRPr="00460AC9">
        <w:rPr>
          <w:rFonts w:ascii="Arial" w:hAnsi="Arial" w:cs="Arial"/>
          <w:noProof/>
          <w:sz w:val="24"/>
          <w:szCs w:val="24"/>
          <w:lang w:val="en-US" w:eastAsia="ru-RU"/>
        </w:rPr>
        <w:t>Clamp</w:t>
      </w:r>
      <w:r w:rsidRPr="00460AC9">
        <w:rPr>
          <w:rFonts w:ascii="Arial" w:hAnsi="Arial" w:cs="Arial"/>
          <w:noProof/>
          <w:sz w:val="24"/>
          <w:szCs w:val="24"/>
          <w:lang w:val="en-US" w:eastAsia="ru-RU"/>
        </w:rPr>
        <w:t xml:space="preserve"> the </w:t>
      </w:r>
      <w:r w:rsidR="00460AC9" w:rsidRPr="00460AC9">
        <w:rPr>
          <w:rFonts w:ascii="Arial" w:hAnsi="Arial" w:cs="Arial"/>
          <w:noProof/>
          <w:sz w:val="24"/>
          <w:szCs w:val="24"/>
          <w:lang w:val="en-US" w:eastAsia="ru-RU"/>
        </w:rPr>
        <w:t>turret</w:t>
      </w:r>
      <w:r w:rsidR="00812860" w:rsidRPr="00460AC9">
        <w:rPr>
          <w:rFonts w:ascii="Arial" w:hAnsi="Arial" w:cs="Arial"/>
          <w:noProof/>
          <w:sz w:val="24"/>
          <w:szCs w:val="24"/>
          <w:lang w:val="en-US" w:eastAsia="ru-RU"/>
        </w:rPr>
        <w:t xml:space="preserve"> </w:t>
      </w:r>
      <w:r w:rsidR="00460AC9" w:rsidRPr="00460AC9">
        <w:rPr>
          <w:rFonts w:ascii="Arial" w:hAnsi="Arial" w:cs="Arial"/>
          <w:noProof/>
          <w:sz w:val="24"/>
          <w:szCs w:val="24"/>
          <w:lang w:val="en-US" w:eastAsia="ru-RU"/>
        </w:rPr>
        <w:t>in a</w:t>
      </w:r>
      <w:r w:rsidRPr="00460AC9">
        <w:rPr>
          <w:rFonts w:ascii="Arial" w:hAnsi="Arial" w:cs="Arial"/>
          <w:noProof/>
          <w:sz w:val="24"/>
          <w:szCs w:val="24"/>
          <w:lang w:val="en-US" w:eastAsia="ru-RU"/>
        </w:rPr>
        <w:t xml:space="preserve"> vi</w:t>
      </w:r>
      <w:r w:rsidR="00460AC9" w:rsidRPr="00460AC9">
        <w:rPr>
          <w:rFonts w:ascii="Arial" w:hAnsi="Arial" w:cs="Arial"/>
          <w:noProof/>
          <w:sz w:val="24"/>
          <w:szCs w:val="24"/>
          <w:lang w:val="en-US" w:eastAsia="ru-RU"/>
        </w:rPr>
        <w:t>c</w:t>
      </w:r>
      <w:r w:rsidRPr="00460AC9">
        <w:rPr>
          <w:rFonts w:ascii="Arial" w:hAnsi="Arial" w:cs="Arial"/>
          <w:noProof/>
          <w:sz w:val="24"/>
          <w:szCs w:val="24"/>
          <w:lang w:val="en-US" w:eastAsia="ru-RU"/>
        </w:rPr>
        <w:t xml:space="preserve">e, </w:t>
      </w:r>
      <w:r w:rsidR="0093179D" w:rsidRPr="00460AC9">
        <w:rPr>
          <w:rFonts w:ascii="Arial" w:hAnsi="Arial" w:cs="Arial"/>
          <w:noProof/>
          <w:sz w:val="24"/>
          <w:szCs w:val="24"/>
          <w:lang w:val="en-US" w:eastAsia="ru-RU"/>
        </w:rPr>
        <w:t xml:space="preserve">using </w:t>
      </w:r>
      <w:r w:rsidRPr="00460AC9">
        <w:rPr>
          <w:rFonts w:ascii="Arial" w:hAnsi="Arial" w:cs="Arial"/>
          <w:noProof/>
          <w:sz w:val="24"/>
          <w:szCs w:val="24"/>
          <w:lang w:val="en-US" w:eastAsia="ru-RU"/>
        </w:rPr>
        <w:t>aluminum pads.</w:t>
      </w:r>
      <w:r w:rsidR="00CD6650" w:rsidRPr="00460AC9">
        <w:rPr>
          <w:rFonts w:ascii="Arial" w:hAnsi="Arial" w:cs="Arial"/>
          <w:noProof/>
          <w:sz w:val="24"/>
          <w:szCs w:val="24"/>
          <w:lang w:val="en-US" w:eastAsia="ru-RU"/>
        </w:rPr>
        <w:t xml:space="preserve"> </w:t>
      </w:r>
      <w:r w:rsidR="00460AC9">
        <w:rPr>
          <w:rFonts w:ascii="Arial" w:hAnsi="Arial" w:cs="Arial"/>
          <w:noProof/>
          <w:sz w:val="24"/>
          <w:szCs w:val="24"/>
          <w:lang w:val="en-US" w:eastAsia="ru-RU"/>
        </w:rPr>
        <w:t>Place</w:t>
      </w:r>
      <w:r w:rsidR="00CD6650">
        <w:rPr>
          <w:rFonts w:ascii="Arial" w:hAnsi="Arial" w:cs="Arial"/>
          <w:noProof/>
          <w:sz w:val="24"/>
          <w:szCs w:val="24"/>
          <w:lang w:val="en-US" w:eastAsia="ru-RU"/>
        </w:rPr>
        <w:t xml:space="preserve"> </w:t>
      </w:r>
      <w:r w:rsidR="0011281F" w:rsidRPr="00316BBB">
        <w:rPr>
          <w:rFonts w:ascii="Arial" w:hAnsi="Arial" w:cs="Arial"/>
          <w:noProof/>
          <w:sz w:val="24"/>
          <w:szCs w:val="24"/>
          <w:lang w:val="en-US" w:eastAsia="ru-RU"/>
        </w:rPr>
        <w:t xml:space="preserve">the </w:t>
      </w:r>
      <w:r w:rsidR="0011281F">
        <w:rPr>
          <w:rFonts w:ascii="Arial" w:hAnsi="Arial" w:cs="Arial"/>
          <w:noProof/>
          <w:sz w:val="24"/>
          <w:szCs w:val="24"/>
          <w:lang w:val="en-US" w:eastAsia="ru-RU"/>
        </w:rPr>
        <w:t>tube</w:t>
      </w:r>
      <w:r w:rsidR="0011281F" w:rsidRPr="00316BBB">
        <w:rPr>
          <w:rFonts w:ascii="Arial" w:hAnsi="Arial" w:cs="Arial"/>
          <w:noProof/>
          <w:sz w:val="24"/>
          <w:szCs w:val="24"/>
          <w:lang w:val="en-US" w:eastAsia="ru-RU"/>
        </w:rPr>
        <w:t xml:space="preserve"> </w:t>
      </w:r>
      <w:r w:rsidR="0011281F">
        <w:rPr>
          <w:rFonts w:ascii="Arial" w:hAnsi="Arial" w:cs="Arial"/>
          <w:noProof/>
          <w:sz w:val="24"/>
          <w:szCs w:val="24"/>
          <w:lang w:val="en-US" w:eastAsia="ru-RU"/>
        </w:rPr>
        <w:t>with fitted parts</w:t>
      </w:r>
      <w:r w:rsidR="0011281F" w:rsidRPr="00460AC9">
        <w:rPr>
          <w:rFonts w:ascii="Arial" w:hAnsi="Arial" w:cs="Arial"/>
          <w:noProof/>
          <w:sz w:val="24"/>
          <w:szCs w:val="24"/>
          <w:lang w:val="en-US" w:eastAsia="ru-RU"/>
        </w:rPr>
        <w:t xml:space="preserve"> </w:t>
      </w:r>
      <w:r w:rsidR="00131724" w:rsidRPr="00460AC9">
        <w:rPr>
          <w:rFonts w:ascii="Arial" w:hAnsi="Arial" w:cs="Arial"/>
          <w:noProof/>
          <w:sz w:val="24"/>
          <w:szCs w:val="24"/>
          <w:lang w:val="en-US" w:eastAsia="ru-RU"/>
        </w:rPr>
        <w:t>into the turret</w:t>
      </w:r>
      <w:r w:rsidR="0011281F">
        <w:rPr>
          <w:rFonts w:ascii="Arial" w:hAnsi="Arial" w:cs="Arial"/>
          <w:noProof/>
          <w:sz w:val="24"/>
          <w:szCs w:val="24"/>
          <w:lang w:eastAsia="ru-RU"/>
        </w:rPr>
        <w:t xml:space="preserve"> </w:t>
      </w:r>
      <w:r w:rsidR="00FD3E44">
        <w:rPr>
          <w:rFonts w:ascii="Arial" w:hAnsi="Arial" w:cs="Arial"/>
          <w:noProof/>
          <w:sz w:val="24"/>
          <w:szCs w:val="24"/>
          <w:lang w:val="en-US" w:eastAsia="ru-RU"/>
        </w:rPr>
        <w:t>(shell)</w:t>
      </w:r>
      <w:r w:rsidRPr="00460AC9">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r w:rsidR="00460AC9" w:rsidRPr="00460AC9">
        <w:rPr>
          <w:rFonts w:ascii="Arial" w:hAnsi="Arial" w:cs="Arial"/>
          <w:noProof/>
          <w:sz w:val="24"/>
          <w:szCs w:val="24"/>
          <w:lang w:val="en-US" w:eastAsia="ru-RU"/>
        </w:rPr>
        <w:lastRenderedPageBreak/>
        <w:t>Hand-</w:t>
      </w:r>
      <w:r w:rsidR="000E0118" w:rsidRPr="00460AC9">
        <w:rPr>
          <w:rFonts w:ascii="Arial" w:hAnsi="Arial" w:cs="Arial"/>
          <w:noProof/>
          <w:sz w:val="24"/>
          <w:szCs w:val="24"/>
          <w:lang w:val="en-US" w:eastAsia="ru-RU"/>
        </w:rPr>
        <w:t>s</w:t>
      </w:r>
      <w:r w:rsidRPr="00460AC9">
        <w:rPr>
          <w:rFonts w:ascii="Arial" w:hAnsi="Arial" w:cs="Arial"/>
          <w:noProof/>
          <w:sz w:val="24"/>
          <w:szCs w:val="24"/>
          <w:lang w:val="en-US" w:eastAsia="ru-RU"/>
        </w:rPr>
        <w:t xml:space="preserve">crew the ANG-3200-00034213-002 </w:t>
      </w:r>
      <w:r w:rsidR="00D02F4C">
        <w:rPr>
          <w:rFonts w:ascii="Arial" w:hAnsi="Arial" w:cs="Arial"/>
          <w:noProof/>
          <w:sz w:val="24"/>
          <w:szCs w:val="24"/>
          <w:lang w:val="en-US" w:eastAsia="ru-RU"/>
        </w:rPr>
        <w:t>cover</w:t>
      </w:r>
      <w:r w:rsidR="00551BE3" w:rsidRPr="00460AC9">
        <w:rPr>
          <w:rFonts w:ascii="Arial" w:hAnsi="Arial" w:cs="Arial"/>
          <w:noProof/>
          <w:sz w:val="24"/>
          <w:szCs w:val="24"/>
          <w:lang w:val="en-US" w:eastAsia="ru-RU"/>
        </w:rPr>
        <w:t xml:space="preserve"> </w:t>
      </w:r>
      <w:r w:rsidRPr="00460AC9">
        <w:rPr>
          <w:rFonts w:ascii="Arial" w:hAnsi="Arial" w:cs="Arial"/>
          <w:noProof/>
          <w:sz w:val="24"/>
          <w:szCs w:val="24"/>
          <w:lang w:val="en-US" w:eastAsia="ru-RU"/>
        </w:rPr>
        <w:t xml:space="preserve">into the ANG-3200-00034213-001 </w:t>
      </w:r>
      <w:r w:rsidR="00D02F4C">
        <w:rPr>
          <w:rFonts w:ascii="Arial" w:hAnsi="Arial" w:cs="Arial"/>
          <w:noProof/>
          <w:sz w:val="24"/>
          <w:szCs w:val="24"/>
          <w:lang w:val="en-US" w:eastAsia="ru-RU"/>
        </w:rPr>
        <w:t>turret</w:t>
      </w:r>
      <w:r w:rsidR="0011281F">
        <w:rPr>
          <w:rFonts w:ascii="Arial" w:hAnsi="Arial" w:cs="Arial"/>
          <w:noProof/>
          <w:sz w:val="24"/>
          <w:szCs w:val="24"/>
          <w:lang w:eastAsia="ru-RU"/>
        </w:rPr>
        <w:t xml:space="preserve"> </w:t>
      </w:r>
      <w:r w:rsidR="0011281F" w:rsidRPr="0011281F">
        <w:rPr>
          <w:rFonts w:ascii="Arial" w:hAnsi="Arial" w:cs="Arial"/>
          <w:noProof/>
          <w:sz w:val="24"/>
          <w:szCs w:val="24"/>
          <w:lang w:val="en-US" w:eastAsia="ru-RU"/>
        </w:rPr>
        <w:t>(shell)</w:t>
      </w:r>
      <w:r w:rsidRPr="00316BBB">
        <w:rPr>
          <w:rFonts w:ascii="Arial" w:hAnsi="Arial" w:cs="Arial"/>
          <w:noProof/>
          <w:sz w:val="24"/>
          <w:szCs w:val="24"/>
          <w:lang w:val="en-US" w:eastAsia="ru-RU"/>
        </w:rPr>
        <w:t>.</w:t>
      </w:r>
      <w:r w:rsidR="00131724">
        <w:rPr>
          <w:rFonts w:ascii="Arial" w:hAnsi="Arial" w:cs="Arial"/>
          <w:noProof/>
          <w:sz w:val="24"/>
          <w:szCs w:val="24"/>
          <w:lang w:val="en-US" w:eastAsia="ru-RU"/>
        </w:rPr>
        <w:t xml:space="preserve"> </w:t>
      </w:r>
      <w:r w:rsidR="0011281F">
        <w:rPr>
          <w:rFonts w:ascii="Arial" w:hAnsi="Arial" w:cs="Arial"/>
          <w:noProof/>
          <w:sz w:val="24"/>
          <w:szCs w:val="24"/>
          <w:lang w:eastAsia="ru-RU"/>
        </w:rPr>
        <w:t xml:space="preserve"> </w:t>
      </w:r>
    </w:p>
    <w:p w14:paraId="26CB0528" w14:textId="77777777" w:rsidR="00DB2070" w:rsidRPr="002C085B" w:rsidRDefault="00DB2070" w:rsidP="00DB2070">
      <w:pPr>
        <w:spacing w:before="120" w:after="120" w:line="276" w:lineRule="auto"/>
        <w:ind w:left="1134" w:hanging="1134"/>
        <w:jc w:val="both"/>
        <w:rPr>
          <w:rFonts w:ascii="Arial" w:hAnsi="Arial" w:cs="Arial"/>
          <w:color w:val="FF0000"/>
          <w:sz w:val="24"/>
          <w:szCs w:val="28"/>
          <w:lang w:val="en-US"/>
        </w:rPr>
      </w:pPr>
      <w:r w:rsidRPr="002C085B">
        <w:rPr>
          <w:rFonts w:ascii="Arial" w:hAnsi="Arial" w:cs="Arial"/>
          <w:b/>
          <w:color w:val="FF0000"/>
          <w:sz w:val="24"/>
          <w:szCs w:val="28"/>
          <w:lang w:val="en-US"/>
        </w:rPr>
        <w:t>IMPORTANT!</w:t>
      </w:r>
      <w:r w:rsidR="00B86E1B" w:rsidRPr="002C085B">
        <w:rPr>
          <w:rFonts w:ascii="Arial" w:hAnsi="Arial" w:cs="Arial"/>
          <w:b/>
          <w:color w:val="FF0000"/>
          <w:sz w:val="24"/>
          <w:szCs w:val="28"/>
          <w:lang w:val="en-US"/>
        </w:rPr>
        <w:t xml:space="preserve"> </w:t>
      </w:r>
      <w:r w:rsidR="00370460" w:rsidRPr="002C085B">
        <w:rPr>
          <w:rFonts w:ascii="Arial" w:hAnsi="Arial" w:cs="Arial"/>
          <w:color w:val="FF0000"/>
          <w:sz w:val="24"/>
          <w:szCs w:val="28"/>
          <w:lang w:val="en-US"/>
        </w:rPr>
        <w:t xml:space="preserve">When screwing </w:t>
      </w:r>
      <w:r w:rsidR="00370460" w:rsidRPr="00D02F4C">
        <w:rPr>
          <w:rFonts w:ascii="Arial" w:hAnsi="Arial" w:cs="Arial"/>
          <w:color w:val="FF0000"/>
          <w:sz w:val="24"/>
          <w:szCs w:val="28"/>
          <w:lang w:val="en-US"/>
        </w:rPr>
        <w:t>on the cover</w:t>
      </w:r>
      <w:r w:rsidR="00D02F4C">
        <w:rPr>
          <w:rFonts w:ascii="Arial" w:hAnsi="Arial" w:cs="Arial"/>
          <w:color w:val="FF0000"/>
          <w:sz w:val="24"/>
          <w:szCs w:val="28"/>
          <w:lang w:val="en-US"/>
        </w:rPr>
        <w:t>,</w:t>
      </w:r>
      <w:r w:rsidR="00370460" w:rsidRPr="00D02F4C">
        <w:rPr>
          <w:rFonts w:ascii="Arial" w:hAnsi="Arial" w:cs="Arial"/>
          <w:color w:val="FF0000"/>
          <w:sz w:val="24"/>
          <w:szCs w:val="28"/>
          <w:lang w:val="en-US"/>
        </w:rPr>
        <w:t xml:space="preserve"> </w:t>
      </w:r>
      <w:r w:rsidR="00D02F4C">
        <w:rPr>
          <w:rFonts w:ascii="Arial" w:hAnsi="Arial" w:cs="Arial"/>
          <w:color w:val="FF0000"/>
          <w:sz w:val="24"/>
          <w:szCs w:val="28"/>
          <w:lang w:val="en-US"/>
        </w:rPr>
        <w:t xml:space="preserve">take care to </w:t>
      </w:r>
      <w:r w:rsidR="00BA1B8D" w:rsidRPr="00D02F4C">
        <w:rPr>
          <w:rFonts w:ascii="Arial" w:hAnsi="Arial" w:cs="Arial"/>
          <w:color w:val="FF0000"/>
          <w:sz w:val="24"/>
          <w:szCs w:val="28"/>
          <w:lang w:val="en-US"/>
        </w:rPr>
        <w:t>avoid</w:t>
      </w:r>
      <w:r w:rsidRPr="002C085B">
        <w:rPr>
          <w:rFonts w:ascii="Arial" w:hAnsi="Arial" w:cs="Arial"/>
          <w:color w:val="FF0000"/>
          <w:sz w:val="24"/>
          <w:szCs w:val="28"/>
          <w:lang w:val="en-US"/>
        </w:rPr>
        <w:t xml:space="preserve"> </w:t>
      </w:r>
      <w:r w:rsidR="00D02F4C">
        <w:rPr>
          <w:rFonts w:ascii="Arial" w:hAnsi="Arial" w:cs="Arial"/>
          <w:color w:val="FF0000"/>
          <w:sz w:val="24"/>
          <w:szCs w:val="28"/>
          <w:lang w:val="en-US"/>
        </w:rPr>
        <w:t xml:space="preserve">misalignment of </w:t>
      </w:r>
      <w:r w:rsidRPr="002C085B">
        <w:rPr>
          <w:rFonts w:ascii="Arial" w:hAnsi="Arial" w:cs="Arial"/>
          <w:color w:val="FF0000"/>
          <w:sz w:val="24"/>
          <w:szCs w:val="28"/>
          <w:lang w:val="en-US"/>
        </w:rPr>
        <w:t xml:space="preserve">the ring </w:t>
      </w:r>
      <w:r w:rsidR="00BA1B8D">
        <w:rPr>
          <w:rFonts w:ascii="Arial" w:hAnsi="Arial" w:cs="Arial"/>
          <w:color w:val="FF0000"/>
          <w:sz w:val="24"/>
          <w:szCs w:val="28"/>
          <w:lang w:val="en-US"/>
        </w:rPr>
        <w:t xml:space="preserve">fitted </w:t>
      </w:r>
      <w:r w:rsidRPr="002C085B">
        <w:rPr>
          <w:rFonts w:ascii="Arial" w:hAnsi="Arial" w:cs="Arial"/>
          <w:color w:val="FF0000"/>
          <w:sz w:val="24"/>
          <w:szCs w:val="28"/>
          <w:lang w:val="en-US"/>
        </w:rPr>
        <w:t>on</w:t>
      </w:r>
      <w:r w:rsidR="00BA1B8D">
        <w:rPr>
          <w:rFonts w:ascii="Arial" w:hAnsi="Arial" w:cs="Arial"/>
          <w:color w:val="FF0000"/>
          <w:sz w:val="24"/>
          <w:szCs w:val="28"/>
          <w:lang w:val="en-US"/>
        </w:rPr>
        <w:t>to</w:t>
      </w:r>
      <w:r w:rsidRPr="002C085B">
        <w:rPr>
          <w:rFonts w:ascii="Arial" w:hAnsi="Arial" w:cs="Arial"/>
          <w:color w:val="FF0000"/>
          <w:sz w:val="24"/>
          <w:szCs w:val="28"/>
          <w:lang w:val="en-US"/>
        </w:rPr>
        <w:t xml:space="preserve"> </w:t>
      </w:r>
      <w:r w:rsidRPr="00D02F4C">
        <w:rPr>
          <w:rFonts w:ascii="Arial" w:hAnsi="Arial" w:cs="Arial"/>
          <w:color w:val="FF0000"/>
          <w:sz w:val="24"/>
          <w:szCs w:val="28"/>
          <w:lang w:val="en-US"/>
        </w:rPr>
        <w:t>the sleeve. If</w:t>
      </w:r>
      <w:r w:rsidRPr="002C085B">
        <w:rPr>
          <w:rFonts w:ascii="Arial" w:hAnsi="Arial" w:cs="Arial"/>
          <w:color w:val="FF0000"/>
          <w:sz w:val="24"/>
          <w:szCs w:val="28"/>
          <w:lang w:val="en-US"/>
        </w:rPr>
        <w:t xml:space="preserve"> </w:t>
      </w:r>
      <w:r w:rsidR="00683ACF">
        <w:rPr>
          <w:rFonts w:ascii="Arial" w:hAnsi="Arial" w:cs="Arial"/>
          <w:color w:val="FF0000"/>
          <w:sz w:val="24"/>
          <w:szCs w:val="28"/>
          <w:lang w:val="en-US"/>
        </w:rPr>
        <w:t>a misalignment</w:t>
      </w:r>
      <w:r w:rsidR="00D02F4C" w:rsidRPr="002C085B">
        <w:rPr>
          <w:rFonts w:ascii="Arial" w:hAnsi="Arial" w:cs="Arial"/>
          <w:color w:val="FF0000"/>
          <w:sz w:val="24"/>
          <w:szCs w:val="28"/>
          <w:lang w:val="en-US"/>
        </w:rPr>
        <w:t xml:space="preserve"> </w:t>
      </w:r>
      <w:r w:rsidRPr="002C085B">
        <w:rPr>
          <w:rFonts w:ascii="Arial" w:hAnsi="Arial" w:cs="Arial"/>
          <w:color w:val="FF0000"/>
          <w:sz w:val="24"/>
          <w:szCs w:val="28"/>
          <w:lang w:val="en-US"/>
        </w:rPr>
        <w:t>occur</w:t>
      </w:r>
      <w:r w:rsidR="003E61F2">
        <w:rPr>
          <w:rFonts w:ascii="Arial" w:hAnsi="Arial" w:cs="Arial"/>
          <w:color w:val="FF0000"/>
          <w:sz w:val="24"/>
          <w:szCs w:val="28"/>
          <w:lang w:val="en-US"/>
        </w:rPr>
        <w:t>s</w:t>
      </w:r>
      <w:r w:rsidRPr="002C085B">
        <w:rPr>
          <w:rFonts w:ascii="Arial" w:hAnsi="Arial" w:cs="Arial"/>
          <w:color w:val="FF0000"/>
          <w:sz w:val="24"/>
          <w:szCs w:val="28"/>
          <w:lang w:val="en-US"/>
        </w:rPr>
        <w:t xml:space="preserve">, </w:t>
      </w:r>
      <w:r w:rsidR="00D02F4C">
        <w:rPr>
          <w:rFonts w:ascii="Arial" w:hAnsi="Arial" w:cs="Arial"/>
          <w:color w:val="FF0000"/>
          <w:sz w:val="24"/>
          <w:szCs w:val="28"/>
          <w:lang w:val="en-US"/>
        </w:rPr>
        <w:t>un</w:t>
      </w:r>
      <w:r w:rsidRPr="002C085B">
        <w:rPr>
          <w:rFonts w:ascii="Arial" w:hAnsi="Arial" w:cs="Arial"/>
          <w:color w:val="FF0000"/>
          <w:sz w:val="24"/>
          <w:szCs w:val="28"/>
          <w:lang w:val="en-US"/>
        </w:rPr>
        <w:t xml:space="preserve">screw the </w:t>
      </w:r>
      <w:r w:rsidR="00D02F4C">
        <w:rPr>
          <w:rFonts w:ascii="Arial" w:hAnsi="Arial" w:cs="Arial"/>
          <w:color w:val="FF0000"/>
          <w:sz w:val="24"/>
          <w:szCs w:val="28"/>
          <w:lang w:val="en-US"/>
        </w:rPr>
        <w:t xml:space="preserve">cover </w:t>
      </w:r>
      <w:r w:rsidRPr="002C085B">
        <w:rPr>
          <w:rFonts w:ascii="Arial" w:hAnsi="Arial" w:cs="Arial"/>
          <w:color w:val="FF0000"/>
          <w:sz w:val="24"/>
          <w:szCs w:val="28"/>
          <w:lang w:val="en-US"/>
        </w:rPr>
        <w:t xml:space="preserve">until the ring aligns in the groove and start over. </w:t>
      </w:r>
      <w:r w:rsidR="00D02F4C">
        <w:rPr>
          <w:rFonts w:ascii="Arial" w:hAnsi="Arial" w:cs="Arial"/>
          <w:color w:val="FF0000"/>
          <w:sz w:val="24"/>
          <w:szCs w:val="28"/>
          <w:lang w:val="en-US"/>
        </w:rPr>
        <w:t xml:space="preserve">The </w:t>
      </w:r>
      <w:r w:rsidR="00DD5428">
        <w:rPr>
          <w:rFonts w:ascii="Arial" w:hAnsi="Arial" w:cs="Arial"/>
          <w:color w:val="FF0000"/>
          <w:sz w:val="24"/>
          <w:szCs w:val="28"/>
          <w:lang w:val="en-US"/>
        </w:rPr>
        <w:t>misalignment of</w:t>
      </w:r>
      <w:r w:rsidR="00D02F4C">
        <w:rPr>
          <w:rFonts w:ascii="Arial" w:hAnsi="Arial" w:cs="Arial"/>
          <w:color w:val="FF0000"/>
          <w:sz w:val="24"/>
          <w:szCs w:val="28"/>
          <w:lang w:val="en-US"/>
        </w:rPr>
        <w:t xml:space="preserve"> </w:t>
      </w:r>
      <w:r w:rsidR="000E3FE2">
        <w:rPr>
          <w:rFonts w:ascii="Arial" w:hAnsi="Arial" w:cs="Arial"/>
          <w:color w:val="FF0000"/>
          <w:sz w:val="24"/>
          <w:szCs w:val="28"/>
          <w:lang w:val="en-US"/>
        </w:rPr>
        <w:t xml:space="preserve">a </w:t>
      </w:r>
      <w:r w:rsidRPr="002C085B">
        <w:rPr>
          <w:rFonts w:ascii="Arial" w:hAnsi="Arial" w:cs="Arial"/>
          <w:color w:val="FF0000"/>
          <w:sz w:val="24"/>
          <w:szCs w:val="28"/>
          <w:lang w:val="en-US"/>
        </w:rPr>
        <w:t xml:space="preserve">seal will result in </w:t>
      </w:r>
      <w:r w:rsidR="0011281F">
        <w:rPr>
          <w:rFonts w:ascii="Arial" w:hAnsi="Arial" w:cs="Arial"/>
          <w:color w:val="FF0000"/>
          <w:sz w:val="24"/>
          <w:szCs w:val="28"/>
          <w:lang w:val="en-US"/>
        </w:rPr>
        <w:t xml:space="preserve">a </w:t>
      </w:r>
      <w:r w:rsidRPr="002C085B">
        <w:rPr>
          <w:rFonts w:ascii="Arial" w:hAnsi="Arial" w:cs="Arial"/>
          <w:color w:val="FF0000"/>
          <w:sz w:val="24"/>
          <w:szCs w:val="28"/>
          <w:lang w:val="en-US"/>
        </w:rPr>
        <w:t>fluid leak.</w:t>
      </w:r>
    </w:p>
    <w:p w14:paraId="5591888D" w14:textId="77777777" w:rsidR="00DB2070" w:rsidRPr="00DB2070" w:rsidRDefault="00DB2070" w:rsidP="00DB2070">
      <w:pPr>
        <w:spacing w:before="11" w:after="120" w:line="276" w:lineRule="auto"/>
        <w:rPr>
          <w:rFonts w:ascii="Times New Roman" w:hAnsi="Times New Roman" w:cs="Times New Roman"/>
          <w:i/>
          <w:sz w:val="24"/>
          <w:szCs w:val="24"/>
          <w:lang w:val="ru-RU"/>
        </w:rPr>
      </w:pPr>
      <w:r w:rsidRPr="00DB2070">
        <w:rPr>
          <w:rFonts w:ascii="Times New Roman" w:hAnsi="Times New Roman" w:cs="Times New Roman"/>
          <w:i/>
          <w:noProof/>
          <w:sz w:val="24"/>
          <w:szCs w:val="24"/>
          <w:lang w:val="ru-RU" w:eastAsia="ru-RU"/>
        </w:rPr>
        <w:drawing>
          <wp:inline distT="0" distB="0" distL="0" distR="0" wp14:anchorId="6CACF16C" wp14:editId="41B6A98E">
            <wp:extent cx="2987039" cy="1866900"/>
            <wp:effectExtent l="0" t="0" r="444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959.jpg"/>
                    <pic:cNvPicPr/>
                  </pic:nvPicPr>
                  <pic:blipFill>
                    <a:blip r:embed="rId46" cstate="screen">
                      <a:extLst>
                        <a:ext uri="{28A0092B-C50C-407E-A947-70E740481C1C}">
                          <a14:useLocalDpi xmlns:a14="http://schemas.microsoft.com/office/drawing/2010/main"/>
                        </a:ext>
                      </a:extLst>
                    </a:blip>
                    <a:stretch>
                      <a:fillRect/>
                    </a:stretch>
                  </pic:blipFill>
                  <pic:spPr>
                    <a:xfrm>
                      <a:off x="0" y="0"/>
                      <a:ext cx="2996201" cy="1872626"/>
                    </a:xfrm>
                    <a:prstGeom prst="rect">
                      <a:avLst/>
                    </a:prstGeom>
                  </pic:spPr>
                </pic:pic>
              </a:graphicData>
            </a:graphic>
          </wp:inline>
        </w:drawing>
      </w:r>
      <w:r w:rsidRPr="00DB2070">
        <w:rPr>
          <w:rFonts w:ascii="Times New Roman" w:hAnsi="Times New Roman" w:cs="Times New Roman"/>
          <w:i/>
          <w:noProof/>
          <w:sz w:val="24"/>
          <w:szCs w:val="24"/>
          <w:lang w:val="ru-RU" w:eastAsia="ru-RU"/>
        </w:rPr>
        <w:drawing>
          <wp:inline distT="0" distB="0" distL="0" distR="0" wp14:anchorId="17938707" wp14:editId="11AFD43D">
            <wp:extent cx="2981325" cy="1882678"/>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2042.jpg"/>
                    <pic:cNvPicPr/>
                  </pic:nvPicPr>
                  <pic:blipFill>
                    <a:blip r:embed="rId47" cstate="screen">
                      <a:extLst>
                        <a:ext uri="{28A0092B-C50C-407E-A947-70E740481C1C}">
                          <a14:useLocalDpi xmlns:a14="http://schemas.microsoft.com/office/drawing/2010/main"/>
                        </a:ext>
                      </a:extLst>
                    </a:blip>
                    <a:stretch>
                      <a:fillRect/>
                    </a:stretch>
                  </pic:blipFill>
                  <pic:spPr>
                    <a:xfrm>
                      <a:off x="0" y="0"/>
                      <a:ext cx="2987369" cy="1886495"/>
                    </a:xfrm>
                    <a:prstGeom prst="rect">
                      <a:avLst/>
                    </a:prstGeom>
                  </pic:spPr>
                </pic:pic>
              </a:graphicData>
            </a:graphic>
          </wp:inline>
        </w:drawing>
      </w:r>
    </w:p>
    <w:p w14:paraId="4B306BD4"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Tighten the </w:t>
      </w:r>
      <w:r w:rsidR="00F53B92">
        <w:rPr>
          <w:rFonts w:ascii="Arial" w:hAnsi="Arial" w:cs="Arial"/>
          <w:noProof/>
          <w:sz w:val="24"/>
          <w:szCs w:val="24"/>
          <w:lang w:val="en-US" w:eastAsia="ru-RU"/>
        </w:rPr>
        <w:t xml:space="preserve">cover </w:t>
      </w:r>
      <w:r w:rsidRPr="00316BBB">
        <w:rPr>
          <w:rFonts w:ascii="Arial" w:hAnsi="Arial" w:cs="Arial"/>
          <w:noProof/>
          <w:sz w:val="24"/>
          <w:szCs w:val="24"/>
          <w:lang w:val="en-US" w:eastAsia="ru-RU"/>
        </w:rPr>
        <w:t>with a shock absorber wrench until the e</w:t>
      </w:r>
      <w:r w:rsidR="00836E01">
        <w:rPr>
          <w:rFonts w:ascii="Arial" w:hAnsi="Arial" w:cs="Arial"/>
          <w:noProof/>
          <w:sz w:val="24"/>
          <w:szCs w:val="24"/>
          <w:lang w:val="en-US" w:eastAsia="ru-RU"/>
        </w:rPr>
        <w:t>dge</w:t>
      </w:r>
      <w:r w:rsidR="00CA3674">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of the </w:t>
      </w:r>
      <w:r w:rsidR="00836E01">
        <w:rPr>
          <w:rFonts w:ascii="Arial" w:hAnsi="Arial" w:cs="Arial"/>
          <w:noProof/>
          <w:sz w:val="24"/>
          <w:szCs w:val="24"/>
          <w:lang w:val="en-US" w:eastAsia="ru-RU"/>
        </w:rPr>
        <w:t xml:space="preserve">cover encounters a hard stop </w:t>
      </w:r>
      <w:r w:rsidRPr="00316BBB">
        <w:rPr>
          <w:rFonts w:ascii="Arial" w:hAnsi="Arial" w:cs="Arial"/>
          <w:noProof/>
          <w:sz w:val="24"/>
          <w:szCs w:val="24"/>
          <w:lang w:val="en-US" w:eastAsia="ru-RU"/>
        </w:rPr>
        <w:t>against the e</w:t>
      </w:r>
      <w:r w:rsidR="00836E01">
        <w:rPr>
          <w:rFonts w:ascii="Arial" w:hAnsi="Arial" w:cs="Arial"/>
          <w:noProof/>
          <w:sz w:val="24"/>
          <w:szCs w:val="24"/>
          <w:lang w:val="en-US" w:eastAsia="ru-RU"/>
        </w:rPr>
        <w:t>dge</w:t>
      </w:r>
      <w:r w:rsidRPr="00316BBB">
        <w:rPr>
          <w:rFonts w:ascii="Arial" w:hAnsi="Arial" w:cs="Arial"/>
          <w:noProof/>
          <w:sz w:val="24"/>
          <w:szCs w:val="24"/>
          <w:lang w:val="en-US" w:eastAsia="ru-RU"/>
        </w:rPr>
        <w:t xml:space="preserve"> of the </w:t>
      </w:r>
      <w:r w:rsidR="0011281F" w:rsidRPr="0011281F">
        <w:rPr>
          <w:rFonts w:ascii="Arial" w:hAnsi="Arial" w:cs="Arial"/>
          <w:noProof/>
          <w:sz w:val="24"/>
          <w:szCs w:val="24"/>
          <w:lang w:val="en-US" w:eastAsia="ru-RU"/>
        </w:rPr>
        <w:t xml:space="preserve">turret </w:t>
      </w:r>
      <w:r w:rsidR="0011281F" w:rsidRPr="0011281F">
        <w:rPr>
          <w:rFonts w:ascii="Arial" w:hAnsi="Arial" w:cs="Arial"/>
          <w:noProof/>
          <w:sz w:val="24"/>
          <w:szCs w:val="24"/>
          <w:lang w:eastAsia="ru-RU"/>
        </w:rPr>
        <w:t xml:space="preserve"> </w:t>
      </w:r>
      <w:r w:rsidR="007A3063" w:rsidRPr="0011281F">
        <w:rPr>
          <w:rFonts w:ascii="Arial" w:hAnsi="Arial" w:cs="Arial"/>
          <w:noProof/>
          <w:sz w:val="24"/>
          <w:szCs w:val="24"/>
          <w:lang w:val="en-US" w:eastAsia="ru-RU"/>
        </w:rPr>
        <w:t>(</w:t>
      </w:r>
      <w:r w:rsidR="0011281F" w:rsidRPr="0011281F">
        <w:rPr>
          <w:rFonts w:ascii="Arial" w:hAnsi="Arial" w:cs="Arial"/>
          <w:noProof/>
          <w:sz w:val="24"/>
          <w:szCs w:val="24"/>
          <w:lang w:val="en-US" w:eastAsia="ru-RU"/>
        </w:rPr>
        <w:t>shell</w:t>
      </w:r>
      <w:r w:rsidR="007A3063" w:rsidRPr="0011281F">
        <w:rPr>
          <w:rFonts w:ascii="Arial" w:hAnsi="Arial" w:cs="Arial"/>
          <w:noProof/>
          <w:sz w:val="24"/>
          <w:szCs w:val="24"/>
          <w:lang w:val="en-US" w:eastAsia="ru-RU"/>
        </w:rPr>
        <w:t>)</w:t>
      </w:r>
      <w:r w:rsidRPr="0011281F">
        <w:rPr>
          <w:rFonts w:ascii="Arial" w:hAnsi="Arial" w:cs="Arial"/>
          <w:noProof/>
          <w:sz w:val="24"/>
          <w:szCs w:val="24"/>
          <w:lang w:val="en-US" w:eastAsia="ru-RU"/>
        </w:rPr>
        <w:t>.</w:t>
      </w:r>
      <w:r w:rsidRPr="00316BBB">
        <w:rPr>
          <w:rFonts w:ascii="Arial" w:hAnsi="Arial" w:cs="Arial"/>
          <w:noProof/>
          <w:sz w:val="24"/>
          <w:szCs w:val="24"/>
          <w:lang w:val="en-US" w:eastAsia="ru-RU"/>
        </w:rPr>
        <w:t xml:space="preserve"> Check the shock absorber </w:t>
      </w:r>
      <w:r w:rsidR="00C87B19">
        <w:rPr>
          <w:rFonts w:ascii="Arial" w:hAnsi="Arial" w:cs="Arial"/>
          <w:noProof/>
          <w:sz w:val="24"/>
          <w:szCs w:val="24"/>
          <w:lang w:val="en-US" w:eastAsia="ru-RU"/>
        </w:rPr>
        <w:t>stroke</w:t>
      </w:r>
      <w:r w:rsidRPr="00316BBB">
        <w:rPr>
          <w:rFonts w:ascii="Arial" w:hAnsi="Arial" w:cs="Arial"/>
          <w:noProof/>
          <w:sz w:val="24"/>
          <w:szCs w:val="24"/>
          <w:lang w:val="en-US" w:eastAsia="ru-RU"/>
        </w:rPr>
        <w:t xml:space="preserve"> by pressing on the top of the </w:t>
      </w:r>
      <w:r w:rsidR="007A3063">
        <w:rPr>
          <w:rFonts w:ascii="Arial" w:hAnsi="Arial" w:cs="Arial"/>
          <w:noProof/>
          <w:sz w:val="24"/>
          <w:szCs w:val="24"/>
          <w:lang w:val="en-US" w:eastAsia="ru-RU"/>
        </w:rPr>
        <w:t>rod</w:t>
      </w:r>
      <w:r w:rsidRPr="00316BBB">
        <w:rPr>
          <w:rFonts w:ascii="Arial" w:hAnsi="Arial" w:cs="Arial"/>
          <w:noProof/>
          <w:sz w:val="24"/>
          <w:szCs w:val="24"/>
          <w:lang w:val="en-US" w:eastAsia="ru-RU"/>
        </w:rPr>
        <w:t xml:space="preserve">, then </w:t>
      </w:r>
      <w:r w:rsidR="0011281F">
        <w:rPr>
          <w:rFonts w:ascii="Arial" w:hAnsi="Arial" w:cs="Arial"/>
          <w:noProof/>
          <w:sz w:val="24"/>
          <w:szCs w:val="24"/>
          <w:lang w:val="en-US" w:eastAsia="ru-RU"/>
        </w:rPr>
        <w:t>retract it</w:t>
      </w:r>
      <w:r w:rsidRPr="00316BBB">
        <w:rPr>
          <w:rFonts w:ascii="Arial" w:hAnsi="Arial" w:cs="Arial"/>
          <w:noProof/>
          <w:sz w:val="24"/>
          <w:szCs w:val="24"/>
          <w:lang w:val="en-US" w:eastAsia="ru-RU"/>
        </w:rPr>
        <w:t xml:space="preserve">. The shock absorber </w:t>
      </w:r>
      <w:r w:rsidR="00C87B19">
        <w:rPr>
          <w:rFonts w:ascii="Arial" w:hAnsi="Arial" w:cs="Arial"/>
          <w:noProof/>
          <w:sz w:val="24"/>
          <w:szCs w:val="24"/>
          <w:lang w:val="en-US" w:eastAsia="ru-RU"/>
        </w:rPr>
        <w:t>stroke</w:t>
      </w:r>
      <w:r w:rsidRPr="00316BBB">
        <w:rPr>
          <w:rFonts w:ascii="Arial" w:hAnsi="Arial" w:cs="Arial"/>
          <w:noProof/>
          <w:sz w:val="24"/>
          <w:szCs w:val="24"/>
          <w:lang w:val="en-US" w:eastAsia="ru-RU"/>
        </w:rPr>
        <w:t xml:space="preserve"> should be smooth, with an average effort (5-10 kg). </w:t>
      </w:r>
      <w:r w:rsidR="0011281F">
        <w:rPr>
          <w:rFonts w:ascii="Arial" w:hAnsi="Arial" w:cs="Arial"/>
          <w:noProof/>
          <w:sz w:val="24"/>
          <w:szCs w:val="24"/>
          <w:lang w:val="en-US" w:eastAsia="ru-RU"/>
        </w:rPr>
        <w:t xml:space="preserve">Unclamp </w:t>
      </w:r>
      <w:r w:rsidRPr="00316BBB">
        <w:rPr>
          <w:rFonts w:ascii="Arial" w:hAnsi="Arial" w:cs="Arial"/>
          <w:noProof/>
          <w:sz w:val="24"/>
          <w:szCs w:val="24"/>
          <w:lang w:val="en-US" w:eastAsia="ru-RU"/>
        </w:rPr>
        <w:t xml:space="preserve"> the shock absorber from the vi</w:t>
      </w:r>
      <w:r w:rsidR="0011281F">
        <w:rPr>
          <w:rFonts w:ascii="Arial" w:hAnsi="Arial" w:cs="Arial"/>
          <w:noProof/>
          <w:sz w:val="24"/>
          <w:szCs w:val="24"/>
          <w:lang w:val="en-US" w:eastAsia="ru-RU"/>
        </w:rPr>
        <w:t>c</w:t>
      </w:r>
      <w:r w:rsidRPr="00316BBB">
        <w:rPr>
          <w:rFonts w:ascii="Arial" w:hAnsi="Arial" w:cs="Arial"/>
          <w:noProof/>
          <w:sz w:val="24"/>
          <w:szCs w:val="24"/>
          <w:lang w:val="en-US" w:eastAsia="ru-RU"/>
        </w:rPr>
        <w:t>e, place it on the table.</w:t>
      </w:r>
    </w:p>
    <w:p w14:paraId="1BA57F5B" w14:textId="77777777" w:rsidR="00DB2070" w:rsidRPr="00316BBB" w:rsidRDefault="0011281F"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Reapeat the process</w:t>
      </w:r>
      <w:r w:rsidR="00DB2070" w:rsidRPr="00316BBB">
        <w:rPr>
          <w:rFonts w:ascii="Arial" w:hAnsi="Arial" w:cs="Arial"/>
          <w:noProof/>
          <w:sz w:val="24"/>
          <w:szCs w:val="24"/>
          <w:lang w:val="en-US" w:eastAsia="ru-RU"/>
        </w:rPr>
        <w:t xml:space="preserve"> above to assemble the second shock absorber.</w:t>
      </w:r>
    </w:p>
    <w:p w14:paraId="371389A5" w14:textId="77777777" w:rsidR="00DB2070" w:rsidRPr="006C1938" w:rsidRDefault="00DB2070" w:rsidP="00DB2070">
      <w:pPr>
        <w:spacing w:before="120" w:after="120" w:line="276" w:lineRule="auto"/>
        <w:ind w:left="1134" w:hanging="1134"/>
        <w:jc w:val="both"/>
        <w:rPr>
          <w:rFonts w:ascii="Arial" w:hAnsi="Arial" w:cs="Arial"/>
          <w:color w:val="FF0000"/>
          <w:sz w:val="24"/>
          <w:szCs w:val="28"/>
          <w:lang w:val="en-US"/>
        </w:rPr>
      </w:pPr>
      <w:r w:rsidRPr="006C1938">
        <w:rPr>
          <w:rFonts w:ascii="Arial" w:hAnsi="Arial" w:cs="Arial"/>
          <w:color w:val="FF0000"/>
          <w:sz w:val="24"/>
          <w:szCs w:val="28"/>
          <w:lang w:val="en-US"/>
        </w:rPr>
        <w:t xml:space="preserve">IMPORTANT! It is forbidden to fill in liquids and </w:t>
      </w:r>
      <w:r w:rsidR="007A3063" w:rsidRPr="006C1938">
        <w:rPr>
          <w:rFonts w:ascii="Arial" w:hAnsi="Arial" w:cs="Arial"/>
          <w:color w:val="FF0000"/>
          <w:sz w:val="24"/>
          <w:szCs w:val="28"/>
          <w:lang w:val="en-US"/>
        </w:rPr>
        <w:t xml:space="preserve">to charge the </w:t>
      </w:r>
      <w:r w:rsidR="00C8763F">
        <w:rPr>
          <w:rFonts w:ascii="Arial" w:hAnsi="Arial" w:cs="Arial"/>
          <w:color w:val="FF0000"/>
          <w:sz w:val="24"/>
          <w:szCs w:val="28"/>
          <w:lang w:val="en-US"/>
        </w:rPr>
        <w:t>units</w:t>
      </w:r>
      <w:r w:rsidR="007A3063" w:rsidRPr="006C1938">
        <w:rPr>
          <w:rFonts w:ascii="Arial" w:hAnsi="Arial" w:cs="Arial"/>
          <w:color w:val="FF0000"/>
          <w:sz w:val="24"/>
          <w:szCs w:val="28"/>
          <w:lang w:val="en-US"/>
        </w:rPr>
        <w:t xml:space="preserve"> with gas</w:t>
      </w:r>
      <w:r w:rsidRPr="006C1938">
        <w:rPr>
          <w:rFonts w:ascii="Arial" w:hAnsi="Arial" w:cs="Arial"/>
          <w:color w:val="FF0000"/>
          <w:sz w:val="24"/>
          <w:szCs w:val="28"/>
          <w:lang w:val="en-US"/>
        </w:rPr>
        <w:t xml:space="preserve"> earlier than 2 hours after applying the </w:t>
      </w:r>
      <w:r w:rsidR="006F6FCA" w:rsidRPr="006C1938">
        <w:rPr>
          <w:rFonts w:ascii="Arial" w:hAnsi="Arial" w:cs="Arial"/>
          <w:color w:val="FF0000"/>
          <w:sz w:val="24"/>
          <w:szCs w:val="28"/>
          <w:lang w:val="en-US"/>
        </w:rPr>
        <w:t>retaining compound</w:t>
      </w:r>
      <w:r w:rsidRPr="006C1938">
        <w:rPr>
          <w:rFonts w:ascii="Arial" w:hAnsi="Arial" w:cs="Arial"/>
          <w:color w:val="FF0000"/>
          <w:sz w:val="24"/>
          <w:szCs w:val="28"/>
          <w:lang w:val="en-US"/>
        </w:rPr>
        <w:t>.</w:t>
      </w:r>
    </w:p>
    <w:p w14:paraId="039452A4" w14:textId="77777777" w:rsidR="00DB2070" w:rsidRPr="0011281F" w:rsidRDefault="00B75E6E" w:rsidP="00DB2070">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8"/>
          <w:lang w:val="en-US" w:eastAsia="uk-UA"/>
        </w:rPr>
      </w:pPr>
      <w:r>
        <w:rPr>
          <w:rFonts w:ascii="Arial" w:hAnsi="Arial" w:cs="Arial"/>
          <w:color w:val="000000" w:themeColor="text1"/>
          <w:sz w:val="28"/>
          <w:szCs w:val="28"/>
          <w:lang w:val="en-US" w:eastAsia="uk-UA"/>
        </w:rPr>
        <w:t xml:space="preserve">4.3.2  </w:t>
      </w:r>
      <w:r w:rsidR="00C87B19" w:rsidRPr="0011281F">
        <w:rPr>
          <w:rFonts w:ascii="Arial" w:hAnsi="Arial" w:cs="Arial"/>
          <w:color w:val="000000" w:themeColor="text1"/>
          <w:sz w:val="28"/>
          <w:szCs w:val="28"/>
          <w:lang w:val="en-US" w:eastAsia="uk-UA"/>
        </w:rPr>
        <w:t xml:space="preserve">Charging </w:t>
      </w:r>
      <w:r w:rsidR="00C87B19">
        <w:rPr>
          <w:rFonts w:ascii="Arial" w:hAnsi="Arial" w:cs="Arial"/>
          <w:color w:val="000000" w:themeColor="text1"/>
          <w:sz w:val="28"/>
          <w:szCs w:val="28"/>
          <w:lang w:val="en-US" w:eastAsia="uk-UA"/>
        </w:rPr>
        <w:t>of  the s</w:t>
      </w:r>
      <w:r w:rsidR="00DB2070" w:rsidRPr="0011281F">
        <w:rPr>
          <w:rFonts w:ascii="Arial" w:hAnsi="Arial" w:cs="Arial"/>
          <w:color w:val="000000" w:themeColor="text1"/>
          <w:sz w:val="28"/>
          <w:szCs w:val="28"/>
          <w:lang w:val="en-US" w:eastAsia="uk-UA"/>
        </w:rPr>
        <w:t>hock absorber with working fluid and gas</w:t>
      </w:r>
    </w:p>
    <w:p w14:paraId="6C330CEE" w14:textId="77777777" w:rsidR="00DB2070" w:rsidRPr="006F6FCA" w:rsidRDefault="00DB2070" w:rsidP="00DB2070">
      <w:pPr>
        <w:spacing w:before="120" w:after="120" w:line="276" w:lineRule="auto"/>
        <w:ind w:left="1559" w:hanging="1559"/>
        <w:jc w:val="both"/>
        <w:rPr>
          <w:rFonts w:ascii="Arial" w:hAnsi="Arial" w:cs="Arial"/>
          <w:color w:val="00B050"/>
          <w:sz w:val="24"/>
          <w:szCs w:val="28"/>
          <w:lang w:val="en-US"/>
        </w:rPr>
      </w:pPr>
      <w:r w:rsidRPr="0011281F">
        <w:rPr>
          <w:rFonts w:ascii="Arial" w:hAnsi="Arial" w:cs="Arial"/>
          <w:b/>
          <w:color w:val="00B050"/>
          <w:sz w:val="24"/>
          <w:szCs w:val="28"/>
          <w:lang w:val="en-US"/>
        </w:rPr>
        <w:t>Note.</w:t>
      </w:r>
      <w:r w:rsidRPr="0011281F">
        <w:rPr>
          <w:rFonts w:ascii="Arial" w:hAnsi="Arial" w:cs="Arial"/>
          <w:color w:val="00B050"/>
          <w:sz w:val="24"/>
          <w:szCs w:val="28"/>
          <w:lang w:val="en-US"/>
        </w:rPr>
        <w:t xml:space="preserve"> </w:t>
      </w:r>
      <w:r w:rsidR="007F0959" w:rsidRPr="0011281F">
        <w:rPr>
          <w:rFonts w:ascii="Arial" w:hAnsi="Arial" w:cs="Arial"/>
          <w:color w:val="00B050"/>
          <w:sz w:val="24"/>
          <w:szCs w:val="28"/>
          <w:lang w:val="en-US"/>
        </w:rPr>
        <w:t>The operations described below pertain to</w:t>
      </w:r>
      <w:r w:rsidRPr="0011281F">
        <w:rPr>
          <w:rFonts w:ascii="Arial" w:hAnsi="Arial" w:cs="Arial"/>
          <w:color w:val="00B050"/>
          <w:sz w:val="24"/>
          <w:szCs w:val="28"/>
          <w:lang w:val="en-US"/>
        </w:rPr>
        <w:t xml:space="preserve"> one of the shock absorbers.</w:t>
      </w:r>
    </w:p>
    <w:p w14:paraId="7D83FEDE" w14:textId="77777777" w:rsidR="00206B65" w:rsidRPr="00316BBB" w:rsidRDefault="00DB2070" w:rsidP="00206B65">
      <w:pPr>
        <w:ind w:right="-176"/>
        <w:jc w:val="both"/>
        <w:rPr>
          <w:rFonts w:ascii="Arial" w:hAnsi="Arial" w:cs="Arial"/>
          <w:noProof/>
          <w:sz w:val="24"/>
          <w:szCs w:val="24"/>
          <w:lang w:val="en-US" w:eastAsia="ru-RU"/>
        </w:rPr>
      </w:pPr>
      <w:r w:rsidRPr="006F6FCA">
        <w:rPr>
          <w:rFonts w:ascii="Arial" w:hAnsi="Arial" w:cs="Arial"/>
          <w:noProof/>
          <w:sz w:val="24"/>
          <w:szCs w:val="24"/>
          <w:lang w:val="en-US" w:eastAsia="ru-RU"/>
        </w:rPr>
        <w:t xml:space="preserve"> </w:t>
      </w:r>
      <w:r w:rsidR="00206B65" w:rsidRPr="00316BBB">
        <w:rPr>
          <w:rFonts w:ascii="Arial" w:hAnsi="Arial" w:cs="Arial"/>
          <w:noProof/>
          <w:sz w:val="24"/>
          <w:szCs w:val="24"/>
          <w:lang w:val="en-US" w:eastAsia="ru-RU"/>
        </w:rPr>
        <w:t xml:space="preserve">To </w:t>
      </w:r>
      <w:r w:rsidR="00206B65" w:rsidRPr="00206B65">
        <w:rPr>
          <w:rFonts w:ascii="Arial" w:hAnsi="Arial" w:cs="Arial"/>
          <w:noProof/>
          <w:sz w:val="24"/>
          <w:szCs w:val="24"/>
          <w:lang w:val="en-US" w:eastAsia="ru-RU"/>
        </w:rPr>
        <w:t>carry out</w:t>
      </w:r>
      <w:r w:rsidR="00206B65" w:rsidRPr="00316BBB">
        <w:rPr>
          <w:rFonts w:ascii="Arial" w:hAnsi="Arial" w:cs="Arial"/>
          <w:noProof/>
          <w:sz w:val="24"/>
          <w:szCs w:val="24"/>
          <w:lang w:val="en-US" w:eastAsia="ru-RU"/>
        </w:rPr>
        <w:t xml:space="preserve"> this </w:t>
      </w:r>
      <w:r w:rsidR="00206B65" w:rsidRPr="00206B65">
        <w:rPr>
          <w:rFonts w:ascii="Arial" w:hAnsi="Arial" w:cs="Arial"/>
          <w:noProof/>
          <w:sz w:val="24"/>
          <w:szCs w:val="24"/>
          <w:lang w:val="en-US" w:eastAsia="ru-RU"/>
        </w:rPr>
        <w:t xml:space="preserve">task </w:t>
      </w:r>
      <w:r w:rsidR="00206B65" w:rsidRPr="00316BBB">
        <w:rPr>
          <w:rFonts w:ascii="Arial" w:hAnsi="Arial" w:cs="Arial"/>
          <w:noProof/>
          <w:sz w:val="24"/>
          <w:szCs w:val="24"/>
          <w:lang w:val="en-US" w:eastAsia="ru-RU"/>
        </w:rPr>
        <w:t>you will need:</w:t>
      </w:r>
    </w:p>
    <w:p w14:paraId="4BD586F4" w14:textId="77777777" w:rsidR="00206B65" w:rsidRPr="00316BBB" w:rsidRDefault="00206B65" w:rsidP="00206B65">
      <w:pPr>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Movable table;</w:t>
      </w:r>
    </w:p>
    <w:p w14:paraId="59A725AA" w14:textId="77777777" w:rsidR="00DB2070" w:rsidRPr="00316BBB" w:rsidRDefault="00B775AC" w:rsidP="00206B65">
      <w:pPr>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Landing gear </w:t>
      </w:r>
      <w:r>
        <w:rPr>
          <w:rFonts w:ascii="Arial" w:hAnsi="Arial" w:cs="Arial"/>
          <w:noProof/>
          <w:sz w:val="24"/>
          <w:szCs w:val="24"/>
          <w:lang w:val="en-US" w:eastAsia="ru-RU"/>
        </w:rPr>
        <w:t>s</w:t>
      </w:r>
      <w:r w:rsidR="00DB2070" w:rsidRPr="00316BBB">
        <w:rPr>
          <w:rFonts w:ascii="Arial" w:hAnsi="Arial" w:cs="Arial"/>
          <w:noProof/>
          <w:sz w:val="24"/>
          <w:szCs w:val="24"/>
          <w:lang w:val="en-US" w:eastAsia="ru-RU"/>
        </w:rPr>
        <w:t>hock absorbers (assembled earlier) 2 pieces;</w:t>
      </w:r>
    </w:p>
    <w:p w14:paraId="7C5CE197" w14:textId="77777777" w:rsidR="00DB2070" w:rsidRPr="00316BBB" w:rsidRDefault="00F15374"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PMS-20 </w:t>
      </w:r>
      <w:r>
        <w:rPr>
          <w:rFonts w:ascii="Arial" w:hAnsi="Arial" w:cs="Arial"/>
          <w:noProof/>
          <w:sz w:val="24"/>
          <w:szCs w:val="24"/>
          <w:lang w:val="en-US" w:eastAsia="ru-RU"/>
        </w:rPr>
        <w:t>s</w:t>
      </w:r>
      <w:r w:rsidR="00DB2070" w:rsidRPr="00316BBB">
        <w:rPr>
          <w:rFonts w:ascii="Arial" w:hAnsi="Arial" w:cs="Arial"/>
          <w:noProof/>
          <w:sz w:val="24"/>
          <w:szCs w:val="24"/>
          <w:lang w:val="en-US" w:eastAsia="ru-RU"/>
        </w:rPr>
        <w:t>ilicone oil 150 ml;</w:t>
      </w:r>
    </w:p>
    <w:p w14:paraId="12476135" w14:textId="77777777" w:rsidR="00DB2070" w:rsidRPr="00316BBB" w:rsidRDefault="001C343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200 ml </w:t>
      </w:r>
      <w:r>
        <w:rPr>
          <w:rFonts w:ascii="Arial" w:hAnsi="Arial" w:cs="Arial"/>
          <w:noProof/>
          <w:sz w:val="24"/>
          <w:szCs w:val="24"/>
          <w:lang w:val="en-US" w:eastAsia="ru-RU"/>
        </w:rPr>
        <w:t>p</w:t>
      </w:r>
      <w:r w:rsidR="00DB2070" w:rsidRPr="00316BBB">
        <w:rPr>
          <w:rFonts w:ascii="Arial" w:hAnsi="Arial" w:cs="Arial"/>
          <w:noProof/>
          <w:sz w:val="24"/>
          <w:szCs w:val="24"/>
          <w:lang w:val="en-US" w:eastAsia="ru-RU"/>
        </w:rPr>
        <w:t xml:space="preserve">lastic </w:t>
      </w:r>
      <w:r>
        <w:rPr>
          <w:rFonts w:ascii="Arial" w:hAnsi="Arial" w:cs="Arial"/>
          <w:noProof/>
          <w:sz w:val="24"/>
          <w:szCs w:val="24"/>
          <w:lang w:val="en-US" w:eastAsia="ru-RU"/>
        </w:rPr>
        <w:t>cup</w:t>
      </w:r>
      <w:r w:rsidR="00DB2070" w:rsidRPr="00316BBB">
        <w:rPr>
          <w:rFonts w:ascii="Arial" w:hAnsi="Arial" w:cs="Arial"/>
          <w:noProof/>
          <w:sz w:val="24"/>
          <w:szCs w:val="24"/>
          <w:lang w:val="en-US" w:eastAsia="ru-RU"/>
        </w:rPr>
        <w:t xml:space="preserve"> 3 pieces;</w:t>
      </w:r>
    </w:p>
    <w:p w14:paraId="5768F1C3" w14:textId="77777777" w:rsidR="00DB2070" w:rsidRPr="00316BBB" w:rsidRDefault="00F15374"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60 ml </w:t>
      </w:r>
      <w:r>
        <w:rPr>
          <w:rFonts w:ascii="Arial" w:hAnsi="Arial" w:cs="Arial"/>
          <w:noProof/>
          <w:sz w:val="24"/>
          <w:szCs w:val="24"/>
          <w:lang w:val="en-US" w:eastAsia="ru-RU"/>
        </w:rPr>
        <w:t>d</w:t>
      </w:r>
      <w:r w:rsidR="00DB2070" w:rsidRPr="00316BBB">
        <w:rPr>
          <w:rFonts w:ascii="Arial" w:hAnsi="Arial" w:cs="Arial"/>
          <w:noProof/>
          <w:sz w:val="24"/>
          <w:szCs w:val="24"/>
          <w:lang w:val="en-US" w:eastAsia="ru-RU"/>
        </w:rPr>
        <w:t>isposable medical syringe with a needle 1 piece;</w:t>
      </w:r>
    </w:p>
    <w:p w14:paraId="700FB8ED" w14:textId="77777777" w:rsidR="00DB2070" w:rsidRPr="00F15374" w:rsidRDefault="00C804E7"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Valve core installer w</w:t>
      </w:r>
      <w:r w:rsidR="00CB124C">
        <w:rPr>
          <w:rFonts w:ascii="Arial" w:hAnsi="Arial" w:cs="Arial"/>
          <w:noProof/>
          <w:sz w:val="24"/>
          <w:szCs w:val="24"/>
          <w:lang w:val="en-US" w:eastAsia="ru-RU"/>
        </w:rPr>
        <w:t>rench</w:t>
      </w:r>
      <w:r w:rsidR="00DB2070" w:rsidRPr="00316BBB">
        <w:rPr>
          <w:rFonts w:ascii="Arial" w:hAnsi="Arial" w:cs="Arial"/>
          <w:noProof/>
          <w:sz w:val="24"/>
          <w:szCs w:val="24"/>
          <w:lang w:val="en-US" w:eastAsia="ru-RU"/>
        </w:rPr>
        <w:t>;</w:t>
      </w:r>
      <w:r w:rsidR="00F15374">
        <w:rPr>
          <w:rFonts w:ascii="Arial" w:hAnsi="Arial" w:cs="Arial"/>
          <w:noProof/>
          <w:sz w:val="24"/>
          <w:szCs w:val="24"/>
          <w:lang w:val="en-US" w:eastAsia="ru-RU"/>
        </w:rPr>
        <w:t xml:space="preserve"> </w:t>
      </w:r>
    </w:p>
    <w:p w14:paraId="26365C4D"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Bench vice 100 mm;</w:t>
      </w:r>
    </w:p>
    <w:p w14:paraId="0E7FC7B9"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Aluminum vi</w:t>
      </w:r>
      <w:r w:rsidR="00544EA8">
        <w:rPr>
          <w:rFonts w:ascii="Arial" w:hAnsi="Arial" w:cs="Arial"/>
          <w:noProof/>
          <w:sz w:val="24"/>
          <w:szCs w:val="24"/>
          <w:lang w:val="en-US" w:eastAsia="ru-RU"/>
        </w:rPr>
        <w:t>c</w:t>
      </w:r>
      <w:r w:rsidRPr="00316BBB">
        <w:rPr>
          <w:rFonts w:ascii="Arial" w:hAnsi="Arial" w:cs="Arial"/>
          <w:noProof/>
          <w:sz w:val="24"/>
          <w:szCs w:val="24"/>
          <w:lang w:val="en-US" w:eastAsia="ru-RU"/>
        </w:rPr>
        <w:t>e pads</w:t>
      </w:r>
      <w:r w:rsidR="00FC470F">
        <w:rPr>
          <w:rFonts w:ascii="Arial" w:hAnsi="Arial" w:cs="Arial"/>
          <w:noProof/>
          <w:sz w:val="24"/>
          <w:szCs w:val="24"/>
          <w:lang w:val="en-US" w:eastAsia="ru-RU"/>
        </w:rPr>
        <w:t xml:space="preserve"> (</w:t>
      </w:r>
      <w:r w:rsidR="00980F7E">
        <w:rPr>
          <w:rFonts w:ascii="Arial" w:hAnsi="Arial" w:cs="Arial"/>
          <w:noProof/>
          <w:sz w:val="24"/>
          <w:szCs w:val="24"/>
          <w:lang w:val="en-US" w:eastAsia="ru-RU"/>
        </w:rPr>
        <w:t>jaw</w:t>
      </w:r>
      <w:r w:rsidR="00980F7E" w:rsidRPr="00980F7E">
        <w:rPr>
          <w:rFonts w:ascii="Arial" w:hAnsi="Arial" w:cs="Arial"/>
          <w:noProof/>
          <w:sz w:val="24"/>
          <w:szCs w:val="24"/>
          <w:lang w:val="en-US" w:eastAsia="ru-RU"/>
        </w:rPr>
        <w:t xml:space="preserve"> lining</w:t>
      </w:r>
      <w:r w:rsidR="00FC470F">
        <w:rPr>
          <w:rFonts w:ascii="Arial" w:hAnsi="Arial" w:cs="Arial"/>
          <w:noProof/>
          <w:sz w:val="24"/>
          <w:szCs w:val="24"/>
          <w:lang w:val="en-US" w:eastAsia="ru-RU"/>
        </w:rPr>
        <w:t>)</w:t>
      </w:r>
      <w:r w:rsidRPr="00316BBB">
        <w:rPr>
          <w:rFonts w:ascii="Arial" w:hAnsi="Arial" w:cs="Arial"/>
          <w:noProof/>
          <w:sz w:val="24"/>
          <w:szCs w:val="24"/>
          <w:lang w:val="en-US" w:eastAsia="ru-RU"/>
        </w:rPr>
        <w:t xml:space="preserve"> 2 pieces;</w:t>
      </w:r>
    </w:p>
    <w:p w14:paraId="571DBE33" w14:textId="77777777" w:rsidR="00DB2070" w:rsidRPr="00316BBB" w:rsidRDefault="002B32C0"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Industrial </w:t>
      </w:r>
      <w:r w:rsidR="00DB2070" w:rsidRPr="00316BBB">
        <w:rPr>
          <w:rFonts w:ascii="Arial" w:hAnsi="Arial" w:cs="Arial"/>
          <w:noProof/>
          <w:sz w:val="24"/>
          <w:szCs w:val="24"/>
          <w:lang w:val="en-US" w:eastAsia="ru-RU"/>
        </w:rPr>
        <w:t xml:space="preserve">nitrogen in a </w:t>
      </w:r>
      <w:r w:rsidR="00B775AC">
        <w:rPr>
          <w:rFonts w:ascii="Arial" w:hAnsi="Arial" w:cs="Arial"/>
          <w:noProof/>
          <w:sz w:val="24"/>
          <w:szCs w:val="24"/>
          <w:lang w:val="en-US" w:eastAsia="ru-RU"/>
        </w:rPr>
        <w:t>pressure-bottle (cylinder)</w:t>
      </w:r>
      <w:r w:rsidR="00DB2070" w:rsidRPr="00316BBB">
        <w:rPr>
          <w:rFonts w:ascii="Arial" w:hAnsi="Arial" w:cs="Arial"/>
          <w:noProof/>
          <w:sz w:val="24"/>
          <w:szCs w:val="24"/>
          <w:lang w:val="en-US" w:eastAsia="ru-RU"/>
        </w:rPr>
        <w:t>;</w:t>
      </w:r>
    </w:p>
    <w:p w14:paraId="2B169AFF"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Shock absorber </w:t>
      </w:r>
      <w:r w:rsidR="00FC470F">
        <w:rPr>
          <w:rFonts w:ascii="Arial" w:hAnsi="Arial" w:cs="Arial"/>
          <w:noProof/>
          <w:sz w:val="24"/>
          <w:szCs w:val="24"/>
          <w:lang w:val="en-US" w:eastAsia="ru-RU"/>
        </w:rPr>
        <w:t xml:space="preserve">charging </w:t>
      </w:r>
      <w:r w:rsidRPr="00316BBB">
        <w:rPr>
          <w:rFonts w:ascii="Arial" w:hAnsi="Arial" w:cs="Arial"/>
          <w:noProof/>
          <w:sz w:val="24"/>
          <w:szCs w:val="24"/>
          <w:lang w:val="en-US" w:eastAsia="ru-RU"/>
        </w:rPr>
        <w:t>device;</w:t>
      </w:r>
    </w:p>
    <w:p w14:paraId="1D44F4C4"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Liquid soap;</w:t>
      </w:r>
    </w:p>
    <w:p w14:paraId="796ECBA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Latex gloves 1 pair;</w:t>
      </w:r>
    </w:p>
    <w:p w14:paraId="2A87DEAC" w14:textId="77777777" w:rsidR="00DB2070" w:rsidRPr="00316BBB" w:rsidRDefault="00FC470F"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100x100 mm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 xml:space="preserve">lean </w:t>
      </w:r>
      <w:r w:rsidR="008522C1">
        <w:rPr>
          <w:rFonts w:ascii="Arial" w:hAnsi="Arial" w:cs="Arial"/>
          <w:noProof/>
          <w:sz w:val="24"/>
          <w:szCs w:val="24"/>
          <w:lang w:val="en-US" w:eastAsia="ru-RU"/>
        </w:rPr>
        <w:t>rag</w:t>
      </w:r>
      <w:r w:rsidR="00DB2070" w:rsidRPr="00316BBB">
        <w:rPr>
          <w:rFonts w:ascii="Arial" w:hAnsi="Arial" w:cs="Arial"/>
          <w:noProof/>
          <w:sz w:val="24"/>
          <w:szCs w:val="24"/>
          <w:lang w:val="en-US" w:eastAsia="ru-RU"/>
        </w:rPr>
        <w:t xml:space="preserve"> 2 pieces;</w:t>
      </w:r>
    </w:p>
    <w:p w14:paraId="39764307" w14:textId="77777777" w:rsidR="00DB2070" w:rsidRPr="00316BBB" w:rsidRDefault="0002266F"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Turn</w:t>
      </w:r>
      <w:r w:rsidR="00DB2070" w:rsidRPr="00316BBB">
        <w:rPr>
          <w:rFonts w:ascii="Arial" w:hAnsi="Arial" w:cs="Arial"/>
          <w:noProof/>
          <w:sz w:val="24"/>
          <w:szCs w:val="24"/>
          <w:lang w:val="en-US" w:eastAsia="ru-RU"/>
        </w:rPr>
        <w:t xml:space="preserve"> the top of the shock</w:t>
      </w:r>
      <w:r>
        <w:rPr>
          <w:rFonts w:ascii="Arial" w:hAnsi="Arial" w:cs="Arial"/>
          <w:noProof/>
          <w:sz w:val="24"/>
          <w:szCs w:val="24"/>
          <w:lang w:val="en-US" w:eastAsia="ru-RU"/>
        </w:rPr>
        <w:t xml:space="preserve"> to </w:t>
      </w:r>
      <w:r w:rsidR="00DB2070" w:rsidRPr="00316BBB">
        <w:rPr>
          <w:rFonts w:ascii="Arial" w:hAnsi="Arial" w:cs="Arial"/>
          <w:noProof/>
          <w:sz w:val="24"/>
          <w:szCs w:val="24"/>
          <w:lang w:val="en-US" w:eastAsia="ru-RU"/>
        </w:rPr>
        <w:t>align</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the </w:t>
      </w:r>
      <w:r w:rsidR="006F3F87">
        <w:rPr>
          <w:rFonts w:ascii="Arial" w:hAnsi="Arial" w:cs="Arial"/>
          <w:noProof/>
          <w:sz w:val="24"/>
          <w:szCs w:val="24"/>
          <w:lang w:val="en-US" w:eastAsia="ru-RU"/>
        </w:rPr>
        <w:t>position of the</w:t>
      </w:r>
      <w:r w:rsidR="00DB2070" w:rsidRPr="00316BBB">
        <w:rPr>
          <w:rFonts w:ascii="Arial" w:hAnsi="Arial" w:cs="Arial"/>
          <w:noProof/>
          <w:sz w:val="24"/>
          <w:szCs w:val="24"/>
          <w:lang w:val="en-US" w:eastAsia="ru-RU"/>
        </w:rPr>
        <w:t xml:space="preserve"> charging valve with the</w:t>
      </w:r>
      <w:r w:rsidR="00122BD6">
        <w:rPr>
          <w:rFonts w:ascii="Arial" w:hAnsi="Arial" w:cs="Arial"/>
          <w:noProof/>
          <w:sz w:val="24"/>
          <w:szCs w:val="24"/>
          <w:lang w:val="en-US" w:eastAsia="ru-RU"/>
        </w:rPr>
        <w:t xml:space="preserve"> </w:t>
      </w:r>
      <w:r w:rsidR="00122BD6" w:rsidRPr="00C8763F">
        <w:rPr>
          <w:rFonts w:ascii="Arial" w:hAnsi="Arial" w:cs="Arial"/>
          <w:noProof/>
          <w:sz w:val="24"/>
          <w:szCs w:val="24"/>
          <w:lang w:val="en-US" w:eastAsia="ru-RU"/>
        </w:rPr>
        <w:t>turret (shell)</w:t>
      </w:r>
      <w:r w:rsidR="00C8763F">
        <w:rPr>
          <w:rFonts w:ascii="Arial" w:hAnsi="Arial" w:cs="Arial"/>
          <w:noProof/>
          <w:sz w:val="24"/>
          <w:szCs w:val="24"/>
          <w:lang w:val="en-US" w:eastAsia="ru-RU"/>
        </w:rPr>
        <w:t xml:space="preserve"> lug</w:t>
      </w:r>
      <w:r w:rsidR="00DB2070" w:rsidRPr="00C8763F">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sidR="00DE6C2B">
        <w:rPr>
          <w:rFonts w:ascii="Arial" w:hAnsi="Arial" w:cs="Arial"/>
          <w:noProof/>
          <w:sz w:val="24"/>
          <w:szCs w:val="24"/>
          <w:lang w:val="en-US" w:eastAsia="ru-RU"/>
        </w:rPr>
        <w:t xml:space="preserve">Compress </w:t>
      </w:r>
      <w:r w:rsidR="00DB2070" w:rsidRPr="00316BBB">
        <w:rPr>
          <w:rFonts w:ascii="Arial" w:hAnsi="Arial" w:cs="Arial"/>
          <w:noProof/>
          <w:sz w:val="24"/>
          <w:szCs w:val="24"/>
          <w:lang w:val="en-US" w:eastAsia="ru-RU"/>
        </w:rPr>
        <w:t xml:space="preserve"> the shock absorber until </w:t>
      </w:r>
      <w:r w:rsidR="00DE6C2B">
        <w:rPr>
          <w:rFonts w:ascii="Arial" w:hAnsi="Arial" w:cs="Arial"/>
          <w:noProof/>
          <w:sz w:val="24"/>
          <w:szCs w:val="24"/>
          <w:lang w:val="en-US" w:eastAsia="ru-RU"/>
        </w:rPr>
        <w:t>encountering a hard stop</w:t>
      </w:r>
      <w:r w:rsidR="00DB2070" w:rsidRPr="00316BBB">
        <w:rPr>
          <w:rFonts w:ascii="Arial" w:hAnsi="Arial" w:cs="Arial"/>
          <w:noProof/>
          <w:sz w:val="24"/>
          <w:szCs w:val="24"/>
          <w:lang w:val="en-US" w:eastAsia="ru-RU"/>
        </w:rPr>
        <w:t xml:space="preserve">. </w:t>
      </w:r>
      <w:r w:rsidR="00D704D7">
        <w:rPr>
          <w:rFonts w:ascii="Arial" w:hAnsi="Arial" w:cs="Arial"/>
          <w:noProof/>
          <w:sz w:val="24"/>
          <w:szCs w:val="24"/>
          <w:lang w:val="en-US" w:eastAsia="ru-RU"/>
        </w:rPr>
        <w:t>Clamp it</w:t>
      </w:r>
      <w:r w:rsidR="00DB2070" w:rsidRPr="00316BBB">
        <w:rPr>
          <w:rFonts w:ascii="Arial" w:hAnsi="Arial" w:cs="Arial"/>
          <w:noProof/>
          <w:sz w:val="24"/>
          <w:szCs w:val="24"/>
          <w:lang w:val="en-US" w:eastAsia="ru-RU"/>
        </w:rPr>
        <w:t xml:space="preserve"> in </w:t>
      </w:r>
      <w:r w:rsidR="00DE6C2B">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vice</w:t>
      </w:r>
      <w:r w:rsidR="00DE6C2B" w:rsidRPr="00316BBB">
        <w:rPr>
          <w:rFonts w:ascii="Arial" w:hAnsi="Arial" w:cs="Arial"/>
          <w:noProof/>
          <w:sz w:val="24"/>
          <w:szCs w:val="24"/>
          <w:lang w:val="en-US" w:eastAsia="ru-RU"/>
        </w:rPr>
        <w:t xml:space="preserve"> in a tilted position</w:t>
      </w:r>
      <w:r w:rsidR="00DB2070" w:rsidRPr="00316BBB">
        <w:rPr>
          <w:rFonts w:ascii="Arial" w:hAnsi="Arial" w:cs="Arial"/>
          <w:noProof/>
          <w:sz w:val="24"/>
          <w:szCs w:val="24"/>
          <w:lang w:val="en-US" w:eastAsia="ru-RU"/>
        </w:rPr>
        <w:t xml:space="preserve">, </w:t>
      </w:r>
      <w:r w:rsidR="00DE6C2B">
        <w:rPr>
          <w:rFonts w:ascii="Arial" w:hAnsi="Arial" w:cs="Arial"/>
          <w:noProof/>
          <w:sz w:val="24"/>
          <w:szCs w:val="24"/>
          <w:lang w:val="en-US" w:eastAsia="ru-RU"/>
        </w:rPr>
        <w:t xml:space="preserve">using </w:t>
      </w:r>
      <w:r w:rsidR="00DB2070" w:rsidRPr="00316BBB">
        <w:rPr>
          <w:rFonts w:ascii="Arial" w:hAnsi="Arial" w:cs="Arial"/>
          <w:noProof/>
          <w:sz w:val="24"/>
          <w:szCs w:val="24"/>
          <w:lang w:val="en-US" w:eastAsia="ru-RU"/>
        </w:rPr>
        <w:t>the aluminum pads</w:t>
      </w:r>
      <w:r w:rsidR="00980F7E">
        <w:rPr>
          <w:rFonts w:ascii="Arial" w:hAnsi="Arial" w:cs="Arial"/>
          <w:noProof/>
          <w:sz w:val="24"/>
          <w:szCs w:val="24"/>
          <w:lang w:val="en-US" w:eastAsia="ru-RU"/>
        </w:rPr>
        <w:t xml:space="preserve"> </w:t>
      </w:r>
      <w:r w:rsidR="00980F7E" w:rsidRPr="00980F7E">
        <w:rPr>
          <w:rFonts w:ascii="Arial" w:hAnsi="Arial" w:cs="Arial"/>
          <w:noProof/>
          <w:sz w:val="24"/>
          <w:szCs w:val="24"/>
          <w:lang w:val="en-US" w:eastAsia="ru-RU"/>
        </w:rPr>
        <w:t>(jaw lining)</w:t>
      </w:r>
      <w:r w:rsidR="00DB2070" w:rsidRPr="00316BBB">
        <w:rPr>
          <w:rFonts w:ascii="Arial" w:hAnsi="Arial" w:cs="Arial"/>
          <w:noProof/>
          <w:sz w:val="24"/>
          <w:szCs w:val="24"/>
          <w:lang w:val="en-US" w:eastAsia="ru-RU"/>
        </w:rPr>
        <w:t xml:space="preserve">, with the </w:t>
      </w:r>
      <w:r w:rsidR="002E43B5">
        <w:rPr>
          <w:rFonts w:ascii="Arial" w:hAnsi="Arial" w:cs="Arial"/>
          <w:noProof/>
          <w:sz w:val="24"/>
          <w:szCs w:val="24"/>
          <w:lang w:val="en-US" w:eastAsia="ru-RU"/>
        </w:rPr>
        <w:t>co</w:t>
      </w:r>
      <w:r w:rsidR="00B07931">
        <w:rPr>
          <w:rFonts w:ascii="Arial" w:hAnsi="Arial" w:cs="Arial"/>
          <w:noProof/>
          <w:sz w:val="24"/>
          <w:szCs w:val="24"/>
          <w:lang w:val="en-US" w:eastAsia="ru-RU"/>
        </w:rPr>
        <w:t>upling</w:t>
      </w:r>
      <w:r w:rsidR="00DB2070" w:rsidRPr="00316BBB">
        <w:rPr>
          <w:rFonts w:ascii="Arial" w:hAnsi="Arial" w:cs="Arial"/>
          <w:noProof/>
          <w:sz w:val="24"/>
          <w:szCs w:val="24"/>
          <w:lang w:val="en-US" w:eastAsia="ru-RU"/>
        </w:rPr>
        <w:t xml:space="preserve"> </w:t>
      </w:r>
      <w:r w:rsidR="00C8763F">
        <w:rPr>
          <w:rFonts w:ascii="Arial" w:hAnsi="Arial" w:cs="Arial"/>
          <w:noProof/>
          <w:sz w:val="24"/>
          <w:szCs w:val="24"/>
          <w:lang w:val="en-US" w:eastAsia="ru-RU"/>
        </w:rPr>
        <w:t xml:space="preserve">facing </w:t>
      </w:r>
      <w:r w:rsidR="00DB2070" w:rsidRPr="00316BBB">
        <w:rPr>
          <w:rFonts w:ascii="Arial" w:hAnsi="Arial" w:cs="Arial"/>
          <w:noProof/>
          <w:sz w:val="24"/>
          <w:szCs w:val="24"/>
          <w:lang w:val="en-US" w:eastAsia="ru-RU"/>
        </w:rPr>
        <w:t>up</w:t>
      </w:r>
      <w:r w:rsidR="00C8763F">
        <w:rPr>
          <w:rFonts w:ascii="Arial" w:hAnsi="Arial" w:cs="Arial"/>
          <w:noProof/>
          <w:sz w:val="24"/>
          <w:szCs w:val="24"/>
          <w:lang w:val="en-US" w:eastAsia="ru-RU"/>
        </w:rPr>
        <w:t>wards</w:t>
      </w:r>
      <w:r w:rsidR="00DB2070" w:rsidRPr="00316BBB">
        <w:rPr>
          <w:rFonts w:ascii="Arial" w:hAnsi="Arial" w:cs="Arial"/>
          <w:noProof/>
          <w:sz w:val="24"/>
          <w:szCs w:val="24"/>
          <w:lang w:val="en-US" w:eastAsia="ru-RU"/>
        </w:rPr>
        <w:t xml:space="preserve">. </w:t>
      </w:r>
      <w:r w:rsidR="00B07931">
        <w:rPr>
          <w:rFonts w:ascii="Arial" w:hAnsi="Arial" w:cs="Arial"/>
          <w:noProof/>
          <w:sz w:val="24"/>
          <w:szCs w:val="24"/>
          <w:lang w:val="en-US" w:eastAsia="ru-RU"/>
        </w:rPr>
        <w:t>Remove</w:t>
      </w:r>
      <w:r w:rsidR="00DB2070" w:rsidRPr="00316BBB">
        <w:rPr>
          <w:rFonts w:ascii="Arial" w:hAnsi="Arial" w:cs="Arial"/>
          <w:noProof/>
          <w:sz w:val="24"/>
          <w:szCs w:val="24"/>
          <w:lang w:val="en-US" w:eastAsia="ru-RU"/>
        </w:rPr>
        <w:t xml:space="preserve"> the cap from the charging valve and </w:t>
      </w:r>
      <w:r w:rsidR="00B07931">
        <w:rPr>
          <w:rFonts w:ascii="Arial" w:hAnsi="Arial" w:cs="Arial"/>
          <w:noProof/>
          <w:sz w:val="24"/>
          <w:szCs w:val="24"/>
          <w:lang w:val="en-US" w:eastAsia="ru-RU"/>
        </w:rPr>
        <w:t>put</w:t>
      </w:r>
      <w:r w:rsidR="00DB2070" w:rsidRPr="00316BBB">
        <w:rPr>
          <w:rFonts w:ascii="Arial" w:hAnsi="Arial" w:cs="Arial"/>
          <w:noProof/>
          <w:sz w:val="24"/>
          <w:szCs w:val="24"/>
          <w:lang w:val="en-US" w:eastAsia="ru-RU"/>
        </w:rPr>
        <w:t xml:space="preserve"> </w:t>
      </w:r>
      <w:r w:rsidR="00B775AC">
        <w:rPr>
          <w:rFonts w:ascii="Arial" w:hAnsi="Arial" w:cs="Arial"/>
          <w:noProof/>
          <w:sz w:val="24"/>
          <w:szCs w:val="24"/>
          <w:lang w:val="en-US" w:eastAsia="ru-RU"/>
        </w:rPr>
        <w:t xml:space="preserve">it </w:t>
      </w:r>
      <w:r w:rsidR="00DB2070" w:rsidRPr="00316BBB">
        <w:rPr>
          <w:rFonts w:ascii="Arial" w:hAnsi="Arial" w:cs="Arial"/>
          <w:noProof/>
          <w:sz w:val="24"/>
          <w:szCs w:val="24"/>
          <w:lang w:val="en-US" w:eastAsia="ru-RU"/>
        </w:rPr>
        <w:t xml:space="preserve">in a </w:t>
      </w:r>
      <w:r w:rsidR="00777710">
        <w:rPr>
          <w:rFonts w:ascii="Arial" w:hAnsi="Arial" w:cs="Arial"/>
          <w:noProof/>
          <w:sz w:val="24"/>
          <w:szCs w:val="24"/>
          <w:lang w:eastAsia="ru-RU"/>
        </w:rPr>
        <w:t>с</w:t>
      </w:r>
      <w:r w:rsidR="00B07931">
        <w:rPr>
          <w:rFonts w:ascii="Arial" w:hAnsi="Arial" w:cs="Arial"/>
          <w:noProof/>
          <w:sz w:val="24"/>
          <w:szCs w:val="24"/>
          <w:lang w:val="en-US" w:eastAsia="ru-RU"/>
        </w:rPr>
        <w:t>up</w:t>
      </w:r>
      <w:r w:rsidR="00C8763F">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sidR="0038286C">
        <w:rPr>
          <w:rFonts w:ascii="Arial" w:hAnsi="Arial" w:cs="Arial"/>
          <w:noProof/>
          <w:sz w:val="24"/>
          <w:szCs w:val="24"/>
          <w:lang w:val="en-US" w:eastAsia="ru-RU"/>
        </w:rPr>
        <w:t>Detach</w:t>
      </w:r>
      <w:r w:rsidR="00DB2070" w:rsidRPr="00316BBB">
        <w:rPr>
          <w:rFonts w:ascii="Arial" w:hAnsi="Arial" w:cs="Arial"/>
          <w:noProof/>
          <w:sz w:val="24"/>
          <w:szCs w:val="24"/>
          <w:lang w:val="en-US" w:eastAsia="ru-RU"/>
        </w:rPr>
        <w:t xml:space="preserve"> the </w:t>
      </w:r>
      <w:r w:rsidR="00B07931">
        <w:rPr>
          <w:rFonts w:ascii="Arial" w:hAnsi="Arial" w:cs="Arial"/>
          <w:noProof/>
          <w:sz w:val="24"/>
          <w:szCs w:val="24"/>
          <w:lang w:val="en-US" w:eastAsia="ru-RU"/>
        </w:rPr>
        <w:t>core</w:t>
      </w:r>
      <w:r w:rsidR="00777710">
        <w:rPr>
          <w:rFonts w:ascii="Arial" w:hAnsi="Arial" w:cs="Arial"/>
          <w:noProof/>
          <w:sz w:val="24"/>
          <w:szCs w:val="24"/>
          <w:lang w:eastAsia="ru-RU"/>
        </w:rPr>
        <w:t xml:space="preserve"> </w:t>
      </w:r>
      <w:r w:rsidR="00DB2070" w:rsidRPr="00C8763F">
        <w:rPr>
          <w:rFonts w:ascii="Arial" w:hAnsi="Arial" w:cs="Arial"/>
          <w:noProof/>
          <w:sz w:val="24"/>
          <w:szCs w:val="24"/>
          <w:lang w:val="en-US" w:eastAsia="ru-RU"/>
        </w:rPr>
        <w:t>from the</w:t>
      </w:r>
      <w:r w:rsidR="00990987" w:rsidRPr="00C8763F">
        <w:rPr>
          <w:rFonts w:ascii="Arial" w:hAnsi="Arial" w:cs="Arial"/>
          <w:noProof/>
          <w:sz w:val="24"/>
          <w:szCs w:val="24"/>
          <w:lang w:val="en-US" w:eastAsia="ru-RU"/>
        </w:rPr>
        <w:t xml:space="preserve"> co</w:t>
      </w:r>
      <w:r w:rsidR="00D40D03" w:rsidRPr="00C8763F">
        <w:rPr>
          <w:rFonts w:ascii="Arial" w:hAnsi="Arial" w:cs="Arial"/>
          <w:noProof/>
          <w:sz w:val="24"/>
          <w:szCs w:val="24"/>
          <w:lang w:val="en-US" w:eastAsia="ru-RU"/>
        </w:rPr>
        <w:t>upling</w:t>
      </w:r>
      <w:r w:rsidR="00990987" w:rsidRPr="00C8763F">
        <w:rPr>
          <w:rFonts w:ascii="Arial" w:hAnsi="Arial" w:cs="Arial"/>
          <w:noProof/>
          <w:sz w:val="24"/>
          <w:szCs w:val="24"/>
          <w:lang w:val="en-US" w:eastAsia="ru-RU"/>
        </w:rPr>
        <w:t xml:space="preserve"> </w:t>
      </w:r>
      <w:r w:rsidR="00DB2070" w:rsidRPr="00C8763F">
        <w:rPr>
          <w:rFonts w:ascii="Arial" w:hAnsi="Arial" w:cs="Arial"/>
          <w:noProof/>
          <w:sz w:val="24"/>
          <w:szCs w:val="24"/>
          <w:lang w:val="en-US" w:eastAsia="ru-RU"/>
        </w:rPr>
        <w:t>with</w:t>
      </w:r>
      <w:r w:rsidR="00DB2070" w:rsidRPr="00316BBB">
        <w:rPr>
          <w:rFonts w:ascii="Arial" w:hAnsi="Arial" w:cs="Arial"/>
          <w:noProof/>
          <w:sz w:val="24"/>
          <w:szCs w:val="24"/>
          <w:lang w:val="en-US" w:eastAsia="ru-RU"/>
        </w:rPr>
        <w:t xml:space="preserve"> </w:t>
      </w:r>
      <w:r w:rsidR="00ED148B">
        <w:rPr>
          <w:rFonts w:ascii="Arial" w:hAnsi="Arial" w:cs="Arial"/>
          <w:noProof/>
          <w:sz w:val="24"/>
          <w:szCs w:val="24"/>
          <w:lang w:val="en-US" w:eastAsia="ru-RU"/>
        </w:rPr>
        <w:t>a v</w:t>
      </w:r>
      <w:r w:rsidR="00B07931" w:rsidRPr="00316BBB">
        <w:rPr>
          <w:rFonts w:ascii="Arial" w:hAnsi="Arial" w:cs="Arial"/>
          <w:noProof/>
          <w:sz w:val="24"/>
          <w:szCs w:val="24"/>
          <w:lang w:val="en-US" w:eastAsia="ru-RU"/>
        </w:rPr>
        <w:t xml:space="preserve">alve core </w:t>
      </w:r>
      <w:r w:rsidR="00ED148B">
        <w:rPr>
          <w:rFonts w:ascii="Arial" w:hAnsi="Arial" w:cs="Arial"/>
          <w:noProof/>
          <w:sz w:val="24"/>
          <w:szCs w:val="24"/>
          <w:lang w:val="en-US" w:eastAsia="ru-RU"/>
        </w:rPr>
        <w:t xml:space="preserve"> </w:t>
      </w:r>
      <w:r w:rsidR="00B07931" w:rsidRPr="00316BBB">
        <w:rPr>
          <w:rFonts w:ascii="Arial" w:hAnsi="Arial" w:cs="Arial"/>
          <w:noProof/>
          <w:sz w:val="24"/>
          <w:szCs w:val="24"/>
          <w:lang w:val="en-US" w:eastAsia="ru-RU"/>
        </w:rPr>
        <w:t>wrench</w:t>
      </w:r>
      <w:r w:rsidR="00DB2070" w:rsidRPr="00316BBB">
        <w:rPr>
          <w:rFonts w:ascii="Arial" w:hAnsi="Arial" w:cs="Arial"/>
          <w:noProof/>
          <w:sz w:val="24"/>
          <w:szCs w:val="24"/>
          <w:lang w:val="en-US" w:eastAsia="ru-RU"/>
        </w:rPr>
        <w:t xml:space="preserve">, put it in a </w:t>
      </w:r>
      <w:r w:rsidR="00ED148B">
        <w:rPr>
          <w:rFonts w:ascii="Arial" w:hAnsi="Arial" w:cs="Arial"/>
          <w:noProof/>
          <w:sz w:val="24"/>
          <w:szCs w:val="24"/>
          <w:lang w:val="en-US" w:eastAsia="ru-RU"/>
        </w:rPr>
        <w:t>cup</w:t>
      </w:r>
      <w:r w:rsidR="00DB2070" w:rsidRPr="00316BBB">
        <w:rPr>
          <w:rFonts w:ascii="Arial" w:hAnsi="Arial" w:cs="Arial"/>
          <w:noProof/>
          <w:sz w:val="24"/>
          <w:szCs w:val="24"/>
          <w:lang w:val="en-US" w:eastAsia="ru-RU"/>
        </w:rPr>
        <w:t>.</w:t>
      </w:r>
    </w:p>
    <w:p w14:paraId="08F63585" w14:textId="77777777" w:rsidR="00DB2070" w:rsidRPr="00316BBB" w:rsidRDefault="00DB2070" w:rsidP="00C8763F">
      <w:pPr>
        <w:spacing w:after="120" w:line="276" w:lineRule="auto"/>
        <w:rPr>
          <w:rFonts w:ascii="Arial" w:hAnsi="Arial" w:cs="Arial"/>
          <w:noProof/>
          <w:sz w:val="24"/>
          <w:szCs w:val="24"/>
          <w:lang w:val="en-US" w:eastAsia="ru-RU"/>
        </w:rPr>
      </w:pPr>
      <w:r w:rsidRPr="00DB2070">
        <w:rPr>
          <w:rFonts w:ascii="Times New Roman" w:hAnsi="Times New Roman" w:cs="Times New Roman"/>
          <w:noProof/>
          <w:sz w:val="24"/>
          <w:szCs w:val="24"/>
          <w:lang w:val="ru-RU" w:eastAsia="ru-RU"/>
        </w:rPr>
        <w:lastRenderedPageBreak/>
        <w:drawing>
          <wp:anchor distT="0" distB="0" distL="114300" distR="114300" simplePos="0" relativeHeight="251658240" behindDoc="0" locked="0" layoutInCell="1" allowOverlap="1" wp14:anchorId="216DE095" wp14:editId="0F4D855B">
            <wp:simplePos x="0" y="0"/>
            <wp:positionH relativeFrom="column">
              <wp:posOffset>1861962</wp:posOffset>
            </wp:positionH>
            <wp:positionV relativeFrom="paragraph">
              <wp:align>top</wp:align>
            </wp:positionV>
            <wp:extent cx="2028825" cy="1521460"/>
            <wp:effectExtent l="0" t="0" r="9525" b="254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48" cstate="screen">
                      <a:extLst>
                        <a:ext uri="{28A0092B-C50C-407E-A947-70E740481C1C}">
                          <a14:useLocalDpi xmlns:a14="http://schemas.microsoft.com/office/drawing/2010/main" val="0"/>
                        </a:ext>
                      </a:extLst>
                    </a:blip>
                    <a:stretch>
                      <a:fillRect/>
                    </a:stretch>
                  </pic:blipFill>
                  <pic:spPr>
                    <a:xfrm>
                      <a:off x="0" y="0"/>
                      <a:ext cx="2028825" cy="1521460"/>
                    </a:xfrm>
                    <a:prstGeom prst="rect">
                      <a:avLst/>
                    </a:prstGeom>
                  </pic:spPr>
                </pic:pic>
              </a:graphicData>
            </a:graphic>
          </wp:anchor>
        </w:drawing>
      </w:r>
      <w:r w:rsidR="005C7A04" w:rsidRPr="00316BBB">
        <w:rPr>
          <w:rFonts w:ascii="Times New Roman" w:hAnsi="Times New Roman" w:cs="Times New Roman"/>
          <w:sz w:val="24"/>
          <w:szCs w:val="24"/>
          <w:lang w:val="en-US"/>
        </w:rPr>
        <w:br w:type="textWrapping" w:clear="all"/>
      </w:r>
      <w:r w:rsidR="00C8763F">
        <w:rPr>
          <w:rFonts w:ascii="Arial" w:hAnsi="Arial" w:cs="Arial"/>
          <w:noProof/>
          <w:sz w:val="24"/>
          <w:szCs w:val="24"/>
          <w:lang w:val="en-US" w:eastAsia="ru-RU"/>
        </w:rPr>
        <w:t>Put on</w:t>
      </w:r>
      <w:r w:rsidRPr="00316BBB">
        <w:rPr>
          <w:rFonts w:ascii="Arial" w:hAnsi="Arial" w:cs="Arial"/>
          <w:noProof/>
          <w:sz w:val="24"/>
          <w:szCs w:val="24"/>
          <w:lang w:val="en-US" w:eastAsia="ru-RU"/>
        </w:rPr>
        <w:t xml:space="preserve"> latex gloves.</w:t>
      </w:r>
    </w:p>
    <w:p w14:paraId="686FD7DA" w14:textId="77777777" w:rsidR="00DB2070" w:rsidRPr="00777710" w:rsidRDefault="00DB2070" w:rsidP="00DB2070">
      <w:pPr>
        <w:spacing w:before="120" w:after="120" w:line="276" w:lineRule="auto"/>
        <w:ind w:left="1134" w:hanging="1134"/>
        <w:jc w:val="both"/>
        <w:rPr>
          <w:rFonts w:ascii="Arial" w:hAnsi="Arial" w:cs="Arial"/>
          <w:color w:val="FF0000"/>
          <w:sz w:val="24"/>
          <w:szCs w:val="28"/>
          <w:lang w:val="en-US"/>
        </w:rPr>
      </w:pPr>
      <w:r w:rsidRPr="00777710">
        <w:rPr>
          <w:rFonts w:ascii="Arial" w:hAnsi="Arial" w:cs="Arial"/>
          <w:color w:val="FF0000"/>
          <w:sz w:val="24"/>
          <w:szCs w:val="28"/>
          <w:lang w:val="en-US"/>
        </w:rPr>
        <w:t xml:space="preserve">IMPORTANT! Do not place </w:t>
      </w:r>
      <w:r w:rsidR="00D40D03">
        <w:rPr>
          <w:rFonts w:ascii="Arial" w:hAnsi="Arial" w:cs="Arial"/>
          <w:color w:val="FF0000"/>
          <w:sz w:val="24"/>
          <w:szCs w:val="28"/>
          <w:lang w:val="en-US"/>
        </w:rPr>
        <w:t xml:space="preserve">any </w:t>
      </w:r>
      <w:r w:rsidRPr="00777710">
        <w:rPr>
          <w:rFonts w:ascii="Arial" w:hAnsi="Arial" w:cs="Arial"/>
          <w:color w:val="FF0000"/>
          <w:sz w:val="24"/>
          <w:szCs w:val="28"/>
          <w:lang w:val="en-US"/>
        </w:rPr>
        <w:t xml:space="preserve">small-sized aircraft parts on the table. They can </w:t>
      </w:r>
      <w:r w:rsidR="00F053BE" w:rsidRPr="00777710">
        <w:rPr>
          <w:rFonts w:ascii="Arial" w:hAnsi="Arial" w:cs="Arial"/>
          <w:color w:val="FF0000"/>
          <w:sz w:val="24"/>
          <w:szCs w:val="28"/>
          <w:lang w:val="en-US"/>
        </w:rPr>
        <w:t>be</w:t>
      </w:r>
      <w:r w:rsidRPr="00777710">
        <w:rPr>
          <w:rFonts w:ascii="Arial" w:hAnsi="Arial" w:cs="Arial"/>
          <w:color w:val="FF0000"/>
          <w:sz w:val="24"/>
          <w:szCs w:val="28"/>
          <w:lang w:val="en-US"/>
        </w:rPr>
        <w:t xml:space="preserve"> lost. Use a container. </w:t>
      </w:r>
      <w:r w:rsidR="00F053BE" w:rsidRPr="00777710">
        <w:rPr>
          <w:rFonts w:ascii="Arial" w:hAnsi="Arial" w:cs="Arial"/>
          <w:color w:val="FF0000"/>
          <w:sz w:val="24"/>
          <w:szCs w:val="28"/>
          <w:lang w:val="en-US"/>
        </w:rPr>
        <w:t>Fill t</w:t>
      </w:r>
      <w:r w:rsidRPr="00777710">
        <w:rPr>
          <w:rFonts w:ascii="Arial" w:hAnsi="Arial" w:cs="Arial"/>
          <w:color w:val="FF0000"/>
          <w:sz w:val="24"/>
          <w:szCs w:val="28"/>
          <w:lang w:val="en-US"/>
        </w:rPr>
        <w:t xml:space="preserve">he syringe with the needle removed. This will allow you to </w:t>
      </w:r>
      <w:r w:rsidR="005C7A04" w:rsidRPr="00777710">
        <w:rPr>
          <w:rFonts w:ascii="Arial" w:hAnsi="Arial" w:cs="Arial"/>
          <w:color w:val="FF0000"/>
          <w:sz w:val="24"/>
          <w:szCs w:val="28"/>
          <w:lang w:val="en-US"/>
        </w:rPr>
        <w:t xml:space="preserve">draw </w:t>
      </w:r>
      <w:r w:rsidR="003E2685" w:rsidRPr="00777710">
        <w:rPr>
          <w:rFonts w:ascii="Arial" w:hAnsi="Arial" w:cs="Arial"/>
          <w:color w:val="FF0000"/>
          <w:sz w:val="24"/>
          <w:szCs w:val="28"/>
          <w:lang w:val="en-US"/>
        </w:rPr>
        <w:t>in the</w:t>
      </w:r>
      <w:r w:rsidRPr="00777710">
        <w:rPr>
          <w:rFonts w:ascii="Arial" w:hAnsi="Arial" w:cs="Arial"/>
          <w:color w:val="FF0000"/>
          <w:sz w:val="24"/>
          <w:szCs w:val="28"/>
          <w:lang w:val="en-US"/>
        </w:rPr>
        <w:t xml:space="preserve"> </w:t>
      </w:r>
      <w:r w:rsidR="004E320F" w:rsidRPr="00777710">
        <w:rPr>
          <w:rFonts w:ascii="Arial" w:hAnsi="Arial" w:cs="Arial"/>
          <w:color w:val="FF0000"/>
          <w:sz w:val="24"/>
          <w:szCs w:val="28"/>
          <w:lang w:val="en-US"/>
        </w:rPr>
        <w:t xml:space="preserve">fluid </w:t>
      </w:r>
      <w:r w:rsidRPr="00777710">
        <w:rPr>
          <w:rFonts w:ascii="Arial" w:hAnsi="Arial" w:cs="Arial"/>
          <w:color w:val="FF0000"/>
          <w:sz w:val="24"/>
          <w:szCs w:val="28"/>
          <w:lang w:val="en-US"/>
        </w:rPr>
        <w:t>without cavitation</w:t>
      </w:r>
      <w:r w:rsidR="003E2685" w:rsidRPr="00777710">
        <w:rPr>
          <w:rFonts w:ascii="Arial" w:hAnsi="Arial" w:cs="Arial"/>
          <w:color w:val="FF0000"/>
          <w:sz w:val="24"/>
          <w:szCs w:val="28"/>
          <w:lang w:val="en-US"/>
        </w:rPr>
        <w:t xml:space="preserve"> effects</w:t>
      </w:r>
      <w:r w:rsidRPr="00777710">
        <w:rPr>
          <w:rFonts w:ascii="Arial" w:hAnsi="Arial" w:cs="Arial"/>
          <w:color w:val="FF0000"/>
          <w:sz w:val="24"/>
          <w:szCs w:val="28"/>
          <w:lang w:val="en-US"/>
        </w:rPr>
        <w:t>.</w:t>
      </w:r>
    </w:p>
    <w:p w14:paraId="25B8AA4D" w14:textId="77777777" w:rsidR="00DB2070" w:rsidRPr="00554618" w:rsidRDefault="00DB2070" w:rsidP="00DB2070">
      <w:pPr>
        <w:spacing w:before="120"/>
        <w:ind w:right="-176"/>
        <w:jc w:val="both"/>
        <w:rPr>
          <w:rFonts w:ascii="Arial" w:hAnsi="Arial" w:cs="Arial"/>
          <w:noProof/>
          <w:sz w:val="24"/>
          <w:szCs w:val="24"/>
          <w:lang w:val="en-US" w:eastAsia="ru-RU"/>
        </w:rPr>
      </w:pPr>
      <w:r w:rsidRPr="00ED6A79">
        <w:rPr>
          <w:rFonts w:ascii="Arial" w:hAnsi="Arial" w:cs="Arial"/>
          <w:noProof/>
          <w:sz w:val="24"/>
          <w:szCs w:val="24"/>
          <w:lang w:val="en-US" w:eastAsia="ru-RU"/>
        </w:rPr>
        <w:t xml:space="preserve">Draw </w:t>
      </w:r>
      <w:r w:rsidR="00004D56" w:rsidRPr="00ED6A79">
        <w:rPr>
          <w:rFonts w:ascii="Arial" w:hAnsi="Arial" w:cs="Arial"/>
          <w:noProof/>
          <w:sz w:val="24"/>
          <w:szCs w:val="24"/>
          <w:lang w:val="en-US" w:eastAsia="ru-RU"/>
        </w:rPr>
        <w:t xml:space="preserve">into the syringe </w:t>
      </w:r>
      <w:r w:rsidRPr="00ED6A79">
        <w:rPr>
          <w:rFonts w:ascii="Arial" w:hAnsi="Arial" w:cs="Arial"/>
          <w:noProof/>
          <w:sz w:val="24"/>
          <w:szCs w:val="24"/>
          <w:lang w:val="en-US" w:eastAsia="ru-RU"/>
        </w:rPr>
        <w:t xml:space="preserve">60 ml of PMS-20 silicone oil. </w:t>
      </w:r>
      <w:r w:rsidR="00004D56" w:rsidRPr="00ED6A79">
        <w:rPr>
          <w:rFonts w:ascii="Arial" w:hAnsi="Arial" w:cs="Arial"/>
          <w:noProof/>
          <w:sz w:val="24"/>
          <w:szCs w:val="24"/>
          <w:lang w:val="en-US" w:eastAsia="ru-RU"/>
        </w:rPr>
        <w:t xml:space="preserve">Attach </w:t>
      </w:r>
      <w:r w:rsidRPr="00ED6A79">
        <w:rPr>
          <w:rFonts w:ascii="Arial" w:hAnsi="Arial" w:cs="Arial"/>
          <w:noProof/>
          <w:sz w:val="24"/>
          <w:szCs w:val="24"/>
          <w:lang w:val="en-US" w:eastAsia="ru-RU"/>
        </w:rPr>
        <w:t xml:space="preserve">the needle </w:t>
      </w:r>
      <w:r w:rsidR="00004D56" w:rsidRPr="00ED6A79">
        <w:rPr>
          <w:rFonts w:ascii="Arial" w:hAnsi="Arial" w:cs="Arial"/>
          <w:noProof/>
          <w:sz w:val="24"/>
          <w:szCs w:val="24"/>
          <w:lang w:val="en-US" w:eastAsia="ru-RU"/>
        </w:rPr>
        <w:t>to</w:t>
      </w:r>
      <w:r w:rsidRPr="00316BBB">
        <w:rPr>
          <w:rFonts w:ascii="Arial" w:hAnsi="Arial" w:cs="Arial"/>
          <w:noProof/>
          <w:sz w:val="24"/>
          <w:szCs w:val="24"/>
          <w:lang w:val="en-US" w:eastAsia="ru-RU"/>
        </w:rPr>
        <w:t xml:space="preserve"> the syringe, insert the syringe needle into the o</w:t>
      </w:r>
      <w:r w:rsidR="00061C1A">
        <w:rPr>
          <w:rFonts w:ascii="Arial" w:hAnsi="Arial" w:cs="Arial"/>
          <w:noProof/>
          <w:sz w:val="24"/>
          <w:szCs w:val="24"/>
          <w:lang w:val="en-US" w:eastAsia="ru-RU"/>
        </w:rPr>
        <w:t xml:space="preserve">rifice </w:t>
      </w:r>
      <w:r w:rsidRPr="00316BBB">
        <w:rPr>
          <w:rFonts w:ascii="Arial" w:hAnsi="Arial" w:cs="Arial"/>
          <w:noProof/>
          <w:sz w:val="24"/>
          <w:szCs w:val="24"/>
          <w:lang w:val="en-US" w:eastAsia="ru-RU"/>
        </w:rPr>
        <w:t xml:space="preserve">of the charging valve, until the needle </w:t>
      </w:r>
      <w:r w:rsidR="00E45001">
        <w:rPr>
          <w:rFonts w:ascii="Arial" w:hAnsi="Arial" w:cs="Arial"/>
          <w:noProof/>
          <w:sz w:val="24"/>
          <w:szCs w:val="24"/>
          <w:lang w:val="en-US" w:eastAsia="ru-RU"/>
        </w:rPr>
        <w:t xml:space="preserve">encounters a hard </w:t>
      </w:r>
      <w:r w:rsidRPr="00316BBB">
        <w:rPr>
          <w:rFonts w:ascii="Arial" w:hAnsi="Arial" w:cs="Arial"/>
          <w:noProof/>
          <w:sz w:val="24"/>
          <w:szCs w:val="24"/>
          <w:lang w:val="en-US" w:eastAsia="ru-RU"/>
        </w:rPr>
        <w:t>stop</w:t>
      </w:r>
      <w:r w:rsidR="00E45001">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against the wall. </w:t>
      </w:r>
      <w:r w:rsidR="00E45001">
        <w:rPr>
          <w:rFonts w:ascii="Arial" w:hAnsi="Arial" w:cs="Arial"/>
          <w:noProof/>
          <w:sz w:val="24"/>
          <w:szCs w:val="24"/>
          <w:lang w:val="en-US" w:eastAsia="ru-RU"/>
        </w:rPr>
        <w:t xml:space="preserve">Push </w:t>
      </w:r>
      <w:r w:rsidR="00554618" w:rsidRPr="00316BBB">
        <w:rPr>
          <w:rFonts w:ascii="Arial" w:hAnsi="Arial" w:cs="Arial"/>
          <w:noProof/>
          <w:sz w:val="24"/>
          <w:szCs w:val="24"/>
          <w:lang w:val="en-US" w:eastAsia="ru-RU"/>
        </w:rPr>
        <w:t xml:space="preserve">the syringe plunger </w:t>
      </w:r>
      <w:r w:rsidR="00554618">
        <w:rPr>
          <w:rFonts w:ascii="Arial" w:hAnsi="Arial" w:cs="Arial"/>
          <w:noProof/>
          <w:sz w:val="24"/>
          <w:szCs w:val="24"/>
          <w:lang w:val="en-US" w:eastAsia="ru-RU"/>
        </w:rPr>
        <w:t xml:space="preserve"> </w:t>
      </w:r>
      <w:r w:rsidR="00554618" w:rsidRPr="00316BBB">
        <w:rPr>
          <w:rFonts w:ascii="Arial" w:hAnsi="Arial" w:cs="Arial"/>
          <w:noProof/>
          <w:sz w:val="24"/>
          <w:szCs w:val="24"/>
          <w:lang w:val="en-US" w:eastAsia="ru-RU"/>
        </w:rPr>
        <w:t xml:space="preserve"> </w:t>
      </w:r>
      <w:r w:rsidR="00B775AC">
        <w:rPr>
          <w:rFonts w:ascii="Arial" w:hAnsi="Arial" w:cs="Arial"/>
          <w:noProof/>
          <w:sz w:val="24"/>
          <w:szCs w:val="24"/>
          <w:lang w:val="en-US" w:eastAsia="ru-RU"/>
        </w:rPr>
        <w:t>gently</w:t>
      </w:r>
      <w:r w:rsidR="00E45001">
        <w:rPr>
          <w:rFonts w:ascii="Arial" w:hAnsi="Arial" w:cs="Arial"/>
          <w:noProof/>
          <w:sz w:val="24"/>
          <w:szCs w:val="24"/>
          <w:lang w:val="en-US" w:eastAsia="ru-RU"/>
        </w:rPr>
        <w:t xml:space="preserve"> and slowly  </w:t>
      </w:r>
      <w:r w:rsidR="00554618">
        <w:rPr>
          <w:rFonts w:ascii="Arial" w:hAnsi="Arial" w:cs="Arial"/>
          <w:noProof/>
          <w:sz w:val="24"/>
          <w:szCs w:val="24"/>
          <w:lang w:val="en-US" w:eastAsia="ru-RU"/>
        </w:rPr>
        <w:t>to</w:t>
      </w:r>
      <w:r w:rsidRPr="00316BBB">
        <w:rPr>
          <w:rFonts w:ascii="Arial" w:hAnsi="Arial" w:cs="Arial"/>
          <w:noProof/>
          <w:sz w:val="24"/>
          <w:szCs w:val="24"/>
          <w:lang w:val="en-US" w:eastAsia="ru-RU"/>
        </w:rPr>
        <w:t xml:space="preserve"> inject silicone oil. </w:t>
      </w:r>
      <w:r w:rsidR="00E53680">
        <w:rPr>
          <w:rFonts w:ascii="Arial" w:hAnsi="Arial" w:cs="Arial"/>
          <w:noProof/>
          <w:sz w:val="24"/>
          <w:szCs w:val="24"/>
          <w:lang w:val="en-US" w:eastAsia="ru-RU"/>
        </w:rPr>
        <w:t>Extract smoothly</w:t>
      </w:r>
      <w:r w:rsidRPr="00ED6A79">
        <w:rPr>
          <w:rFonts w:ascii="Arial" w:hAnsi="Arial" w:cs="Arial"/>
          <w:noProof/>
          <w:sz w:val="24"/>
          <w:szCs w:val="24"/>
          <w:lang w:val="en-US" w:eastAsia="ru-RU"/>
        </w:rPr>
        <w:t xml:space="preserve"> the needle out of the charging valve.</w:t>
      </w:r>
      <w:r w:rsidR="00554618">
        <w:rPr>
          <w:rFonts w:ascii="Arial" w:hAnsi="Arial" w:cs="Arial"/>
          <w:noProof/>
          <w:sz w:val="24"/>
          <w:szCs w:val="24"/>
          <w:lang w:val="en-US" w:eastAsia="ru-RU"/>
        </w:rPr>
        <w:t xml:space="preserve"> </w:t>
      </w:r>
    </w:p>
    <w:p w14:paraId="386A1939" w14:textId="77777777" w:rsidR="00DB2070" w:rsidRPr="00C816B1" w:rsidRDefault="00DB2070" w:rsidP="00DB2070">
      <w:pPr>
        <w:spacing w:before="120" w:after="120" w:line="276" w:lineRule="auto"/>
        <w:ind w:left="1134" w:hanging="1134"/>
        <w:jc w:val="both"/>
        <w:rPr>
          <w:rFonts w:ascii="Arial" w:hAnsi="Arial" w:cs="Arial"/>
          <w:color w:val="FF0000"/>
          <w:sz w:val="24"/>
          <w:szCs w:val="28"/>
          <w:lang w:val="en-US"/>
        </w:rPr>
      </w:pPr>
      <w:r w:rsidRPr="00DB2070">
        <w:rPr>
          <w:rFonts w:ascii="Arial" w:hAnsi="Arial" w:cs="Arial"/>
          <w:b/>
          <w:color w:val="FF0000"/>
          <w:sz w:val="24"/>
          <w:szCs w:val="28"/>
        </w:rPr>
        <w:t>IMPORTANT!</w:t>
      </w:r>
      <w:r w:rsidR="001D52B7" w:rsidRPr="000D43AB">
        <w:rPr>
          <w:rFonts w:ascii="Arial" w:hAnsi="Arial" w:cs="Arial"/>
          <w:b/>
          <w:color w:val="FF0000"/>
          <w:sz w:val="24"/>
          <w:szCs w:val="28"/>
          <w:lang w:val="en-US"/>
        </w:rPr>
        <w:t xml:space="preserve"> </w:t>
      </w:r>
      <w:r w:rsidRPr="00C816B1">
        <w:rPr>
          <w:rFonts w:ascii="Arial" w:hAnsi="Arial" w:cs="Arial"/>
          <w:color w:val="FF0000"/>
          <w:sz w:val="24"/>
          <w:szCs w:val="28"/>
          <w:lang w:val="en-US"/>
        </w:rPr>
        <w:t>The needle of the syringe, due to its small diameter, allows to escape</w:t>
      </w:r>
      <w:r w:rsidR="00FC615E" w:rsidRPr="00C816B1">
        <w:rPr>
          <w:rFonts w:ascii="Arial" w:hAnsi="Arial" w:cs="Arial"/>
          <w:color w:val="FF0000"/>
          <w:sz w:val="24"/>
          <w:szCs w:val="28"/>
          <w:lang w:val="en-US"/>
        </w:rPr>
        <w:t xml:space="preserve"> </w:t>
      </w:r>
      <w:r w:rsidR="00E53680" w:rsidRPr="00C816B1">
        <w:rPr>
          <w:rFonts w:ascii="Arial" w:hAnsi="Arial" w:cs="Arial"/>
          <w:color w:val="FF0000"/>
          <w:sz w:val="24"/>
          <w:szCs w:val="28"/>
          <w:lang w:val="en-US"/>
        </w:rPr>
        <w:t>the</w:t>
      </w:r>
      <w:r w:rsidR="00FC615E" w:rsidRPr="00C816B1">
        <w:rPr>
          <w:rFonts w:ascii="Arial" w:hAnsi="Arial" w:cs="Arial"/>
          <w:color w:val="FF0000"/>
          <w:sz w:val="24"/>
          <w:szCs w:val="28"/>
          <w:lang w:val="en-US"/>
        </w:rPr>
        <w:t xml:space="preserve"> </w:t>
      </w:r>
      <w:r w:rsidR="00E53680" w:rsidRPr="00C816B1">
        <w:rPr>
          <w:rFonts w:ascii="Arial" w:hAnsi="Arial" w:cs="Arial"/>
          <w:color w:val="FF0000"/>
          <w:sz w:val="24"/>
          <w:szCs w:val="28"/>
          <w:lang w:val="en-US"/>
        </w:rPr>
        <w:t xml:space="preserve"> air </w:t>
      </w:r>
      <w:r w:rsidRPr="00C816B1">
        <w:rPr>
          <w:rFonts w:ascii="Arial" w:hAnsi="Arial" w:cs="Arial"/>
          <w:color w:val="FF0000"/>
          <w:sz w:val="24"/>
          <w:szCs w:val="28"/>
          <w:lang w:val="en-US"/>
        </w:rPr>
        <w:t xml:space="preserve">which is </w:t>
      </w:r>
      <w:r w:rsidR="00E53680" w:rsidRPr="00C816B1">
        <w:rPr>
          <w:rFonts w:ascii="Arial" w:hAnsi="Arial" w:cs="Arial"/>
          <w:color w:val="FF0000"/>
          <w:sz w:val="24"/>
          <w:szCs w:val="28"/>
          <w:lang w:val="en-US"/>
        </w:rPr>
        <w:t xml:space="preserve">displaced </w:t>
      </w:r>
      <w:r w:rsidRPr="00C816B1">
        <w:rPr>
          <w:rFonts w:ascii="Arial" w:hAnsi="Arial" w:cs="Arial"/>
          <w:color w:val="FF0000"/>
          <w:sz w:val="24"/>
          <w:szCs w:val="28"/>
          <w:lang w:val="en-US"/>
        </w:rPr>
        <w:t xml:space="preserve"> </w:t>
      </w:r>
      <w:r w:rsidR="00E53680" w:rsidRPr="00C816B1">
        <w:rPr>
          <w:rFonts w:ascii="Arial" w:hAnsi="Arial" w:cs="Arial"/>
          <w:color w:val="FF0000"/>
          <w:sz w:val="24"/>
          <w:szCs w:val="28"/>
          <w:lang w:val="en-US"/>
        </w:rPr>
        <w:t xml:space="preserve">out of </w:t>
      </w:r>
      <w:r w:rsidRPr="00C816B1">
        <w:rPr>
          <w:rFonts w:ascii="Arial" w:hAnsi="Arial" w:cs="Arial"/>
          <w:color w:val="FF0000"/>
          <w:sz w:val="24"/>
          <w:szCs w:val="28"/>
          <w:lang w:val="en-US"/>
        </w:rPr>
        <w:t xml:space="preserve"> the in</w:t>
      </w:r>
      <w:r w:rsidR="00B775AC">
        <w:rPr>
          <w:rFonts w:ascii="Arial" w:hAnsi="Arial" w:cs="Arial"/>
          <w:color w:val="FF0000"/>
          <w:sz w:val="24"/>
          <w:szCs w:val="28"/>
          <w:lang w:val="en-US"/>
        </w:rPr>
        <w:t>ner</w:t>
      </w:r>
      <w:r w:rsidRPr="00C816B1">
        <w:rPr>
          <w:rFonts w:ascii="Arial" w:hAnsi="Arial" w:cs="Arial"/>
          <w:color w:val="FF0000"/>
          <w:sz w:val="24"/>
          <w:szCs w:val="28"/>
          <w:lang w:val="en-US"/>
        </w:rPr>
        <w:t xml:space="preserve"> cavities of the shock absorber when fille</w:t>
      </w:r>
      <w:r w:rsidR="00B775AC">
        <w:rPr>
          <w:rFonts w:ascii="Arial" w:hAnsi="Arial" w:cs="Arial"/>
          <w:color w:val="FF0000"/>
          <w:sz w:val="24"/>
          <w:szCs w:val="28"/>
          <w:lang w:val="en-US"/>
        </w:rPr>
        <w:t>d</w:t>
      </w:r>
      <w:r w:rsidRPr="00C816B1">
        <w:rPr>
          <w:rFonts w:ascii="Arial" w:hAnsi="Arial" w:cs="Arial"/>
          <w:color w:val="FF0000"/>
          <w:sz w:val="24"/>
          <w:szCs w:val="28"/>
          <w:lang w:val="en-US"/>
        </w:rPr>
        <w:t xml:space="preserve"> with </w:t>
      </w:r>
      <w:r w:rsidR="00B775AC">
        <w:rPr>
          <w:rFonts w:ascii="Arial" w:hAnsi="Arial" w:cs="Arial"/>
          <w:color w:val="FF0000"/>
          <w:sz w:val="24"/>
          <w:szCs w:val="28"/>
          <w:lang w:val="en-US"/>
        </w:rPr>
        <w:t>fluid</w:t>
      </w:r>
      <w:r w:rsidRPr="00C816B1">
        <w:rPr>
          <w:rFonts w:ascii="Arial" w:hAnsi="Arial" w:cs="Arial"/>
          <w:color w:val="FF0000"/>
          <w:sz w:val="24"/>
          <w:szCs w:val="28"/>
          <w:lang w:val="en-US"/>
        </w:rPr>
        <w:t xml:space="preserve">. Do not </w:t>
      </w:r>
      <w:r w:rsidR="00FC615E" w:rsidRPr="00C816B1">
        <w:rPr>
          <w:rFonts w:ascii="Arial" w:hAnsi="Arial" w:cs="Arial"/>
          <w:color w:val="FF0000"/>
          <w:sz w:val="24"/>
          <w:szCs w:val="28"/>
          <w:lang w:val="en-US"/>
        </w:rPr>
        <w:t>apply any undu</w:t>
      </w:r>
      <w:r w:rsidR="00EC50A1" w:rsidRPr="00C816B1">
        <w:rPr>
          <w:rFonts w:ascii="Arial" w:hAnsi="Arial" w:cs="Arial"/>
          <w:color w:val="FF0000"/>
          <w:sz w:val="24"/>
          <w:szCs w:val="28"/>
          <w:lang w:val="en-US"/>
        </w:rPr>
        <w:t>e force to</w:t>
      </w:r>
      <w:r w:rsidRPr="00C816B1">
        <w:rPr>
          <w:rFonts w:ascii="Arial" w:hAnsi="Arial" w:cs="Arial"/>
          <w:color w:val="FF0000"/>
          <w:sz w:val="24"/>
          <w:szCs w:val="28"/>
          <w:lang w:val="en-US"/>
        </w:rPr>
        <w:t xml:space="preserve"> the syringe plunger. This will </w:t>
      </w:r>
      <w:r w:rsidR="00ED6A79">
        <w:rPr>
          <w:rFonts w:ascii="Arial" w:hAnsi="Arial" w:cs="Arial"/>
          <w:color w:val="FF0000"/>
          <w:sz w:val="24"/>
          <w:szCs w:val="28"/>
          <w:lang w:val="en-US"/>
        </w:rPr>
        <w:t>dislodge the</w:t>
      </w:r>
      <w:r w:rsidRPr="00C816B1">
        <w:rPr>
          <w:rFonts w:ascii="Arial" w:hAnsi="Arial" w:cs="Arial"/>
          <w:color w:val="FF0000"/>
          <w:sz w:val="24"/>
          <w:szCs w:val="28"/>
          <w:lang w:val="en-US"/>
        </w:rPr>
        <w:t xml:space="preserve"> needle </w:t>
      </w:r>
      <w:r w:rsidR="00ED6A79">
        <w:rPr>
          <w:rFonts w:ascii="Arial" w:hAnsi="Arial" w:cs="Arial"/>
          <w:color w:val="FF0000"/>
          <w:sz w:val="24"/>
          <w:szCs w:val="28"/>
          <w:lang w:val="en-US"/>
        </w:rPr>
        <w:t>from</w:t>
      </w:r>
      <w:r w:rsidRPr="00C816B1">
        <w:rPr>
          <w:rFonts w:ascii="Arial" w:hAnsi="Arial" w:cs="Arial"/>
          <w:color w:val="FF0000"/>
          <w:sz w:val="24"/>
          <w:szCs w:val="28"/>
          <w:lang w:val="en-US"/>
        </w:rPr>
        <w:t xml:space="preserve"> the syringe and </w:t>
      </w:r>
      <w:r w:rsidR="00824DBB" w:rsidRPr="00C816B1">
        <w:rPr>
          <w:rFonts w:ascii="Arial" w:hAnsi="Arial" w:cs="Arial"/>
          <w:color w:val="FF0000"/>
          <w:sz w:val="24"/>
          <w:szCs w:val="28"/>
          <w:lang w:val="en-US"/>
        </w:rPr>
        <w:t xml:space="preserve">result in </w:t>
      </w:r>
      <w:r w:rsidRPr="00C816B1">
        <w:rPr>
          <w:rFonts w:ascii="Arial" w:hAnsi="Arial" w:cs="Arial"/>
          <w:color w:val="FF0000"/>
          <w:sz w:val="24"/>
          <w:szCs w:val="28"/>
          <w:lang w:val="en-US"/>
        </w:rPr>
        <w:t>spill</w:t>
      </w:r>
      <w:r w:rsidR="00824DBB" w:rsidRPr="00C816B1">
        <w:rPr>
          <w:rFonts w:ascii="Arial" w:hAnsi="Arial" w:cs="Arial"/>
          <w:color w:val="FF0000"/>
          <w:sz w:val="24"/>
          <w:szCs w:val="28"/>
          <w:lang w:val="en-US"/>
        </w:rPr>
        <w:t xml:space="preserve">ing </w:t>
      </w:r>
      <w:r w:rsidRPr="00C816B1">
        <w:rPr>
          <w:rFonts w:ascii="Arial" w:hAnsi="Arial" w:cs="Arial"/>
          <w:color w:val="FF0000"/>
          <w:sz w:val="24"/>
          <w:szCs w:val="28"/>
          <w:lang w:val="en-US"/>
        </w:rPr>
        <w:t xml:space="preserve"> </w:t>
      </w:r>
      <w:r w:rsidR="00824DBB" w:rsidRPr="00C816B1">
        <w:rPr>
          <w:rFonts w:ascii="Arial" w:hAnsi="Arial" w:cs="Arial"/>
          <w:color w:val="FF0000"/>
          <w:sz w:val="24"/>
          <w:szCs w:val="28"/>
          <w:lang w:val="en-US"/>
        </w:rPr>
        <w:t xml:space="preserve">the </w:t>
      </w:r>
      <w:r w:rsidR="00D40D03">
        <w:rPr>
          <w:rFonts w:ascii="Arial" w:hAnsi="Arial" w:cs="Arial"/>
          <w:color w:val="FF0000"/>
          <w:sz w:val="24"/>
          <w:szCs w:val="28"/>
          <w:lang w:val="en-US"/>
        </w:rPr>
        <w:t>fluid</w:t>
      </w:r>
      <w:r w:rsidRPr="00C816B1">
        <w:rPr>
          <w:rFonts w:ascii="Arial" w:hAnsi="Arial" w:cs="Arial"/>
          <w:color w:val="FF0000"/>
          <w:sz w:val="24"/>
          <w:szCs w:val="28"/>
          <w:lang w:val="en-US"/>
        </w:rPr>
        <w:t>.</w:t>
      </w:r>
    </w:p>
    <w:p w14:paraId="595683F6"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Screw the cap onto the charging valve. Extend the shock absorber </w:t>
      </w:r>
      <w:r w:rsidR="00FB2251">
        <w:rPr>
          <w:rFonts w:ascii="Arial" w:hAnsi="Arial" w:cs="Arial"/>
          <w:noProof/>
          <w:sz w:val="24"/>
          <w:szCs w:val="24"/>
          <w:lang w:val="en-US" w:eastAsia="ru-RU"/>
        </w:rPr>
        <w:t xml:space="preserve">for its </w:t>
      </w:r>
      <w:r w:rsidRPr="00316BBB">
        <w:rPr>
          <w:rFonts w:ascii="Arial" w:hAnsi="Arial" w:cs="Arial"/>
          <w:noProof/>
          <w:sz w:val="24"/>
          <w:szCs w:val="24"/>
          <w:lang w:val="en-US" w:eastAsia="ru-RU"/>
        </w:rPr>
        <w:t xml:space="preserve">full </w:t>
      </w:r>
      <w:r w:rsidR="00B775AC">
        <w:rPr>
          <w:rFonts w:ascii="Arial" w:hAnsi="Arial" w:cs="Arial"/>
          <w:noProof/>
          <w:sz w:val="24"/>
          <w:szCs w:val="24"/>
          <w:lang w:val="en-US" w:eastAsia="ru-RU"/>
        </w:rPr>
        <w:t>stroke</w:t>
      </w:r>
      <w:r w:rsidRPr="00316BBB">
        <w:rPr>
          <w:rFonts w:ascii="Arial" w:hAnsi="Arial" w:cs="Arial"/>
          <w:noProof/>
          <w:sz w:val="24"/>
          <w:szCs w:val="24"/>
          <w:lang w:val="en-US" w:eastAsia="ru-RU"/>
        </w:rPr>
        <w:t>. P</w:t>
      </w:r>
      <w:r w:rsidR="007A0E6A">
        <w:rPr>
          <w:rFonts w:ascii="Arial" w:hAnsi="Arial" w:cs="Arial"/>
          <w:noProof/>
          <w:sz w:val="24"/>
          <w:szCs w:val="24"/>
          <w:lang w:val="en-US" w:eastAsia="ru-RU"/>
        </w:rPr>
        <w:t>ush</w:t>
      </w:r>
      <w:r w:rsidRPr="00316BBB">
        <w:rPr>
          <w:rFonts w:ascii="Arial" w:hAnsi="Arial" w:cs="Arial"/>
          <w:noProof/>
          <w:sz w:val="24"/>
          <w:szCs w:val="24"/>
          <w:lang w:val="en-US" w:eastAsia="ru-RU"/>
        </w:rPr>
        <w:t xml:space="preserve"> gently on the top of the shock absorber, </w:t>
      </w:r>
      <w:r w:rsidR="00FB2251">
        <w:rPr>
          <w:rFonts w:ascii="Arial" w:hAnsi="Arial" w:cs="Arial"/>
          <w:noProof/>
          <w:sz w:val="24"/>
          <w:szCs w:val="24"/>
          <w:lang w:val="en-US" w:eastAsia="ru-RU"/>
        </w:rPr>
        <w:t xml:space="preserve">compress </w:t>
      </w:r>
      <w:r w:rsidRPr="00316BBB">
        <w:rPr>
          <w:rFonts w:ascii="Arial" w:hAnsi="Arial" w:cs="Arial"/>
          <w:noProof/>
          <w:sz w:val="24"/>
          <w:szCs w:val="24"/>
          <w:lang w:val="en-US" w:eastAsia="ru-RU"/>
        </w:rPr>
        <w:t xml:space="preserve">the shock absorber </w:t>
      </w:r>
      <w:r w:rsidR="00FB2251">
        <w:rPr>
          <w:rFonts w:ascii="Arial" w:hAnsi="Arial" w:cs="Arial"/>
          <w:noProof/>
          <w:sz w:val="24"/>
          <w:szCs w:val="24"/>
          <w:lang w:val="en-US" w:eastAsia="ru-RU"/>
        </w:rPr>
        <w:t xml:space="preserve">for about its half </w:t>
      </w:r>
      <w:r w:rsidR="00B775AC">
        <w:rPr>
          <w:rFonts w:ascii="Arial" w:hAnsi="Arial" w:cs="Arial"/>
          <w:noProof/>
          <w:sz w:val="24"/>
          <w:szCs w:val="24"/>
          <w:lang w:val="en-US" w:eastAsia="ru-RU"/>
        </w:rPr>
        <w:t>stroke</w:t>
      </w:r>
      <w:r w:rsidRPr="00316BBB">
        <w:rPr>
          <w:rFonts w:ascii="Arial" w:hAnsi="Arial" w:cs="Arial"/>
          <w:noProof/>
          <w:sz w:val="24"/>
          <w:szCs w:val="24"/>
          <w:lang w:val="en-US" w:eastAsia="ru-RU"/>
        </w:rPr>
        <w:t>. Unscrew and remove</w:t>
      </w:r>
      <w:r w:rsidR="00ED6A79">
        <w:rPr>
          <w:rFonts w:ascii="Arial" w:hAnsi="Arial" w:cs="Arial"/>
          <w:noProof/>
          <w:sz w:val="24"/>
          <w:szCs w:val="24"/>
          <w:lang w:val="en-US" w:eastAsia="ru-RU"/>
        </w:rPr>
        <w:t xml:space="preserve"> the charging valve cap slowly. </w:t>
      </w:r>
      <w:r w:rsidR="00962C9B" w:rsidRPr="00962C9B">
        <w:rPr>
          <w:rFonts w:ascii="Arial" w:hAnsi="Arial" w:cs="Arial"/>
          <w:noProof/>
          <w:sz w:val="24"/>
          <w:szCs w:val="24"/>
          <w:lang w:val="en-US" w:eastAsia="ru-RU"/>
        </w:rPr>
        <w:t>The air must bleed out</w:t>
      </w:r>
      <w:r w:rsidRPr="00316BBB">
        <w:rPr>
          <w:rFonts w:ascii="Arial" w:hAnsi="Arial" w:cs="Arial"/>
          <w:noProof/>
          <w:sz w:val="24"/>
          <w:szCs w:val="24"/>
          <w:lang w:val="en-US" w:eastAsia="ru-RU"/>
        </w:rPr>
        <w:t xml:space="preserve">. Extend the shock absorber </w:t>
      </w:r>
      <w:r w:rsidR="00AA6DA0">
        <w:rPr>
          <w:rFonts w:ascii="Arial" w:hAnsi="Arial" w:cs="Arial"/>
          <w:noProof/>
          <w:sz w:val="24"/>
          <w:szCs w:val="24"/>
          <w:lang w:val="en-US" w:eastAsia="ru-RU"/>
        </w:rPr>
        <w:t xml:space="preserve">for its </w:t>
      </w:r>
      <w:r w:rsidRPr="00316BBB">
        <w:rPr>
          <w:rFonts w:ascii="Arial" w:hAnsi="Arial" w:cs="Arial"/>
          <w:noProof/>
          <w:sz w:val="24"/>
          <w:szCs w:val="24"/>
          <w:lang w:val="en-US" w:eastAsia="ru-RU"/>
        </w:rPr>
        <w:t xml:space="preserve">full </w:t>
      </w:r>
      <w:r w:rsidR="00B775AC">
        <w:rPr>
          <w:rFonts w:ascii="Arial" w:hAnsi="Arial" w:cs="Arial"/>
          <w:noProof/>
          <w:sz w:val="24"/>
          <w:szCs w:val="24"/>
          <w:lang w:val="en-US" w:eastAsia="ru-RU"/>
        </w:rPr>
        <w:t>stroke</w:t>
      </w:r>
      <w:r w:rsidRPr="00316BBB">
        <w:rPr>
          <w:rFonts w:ascii="Arial" w:hAnsi="Arial" w:cs="Arial"/>
          <w:noProof/>
          <w:sz w:val="24"/>
          <w:szCs w:val="24"/>
          <w:lang w:val="en-US" w:eastAsia="ru-RU"/>
        </w:rPr>
        <w:t>.</w:t>
      </w:r>
    </w:p>
    <w:p w14:paraId="67114F8E" w14:textId="77777777" w:rsidR="00DB2070" w:rsidRPr="000B054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Draw 60 ml of PMS-20 </w:t>
      </w:r>
      <w:r w:rsidR="00B775AC">
        <w:rPr>
          <w:rFonts w:ascii="Arial" w:hAnsi="Arial" w:cs="Arial"/>
          <w:noProof/>
          <w:sz w:val="24"/>
          <w:szCs w:val="24"/>
          <w:lang w:val="en-US" w:eastAsia="ru-RU"/>
        </w:rPr>
        <w:t>S</w:t>
      </w:r>
      <w:r w:rsidRPr="00316BBB">
        <w:rPr>
          <w:rFonts w:ascii="Arial" w:hAnsi="Arial" w:cs="Arial"/>
          <w:noProof/>
          <w:sz w:val="24"/>
          <w:szCs w:val="24"/>
          <w:lang w:val="en-US" w:eastAsia="ru-RU"/>
        </w:rPr>
        <w:t xml:space="preserve">ilicone oil into the syringe. </w:t>
      </w:r>
      <w:r w:rsidR="00C816B1">
        <w:rPr>
          <w:rFonts w:ascii="Arial" w:hAnsi="Arial" w:cs="Arial"/>
          <w:noProof/>
          <w:sz w:val="24"/>
          <w:szCs w:val="24"/>
          <w:lang w:val="en-US" w:eastAsia="ru-RU"/>
        </w:rPr>
        <w:t>Attac</w:t>
      </w:r>
      <w:r w:rsidR="007A0E6A">
        <w:rPr>
          <w:rFonts w:ascii="Arial" w:hAnsi="Arial" w:cs="Arial"/>
          <w:noProof/>
          <w:sz w:val="24"/>
          <w:szCs w:val="24"/>
          <w:lang w:val="en-US" w:eastAsia="ru-RU"/>
        </w:rPr>
        <w:t>h</w:t>
      </w:r>
      <w:r w:rsidR="007A0E6A" w:rsidRPr="00316BBB">
        <w:rPr>
          <w:rFonts w:ascii="Arial" w:hAnsi="Arial" w:cs="Arial"/>
          <w:noProof/>
          <w:sz w:val="24"/>
          <w:szCs w:val="24"/>
          <w:lang w:val="en-US" w:eastAsia="ru-RU"/>
        </w:rPr>
        <w:t xml:space="preserve"> the needle </w:t>
      </w:r>
      <w:r w:rsidR="007A0E6A">
        <w:rPr>
          <w:rFonts w:ascii="Arial" w:hAnsi="Arial" w:cs="Arial"/>
          <w:noProof/>
          <w:sz w:val="24"/>
          <w:szCs w:val="24"/>
          <w:lang w:val="en-US" w:eastAsia="ru-RU"/>
        </w:rPr>
        <w:t>to</w:t>
      </w:r>
      <w:r w:rsidRPr="00316BBB">
        <w:rPr>
          <w:rFonts w:ascii="Arial" w:hAnsi="Arial" w:cs="Arial"/>
          <w:noProof/>
          <w:sz w:val="24"/>
          <w:szCs w:val="24"/>
          <w:lang w:val="en-US" w:eastAsia="ru-RU"/>
        </w:rPr>
        <w:t xml:space="preserve"> the syringe, insert the syringe with the needle into the o</w:t>
      </w:r>
      <w:r w:rsidR="007A0E6A">
        <w:rPr>
          <w:rFonts w:ascii="Arial" w:hAnsi="Arial" w:cs="Arial"/>
          <w:noProof/>
          <w:sz w:val="24"/>
          <w:szCs w:val="24"/>
          <w:lang w:val="en-US" w:eastAsia="ru-RU"/>
        </w:rPr>
        <w:t>rifice</w:t>
      </w:r>
      <w:r w:rsidRPr="00316BBB">
        <w:rPr>
          <w:rFonts w:ascii="Arial" w:hAnsi="Arial" w:cs="Arial"/>
          <w:noProof/>
          <w:sz w:val="24"/>
          <w:szCs w:val="24"/>
          <w:lang w:val="en-US" w:eastAsia="ru-RU"/>
        </w:rPr>
        <w:t xml:space="preserve"> of the charging valve, until the needle </w:t>
      </w:r>
      <w:r w:rsidR="00DB66A7" w:rsidRPr="00316BBB">
        <w:rPr>
          <w:rFonts w:ascii="Arial" w:hAnsi="Arial" w:cs="Arial"/>
          <w:noProof/>
          <w:sz w:val="24"/>
          <w:szCs w:val="24"/>
          <w:lang w:val="en-US" w:eastAsia="ru-RU"/>
        </w:rPr>
        <w:t>encounters a hard stop  against the wall</w:t>
      </w:r>
      <w:r w:rsidRPr="00316BBB">
        <w:rPr>
          <w:rFonts w:ascii="Arial" w:hAnsi="Arial" w:cs="Arial"/>
          <w:noProof/>
          <w:sz w:val="24"/>
          <w:szCs w:val="24"/>
          <w:lang w:val="en-US" w:eastAsia="ru-RU"/>
        </w:rPr>
        <w:t xml:space="preserve">. </w:t>
      </w:r>
      <w:r w:rsidR="00554618" w:rsidRPr="00316BBB">
        <w:rPr>
          <w:rFonts w:ascii="Arial" w:hAnsi="Arial" w:cs="Arial"/>
          <w:noProof/>
          <w:sz w:val="24"/>
          <w:szCs w:val="24"/>
          <w:lang w:val="en-US" w:eastAsia="ru-RU"/>
        </w:rPr>
        <w:t xml:space="preserve">Push the syringe plunger   </w:t>
      </w:r>
      <w:r w:rsidR="00B775AC">
        <w:rPr>
          <w:rFonts w:ascii="Arial" w:hAnsi="Arial" w:cs="Arial"/>
          <w:noProof/>
          <w:sz w:val="24"/>
          <w:szCs w:val="24"/>
          <w:lang w:val="en-US" w:eastAsia="ru-RU"/>
        </w:rPr>
        <w:t>gently</w:t>
      </w:r>
      <w:r w:rsidR="00554618" w:rsidRPr="00316BBB">
        <w:rPr>
          <w:rFonts w:ascii="Arial" w:hAnsi="Arial" w:cs="Arial"/>
          <w:noProof/>
          <w:sz w:val="24"/>
          <w:szCs w:val="24"/>
          <w:lang w:val="en-US" w:eastAsia="ru-RU"/>
        </w:rPr>
        <w:t xml:space="preserve"> and slowly  to inject silicone oil. Extract smoothly the needle out of the charging valve. </w:t>
      </w:r>
      <w:r w:rsidR="00554618">
        <w:rPr>
          <w:rFonts w:ascii="Arial" w:hAnsi="Arial" w:cs="Arial"/>
          <w:noProof/>
          <w:sz w:val="24"/>
          <w:szCs w:val="24"/>
          <w:lang w:val="en-US" w:eastAsia="ru-RU"/>
        </w:rPr>
        <w:t xml:space="preserve">Be mindful that the </w:t>
      </w:r>
      <w:r w:rsidR="000B054B" w:rsidRPr="00316BBB">
        <w:rPr>
          <w:rFonts w:ascii="Arial" w:hAnsi="Arial" w:cs="Arial"/>
          <w:noProof/>
          <w:sz w:val="24"/>
          <w:szCs w:val="24"/>
          <w:lang w:val="en-US" w:eastAsia="ru-RU"/>
        </w:rPr>
        <w:t xml:space="preserve">PMS-20 </w:t>
      </w:r>
      <w:r w:rsidR="00B775AC">
        <w:rPr>
          <w:rFonts w:ascii="Arial" w:hAnsi="Arial" w:cs="Arial"/>
          <w:noProof/>
          <w:sz w:val="24"/>
          <w:szCs w:val="24"/>
          <w:lang w:val="en-US" w:eastAsia="ru-RU"/>
        </w:rPr>
        <w:t>s</w:t>
      </w:r>
      <w:r w:rsidRPr="00316BBB">
        <w:rPr>
          <w:rFonts w:ascii="Arial" w:hAnsi="Arial" w:cs="Arial"/>
          <w:noProof/>
          <w:sz w:val="24"/>
          <w:szCs w:val="24"/>
          <w:lang w:val="en-US" w:eastAsia="ru-RU"/>
        </w:rPr>
        <w:t>ilicone oil may spill.</w:t>
      </w:r>
      <w:r w:rsidR="000B054B">
        <w:rPr>
          <w:rFonts w:ascii="Arial" w:hAnsi="Arial" w:cs="Arial"/>
          <w:noProof/>
          <w:sz w:val="24"/>
          <w:szCs w:val="24"/>
          <w:lang w:val="en-US" w:eastAsia="ru-RU"/>
        </w:rPr>
        <w:t xml:space="preserve"> </w:t>
      </w:r>
    </w:p>
    <w:p w14:paraId="1E25D69A"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Screw the cap onto the charging valve. P</w:t>
      </w:r>
      <w:r w:rsidR="000B054B">
        <w:rPr>
          <w:rFonts w:ascii="Arial" w:hAnsi="Arial" w:cs="Arial"/>
          <w:noProof/>
          <w:sz w:val="24"/>
          <w:szCs w:val="24"/>
          <w:lang w:val="en-US" w:eastAsia="ru-RU"/>
        </w:rPr>
        <w:t>ush</w:t>
      </w:r>
      <w:r w:rsidRPr="00316BBB">
        <w:rPr>
          <w:rFonts w:ascii="Arial" w:hAnsi="Arial" w:cs="Arial"/>
          <w:noProof/>
          <w:sz w:val="24"/>
          <w:szCs w:val="24"/>
          <w:lang w:val="en-US" w:eastAsia="ru-RU"/>
        </w:rPr>
        <w:t xml:space="preserve"> gently on the top of the shock absorber, </w:t>
      </w:r>
      <w:r w:rsidR="00E35041">
        <w:rPr>
          <w:rFonts w:ascii="Arial" w:hAnsi="Arial" w:cs="Arial"/>
          <w:noProof/>
          <w:sz w:val="24"/>
          <w:szCs w:val="24"/>
          <w:lang w:val="en-US" w:eastAsia="ru-RU"/>
        </w:rPr>
        <w:t>compress</w:t>
      </w:r>
      <w:r w:rsidRPr="00316BBB">
        <w:rPr>
          <w:rFonts w:ascii="Arial" w:hAnsi="Arial" w:cs="Arial"/>
          <w:noProof/>
          <w:sz w:val="24"/>
          <w:szCs w:val="24"/>
          <w:lang w:val="en-US" w:eastAsia="ru-RU"/>
        </w:rPr>
        <w:t xml:space="preserve"> the shock absorber until </w:t>
      </w:r>
      <w:r w:rsidR="000E680E">
        <w:rPr>
          <w:rFonts w:ascii="Arial" w:hAnsi="Arial" w:cs="Arial"/>
          <w:noProof/>
          <w:sz w:val="24"/>
          <w:szCs w:val="24"/>
          <w:lang w:val="en-US" w:eastAsia="ru-RU"/>
        </w:rPr>
        <w:t>encountering a hard stop</w:t>
      </w:r>
      <w:r w:rsidRPr="00316BBB">
        <w:rPr>
          <w:rFonts w:ascii="Arial" w:hAnsi="Arial" w:cs="Arial"/>
          <w:noProof/>
          <w:sz w:val="24"/>
          <w:szCs w:val="24"/>
          <w:lang w:val="en-US" w:eastAsia="ru-RU"/>
        </w:rPr>
        <w:t xml:space="preserve">. The </w:t>
      </w:r>
      <w:r w:rsidR="000E680E">
        <w:rPr>
          <w:rFonts w:ascii="Arial" w:hAnsi="Arial" w:cs="Arial"/>
          <w:noProof/>
          <w:sz w:val="24"/>
          <w:szCs w:val="24"/>
          <w:lang w:val="en-US" w:eastAsia="ru-RU"/>
        </w:rPr>
        <w:t xml:space="preserve">shock absorber </w:t>
      </w:r>
      <w:r w:rsidRPr="00316BBB">
        <w:rPr>
          <w:rFonts w:ascii="Arial" w:hAnsi="Arial" w:cs="Arial"/>
          <w:noProof/>
          <w:sz w:val="24"/>
          <w:szCs w:val="24"/>
          <w:lang w:val="en-US" w:eastAsia="ru-RU"/>
        </w:rPr>
        <w:t xml:space="preserve">rod </w:t>
      </w:r>
      <w:r w:rsidR="000E680E">
        <w:rPr>
          <w:rFonts w:ascii="Arial" w:hAnsi="Arial" w:cs="Arial"/>
          <w:noProof/>
          <w:sz w:val="24"/>
          <w:szCs w:val="24"/>
          <w:lang w:val="en-US" w:eastAsia="ru-RU"/>
        </w:rPr>
        <w:t>may</w:t>
      </w:r>
      <w:r w:rsidRPr="00316BBB">
        <w:rPr>
          <w:rFonts w:ascii="Arial" w:hAnsi="Arial" w:cs="Arial"/>
          <w:noProof/>
          <w:sz w:val="24"/>
          <w:szCs w:val="24"/>
          <w:lang w:val="en-US" w:eastAsia="ru-RU"/>
        </w:rPr>
        <w:t xml:space="preserve"> </w:t>
      </w:r>
      <w:r w:rsidR="000E680E">
        <w:rPr>
          <w:rFonts w:ascii="Arial" w:hAnsi="Arial" w:cs="Arial"/>
          <w:noProof/>
          <w:sz w:val="24"/>
          <w:szCs w:val="24"/>
          <w:lang w:val="en-US" w:eastAsia="ru-RU"/>
        </w:rPr>
        <w:t>recoil</w:t>
      </w:r>
      <w:r w:rsidRPr="00316BBB">
        <w:rPr>
          <w:rFonts w:ascii="Arial" w:hAnsi="Arial" w:cs="Arial"/>
          <w:noProof/>
          <w:sz w:val="24"/>
          <w:szCs w:val="24"/>
          <w:lang w:val="en-US" w:eastAsia="ru-RU"/>
        </w:rPr>
        <w:t xml:space="preserve"> from the bottom </w:t>
      </w:r>
      <w:r w:rsidR="00B775AC">
        <w:rPr>
          <w:rFonts w:ascii="Arial" w:hAnsi="Arial" w:cs="Arial"/>
          <w:noProof/>
          <w:sz w:val="24"/>
          <w:szCs w:val="24"/>
          <w:lang w:val="en-US" w:eastAsia="ru-RU"/>
        </w:rPr>
        <w:t xml:space="preserve">point </w:t>
      </w:r>
      <w:r w:rsidRPr="00316BBB">
        <w:rPr>
          <w:rFonts w:ascii="Arial" w:hAnsi="Arial" w:cs="Arial"/>
          <w:noProof/>
          <w:sz w:val="24"/>
          <w:szCs w:val="24"/>
          <w:lang w:val="en-US" w:eastAsia="ru-RU"/>
        </w:rPr>
        <w:t>when the hand is remo</w:t>
      </w:r>
      <w:r w:rsidR="000E680E" w:rsidRPr="00316BBB">
        <w:rPr>
          <w:rFonts w:ascii="Arial" w:hAnsi="Arial" w:cs="Arial"/>
          <w:noProof/>
          <w:sz w:val="24"/>
          <w:szCs w:val="24"/>
          <w:lang w:val="en-US" w:eastAsia="ru-RU"/>
        </w:rPr>
        <w:t xml:space="preserve">ved. Extend the shock absorber </w:t>
      </w:r>
      <w:r w:rsidR="000E680E">
        <w:rPr>
          <w:rFonts w:ascii="Arial" w:hAnsi="Arial" w:cs="Arial"/>
          <w:noProof/>
          <w:sz w:val="24"/>
          <w:szCs w:val="24"/>
          <w:lang w:val="en-US" w:eastAsia="ru-RU"/>
        </w:rPr>
        <w:t xml:space="preserve">for its </w:t>
      </w:r>
      <w:r w:rsidR="00B775AC">
        <w:rPr>
          <w:rFonts w:ascii="Arial" w:hAnsi="Arial" w:cs="Arial"/>
          <w:noProof/>
          <w:sz w:val="24"/>
          <w:szCs w:val="24"/>
          <w:lang w:val="en-US" w:eastAsia="ru-RU"/>
        </w:rPr>
        <w:t>f</w:t>
      </w:r>
      <w:r w:rsidRPr="00316BBB">
        <w:rPr>
          <w:rFonts w:ascii="Arial" w:hAnsi="Arial" w:cs="Arial"/>
          <w:noProof/>
          <w:sz w:val="24"/>
          <w:szCs w:val="24"/>
          <w:lang w:val="en-US" w:eastAsia="ru-RU"/>
        </w:rPr>
        <w:t xml:space="preserve">ull </w:t>
      </w:r>
      <w:r w:rsidR="00B775AC">
        <w:rPr>
          <w:rFonts w:ascii="Arial" w:hAnsi="Arial" w:cs="Arial"/>
          <w:noProof/>
          <w:sz w:val="24"/>
          <w:szCs w:val="24"/>
          <w:lang w:val="en-US" w:eastAsia="ru-RU"/>
        </w:rPr>
        <w:t>stroke</w:t>
      </w:r>
      <w:r w:rsidRPr="00316BBB">
        <w:rPr>
          <w:rFonts w:ascii="Arial" w:hAnsi="Arial" w:cs="Arial"/>
          <w:noProof/>
          <w:sz w:val="24"/>
          <w:szCs w:val="24"/>
          <w:lang w:val="en-US" w:eastAsia="ru-RU"/>
        </w:rPr>
        <w:t>.</w:t>
      </w:r>
    </w:p>
    <w:p w14:paraId="2CA68785"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Unscrew and remove the charging valve cap slowly. The air must bleed</w:t>
      </w:r>
      <w:r w:rsidR="000936C0">
        <w:rPr>
          <w:rFonts w:ascii="Arial" w:hAnsi="Arial" w:cs="Arial"/>
          <w:noProof/>
          <w:sz w:val="24"/>
          <w:szCs w:val="24"/>
          <w:lang w:val="en-US" w:eastAsia="ru-RU"/>
        </w:rPr>
        <w:t xml:space="preserve"> out</w:t>
      </w:r>
      <w:r w:rsidRPr="00316BBB">
        <w:rPr>
          <w:rFonts w:ascii="Arial" w:hAnsi="Arial" w:cs="Arial"/>
          <w:noProof/>
          <w:sz w:val="24"/>
          <w:szCs w:val="24"/>
          <w:lang w:val="en-US" w:eastAsia="ru-RU"/>
        </w:rPr>
        <w:t xml:space="preserve">. </w:t>
      </w:r>
      <w:r w:rsidR="000936C0">
        <w:rPr>
          <w:rFonts w:ascii="Arial" w:hAnsi="Arial" w:cs="Arial"/>
          <w:noProof/>
          <w:sz w:val="24"/>
          <w:szCs w:val="24"/>
          <w:lang w:val="en-US" w:eastAsia="ru-RU"/>
        </w:rPr>
        <w:t xml:space="preserve">Be mindful that the </w:t>
      </w:r>
      <w:r w:rsidR="000936C0" w:rsidRPr="00316BBB">
        <w:rPr>
          <w:rFonts w:ascii="Arial" w:hAnsi="Arial" w:cs="Arial"/>
          <w:noProof/>
          <w:sz w:val="24"/>
          <w:szCs w:val="24"/>
          <w:lang w:val="en-US" w:eastAsia="ru-RU"/>
        </w:rPr>
        <w:t>PMS-20 Silicone oil may spill.</w:t>
      </w:r>
      <w:r w:rsidRPr="00316BBB">
        <w:rPr>
          <w:rFonts w:ascii="Arial" w:hAnsi="Arial" w:cs="Arial"/>
          <w:noProof/>
          <w:sz w:val="24"/>
          <w:szCs w:val="24"/>
          <w:lang w:val="en-US" w:eastAsia="ru-RU"/>
        </w:rPr>
        <w:t xml:space="preserve"> Use </w:t>
      </w:r>
      <w:r w:rsidR="00B775AC">
        <w:rPr>
          <w:rFonts w:ascii="Arial" w:hAnsi="Arial" w:cs="Arial"/>
          <w:noProof/>
          <w:sz w:val="24"/>
          <w:szCs w:val="24"/>
          <w:lang w:val="en-US" w:eastAsia="ru-RU"/>
        </w:rPr>
        <w:t>the</w:t>
      </w:r>
      <w:r w:rsidRPr="00316BBB">
        <w:rPr>
          <w:rFonts w:ascii="Arial" w:hAnsi="Arial" w:cs="Arial"/>
          <w:noProof/>
          <w:sz w:val="24"/>
          <w:szCs w:val="24"/>
          <w:lang w:val="en-US" w:eastAsia="ru-RU"/>
        </w:rPr>
        <w:t xml:space="preserve"> wrench to screw the </w:t>
      </w:r>
      <w:r w:rsidR="000936C0">
        <w:rPr>
          <w:rFonts w:ascii="Arial" w:hAnsi="Arial" w:cs="Arial"/>
          <w:noProof/>
          <w:sz w:val="24"/>
          <w:szCs w:val="24"/>
          <w:lang w:val="en-US" w:eastAsia="ru-RU"/>
        </w:rPr>
        <w:t>core</w:t>
      </w:r>
      <w:r w:rsidRPr="00316BBB">
        <w:rPr>
          <w:rFonts w:ascii="Arial" w:hAnsi="Arial" w:cs="Arial"/>
          <w:noProof/>
          <w:sz w:val="24"/>
          <w:szCs w:val="24"/>
          <w:lang w:val="en-US" w:eastAsia="ru-RU"/>
        </w:rPr>
        <w:t xml:space="preserve"> into the charging valve.</w:t>
      </w:r>
    </w:p>
    <w:p w14:paraId="0BA9CE4A" w14:textId="77777777" w:rsidR="00DB2070" w:rsidRPr="00316BBB" w:rsidRDefault="004A3CDA"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Turn</w:t>
      </w:r>
      <w:r w:rsidR="00DB2070" w:rsidRPr="00316BBB">
        <w:rPr>
          <w:rFonts w:ascii="Arial" w:hAnsi="Arial" w:cs="Arial"/>
          <w:noProof/>
          <w:sz w:val="24"/>
          <w:szCs w:val="24"/>
          <w:lang w:val="en-US" w:eastAsia="ru-RU"/>
        </w:rPr>
        <w:t xml:space="preserve"> the </w:t>
      </w:r>
      <w:r>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w:t>
      </w:r>
      <w:r w:rsidR="000230E8">
        <w:rPr>
          <w:rFonts w:ascii="Arial" w:hAnsi="Arial" w:cs="Arial"/>
          <w:noProof/>
          <w:sz w:val="24"/>
          <w:szCs w:val="24"/>
          <w:lang w:val="en-US" w:eastAsia="ru-RU"/>
        </w:rPr>
        <w:t>to al</w:t>
      </w:r>
      <w:r w:rsidR="00D40D03">
        <w:rPr>
          <w:rFonts w:ascii="Arial" w:hAnsi="Arial" w:cs="Arial"/>
          <w:noProof/>
          <w:sz w:val="24"/>
          <w:szCs w:val="24"/>
          <w:lang w:val="en-US" w:eastAsia="ru-RU"/>
        </w:rPr>
        <w:t>i</w:t>
      </w:r>
      <w:r w:rsidR="000230E8">
        <w:rPr>
          <w:rFonts w:ascii="Arial" w:hAnsi="Arial" w:cs="Arial"/>
          <w:noProof/>
          <w:sz w:val="24"/>
          <w:szCs w:val="24"/>
          <w:lang w:val="en-US" w:eastAsia="ru-RU"/>
        </w:rPr>
        <w:t>gn</w:t>
      </w:r>
      <w:r w:rsidR="00DB2070" w:rsidRPr="00316BBB">
        <w:rPr>
          <w:rFonts w:ascii="Arial" w:hAnsi="Arial" w:cs="Arial"/>
          <w:noProof/>
          <w:sz w:val="24"/>
          <w:szCs w:val="24"/>
          <w:lang w:val="en-US" w:eastAsia="ru-RU"/>
        </w:rPr>
        <w:t xml:space="preserve"> </w:t>
      </w:r>
      <w:r w:rsidR="00B775AC">
        <w:rPr>
          <w:rFonts w:ascii="Arial" w:hAnsi="Arial" w:cs="Arial"/>
          <w:noProof/>
          <w:sz w:val="24"/>
          <w:szCs w:val="24"/>
          <w:lang w:val="en-US" w:eastAsia="ru-RU"/>
        </w:rPr>
        <w:t xml:space="preserve">the </w:t>
      </w:r>
      <w:r w:rsidR="00DB2070" w:rsidRPr="00316BBB">
        <w:rPr>
          <w:rFonts w:ascii="Arial" w:hAnsi="Arial" w:cs="Arial"/>
          <w:noProof/>
          <w:sz w:val="24"/>
          <w:szCs w:val="24"/>
          <w:lang w:val="en-US" w:eastAsia="ru-RU"/>
        </w:rPr>
        <w:t xml:space="preserve">shock absorber </w:t>
      </w:r>
      <w:r w:rsidR="00962C9B">
        <w:rPr>
          <w:rFonts w:ascii="Arial" w:hAnsi="Arial" w:cs="Arial"/>
          <w:noProof/>
          <w:sz w:val="24"/>
          <w:szCs w:val="24"/>
          <w:lang w:val="en-US" w:eastAsia="ru-RU"/>
        </w:rPr>
        <w:t>lugs</w:t>
      </w:r>
      <w:r w:rsidR="00DB2070" w:rsidRPr="00316BBB">
        <w:rPr>
          <w:rFonts w:ascii="Arial" w:hAnsi="Arial" w:cs="Arial"/>
          <w:noProof/>
          <w:sz w:val="24"/>
          <w:szCs w:val="24"/>
          <w:lang w:val="en-US" w:eastAsia="ru-RU"/>
        </w:rPr>
        <w:t xml:space="preserve"> and </w:t>
      </w:r>
      <w:r w:rsidR="000230E8">
        <w:rPr>
          <w:rFonts w:ascii="Arial" w:hAnsi="Arial" w:cs="Arial"/>
          <w:noProof/>
          <w:sz w:val="24"/>
          <w:szCs w:val="24"/>
          <w:lang w:val="en-US" w:eastAsia="ru-RU"/>
        </w:rPr>
        <w:t xml:space="preserve">to position </w:t>
      </w:r>
      <w:r w:rsidR="00DB2070" w:rsidRPr="00316BBB">
        <w:rPr>
          <w:rFonts w:ascii="Arial" w:hAnsi="Arial" w:cs="Arial"/>
          <w:noProof/>
          <w:sz w:val="24"/>
          <w:szCs w:val="24"/>
          <w:lang w:val="en-US" w:eastAsia="ru-RU"/>
        </w:rPr>
        <w:t xml:space="preserve">the charging valve </w:t>
      </w:r>
      <w:r>
        <w:rPr>
          <w:rFonts w:ascii="Arial" w:hAnsi="Arial" w:cs="Arial"/>
          <w:noProof/>
          <w:sz w:val="24"/>
          <w:szCs w:val="24"/>
          <w:lang w:val="en-US" w:eastAsia="ru-RU"/>
        </w:rPr>
        <w:t>either on</w:t>
      </w:r>
      <w:r w:rsidR="00DB2070" w:rsidRPr="00316BBB">
        <w:rPr>
          <w:rFonts w:ascii="Arial" w:hAnsi="Arial" w:cs="Arial"/>
          <w:noProof/>
          <w:sz w:val="24"/>
          <w:szCs w:val="24"/>
          <w:lang w:val="en-US" w:eastAsia="ru-RU"/>
        </w:rPr>
        <w:t xml:space="preserve"> the right or </w:t>
      </w:r>
      <w:r w:rsidR="000230E8">
        <w:rPr>
          <w:rFonts w:ascii="Arial" w:hAnsi="Arial" w:cs="Arial"/>
          <w:noProof/>
          <w:sz w:val="24"/>
          <w:szCs w:val="24"/>
          <w:lang w:val="en-US" w:eastAsia="ru-RU"/>
        </w:rPr>
        <w:t xml:space="preserve">on the </w:t>
      </w:r>
      <w:r w:rsidR="00DB2070" w:rsidRPr="00316BBB">
        <w:rPr>
          <w:rFonts w:ascii="Arial" w:hAnsi="Arial" w:cs="Arial"/>
          <w:noProof/>
          <w:sz w:val="24"/>
          <w:szCs w:val="24"/>
          <w:lang w:val="en-US" w:eastAsia="ru-RU"/>
        </w:rPr>
        <w:t xml:space="preserve">left. </w:t>
      </w:r>
      <w:r w:rsidR="00962C9B">
        <w:rPr>
          <w:rFonts w:ascii="Arial" w:hAnsi="Arial" w:cs="Arial"/>
          <w:noProof/>
          <w:sz w:val="24"/>
          <w:szCs w:val="24"/>
          <w:lang w:val="en-US" w:eastAsia="ru-RU"/>
        </w:rPr>
        <w:t xml:space="preserve">Unclamp </w:t>
      </w:r>
      <w:r w:rsidR="00DB2070" w:rsidRPr="00316BBB">
        <w:rPr>
          <w:rFonts w:ascii="Arial" w:hAnsi="Arial" w:cs="Arial"/>
          <w:noProof/>
          <w:sz w:val="24"/>
          <w:szCs w:val="24"/>
          <w:lang w:val="en-US" w:eastAsia="ru-RU"/>
        </w:rPr>
        <w:t>the shock absorber from the vi</w:t>
      </w:r>
      <w:r w:rsidR="00962C9B">
        <w:rPr>
          <w:rFonts w:ascii="Arial" w:hAnsi="Arial" w:cs="Arial"/>
          <w:noProof/>
          <w:sz w:val="24"/>
          <w:szCs w:val="24"/>
          <w:lang w:val="en-US" w:eastAsia="ru-RU"/>
        </w:rPr>
        <w:t>c</w:t>
      </w:r>
      <w:r w:rsidR="007A0523" w:rsidRPr="00316BBB">
        <w:rPr>
          <w:rFonts w:ascii="Arial" w:hAnsi="Arial" w:cs="Arial"/>
          <w:noProof/>
          <w:sz w:val="24"/>
          <w:szCs w:val="24"/>
          <w:lang w:val="en-US" w:eastAsia="ru-RU"/>
        </w:rPr>
        <w:t xml:space="preserve">e. Wipe off with a dry, clean </w:t>
      </w:r>
      <w:r w:rsidR="008522C1">
        <w:rPr>
          <w:rFonts w:ascii="Arial" w:hAnsi="Arial" w:cs="Arial"/>
          <w:noProof/>
          <w:sz w:val="24"/>
          <w:szCs w:val="24"/>
          <w:lang w:val="en-US" w:eastAsia="ru-RU"/>
        </w:rPr>
        <w:t>rag</w:t>
      </w:r>
      <w:r w:rsidR="007A0523" w:rsidRPr="00316BBB">
        <w:rPr>
          <w:rFonts w:ascii="Arial" w:hAnsi="Arial" w:cs="Arial"/>
          <w:noProof/>
          <w:sz w:val="24"/>
          <w:szCs w:val="24"/>
          <w:lang w:val="en-US" w:eastAsia="ru-RU"/>
        </w:rPr>
        <w:t xml:space="preserve"> any silicone oil</w:t>
      </w:r>
      <w:r w:rsidR="00962C9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spil</w:t>
      </w:r>
      <w:r w:rsidR="007A0523">
        <w:rPr>
          <w:rFonts w:ascii="Arial" w:hAnsi="Arial" w:cs="Arial"/>
          <w:noProof/>
          <w:sz w:val="24"/>
          <w:szCs w:val="24"/>
          <w:lang w:val="en-US" w:eastAsia="ru-RU"/>
        </w:rPr>
        <w:t xml:space="preserve">t </w:t>
      </w:r>
      <w:r w:rsidR="00962C9B">
        <w:rPr>
          <w:rFonts w:ascii="Arial" w:hAnsi="Arial" w:cs="Arial"/>
          <w:noProof/>
          <w:sz w:val="24"/>
          <w:szCs w:val="24"/>
          <w:lang w:val="en-US" w:eastAsia="ru-RU"/>
        </w:rPr>
        <w:t xml:space="preserve">out </w:t>
      </w:r>
      <w:r w:rsidR="007A0523" w:rsidRPr="00316BBB">
        <w:rPr>
          <w:rFonts w:ascii="Arial" w:hAnsi="Arial" w:cs="Arial"/>
          <w:noProof/>
          <w:sz w:val="24"/>
          <w:szCs w:val="24"/>
          <w:lang w:val="en-US" w:eastAsia="ru-RU"/>
        </w:rPr>
        <w:t>during the ref</w:t>
      </w:r>
      <w:r w:rsidR="007A0523">
        <w:rPr>
          <w:rFonts w:ascii="Arial" w:hAnsi="Arial" w:cs="Arial"/>
          <w:noProof/>
          <w:sz w:val="24"/>
          <w:szCs w:val="24"/>
          <w:lang w:val="en-US" w:eastAsia="ru-RU"/>
        </w:rPr>
        <w:t>illing</w:t>
      </w:r>
      <w:r w:rsidR="00DB2070" w:rsidRPr="00316BBB">
        <w:rPr>
          <w:rFonts w:ascii="Arial" w:hAnsi="Arial" w:cs="Arial"/>
          <w:noProof/>
          <w:sz w:val="24"/>
          <w:szCs w:val="24"/>
          <w:lang w:val="en-US" w:eastAsia="ru-RU"/>
        </w:rPr>
        <w:t xml:space="preserve"> process.</w:t>
      </w:r>
    </w:p>
    <w:p w14:paraId="0C5B9F9D"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Make sure the bottle is closed and the </w:t>
      </w:r>
      <w:r w:rsidR="00B775AC">
        <w:rPr>
          <w:rFonts w:ascii="Arial" w:hAnsi="Arial" w:cs="Arial"/>
          <w:noProof/>
          <w:sz w:val="24"/>
          <w:szCs w:val="24"/>
          <w:lang w:val="en-US" w:eastAsia="ru-RU"/>
        </w:rPr>
        <w:t>needles on both gauges point to</w:t>
      </w:r>
      <w:r w:rsidRPr="00316BBB">
        <w:rPr>
          <w:rFonts w:ascii="Arial" w:hAnsi="Arial" w:cs="Arial"/>
          <w:noProof/>
          <w:sz w:val="24"/>
          <w:szCs w:val="24"/>
          <w:lang w:val="en-US" w:eastAsia="ru-RU"/>
        </w:rPr>
        <w:t xml:space="preserve"> "0". Set the </w:t>
      </w:r>
      <w:r w:rsidR="000D2DBB">
        <w:rPr>
          <w:rFonts w:ascii="Arial" w:hAnsi="Arial" w:cs="Arial"/>
          <w:noProof/>
          <w:sz w:val="24"/>
          <w:szCs w:val="24"/>
          <w:lang w:val="en-US" w:eastAsia="ru-RU"/>
        </w:rPr>
        <w:t xml:space="preserve">nitrogen pressure </w:t>
      </w:r>
      <w:r w:rsidRPr="00316BBB">
        <w:rPr>
          <w:rFonts w:ascii="Arial" w:hAnsi="Arial" w:cs="Arial"/>
          <w:noProof/>
          <w:sz w:val="24"/>
          <w:szCs w:val="24"/>
          <w:lang w:val="en-US" w:eastAsia="ru-RU"/>
        </w:rPr>
        <w:t>regulat</w:t>
      </w:r>
      <w:r w:rsidR="000D2DBB">
        <w:rPr>
          <w:rFonts w:ascii="Arial" w:hAnsi="Arial" w:cs="Arial"/>
          <w:noProof/>
          <w:sz w:val="24"/>
          <w:szCs w:val="24"/>
          <w:lang w:val="en-US" w:eastAsia="ru-RU"/>
        </w:rPr>
        <w:t>or</w:t>
      </w:r>
      <w:r w:rsidRPr="00316BBB">
        <w:rPr>
          <w:rFonts w:ascii="Arial" w:hAnsi="Arial" w:cs="Arial"/>
          <w:noProof/>
          <w:sz w:val="24"/>
          <w:szCs w:val="24"/>
          <w:lang w:val="en-US" w:eastAsia="ru-RU"/>
        </w:rPr>
        <w:t xml:space="preserve"> </w:t>
      </w:r>
      <w:r w:rsidR="000D2DB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to position "0", </w:t>
      </w:r>
      <w:r w:rsidR="007D7E2A">
        <w:rPr>
          <w:rFonts w:ascii="Arial" w:hAnsi="Arial" w:cs="Arial"/>
          <w:noProof/>
          <w:sz w:val="24"/>
          <w:szCs w:val="24"/>
          <w:lang w:val="en-US" w:eastAsia="ru-RU"/>
        </w:rPr>
        <w:t xml:space="preserve">make sure </w:t>
      </w:r>
      <w:r w:rsidRPr="00316BBB">
        <w:rPr>
          <w:rFonts w:ascii="Arial" w:hAnsi="Arial" w:cs="Arial"/>
          <w:noProof/>
          <w:sz w:val="24"/>
          <w:szCs w:val="24"/>
          <w:lang w:val="en-US" w:eastAsia="ru-RU"/>
        </w:rPr>
        <w:t xml:space="preserve">that the valves of the </w:t>
      </w:r>
      <w:r w:rsidR="00555E77">
        <w:rPr>
          <w:rFonts w:ascii="Arial" w:hAnsi="Arial" w:cs="Arial"/>
          <w:noProof/>
          <w:sz w:val="24"/>
          <w:szCs w:val="24"/>
          <w:lang w:val="en-US" w:eastAsia="ru-RU"/>
        </w:rPr>
        <w:t>charging</w:t>
      </w:r>
      <w:r w:rsidRPr="00316BBB">
        <w:rPr>
          <w:rFonts w:ascii="Arial" w:hAnsi="Arial" w:cs="Arial"/>
          <w:noProof/>
          <w:sz w:val="24"/>
          <w:szCs w:val="24"/>
          <w:lang w:val="en-US" w:eastAsia="ru-RU"/>
        </w:rPr>
        <w:t xml:space="preserve"> device are closed.</w:t>
      </w:r>
    </w:p>
    <w:p w14:paraId="3206FC63" w14:textId="77777777" w:rsidR="00DB2070" w:rsidRPr="00DB2070" w:rsidRDefault="00DB2070" w:rsidP="00DB2070">
      <w:pPr>
        <w:spacing w:after="120" w:line="276" w:lineRule="auto"/>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lastRenderedPageBreak/>
        <w:drawing>
          <wp:inline distT="0" distB="0" distL="0" distR="0" wp14:anchorId="2C01A3A4" wp14:editId="55EF8B2A">
            <wp:extent cx="2781300" cy="2086040"/>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1.JPG"/>
                    <pic:cNvPicPr/>
                  </pic:nvPicPr>
                  <pic:blipFill>
                    <a:blip r:embed="rId49" cstate="screen">
                      <a:extLst>
                        <a:ext uri="{28A0092B-C50C-407E-A947-70E740481C1C}">
                          <a14:useLocalDpi xmlns:a14="http://schemas.microsoft.com/office/drawing/2010/main"/>
                        </a:ext>
                      </a:extLst>
                    </a:blip>
                    <a:stretch>
                      <a:fillRect/>
                    </a:stretch>
                  </pic:blipFill>
                  <pic:spPr>
                    <a:xfrm>
                      <a:off x="0" y="0"/>
                      <a:ext cx="2791369" cy="2093592"/>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61BABA20" wp14:editId="53833EBB">
            <wp:extent cx="2781300" cy="2086039"/>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3.JPG"/>
                    <pic:cNvPicPr/>
                  </pic:nvPicPr>
                  <pic:blipFill>
                    <a:blip r:embed="rId50" cstate="screen">
                      <a:extLst>
                        <a:ext uri="{28A0092B-C50C-407E-A947-70E740481C1C}">
                          <a14:useLocalDpi xmlns:a14="http://schemas.microsoft.com/office/drawing/2010/main"/>
                        </a:ext>
                      </a:extLst>
                    </a:blip>
                    <a:stretch>
                      <a:fillRect/>
                    </a:stretch>
                  </pic:blipFill>
                  <pic:spPr>
                    <a:xfrm>
                      <a:off x="0" y="0"/>
                      <a:ext cx="2793836" cy="2095441"/>
                    </a:xfrm>
                    <a:prstGeom prst="rect">
                      <a:avLst/>
                    </a:prstGeom>
                  </pic:spPr>
                </pic:pic>
              </a:graphicData>
            </a:graphic>
          </wp:inline>
        </w:drawing>
      </w:r>
    </w:p>
    <w:p w14:paraId="510D3E33" w14:textId="77777777" w:rsidR="00DB2070" w:rsidRPr="00555E77" w:rsidRDefault="00DB2070" w:rsidP="00011A65">
      <w:pPr>
        <w:ind w:left="1134" w:hanging="1134"/>
        <w:jc w:val="both"/>
        <w:rPr>
          <w:rFonts w:ascii="Arial" w:hAnsi="Arial" w:cs="Arial"/>
          <w:color w:val="FF0000"/>
          <w:sz w:val="24"/>
          <w:szCs w:val="28"/>
        </w:rPr>
      </w:pPr>
      <w:r w:rsidRPr="00C33719">
        <w:rPr>
          <w:rFonts w:ascii="Arial" w:hAnsi="Arial" w:cs="Arial"/>
          <w:b/>
          <w:color w:val="FF0000"/>
          <w:sz w:val="24"/>
          <w:szCs w:val="28"/>
        </w:rPr>
        <w:t>IMPORTANT!</w:t>
      </w:r>
      <w:r w:rsidRPr="00C33719">
        <w:rPr>
          <w:rFonts w:ascii="Arial" w:hAnsi="Arial" w:cs="Arial"/>
          <w:color w:val="FF0000"/>
          <w:sz w:val="24"/>
          <w:szCs w:val="28"/>
        </w:rPr>
        <w:t xml:space="preserve"> Do not leave the cylinder valve open for a long time and the hose under </w:t>
      </w:r>
      <w:r w:rsidRPr="00555E77">
        <w:rPr>
          <w:rFonts w:ascii="Arial" w:hAnsi="Arial" w:cs="Arial"/>
          <w:color w:val="FF0000"/>
          <w:sz w:val="24"/>
          <w:szCs w:val="28"/>
        </w:rPr>
        <w:t xml:space="preserve">pressure. </w:t>
      </w:r>
    </w:p>
    <w:p w14:paraId="04181B60" w14:textId="77777777" w:rsidR="00DB2070" w:rsidRPr="004615E9" w:rsidRDefault="00B14911" w:rsidP="00011A65">
      <w:pPr>
        <w:ind w:right="-176"/>
        <w:jc w:val="both"/>
        <w:rPr>
          <w:rFonts w:ascii="Arial" w:hAnsi="Arial" w:cs="Arial"/>
          <w:noProof/>
          <w:sz w:val="24"/>
          <w:szCs w:val="24"/>
          <w:lang w:val="en-US" w:eastAsia="ru-RU"/>
        </w:rPr>
      </w:pPr>
      <w:r w:rsidRPr="00555E77">
        <w:rPr>
          <w:rFonts w:ascii="Arial" w:hAnsi="Arial" w:cs="Arial"/>
          <w:noProof/>
          <w:sz w:val="24"/>
          <w:szCs w:val="24"/>
          <w:lang w:val="en-US" w:eastAsia="ru-RU"/>
        </w:rPr>
        <w:t xml:space="preserve">Fit the </w:t>
      </w:r>
      <w:r w:rsidR="00555E77" w:rsidRPr="00555E77">
        <w:rPr>
          <w:rFonts w:ascii="Arial" w:hAnsi="Arial" w:cs="Arial"/>
          <w:noProof/>
          <w:sz w:val="24"/>
          <w:szCs w:val="24"/>
          <w:lang w:val="en-US" w:eastAsia="ru-RU"/>
        </w:rPr>
        <w:t xml:space="preserve">charging </w:t>
      </w:r>
      <w:r w:rsidR="00DD3EF7" w:rsidRPr="00555E77">
        <w:rPr>
          <w:rFonts w:ascii="Arial" w:hAnsi="Arial" w:cs="Arial"/>
          <w:noProof/>
          <w:sz w:val="24"/>
          <w:szCs w:val="24"/>
          <w:lang w:val="en-US" w:eastAsia="ru-RU"/>
        </w:rPr>
        <w:t>device</w:t>
      </w:r>
      <w:r w:rsidRPr="00555E77">
        <w:rPr>
          <w:rFonts w:ascii="Arial" w:hAnsi="Arial" w:cs="Arial"/>
          <w:noProof/>
          <w:sz w:val="24"/>
          <w:szCs w:val="24"/>
          <w:lang w:val="en-US" w:eastAsia="ru-RU"/>
        </w:rPr>
        <w:t xml:space="preserve"> co</w:t>
      </w:r>
      <w:r w:rsidR="0035796A" w:rsidRPr="00555E77">
        <w:rPr>
          <w:rFonts w:ascii="Arial" w:hAnsi="Arial" w:cs="Arial"/>
          <w:noProof/>
          <w:sz w:val="24"/>
          <w:szCs w:val="24"/>
          <w:lang w:val="en-US" w:eastAsia="ru-RU"/>
        </w:rPr>
        <w:t>upling</w:t>
      </w:r>
      <w:r w:rsidRPr="00555E77">
        <w:rPr>
          <w:rFonts w:ascii="Arial" w:hAnsi="Arial" w:cs="Arial"/>
          <w:noProof/>
          <w:sz w:val="24"/>
          <w:szCs w:val="24"/>
          <w:lang w:val="en-US" w:eastAsia="ru-RU"/>
        </w:rPr>
        <w:t xml:space="preserve"> </w:t>
      </w:r>
      <w:r w:rsidR="00DB2070" w:rsidRPr="00555E77">
        <w:rPr>
          <w:rFonts w:ascii="Arial" w:hAnsi="Arial" w:cs="Arial"/>
          <w:noProof/>
          <w:sz w:val="24"/>
          <w:szCs w:val="24"/>
          <w:lang w:val="en-US" w:eastAsia="ru-RU"/>
        </w:rPr>
        <w:t xml:space="preserve">to the shock absorber charging valve </w:t>
      </w:r>
      <w:r w:rsidR="00555E77" w:rsidRPr="00555E77">
        <w:rPr>
          <w:rFonts w:ascii="Arial" w:hAnsi="Arial" w:cs="Arial"/>
          <w:noProof/>
          <w:sz w:val="24"/>
          <w:szCs w:val="24"/>
          <w:lang w:val="en-US" w:eastAsia="ru-RU"/>
        </w:rPr>
        <w:t>through the full thread length</w:t>
      </w:r>
      <w:r w:rsidR="00DB2070" w:rsidRPr="00555E77">
        <w:rPr>
          <w:rFonts w:ascii="Arial" w:hAnsi="Arial" w:cs="Arial"/>
          <w:noProof/>
          <w:sz w:val="24"/>
          <w:szCs w:val="24"/>
          <w:lang w:val="en-US" w:eastAsia="ru-RU"/>
        </w:rPr>
        <w:t>.</w:t>
      </w:r>
    </w:p>
    <w:p w14:paraId="2BDED41E" w14:textId="77777777" w:rsidR="00DB2070" w:rsidRPr="00011A65" w:rsidRDefault="00DB2070" w:rsidP="00011A65">
      <w:pPr>
        <w:ind w:right="-176"/>
        <w:jc w:val="both"/>
        <w:rPr>
          <w:rFonts w:ascii="Arial" w:hAnsi="Arial" w:cs="Arial"/>
          <w:noProof/>
          <w:sz w:val="24"/>
          <w:szCs w:val="24"/>
          <w:lang w:val="en-US" w:eastAsia="ru-RU"/>
        </w:rPr>
      </w:pPr>
      <w:r w:rsidRPr="004615E9">
        <w:rPr>
          <w:rFonts w:ascii="Arial" w:hAnsi="Arial" w:cs="Arial"/>
          <w:noProof/>
          <w:sz w:val="24"/>
          <w:szCs w:val="24"/>
          <w:lang w:val="en-US" w:eastAsia="ru-RU"/>
        </w:rPr>
        <w:t xml:space="preserve">Open the </w:t>
      </w:r>
      <w:r w:rsidR="004A6D39" w:rsidRPr="004615E9">
        <w:rPr>
          <w:rFonts w:ascii="Arial" w:hAnsi="Arial" w:cs="Arial"/>
          <w:noProof/>
          <w:sz w:val="24"/>
          <w:szCs w:val="24"/>
          <w:lang w:val="en-US" w:eastAsia="ru-RU"/>
        </w:rPr>
        <w:t xml:space="preserve">cylinder </w:t>
      </w:r>
      <w:r w:rsidR="004615E9" w:rsidRPr="004615E9">
        <w:rPr>
          <w:rFonts w:ascii="Arial" w:hAnsi="Arial" w:cs="Arial"/>
          <w:noProof/>
          <w:sz w:val="24"/>
          <w:szCs w:val="24"/>
          <w:lang w:val="en-US" w:eastAsia="ru-RU"/>
        </w:rPr>
        <w:t xml:space="preserve">(pressure-bottle) </w:t>
      </w:r>
      <w:r w:rsidRPr="004615E9">
        <w:rPr>
          <w:rFonts w:ascii="Arial" w:hAnsi="Arial" w:cs="Arial"/>
          <w:noProof/>
          <w:sz w:val="24"/>
          <w:szCs w:val="24"/>
          <w:lang w:val="en-US" w:eastAsia="ru-RU"/>
        </w:rPr>
        <w:t xml:space="preserve">valve, set the pressure on the second pressure gauge to 20 atm (2 MPa). Open (screw in) the </w:t>
      </w:r>
      <w:r w:rsidR="00DD3EF7" w:rsidRPr="004615E9">
        <w:rPr>
          <w:rFonts w:ascii="Arial" w:hAnsi="Arial" w:cs="Arial"/>
          <w:noProof/>
          <w:sz w:val="24"/>
          <w:szCs w:val="24"/>
          <w:lang w:val="en-US" w:eastAsia="ru-RU"/>
        </w:rPr>
        <w:t xml:space="preserve">core </w:t>
      </w:r>
      <w:r w:rsidRPr="004615E9">
        <w:rPr>
          <w:rFonts w:ascii="Arial" w:hAnsi="Arial" w:cs="Arial"/>
          <w:noProof/>
          <w:sz w:val="24"/>
          <w:szCs w:val="24"/>
          <w:lang w:val="en-US" w:eastAsia="ru-RU"/>
        </w:rPr>
        <w:t xml:space="preserve">valve. Open the gas </w:t>
      </w:r>
      <w:r w:rsidR="00263D8A" w:rsidRPr="004615E9">
        <w:rPr>
          <w:rFonts w:ascii="Arial" w:hAnsi="Arial" w:cs="Arial"/>
          <w:noProof/>
          <w:sz w:val="24"/>
          <w:szCs w:val="24"/>
          <w:lang w:val="en-US" w:eastAsia="ru-RU"/>
        </w:rPr>
        <w:t xml:space="preserve">feed </w:t>
      </w:r>
      <w:r w:rsidRPr="004615E9">
        <w:rPr>
          <w:rFonts w:ascii="Arial" w:hAnsi="Arial" w:cs="Arial"/>
          <w:noProof/>
          <w:sz w:val="24"/>
          <w:szCs w:val="24"/>
          <w:lang w:val="en-US" w:eastAsia="ru-RU"/>
        </w:rPr>
        <w:t xml:space="preserve">valve on the </w:t>
      </w:r>
      <w:r w:rsidR="00555E77">
        <w:rPr>
          <w:rFonts w:ascii="Arial" w:hAnsi="Arial" w:cs="Arial"/>
          <w:noProof/>
          <w:sz w:val="24"/>
          <w:szCs w:val="24"/>
          <w:lang w:val="en-US" w:eastAsia="ru-RU"/>
        </w:rPr>
        <w:t xml:space="preserve">charging </w:t>
      </w:r>
      <w:r w:rsidRPr="004615E9">
        <w:rPr>
          <w:rFonts w:ascii="Arial" w:hAnsi="Arial" w:cs="Arial"/>
          <w:noProof/>
          <w:sz w:val="24"/>
          <w:szCs w:val="24"/>
          <w:lang w:val="en-US" w:eastAsia="ru-RU"/>
        </w:rPr>
        <w:t xml:space="preserve">device. Close (unscrew) the </w:t>
      </w:r>
      <w:r w:rsidR="00555E77">
        <w:rPr>
          <w:rFonts w:ascii="Arial" w:hAnsi="Arial" w:cs="Arial"/>
          <w:noProof/>
          <w:sz w:val="24"/>
          <w:szCs w:val="24"/>
          <w:lang w:val="en-US" w:eastAsia="ru-RU"/>
        </w:rPr>
        <w:t>core valve</w:t>
      </w:r>
      <w:r w:rsidRPr="004615E9">
        <w:rPr>
          <w:rFonts w:ascii="Arial" w:hAnsi="Arial" w:cs="Arial"/>
          <w:noProof/>
          <w:sz w:val="24"/>
          <w:szCs w:val="24"/>
          <w:lang w:val="en-US" w:eastAsia="ru-RU"/>
        </w:rPr>
        <w:t xml:space="preserve">, close the gas </w:t>
      </w:r>
      <w:r w:rsidR="00D01DA5" w:rsidRPr="004615E9">
        <w:rPr>
          <w:rFonts w:ascii="Arial" w:hAnsi="Arial" w:cs="Arial"/>
          <w:noProof/>
          <w:sz w:val="24"/>
          <w:szCs w:val="24"/>
          <w:lang w:val="en-US" w:eastAsia="ru-RU"/>
        </w:rPr>
        <w:t>feed</w:t>
      </w:r>
      <w:r w:rsidRPr="004615E9">
        <w:rPr>
          <w:rFonts w:ascii="Arial" w:hAnsi="Arial" w:cs="Arial"/>
          <w:noProof/>
          <w:sz w:val="24"/>
          <w:szCs w:val="24"/>
          <w:lang w:val="en-US" w:eastAsia="ru-RU"/>
        </w:rPr>
        <w:t xml:space="preserve"> valve on the </w:t>
      </w:r>
      <w:r w:rsidR="00555E77">
        <w:rPr>
          <w:rFonts w:ascii="Arial" w:hAnsi="Arial" w:cs="Arial"/>
          <w:noProof/>
          <w:sz w:val="24"/>
          <w:szCs w:val="24"/>
          <w:lang w:val="en-US" w:eastAsia="ru-RU"/>
        </w:rPr>
        <w:t xml:space="preserve">charging </w:t>
      </w:r>
      <w:r w:rsidRPr="004615E9">
        <w:rPr>
          <w:rFonts w:ascii="Arial" w:hAnsi="Arial" w:cs="Arial"/>
          <w:noProof/>
          <w:sz w:val="24"/>
          <w:szCs w:val="24"/>
          <w:lang w:val="en-US" w:eastAsia="ru-RU"/>
        </w:rPr>
        <w:t xml:space="preserve">device. </w:t>
      </w:r>
      <w:r w:rsidR="00011A65" w:rsidRPr="004615E9">
        <w:rPr>
          <w:rFonts w:ascii="Arial" w:hAnsi="Arial" w:cs="Arial"/>
          <w:noProof/>
          <w:sz w:val="24"/>
          <w:szCs w:val="24"/>
          <w:lang w:val="en-US" w:eastAsia="ru-RU"/>
        </w:rPr>
        <w:t>Detach</w:t>
      </w:r>
      <w:r w:rsidRPr="004615E9">
        <w:rPr>
          <w:rFonts w:ascii="Arial" w:hAnsi="Arial" w:cs="Arial"/>
          <w:noProof/>
          <w:sz w:val="24"/>
          <w:szCs w:val="24"/>
          <w:lang w:val="en-US" w:eastAsia="ru-RU"/>
        </w:rPr>
        <w:t xml:space="preserve"> the </w:t>
      </w:r>
      <w:r w:rsidR="00555E77">
        <w:rPr>
          <w:rFonts w:ascii="Arial" w:hAnsi="Arial" w:cs="Arial"/>
          <w:noProof/>
          <w:sz w:val="24"/>
          <w:szCs w:val="24"/>
          <w:lang w:val="en-US" w:eastAsia="ru-RU"/>
        </w:rPr>
        <w:t xml:space="preserve">chraging </w:t>
      </w:r>
      <w:r w:rsidR="00011A65" w:rsidRPr="004615E9">
        <w:rPr>
          <w:rFonts w:ascii="Arial" w:hAnsi="Arial" w:cs="Arial"/>
          <w:noProof/>
          <w:sz w:val="24"/>
          <w:szCs w:val="24"/>
          <w:lang w:val="en-US" w:eastAsia="ru-RU"/>
        </w:rPr>
        <w:t xml:space="preserve">device </w:t>
      </w:r>
      <w:r w:rsidR="0035796A" w:rsidRPr="004615E9">
        <w:rPr>
          <w:rFonts w:ascii="Arial" w:hAnsi="Arial" w:cs="Arial"/>
          <w:noProof/>
          <w:sz w:val="24"/>
          <w:szCs w:val="24"/>
          <w:lang w:val="en-US" w:eastAsia="ru-RU"/>
        </w:rPr>
        <w:t>coupling</w:t>
      </w:r>
      <w:r w:rsidR="000D0987" w:rsidRPr="004615E9">
        <w:rPr>
          <w:rFonts w:ascii="Arial" w:hAnsi="Arial" w:cs="Arial"/>
          <w:noProof/>
          <w:sz w:val="24"/>
          <w:szCs w:val="24"/>
          <w:lang w:val="en-US" w:eastAsia="ru-RU"/>
        </w:rPr>
        <w:t xml:space="preserve"> from the charging valve. </w:t>
      </w:r>
      <w:r w:rsidR="0035796A" w:rsidRPr="004615E9">
        <w:rPr>
          <w:rFonts w:ascii="Arial" w:hAnsi="Arial" w:cs="Arial"/>
          <w:noProof/>
          <w:sz w:val="24"/>
          <w:szCs w:val="24"/>
          <w:lang w:val="en-US" w:eastAsia="ru-RU"/>
        </w:rPr>
        <w:t>Replace</w:t>
      </w:r>
      <w:r w:rsidR="000D0987" w:rsidRPr="004615E9">
        <w:rPr>
          <w:rFonts w:ascii="Arial" w:hAnsi="Arial" w:cs="Arial"/>
          <w:noProof/>
          <w:sz w:val="24"/>
          <w:szCs w:val="24"/>
          <w:lang w:val="en-US" w:eastAsia="ru-RU"/>
        </w:rPr>
        <w:t xml:space="preserve"> the cap </w:t>
      </w:r>
      <w:r w:rsidR="0035796A" w:rsidRPr="004615E9">
        <w:rPr>
          <w:rFonts w:ascii="Arial" w:hAnsi="Arial" w:cs="Arial"/>
          <w:noProof/>
          <w:sz w:val="24"/>
          <w:szCs w:val="24"/>
          <w:lang w:val="en-US" w:eastAsia="ru-RU"/>
        </w:rPr>
        <w:t>on</w:t>
      </w:r>
      <w:r w:rsidR="000D0987" w:rsidRPr="004615E9">
        <w:rPr>
          <w:rFonts w:ascii="Arial" w:hAnsi="Arial" w:cs="Arial"/>
          <w:noProof/>
          <w:sz w:val="24"/>
          <w:szCs w:val="24"/>
          <w:lang w:val="en-US" w:eastAsia="ru-RU"/>
        </w:rPr>
        <w:t xml:space="preserve"> the </w:t>
      </w:r>
      <w:r w:rsidR="000D0987" w:rsidRPr="00555E77">
        <w:rPr>
          <w:rFonts w:ascii="Arial" w:hAnsi="Arial" w:cs="Arial"/>
          <w:noProof/>
          <w:sz w:val="24"/>
          <w:szCs w:val="24"/>
          <w:lang w:val="en-US" w:eastAsia="ru-RU"/>
        </w:rPr>
        <w:t>charging valve.</w:t>
      </w:r>
    </w:p>
    <w:p w14:paraId="1E7C5D1D" w14:textId="77777777" w:rsidR="00DB2070" w:rsidRPr="00DB2070" w:rsidRDefault="00DB2070" w:rsidP="00DB2070">
      <w:pPr>
        <w:spacing w:after="120" w:line="276" w:lineRule="auto"/>
        <w:jc w:val="center"/>
        <w:rPr>
          <w:rFonts w:ascii="Times New Roman" w:hAnsi="Times New Roman" w:cs="Times New Roman"/>
          <w:sz w:val="24"/>
          <w:szCs w:val="24"/>
          <w:lang w:val="ru-RU"/>
        </w:rPr>
      </w:pPr>
      <w:r w:rsidRPr="00DB2070">
        <w:rPr>
          <w:rFonts w:ascii="Times New Roman" w:hAnsi="Times New Roman" w:cs="Times New Roman"/>
          <w:noProof/>
          <w:sz w:val="24"/>
          <w:szCs w:val="24"/>
          <w:lang w:val="ru-RU" w:eastAsia="ru-RU"/>
        </w:rPr>
        <w:drawing>
          <wp:inline distT="0" distB="0" distL="0" distR="0" wp14:anchorId="6D0A755B" wp14:editId="454513B4">
            <wp:extent cx="2238375" cy="1678832"/>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5.JPG"/>
                    <pic:cNvPicPr/>
                  </pic:nvPicPr>
                  <pic:blipFill>
                    <a:blip r:embed="rId51" cstate="screen">
                      <a:extLst>
                        <a:ext uri="{28A0092B-C50C-407E-A947-70E740481C1C}">
                          <a14:useLocalDpi xmlns:a14="http://schemas.microsoft.com/office/drawing/2010/main"/>
                        </a:ext>
                      </a:extLst>
                    </a:blip>
                    <a:stretch>
                      <a:fillRect/>
                    </a:stretch>
                  </pic:blipFill>
                  <pic:spPr>
                    <a:xfrm>
                      <a:off x="0" y="0"/>
                      <a:ext cx="2248829" cy="1686673"/>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0611ACBF" wp14:editId="6F1CD262">
            <wp:extent cx="2247900" cy="16859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52" cstate="screen">
                      <a:extLst>
                        <a:ext uri="{BEBA8EAE-BF5A-486C-A8C5-ECC9F3942E4B}">
                          <a14:imgProps xmlns:a14="http://schemas.microsoft.com/office/drawing/2010/main">
                            <a14:imgLayer r:embed="rId53">
                              <a14:imgEffect>
                                <a14:sharpenSoften amount="25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2257548" cy="1693211"/>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3FBFDFE1" wp14:editId="3EFC9254">
            <wp:extent cx="2238375" cy="167883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0.JPG"/>
                    <pic:cNvPicPr/>
                  </pic:nvPicPr>
                  <pic:blipFill>
                    <a:blip r:embed="rId54" cstate="screen">
                      <a:extLst>
                        <a:ext uri="{28A0092B-C50C-407E-A947-70E740481C1C}">
                          <a14:useLocalDpi xmlns:a14="http://schemas.microsoft.com/office/drawing/2010/main"/>
                        </a:ext>
                      </a:extLst>
                    </a:blip>
                    <a:stretch>
                      <a:fillRect/>
                    </a:stretch>
                  </pic:blipFill>
                  <pic:spPr>
                    <a:xfrm>
                      <a:off x="0" y="0"/>
                      <a:ext cx="2238262" cy="1678750"/>
                    </a:xfrm>
                    <a:prstGeom prst="rect">
                      <a:avLst/>
                    </a:prstGeom>
                  </pic:spPr>
                </pic:pic>
              </a:graphicData>
            </a:graphic>
          </wp:inline>
        </w:drawing>
      </w:r>
      <w:r w:rsidRPr="00DB2070">
        <w:rPr>
          <w:rFonts w:ascii="Times New Roman" w:hAnsi="Times New Roman" w:cs="Times New Roman"/>
          <w:noProof/>
          <w:sz w:val="24"/>
          <w:szCs w:val="24"/>
          <w:lang w:val="ru-RU" w:eastAsia="ru-RU"/>
        </w:rPr>
        <w:drawing>
          <wp:inline distT="0" distB="0" distL="0" distR="0" wp14:anchorId="7A868750" wp14:editId="1602105C">
            <wp:extent cx="2247900" cy="1685980"/>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1.JPG"/>
                    <pic:cNvPicPr/>
                  </pic:nvPicPr>
                  <pic:blipFill>
                    <a:blip r:embed="rId55" cstate="screen">
                      <a:extLst>
                        <a:ext uri="{28A0092B-C50C-407E-A947-70E740481C1C}">
                          <a14:useLocalDpi xmlns:a14="http://schemas.microsoft.com/office/drawing/2010/main"/>
                        </a:ext>
                      </a:extLst>
                    </a:blip>
                    <a:stretch>
                      <a:fillRect/>
                    </a:stretch>
                  </pic:blipFill>
                  <pic:spPr>
                    <a:xfrm>
                      <a:off x="0" y="0"/>
                      <a:ext cx="2262233" cy="1696730"/>
                    </a:xfrm>
                    <a:prstGeom prst="rect">
                      <a:avLst/>
                    </a:prstGeom>
                  </pic:spPr>
                </pic:pic>
              </a:graphicData>
            </a:graphic>
          </wp:inline>
        </w:drawing>
      </w:r>
    </w:p>
    <w:p w14:paraId="240CEFB0"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C</w:t>
      </w:r>
      <w:r w:rsidR="0040681A">
        <w:rPr>
          <w:rFonts w:ascii="Arial" w:hAnsi="Arial" w:cs="Arial"/>
          <w:noProof/>
          <w:sz w:val="24"/>
          <w:szCs w:val="24"/>
          <w:lang w:val="en-US" w:eastAsia="ru-RU"/>
        </w:rPr>
        <w:t xml:space="preserve">heckout </w:t>
      </w:r>
      <w:r w:rsidRPr="00316BBB">
        <w:rPr>
          <w:rFonts w:ascii="Arial" w:hAnsi="Arial" w:cs="Arial"/>
          <w:noProof/>
          <w:sz w:val="24"/>
          <w:szCs w:val="24"/>
          <w:lang w:val="en-US" w:eastAsia="ru-RU"/>
        </w:rPr>
        <w:t xml:space="preserve">operations: </w:t>
      </w:r>
    </w:p>
    <w:p w14:paraId="1F53F7B9" w14:textId="77777777" w:rsidR="00DB2070" w:rsidRPr="00316BBB" w:rsidRDefault="00555E77"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Verify</w:t>
      </w:r>
      <w:r w:rsidR="0040681A">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the shock absorber for</w:t>
      </w:r>
      <w:r w:rsidR="00016519">
        <w:rPr>
          <w:rFonts w:ascii="Arial" w:hAnsi="Arial" w:cs="Arial"/>
          <w:noProof/>
          <w:sz w:val="24"/>
          <w:szCs w:val="24"/>
          <w:lang w:val="en-US" w:eastAsia="ru-RU"/>
        </w:rPr>
        <w:t xml:space="preserve"> likely</w:t>
      </w:r>
      <w:r w:rsidR="00DB2070" w:rsidRPr="00316BBB">
        <w:rPr>
          <w:rFonts w:ascii="Arial" w:hAnsi="Arial" w:cs="Arial"/>
          <w:noProof/>
          <w:sz w:val="24"/>
          <w:szCs w:val="24"/>
          <w:lang w:val="en-US" w:eastAsia="ru-RU"/>
        </w:rPr>
        <w:t xml:space="preserve"> silicone oil leak</w:t>
      </w:r>
      <w:r w:rsidR="00016519">
        <w:rPr>
          <w:rFonts w:ascii="Arial" w:hAnsi="Arial" w:cs="Arial"/>
          <w:noProof/>
          <w:sz w:val="24"/>
          <w:szCs w:val="24"/>
          <w:lang w:val="en-US" w:eastAsia="ru-RU"/>
        </w:rPr>
        <w:t>s</w:t>
      </w:r>
      <w:r w:rsidR="00DB2070" w:rsidRPr="00316BBB">
        <w:rPr>
          <w:rFonts w:ascii="Arial" w:hAnsi="Arial" w:cs="Arial"/>
          <w:noProof/>
          <w:sz w:val="24"/>
          <w:szCs w:val="24"/>
          <w:lang w:val="en-US" w:eastAsia="ru-RU"/>
        </w:rPr>
        <w:t xml:space="preserve">. </w:t>
      </w:r>
      <w:r w:rsidR="00C3185A">
        <w:rPr>
          <w:rFonts w:ascii="Arial" w:hAnsi="Arial" w:cs="Arial"/>
          <w:noProof/>
          <w:sz w:val="24"/>
          <w:szCs w:val="24"/>
          <w:lang w:val="en-US" w:eastAsia="ru-RU"/>
        </w:rPr>
        <w:t xml:space="preserve">There should be no </w:t>
      </w:r>
      <w:r w:rsidR="008522C1">
        <w:rPr>
          <w:rFonts w:ascii="Arial" w:hAnsi="Arial" w:cs="Arial"/>
          <w:noProof/>
          <w:sz w:val="24"/>
          <w:szCs w:val="24"/>
          <w:lang w:val="en-US" w:eastAsia="ru-RU"/>
        </w:rPr>
        <w:t>oil leaks</w:t>
      </w:r>
      <w:r w:rsidR="00DB2070" w:rsidRPr="00316BBB">
        <w:rPr>
          <w:rFonts w:ascii="Arial" w:hAnsi="Arial" w:cs="Arial"/>
          <w:noProof/>
          <w:sz w:val="24"/>
          <w:szCs w:val="24"/>
          <w:lang w:val="en-US" w:eastAsia="ru-RU"/>
        </w:rPr>
        <w:t>.</w:t>
      </w:r>
    </w:p>
    <w:p w14:paraId="7353444D" w14:textId="77777777" w:rsidR="00DB2070" w:rsidRPr="00316BBB" w:rsidRDefault="00DA35CB"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Set</w:t>
      </w:r>
      <w:r w:rsidR="00DB2070" w:rsidRPr="00316BBB">
        <w:rPr>
          <w:rFonts w:ascii="Arial" w:hAnsi="Arial" w:cs="Arial"/>
          <w:noProof/>
          <w:sz w:val="24"/>
          <w:szCs w:val="24"/>
          <w:lang w:val="en-US" w:eastAsia="ru-RU"/>
        </w:rPr>
        <w:t xml:space="preserve"> the shock absorber vertically on the floor, </w:t>
      </w:r>
      <w:r w:rsidR="00E86DE4">
        <w:rPr>
          <w:rFonts w:ascii="Arial" w:hAnsi="Arial" w:cs="Arial"/>
          <w:noProof/>
          <w:sz w:val="24"/>
          <w:szCs w:val="24"/>
          <w:lang w:val="en-US" w:eastAsia="ru-RU"/>
        </w:rPr>
        <w:t xml:space="preserve">with its turret </w:t>
      </w:r>
      <w:r w:rsidR="004615E9">
        <w:rPr>
          <w:rFonts w:ascii="Arial" w:hAnsi="Arial" w:cs="Arial"/>
          <w:noProof/>
          <w:sz w:val="24"/>
          <w:szCs w:val="24"/>
          <w:lang w:val="en-US" w:eastAsia="ru-RU"/>
        </w:rPr>
        <w:t xml:space="preserve">(shell) </w:t>
      </w:r>
      <w:r w:rsidR="00DB2070" w:rsidRPr="00316BBB">
        <w:rPr>
          <w:rFonts w:ascii="Arial" w:hAnsi="Arial" w:cs="Arial"/>
          <w:noProof/>
          <w:sz w:val="24"/>
          <w:szCs w:val="24"/>
          <w:lang w:val="en-US" w:eastAsia="ru-RU"/>
        </w:rPr>
        <w:t xml:space="preserve">down, and push hard on </w:t>
      </w:r>
      <w:r w:rsidR="00E86DE4">
        <w:rPr>
          <w:rFonts w:ascii="Arial" w:hAnsi="Arial" w:cs="Arial"/>
          <w:noProof/>
          <w:sz w:val="24"/>
          <w:szCs w:val="24"/>
          <w:lang w:val="en-US" w:eastAsia="ru-RU"/>
        </w:rPr>
        <w:t xml:space="preserve">its </w:t>
      </w:r>
      <w:r w:rsidR="00DB2070" w:rsidRPr="00316BBB">
        <w:rPr>
          <w:rFonts w:ascii="Arial" w:hAnsi="Arial" w:cs="Arial"/>
          <w:noProof/>
          <w:sz w:val="24"/>
          <w:szCs w:val="24"/>
          <w:lang w:val="en-US" w:eastAsia="ru-RU"/>
        </w:rPr>
        <w:t xml:space="preserve">the top. There should be no shock absorber </w:t>
      </w:r>
      <w:r w:rsidR="00555E77">
        <w:rPr>
          <w:rFonts w:ascii="Arial" w:hAnsi="Arial" w:cs="Arial"/>
          <w:noProof/>
          <w:sz w:val="24"/>
          <w:szCs w:val="24"/>
          <w:lang w:val="en-US" w:eastAsia="ru-RU"/>
        </w:rPr>
        <w:t>stroke</w:t>
      </w:r>
      <w:r w:rsidR="00DB2070" w:rsidRPr="00316BBB">
        <w:rPr>
          <w:rFonts w:ascii="Arial" w:hAnsi="Arial" w:cs="Arial"/>
          <w:noProof/>
          <w:sz w:val="24"/>
          <w:szCs w:val="24"/>
          <w:lang w:val="en-US" w:eastAsia="ru-RU"/>
        </w:rPr>
        <w:t>.</w:t>
      </w:r>
    </w:p>
    <w:p w14:paraId="5C7044D8" w14:textId="77777777" w:rsidR="00DB2070" w:rsidRPr="00316BBB" w:rsidRDefault="00DB2070" w:rsidP="008522C1">
      <w:pPr>
        <w:ind w:right="-176" w:firstLine="709"/>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Take the shock absorber in your hand. Apply a continuous thin layer of liquid soap around the charging valve. In </w:t>
      </w:r>
      <w:r w:rsidR="00684DFF">
        <w:rPr>
          <w:rFonts w:ascii="Arial" w:hAnsi="Arial" w:cs="Arial"/>
          <w:noProof/>
          <w:sz w:val="24"/>
          <w:szCs w:val="24"/>
          <w:lang w:val="en-US" w:eastAsia="ru-RU"/>
        </w:rPr>
        <w:t>case</w:t>
      </w:r>
      <w:r w:rsidR="004615E9">
        <w:rPr>
          <w:rFonts w:ascii="Arial" w:hAnsi="Arial" w:cs="Arial"/>
          <w:noProof/>
          <w:sz w:val="24"/>
          <w:szCs w:val="24"/>
          <w:lang w:val="en-US" w:eastAsia="ru-RU"/>
        </w:rPr>
        <w:t xml:space="preserve"> of leak</w:t>
      </w:r>
      <w:r w:rsidRPr="00316BBB">
        <w:rPr>
          <w:rFonts w:ascii="Arial" w:hAnsi="Arial" w:cs="Arial"/>
          <w:noProof/>
          <w:sz w:val="24"/>
          <w:szCs w:val="24"/>
          <w:lang w:val="en-US" w:eastAsia="ru-RU"/>
        </w:rPr>
        <w:t xml:space="preserve">, </w:t>
      </w:r>
      <w:r w:rsidR="0026713B">
        <w:rPr>
          <w:rFonts w:ascii="Arial" w:hAnsi="Arial" w:cs="Arial"/>
          <w:noProof/>
          <w:sz w:val="24"/>
          <w:szCs w:val="24"/>
          <w:lang w:val="en-US" w:eastAsia="ru-RU"/>
        </w:rPr>
        <w:t xml:space="preserve">there </w:t>
      </w:r>
      <w:r w:rsidR="0026713B" w:rsidRPr="00316BBB">
        <w:rPr>
          <w:rFonts w:ascii="Arial" w:hAnsi="Arial" w:cs="Arial"/>
          <w:noProof/>
          <w:sz w:val="24"/>
          <w:szCs w:val="24"/>
          <w:lang w:val="en-US" w:eastAsia="ru-RU"/>
        </w:rPr>
        <w:t xml:space="preserve">will </w:t>
      </w:r>
      <w:r w:rsidR="0026713B">
        <w:rPr>
          <w:rFonts w:ascii="Arial" w:hAnsi="Arial" w:cs="Arial"/>
          <w:noProof/>
          <w:sz w:val="24"/>
          <w:szCs w:val="24"/>
          <w:lang w:val="en-US" w:eastAsia="ru-RU"/>
        </w:rPr>
        <w:t>appear the</w:t>
      </w:r>
      <w:r w:rsidR="0026713B"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bubbles. </w:t>
      </w:r>
      <w:r w:rsidR="004615E9">
        <w:rPr>
          <w:rFonts w:ascii="Arial" w:hAnsi="Arial" w:cs="Arial"/>
          <w:noProof/>
          <w:sz w:val="24"/>
          <w:szCs w:val="24"/>
          <w:lang w:val="en-US" w:eastAsia="ru-RU"/>
        </w:rPr>
        <w:t xml:space="preserve">The </w:t>
      </w:r>
      <w:r w:rsidR="0026713B" w:rsidRPr="00316BBB">
        <w:rPr>
          <w:rFonts w:ascii="Arial" w:hAnsi="Arial" w:cs="Arial"/>
          <w:noProof/>
          <w:sz w:val="24"/>
          <w:szCs w:val="24"/>
          <w:lang w:val="en-US" w:eastAsia="ru-RU"/>
        </w:rPr>
        <w:t xml:space="preserve"> </w:t>
      </w:r>
      <w:r w:rsidR="00D938AF">
        <w:rPr>
          <w:rFonts w:ascii="Arial" w:hAnsi="Arial" w:cs="Arial"/>
          <w:noProof/>
          <w:sz w:val="24"/>
          <w:szCs w:val="24"/>
          <w:lang w:val="en-US" w:eastAsia="ru-RU"/>
        </w:rPr>
        <w:t>bubbles</w:t>
      </w:r>
      <w:r w:rsidR="0026713B" w:rsidRPr="00316BBB">
        <w:rPr>
          <w:rFonts w:ascii="Arial" w:hAnsi="Arial" w:cs="Arial"/>
          <w:noProof/>
          <w:sz w:val="24"/>
          <w:szCs w:val="24"/>
          <w:lang w:val="en-US" w:eastAsia="ru-RU"/>
        </w:rPr>
        <w:t xml:space="preserve">  should be absent.</w:t>
      </w:r>
      <w:r w:rsidR="00D938AF">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Apply a continuous, thin layer of soap to the </w:t>
      </w:r>
      <w:r w:rsidR="00E37661">
        <w:rPr>
          <w:rFonts w:ascii="Arial" w:hAnsi="Arial" w:cs="Arial"/>
          <w:noProof/>
          <w:sz w:val="24"/>
          <w:szCs w:val="24"/>
          <w:lang w:val="en-US" w:eastAsia="ru-RU"/>
        </w:rPr>
        <w:t>tube</w:t>
      </w:r>
      <w:r w:rsidRPr="00316BBB">
        <w:rPr>
          <w:rFonts w:ascii="Arial" w:hAnsi="Arial" w:cs="Arial"/>
          <w:noProof/>
          <w:sz w:val="24"/>
          <w:szCs w:val="24"/>
          <w:lang w:val="en-US" w:eastAsia="ru-RU"/>
        </w:rPr>
        <w:t xml:space="preserve"> near the wiper, along the line of </w:t>
      </w:r>
      <w:r w:rsidRPr="00316BBB">
        <w:rPr>
          <w:rFonts w:ascii="Arial" w:hAnsi="Arial" w:cs="Arial"/>
          <w:noProof/>
          <w:sz w:val="24"/>
          <w:szCs w:val="24"/>
          <w:lang w:val="en-US" w:eastAsia="ru-RU"/>
        </w:rPr>
        <w:lastRenderedPageBreak/>
        <w:t xml:space="preserve">contact between the </w:t>
      </w:r>
      <w:r w:rsidR="004615E9">
        <w:rPr>
          <w:rFonts w:ascii="Arial" w:hAnsi="Arial" w:cs="Arial"/>
          <w:noProof/>
          <w:sz w:val="24"/>
          <w:szCs w:val="24"/>
          <w:lang w:val="en-US" w:eastAsia="ru-RU"/>
        </w:rPr>
        <w:t>turret (shell)</w:t>
      </w:r>
      <w:r w:rsidRPr="00316BBB">
        <w:rPr>
          <w:rFonts w:ascii="Arial" w:hAnsi="Arial" w:cs="Arial"/>
          <w:noProof/>
          <w:sz w:val="24"/>
          <w:szCs w:val="24"/>
          <w:lang w:val="en-US" w:eastAsia="ru-RU"/>
        </w:rPr>
        <w:t xml:space="preserve"> and </w:t>
      </w:r>
      <w:r w:rsidR="00E37661">
        <w:rPr>
          <w:rFonts w:ascii="Arial" w:hAnsi="Arial" w:cs="Arial"/>
          <w:noProof/>
          <w:sz w:val="24"/>
          <w:szCs w:val="24"/>
          <w:lang w:val="en-US" w:eastAsia="ru-RU"/>
        </w:rPr>
        <w:t>cover</w:t>
      </w:r>
      <w:r w:rsidRPr="00316BBB">
        <w:rPr>
          <w:rFonts w:ascii="Arial" w:hAnsi="Arial" w:cs="Arial"/>
          <w:noProof/>
          <w:sz w:val="24"/>
          <w:szCs w:val="24"/>
          <w:lang w:val="en-US" w:eastAsia="ru-RU"/>
        </w:rPr>
        <w:t xml:space="preserve">. </w:t>
      </w:r>
      <w:r w:rsidR="00822066">
        <w:rPr>
          <w:rFonts w:ascii="Arial" w:hAnsi="Arial" w:cs="Arial"/>
          <w:noProof/>
          <w:sz w:val="24"/>
          <w:szCs w:val="24"/>
          <w:lang w:val="en-US" w:eastAsia="ru-RU"/>
        </w:rPr>
        <w:t xml:space="preserve">The </w:t>
      </w:r>
      <w:r w:rsidR="00F80E28" w:rsidRPr="00316BBB">
        <w:rPr>
          <w:rFonts w:ascii="Arial" w:hAnsi="Arial" w:cs="Arial"/>
          <w:noProof/>
          <w:sz w:val="24"/>
          <w:szCs w:val="24"/>
          <w:lang w:val="en-US" w:eastAsia="ru-RU"/>
        </w:rPr>
        <w:t xml:space="preserve">bubbles  should be absent. </w:t>
      </w:r>
      <w:r w:rsidR="004615E9">
        <w:rPr>
          <w:rFonts w:ascii="Arial" w:hAnsi="Arial" w:cs="Arial"/>
          <w:noProof/>
          <w:sz w:val="24"/>
          <w:szCs w:val="24"/>
          <w:lang w:val="en-US" w:eastAsia="ru-RU"/>
        </w:rPr>
        <w:t xml:space="preserve">Wipe </w:t>
      </w:r>
      <w:r w:rsidR="00803237">
        <w:rPr>
          <w:rFonts w:ascii="Arial" w:hAnsi="Arial" w:cs="Arial"/>
          <w:noProof/>
          <w:sz w:val="24"/>
          <w:szCs w:val="24"/>
          <w:lang w:val="en-US" w:eastAsia="ru-RU"/>
        </w:rPr>
        <w:t>away</w:t>
      </w:r>
      <w:r w:rsidR="004615E9">
        <w:rPr>
          <w:rFonts w:ascii="Arial" w:hAnsi="Arial" w:cs="Arial"/>
          <w:noProof/>
          <w:sz w:val="24"/>
          <w:szCs w:val="24"/>
          <w:lang w:val="en-US" w:eastAsia="ru-RU"/>
        </w:rPr>
        <w:t xml:space="preserve"> the</w:t>
      </w:r>
      <w:r w:rsidRPr="00316BBB">
        <w:rPr>
          <w:rFonts w:ascii="Arial" w:hAnsi="Arial" w:cs="Arial"/>
          <w:noProof/>
          <w:sz w:val="24"/>
          <w:szCs w:val="24"/>
          <w:lang w:val="en-US" w:eastAsia="ru-RU"/>
        </w:rPr>
        <w:t xml:space="preserve"> liquid soap from the</w:t>
      </w:r>
      <w:r w:rsidR="004615E9">
        <w:rPr>
          <w:rFonts w:ascii="Arial" w:hAnsi="Arial" w:cs="Arial"/>
          <w:noProof/>
          <w:sz w:val="24"/>
          <w:szCs w:val="24"/>
          <w:lang w:val="en-US" w:eastAsia="ru-RU"/>
        </w:rPr>
        <w:t xml:space="preserve"> check </w:t>
      </w:r>
      <w:r w:rsidRPr="00316BBB">
        <w:rPr>
          <w:rFonts w:ascii="Arial" w:hAnsi="Arial" w:cs="Arial"/>
          <w:noProof/>
          <w:sz w:val="24"/>
          <w:szCs w:val="24"/>
          <w:lang w:val="en-US" w:eastAsia="ru-RU"/>
        </w:rPr>
        <w:t xml:space="preserve"> areas with a dry, clean </w:t>
      </w:r>
      <w:r w:rsidR="008522C1">
        <w:rPr>
          <w:rFonts w:ascii="Arial" w:hAnsi="Arial" w:cs="Arial"/>
          <w:noProof/>
          <w:sz w:val="24"/>
          <w:szCs w:val="24"/>
          <w:lang w:val="en-US" w:eastAsia="ru-RU"/>
        </w:rPr>
        <w:t>rag</w:t>
      </w:r>
      <w:r w:rsidRPr="00316BBB">
        <w:rPr>
          <w:rFonts w:ascii="Arial" w:hAnsi="Arial" w:cs="Arial"/>
          <w:noProof/>
          <w:sz w:val="24"/>
          <w:szCs w:val="24"/>
          <w:lang w:val="en-US" w:eastAsia="ru-RU"/>
        </w:rPr>
        <w:t>.</w:t>
      </w:r>
    </w:p>
    <w:p w14:paraId="5A0DEA82" w14:textId="77777777" w:rsidR="00DB2070" w:rsidRPr="00316BBB" w:rsidRDefault="00894F92" w:rsidP="00DB2070">
      <w:pPr>
        <w:spacing w:before="120"/>
        <w:ind w:right="-176"/>
        <w:jc w:val="both"/>
        <w:rPr>
          <w:rFonts w:ascii="Arial" w:hAnsi="Arial" w:cs="Arial"/>
          <w:noProof/>
          <w:sz w:val="24"/>
          <w:szCs w:val="24"/>
          <w:highlight w:val="green"/>
          <w:lang w:val="en-US" w:eastAsia="de-DE"/>
        </w:rPr>
      </w:pPr>
      <w:r>
        <w:rPr>
          <w:rFonts w:ascii="Arial" w:hAnsi="Arial" w:cs="Arial"/>
          <w:noProof/>
          <w:sz w:val="24"/>
          <w:szCs w:val="24"/>
          <w:lang w:val="en-US" w:eastAsia="ru-RU"/>
        </w:rPr>
        <w:t>Re</w:t>
      </w:r>
      <w:r w:rsidR="004615E9">
        <w:rPr>
          <w:rFonts w:ascii="Arial" w:hAnsi="Arial" w:cs="Arial"/>
          <w:noProof/>
          <w:sz w:val="24"/>
          <w:szCs w:val="24"/>
          <w:lang w:val="en-US" w:eastAsia="ru-RU"/>
        </w:rPr>
        <w:t xml:space="preserve">peat the process </w:t>
      </w:r>
      <w:r w:rsidR="00FF6DB4" w:rsidRPr="00316BBB">
        <w:rPr>
          <w:rFonts w:ascii="Arial" w:hAnsi="Arial" w:cs="Arial"/>
          <w:noProof/>
          <w:sz w:val="24"/>
          <w:szCs w:val="24"/>
          <w:lang w:val="en-US" w:eastAsia="ru-RU"/>
        </w:rPr>
        <w:t xml:space="preserve">above </w:t>
      </w:r>
      <w:r w:rsidR="00FF6DB4">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to </w:t>
      </w:r>
      <w:r w:rsidR="00FF6DB4">
        <w:rPr>
          <w:rFonts w:ascii="Arial" w:hAnsi="Arial" w:cs="Arial"/>
          <w:noProof/>
          <w:sz w:val="24"/>
          <w:szCs w:val="24"/>
          <w:lang w:val="en-US" w:eastAsia="ru-RU"/>
        </w:rPr>
        <w:t xml:space="preserve">charge </w:t>
      </w:r>
      <w:r w:rsidR="00DB2070" w:rsidRPr="00316BBB">
        <w:rPr>
          <w:rFonts w:ascii="Arial" w:hAnsi="Arial" w:cs="Arial"/>
          <w:noProof/>
          <w:sz w:val="24"/>
          <w:szCs w:val="24"/>
          <w:lang w:val="en-US" w:eastAsia="ru-RU"/>
        </w:rPr>
        <w:t>the second shock</w:t>
      </w:r>
      <w:r w:rsidR="009B170D">
        <w:rPr>
          <w:rFonts w:ascii="Arial" w:hAnsi="Arial" w:cs="Arial"/>
          <w:noProof/>
          <w:sz w:val="24"/>
          <w:szCs w:val="24"/>
          <w:lang w:val="en-US" w:eastAsia="ru-RU"/>
        </w:rPr>
        <w:t xml:space="preserve"> absorber</w:t>
      </w:r>
      <w:r w:rsidR="00DB2070" w:rsidRPr="00316BBB">
        <w:rPr>
          <w:rFonts w:ascii="Arial" w:hAnsi="Arial" w:cs="Arial"/>
          <w:noProof/>
          <w:sz w:val="24"/>
          <w:szCs w:val="24"/>
          <w:lang w:val="en-US" w:eastAsia="ru-RU"/>
        </w:rPr>
        <w:t>.</w:t>
      </w:r>
    </w:p>
    <w:p w14:paraId="62EA6779" w14:textId="77777777" w:rsidR="00DB2070" w:rsidRPr="00DB2070" w:rsidRDefault="00DB2070" w:rsidP="00DB2070">
      <w:pPr>
        <w:spacing w:after="200" w:line="276" w:lineRule="auto"/>
        <w:rPr>
          <w:rFonts w:ascii="Arial" w:hAnsi="Arial" w:cs="Arial"/>
          <w:color w:val="000000"/>
          <w:sz w:val="24"/>
          <w:szCs w:val="24"/>
          <w:highlight w:val="green"/>
          <w:lang w:eastAsia="de-DE"/>
        </w:rPr>
      </w:pPr>
      <w:r w:rsidRPr="00316BBB">
        <w:rPr>
          <w:rFonts w:ascii="Times New Roman" w:hAnsi="Times New Roman"/>
          <w:sz w:val="24"/>
          <w:highlight w:val="green"/>
          <w:lang w:val="en-US" w:eastAsia="de-DE"/>
        </w:rPr>
        <w:br w:type="page"/>
      </w:r>
    </w:p>
    <w:p w14:paraId="55907C86" w14:textId="77777777" w:rsidR="00DB2070" w:rsidRPr="00316BBB" w:rsidRDefault="00894F92" w:rsidP="00DB2070">
      <w:pPr>
        <w:numPr>
          <w:ilvl w:val="1"/>
          <w:numId w:val="0"/>
        </w:numPr>
        <w:spacing w:before="240"/>
        <w:jc w:val="both"/>
        <w:outlineLvl w:val="1"/>
        <w:rPr>
          <w:rFonts w:ascii="Arial" w:hAnsi="Arial" w:cs="Arial"/>
          <w:b/>
          <w:bCs/>
          <w:iCs/>
          <w:sz w:val="28"/>
          <w:szCs w:val="28"/>
          <w:lang w:val="en-US" w:eastAsia="de-DE"/>
        </w:rPr>
      </w:pPr>
      <w:bookmarkStart w:id="60" w:name="_Toc42597583"/>
      <w:r>
        <w:rPr>
          <w:rFonts w:ascii="Arial" w:hAnsi="Arial" w:cs="Arial"/>
          <w:b/>
          <w:bCs/>
          <w:iCs/>
          <w:sz w:val="28"/>
          <w:szCs w:val="28"/>
          <w:lang w:val="en-US" w:eastAsia="de-DE"/>
        </w:rPr>
        <w:lastRenderedPageBreak/>
        <w:t xml:space="preserve">4.4 </w:t>
      </w:r>
      <w:r w:rsidR="00DB2070" w:rsidRPr="00316BBB">
        <w:rPr>
          <w:rFonts w:ascii="Arial" w:hAnsi="Arial" w:cs="Arial"/>
          <w:b/>
          <w:bCs/>
          <w:iCs/>
          <w:sz w:val="28"/>
          <w:szCs w:val="28"/>
          <w:lang w:val="en-US" w:eastAsia="de-DE"/>
        </w:rPr>
        <w:t>Assembl</w:t>
      </w:r>
      <w:r w:rsidR="005939D1">
        <w:rPr>
          <w:rFonts w:ascii="Arial" w:hAnsi="Arial" w:cs="Arial"/>
          <w:b/>
          <w:bCs/>
          <w:iCs/>
          <w:sz w:val="28"/>
          <w:szCs w:val="28"/>
          <w:lang w:val="en-US" w:eastAsia="de-DE"/>
        </w:rPr>
        <w:t>e</w:t>
      </w:r>
      <w:r w:rsidR="00DB2070" w:rsidRPr="00316BBB">
        <w:rPr>
          <w:rFonts w:ascii="Arial" w:hAnsi="Arial" w:cs="Arial"/>
          <w:b/>
          <w:bCs/>
          <w:iCs/>
          <w:sz w:val="28"/>
          <w:szCs w:val="28"/>
          <w:lang w:val="en-US" w:eastAsia="de-DE"/>
        </w:rPr>
        <w:t xml:space="preserve"> the shock absorber of the nose landing gear</w:t>
      </w:r>
      <w:bookmarkEnd w:id="60"/>
      <w:r w:rsidR="004C4819">
        <w:rPr>
          <w:rFonts w:ascii="Arial" w:hAnsi="Arial" w:cs="Arial"/>
          <w:b/>
          <w:bCs/>
          <w:iCs/>
          <w:sz w:val="28"/>
          <w:szCs w:val="28"/>
          <w:lang w:val="en-US" w:eastAsia="de-DE"/>
        </w:rPr>
        <w:t xml:space="preserve"> leg</w:t>
      </w:r>
    </w:p>
    <w:p w14:paraId="23060C47" w14:textId="77777777" w:rsidR="00DB2070" w:rsidRPr="00894F92" w:rsidRDefault="00894F92" w:rsidP="00DB2070">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4"/>
          <w:szCs w:val="24"/>
          <w:lang w:eastAsia="uk-UA"/>
        </w:rPr>
      </w:pPr>
      <w:r w:rsidRPr="00894F92">
        <w:rPr>
          <w:rFonts w:ascii="Arial" w:hAnsi="Arial" w:cs="Arial"/>
          <w:color w:val="000000" w:themeColor="text1"/>
          <w:sz w:val="24"/>
          <w:szCs w:val="24"/>
          <w:lang w:val="en-US" w:eastAsia="uk-UA"/>
        </w:rPr>
        <w:t>4.4.1</w:t>
      </w:r>
      <w:r w:rsidR="00C80BD9" w:rsidRPr="00894F92">
        <w:rPr>
          <w:rFonts w:ascii="Arial" w:hAnsi="Arial" w:cs="Arial"/>
          <w:color w:val="000000" w:themeColor="text1"/>
          <w:sz w:val="24"/>
          <w:szCs w:val="24"/>
          <w:lang w:val="en-US" w:eastAsia="uk-UA"/>
        </w:rPr>
        <w:t xml:space="preserve"> </w:t>
      </w:r>
      <w:r w:rsidR="00C80BD9" w:rsidRPr="004C4819">
        <w:rPr>
          <w:rFonts w:ascii="Arial" w:hAnsi="Arial" w:cs="Arial"/>
          <w:color w:val="000000" w:themeColor="text1"/>
          <w:sz w:val="24"/>
          <w:szCs w:val="24"/>
          <w:lang w:val="en-US" w:eastAsia="uk-UA"/>
        </w:rPr>
        <w:t xml:space="preserve">Assemble </w:t>
      </w:r>
      <w:r w:rsidR="00555E77" w:rsidRPr="004C4819">
        <w:rPr>
          <w:rFonts w:ascii="Arial" w:hAnsi="Arial" w:cs="Arial"/>
          <w:color w:val="000000" w:themeColor="text1"/>
          <w:sz w:val="24"/>
          <w:szCs w:val="24"/>
          <w:lang w:val="en-US" w:eastAsia="uk-UA"/>
        </w:rPr>
        <w:t xml:space="preserve">the </w:t>
      </w:r>
      <w:r w:rsidR="00C80BD9" w:rsidRPr="004C4819">
        <w:rPr>
          <w:rFonts w:ascii="Arial" w:hAnsi="Arial" w:cs="Arial"/>
          <w:color w:val="000000" w:themeColor="text1"/>
          <w:sz w:val="24"/>
          <w:szCs w:val="24"/>
          <w:lang w:val="en-US" w:eastAsia="uk-UA"/>
        </w:rPr>
        <w:t>shock</w:t>
      </w:r>
      <w:r w:rsidR="00DB2070" w:rsidRPr="004C4819">
        <w:rPr>
          <w:rFonts w:ascii="Arial" w:hAnsi="Arial" w:cs="Arial"/>
          <w:color w:val="000000" w:themeColor="text1"/>
          <w:sz w:val="24"/>
          <w:szCs w:val="24"/>
          <w:lang w:val="en-US" w:eastAsia="uk-UA"/>
        </w:rPr>
        <w:t xml:space="preserve"> absorber</w:t>
      </w:r>
      <w:r w:rsidR="00DB2070" w:rsidRPr="00894F92">
        <w:rPr>
          <w:rFonts w:ascii="Arial" w:hAnsi="Arial" w:cs="Arial"/>
          <w:color w:val="000000" w:themeColor="text1"/>
          <w:sz w:val="24"/>
          <w:szCs w:val="24"/>
          <w:lang w:eastAsia="uk-UA"/>
        </w:rPr>
        <w:t xml:space="preserve"> </w:t>
      </w:r>
    </w:p>
    <w:p w14:paraId="3A11D357" w14:textId="77777777" w:rsidR="00DB2070" w:rsidRPr="00316BBB" w:rsidRDefault="005939D1"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To carry out this task you will need:</w:t>
      </w:r>
    </w:p>
    <w:p w14:paraId="58E57863"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Movable table;</w:t>
      </w:r>
    </w:p>
    <w:p w14:paraId="76484840"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Angled pliers for removing circlips</w:t>
      </w:r>
      <w:r w:rsidR="00C80BD9">
        <w:rPr>
          <w:rFonts w:ascii="Arial" w:hAnsi="Arial" w:cs="Arial"/>
          <w:noProof/>
          <w:sz w:val="24"/>
          <w:szCs w:val="24"/>
          <w:lang w:val="en-US" w:eastAsia="ru-RU"/>
        </w:rPr>
        <w:t xml:space="preserve"> (retaining rings)</w:t>
      </w:r>
      <w:r w:rsidRPr="00316BBB">
        <w:rPr>
          <w:rFonts w:ascii="Arial" w:hAnsi="Arial" w:cs="Arial"/>
          <w:noProof/>
          <w:sz w:val="24"/>
          <w:szCs w:val="24"/>
          <w:lang w:val="en-US" w:eastAsia="ru-RU"/>
        </w:rPr>
        <w:t>;</w:t>
      </w:r>
    </w:p>
    <w:p w14:paraId="4E08BABB" w14:textId="77777777" w:rsidR="00DB2070" w:rsidRPr="00316BBB" w:rsidRDefault="005939D1"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 mm </w:t>
      </w:r>
      <w:r w:rsidR="00803237">
        <w:rPr>
          <w:rFonts w:ascii="Arial" w:hAnsi="Arial" w:cs="Arial"/>
          <w:noProof/>
          <w:sz w:val="24"/>
          <w:szCs w:val="24"/>
          <w:lang w:val="en-US" w:eastAsia="ru-RU"/>
        </w:rPr>
        <w:t>h</w:t>
      </w:r>
      <w:r w:rsidR="00DB2070" w:rsidRPr="00316BBB">
        <w:rPr>
          <w:rFonts w:ascii="Arial" w:hAnsi="Arial" w:cs="Arial"/>
          <w:noProof/>
          <w:sz w:val="24"/>
          <w:szCs w:val="24"/>
          <w:lang w:val="en-US" w:eastAsia="ru-RU"/>
        </w:rPr>
        <w:t>ex key</w:t>
      </w:r>
      <w:r>
        <w:rPr>
          <w:rFonts w:ascii="Arial" w:hAnsi="Arial" w:cs="Arial"/>
          <w:noProof/>
          <w:sz w:val="24"/>
          <w:szCs w:val="24"/>
          <w:lang w:val="en-US" w:eastAsia="ru-RU"/>
        </w:rPr>
        <w:t xml:space="preserve"> </w:t>
      </w:r>
      <w:r w:rsidRPr="005939D1">
        <w:rPr>
          <w:rFonts w:ascii="Arial" w:hAnsi="Arial" w:cs="Arial"/>
          <w:noProof/>
          <w:sz w:val="24"/>
          <w:szCs w:val="24"/>
          <w:lang w:val="en-US" w:eastAsia="ru-RU"/>
        </w:rPr>
        <w:t>(Allen wrench)</w:t>
      </w:r>
      <w:r w:rsidR="00DB2070" w:rsidRPr="00316BBB">
        <w:rPr>
          <w:rFonts w:ascii="Arial" w:hAnsi="Arial" w:cs="Arial"/>
          <w:noProof/>
          <w:sz w:val="24"/>
          <w:szCs w:val="24"/>
          <w:lang w:val="en-US" w:eastAsia="ru-RU"/>
        </w:rPr>
        <w:t>;</w:t>
      </w:r>
    </w:p>
    <w:p w14:paraId="3FF07EF6" w14:textId="77777777" w:rsidR="00DB2070" w:rsidRPr="00316BBB" w:rsidRDefault="0098183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11 mm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ombination wrench;</w:t>
      </w:r>
    </w:p>
    <w:p w14:paraId="084373D8" w14:textId="77777777" w:rsidR="00DB2070" w:rsidRPr="00E419A5" w:rsidRDefault="00E419A5"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LOCTITE 648</w:t>
      </w:r>
      <w:r>
        <w:rPr>
          <w:rFonts w:ascii="Arial" w:hAnsi="Arial" w:cs="Arial"/>
          <w:noProof/>
          <w:sz w:val="24"/>
          <w:szCs w:val="24"/>
          <w:lang w:val="en-US" w:eastAsia="ru-RU"/>
        </w:rPr>
        <w:t xml:space="preserve"> </w:t>
      </w:r>
      <w:r w:rsidRPr="00F57976">
        <w:rPr>
          <w:rFonts w:ascii="Arial" w:hAnsi="Arial" w:cs="Arial"/>
          <w:color w:val="222222"/>
          <w:shd w:val="clear" w:color="auto" w:fill="FFFFFF"/>
          <w:lang w:val="en-US"/>
        </w:rPr>
        <w:t>retaining</w:t>
      </w:r>
      <w:r w:rsidRPr="00267355">
        <w:rPr>
          <w:rFonts w:ascii="Arial" w:hAnsi="Arial" w:cs="Arial"/>
          <w:color w:val="222222"/>
          <w:shd w:val="clear" w:color="auto" w:fill="FFFFFF"/>
        </w:rPr>
        <w:t xml:space="preserve"> </w:t>
      </w:r>
      <w:r>
        <w:rPr>
          <w:rFonts w:ascii="Arial" w:hAnsi="Arial" w:cs="Arial"/>
          <w:color w:val="222222"/>
          <w:shd w:val="clear" w:color="auto" w:fill="FFFFFF"/>
          <w:lang w:val="en-US"/>
        </w:rPr>
        <w:t>compound</w:t>
      </w:r>
      <w:r w:rsidRPr="00316BBB">
        <w:rPr>
          <w:rFonts w:ascii="Arial" w:hAnsi="Arial" w:cs="Arial"/>
          <w:noProof/>
          <w:sz w:val="24"/>
          <w:szCs w:val="24"/>
          <w:lang w:val="en-US" w:eastAsia="ru-RU"/>
        </w:rPr>
        <w:t>;</w:t>
      </w:r>
      <w:r>
        <w:rPr>
          <w:rFonts w:ascii="Arial" w:hAnsi="Arial" w:cs="Arial"/>
          <w:noProof/>
          <w:sz w:val="24"/>
          <w:szCs w:val="24"/>
          <w:lang w:val="en-US" w:eastAsia="ru-RU"/>
        </w:rPr>
        <w:t xml:space="preserve"> </w:t>
      </w:r>
    </w:p>
    <w:p w14:paraId="1EBFDC18" w14:textId="77777777" w:rsidR="00DB2070" w:rsidRPr="00316BBB" w:rsidRDefault="00C80BD9"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Methyl acetate solvent </w:t>
      </w:r>
      <w:r w:rsidR="00DB2070" w:rsidRPr="00316BBB">
        <w:rPr>
          <w:rFonts w:ascii="Arial" w:hAnsi="Arial" w:cs="Arial"/>
          <w:noProof/>
          <w:sz w:val="24"/>
          <w:szCs w:val="24"/>
          <w:lang w:val="en-US" w:eastAsia="ru-RU"/>
        </w:rPr>
        <w:t>100 grams;</w:t>
      </w:r>
    </w:p>
    <w:p w14:paraId="416B4828" w14:textId="77777777" w:rsidR="00DB2070" w:rsidRPr="00316BBB" w:rsidRDefault="0098183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100x100 mm </w:t>
      </w:r>
      <w:r>
        <w:rPr>
          <w:rFonts w:ascii="Arial" w:hAnsi="Arial" w:cs="Arial"/>
          <w:noProof/>
          <w:sz w:val="24"/>
          <w:szCs w:val="24"/>
          <w:lang w:val="en-US" w:eastAsia="ru-RU"/>
        </w:rPr>
        <w:t>c</w:t>
      </w:r>
      <w:r w:rsidR="00DB2070" w:rsidRPr="00316BBB">
        <w:rPr>
          <w:rFonts w:ascii="Arial" w:hAnsi="Arial" w:cs="Arial"/>
          <w:noProof/>
          <w:sz w:val="24"/>
          <w:szCs w:val="24"/>
          <w:lang w:val="en-US" w:eastAsia="ru-RU"/>
        </w:rPr>
        <w:t xml:space="preserve">lean </w:t>
      </w:r>
      <w:r w:rsidR="008522C1">
        <w:rPr>
          <w:rFonts w:ascii="Arial" w:hAnsi="Arial" w:cs="Arial"/>
          <w:noProof/>
          <w:sz w:val="24"/>
          <w:szCs w:val="24"/>
          <w:lang w:val="en-US" w:eastAsia="ru-RU"/>
        </w:rPr>
        <w:t>rag</w:t>
      </w:r>
      <w:r w:rsidR="00C80BD9">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2 pieces;</w:t>
      </w:r>
    </w:p>
    <w:p w14:paraId="4BBBEC4A" w14:textId="77777777" w:rsidR="00DB2070" w:rsidRPr="00316BBB" w:rsidRDefault="0098183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S-size mounting pliers</w:t>
      </w:r>
      <w:r w:rsidR="00DB2070" w:rsidRPr="00316BBB">
        <w:rPr>
          <w:rFonts w:ascii="Arial" w:hAnsi="Arial" w:cs="Arial"/>
          <w:noProof/>
          <w:sz w:val="24"/>
          <w:szCs w:val="24"/>
          <w:lang w:val="en-US" w:eastAsia="ru-RU"/>
        </w:rPr>
        <w:t xml:space="preserve">; </w:t>
      </w:r>
    </w:p>
    <w:p w14:paraId="0364B0D9"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Latex gloves 1 pair;</w:t>
      </w:r>
    </w:p>
    <w:p w14:paraId="48E11FC4" w14:textId="77777777" w:rsidR="00DB2070" w:rsidRPr="00316BBB" w:rsidRDefault="00555E77"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V-block</w:t>
      </w:r>
      <w:r w:rsidR="00DB2070" w:rsidRPr="00555E77">
        <w:rPr>
          <w:rFonts w:ascii="Arial" w:hAnsi="Arial" w:cs="Arial"/>
          <w:noProof/>
          <w:sz w:val="24"/>
          <w:szCs w:val="24"/>
          <w:lang w:val="en-US" w:eastAsia="ru-RU"/>
        </w:rPr>
        <w:t>;</w:t>
      </w:r>
    </w:p>
    <w:p w14:paraId="7F8C7F1C"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Desktop boring machine;</w:t>
      </w:r>
    </w:p>
    <w:p w14:paraId="4BF55E5D" w14:textId="77777777" w:rsidR="00DB2070" w:rsidRPr="00316BBB" w:rsidRDefault="00654C1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2.5mm </w:t>
      </w:r>
      <w:r>
        <w:rPr>
          <w:rFonts w:ascii="Arial" w:hAnsi="Arial" w:cs="Arial"/>
          <w:noProof/>
          <w:sz w:val="24"/>
          <w:szCs w:val="24"/>
          <w:lang w:val="en-US" w:eastAsia="ru-RU"/>
        </w:rPr>
        <w:t>d</w:t>
      </w:r>
      <w:r w:rsidR="00DB2070" w:rsidRPr="00316BBB">
        <w:rPr>
          <w:rFonts w:ascii="Arial" w:hAnsi="Arial" w:cs="Arial"/>
          <w:noProof/>
          <w:sz w:val="24"/>
          <w:szCs w:val="24"/>
          <w:lang w:val="en-US" w:eastAsia="ru-RU"/>
        </w:rPr>
        <w:t>rill</w:t>
      </w:r>
      <w:r>
        <w:rPr>
          <w:rFonts w:ascii="Arial" w:hAnsi="Arial" w:cs="Arial"/>
          <w:noProof/>
          <w:sz w:val="24"/>
          <w:szCs w:val="24"/>
          <w:lang w:val="en-US" w:eastAsia="ru-RU"/>
        </w:rPr>
        <w:t xml:space="preserve"> bit</w:t>
      </w:r>
      <w:r w:rsidR="00DB2070" w:rsidRPr="00316BBB">
        <w:rPr>
          <w:rFonts w:ascii="Arial" w:hAnsi="Arial" w:cs="Arial"/>
          <w:noProof/>
          <w:sz w:val="24"/>
          <w:szCs w:val="24"/>
          <w:lang w:val="en-US" w:eastAsia="ru-RU"/>
        </w:rPr>
        <w:t>;</w:t>
      </w:r>
    </w:p>
    <w:p w14:paraId="1F32061B" w14:textId="77777777" w:rsidR="00DB2070" w:rsidRPr="00316BBB" w:rsidRDefault="00654C1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3.0 mm drill bit;</w:t>
      </w:r>
    </w:p>
    <w:p w14:paraId="5D20F7FF" w14:textId="77777777" w:rsidR="00DB2070" w:rsidRPr="00316BBB" w:rsidRDefault="00654C1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M3</w:t>
      </w:r>
      <w:r>
        <w:rPr>
          <w:rFonts w:ascii="Arial" w:hAnsi="Arial" w:cs="Arial"/>
          <w:noProof/>
          <w:sz w:val="24"/>
          <w:szCs w:val="24"/>
          <w:lang w:val="en-US" w:eastAsia="ru-RU"/>
        </w:rPr>
        <w:t xml:space="preserve"> t</w:t>
      </w:r>
      <w:r w:rsidR="00DB2070" w:rsidRPr="00316BBB">
        <w:rPr>
          <w:rFonts w:ascii="Arial" w:hAnsi="Arial" w:cs="Arial"/>
          <w:noProof/>
          <w:sz w:val="24"/>
          <w:szCs w:val="24"/>
          <w:lang w:val="en-US" w:eastAsia="ru-RU"/>
        </w:rPr>
        <w:t>ap;</w:t>
      </w:r>
    </w:p>
    <w:p w14:paraId="54D6E8B2" w14:textId="77777777" w:rsidR="00DB2070" w:rsidRPr="00654C10" w:rsidRDefault="00654C1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5.0 mm </w:t>
      </w:r>
      <w:r>
        <w:rPr>
          <w:rFonts w:ascii="Arial" w:hAnsi="Arial" w:cs="Arial"/>
          <w:noProof/>
          <w:sz w:val="24"/>
          <w:szCs w:val="24"/>
          <w:lang w:val="en-US" w:eastAsia="ru-RU"/>
        </w:rPr>
        <w:t>drill bit</w:t>
      </w:r>
      <w:r w:rsidR="00DB2070" w:rsidRPr="00316BBB">
        <w:rPr>
          <w:rFonts w:ascii="Arial" w:hAnsi="Arial" w:cs="Arial"/>
          <w:noProof/>
          <w:sz w:val="24"/>
          <w:szCs w:val="24"/>
          <w:lang w:val="en-US" w:eastAsia="ru-RU"/>
        </w:rPr>
        <w:t>;</w:t>
      </w:r>
      <w:r>
        <w:rPr>
          <w:rFonts w:ascii="Arial" w:hAnsi="Arial" w:cs="Arial"/>
          <w:noProof/>
          <w:sz w:val="24"/>
          <w:szCs w:val="24"/>
          <w:lang w:val="en-US" w:eastAsia="ru-RU"/>
        </w:rPr>
        <w:t xml:space="preserve"> </w:t>
      </w:r>
    </w:p>
    <w:p w14:paraId="53A9E68E"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Tap </w:t>
      </w:r>
      <w:r w:rsidR="001919A1">
        <w:rPr>
          <w:rFonts w:ascii="Arial" w:hAnsi="Arial" w:cs="Arial"/>
          <w:noProof/>
          <w:sz w:val="24"/>
          <w:szCs w:val="24"/>
          <w:lang w:val="en-US" w:eastAsia="ru-RU"/>
        </w:rPr>
        <w:t>wrench</w:t>
      </w:r>
      <w:r w:rsidRPr="00316BBB">
        <w:rPr>
          <w:rFonts w:ascii="Arial" w:hAnsi="Arial" w:cs="Arial"/>
          <w:noProof/>
          <w:sz w:val="24"/>
          <w:szCs w:val="24"/>
          <w:lang w:val="en-US" w:eastAsia="ru-RU"/>
        </w:rPr>
        <w:t>;</w:t>
      </w:r>
    </w:p>
    <w:p w14:paraId="37FEB306" w14:textId="77777777" w:rsidR="00DB2070" w:rsidRPr="00316BBB" w:rsidRDefault="001919A1"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ru-RU" w:eastAsia="ru-RU"/>
        </w:rPr>
        <w:t>Ф</w:t>
      </w:r>
      <w:r w:rsidRPr="00316BBB">
        <w:rPr>
          <w:rFonts w:ascii="Arial" w:hAnsi="Arial" w:cs="Arial"/>
          <w:noProof/>
          <w:sz w:val="24"/>
          <w:szCs w:val="24"/>
          <w:lang w:val="en-US" w:eastAsia="ru-RU"/>
        </w:rPr>
        <w:t>3 angle 90° countersink</w:t>
      </w:r>
      <w:r w:rsidR="00B17538">
        <w:rPr>
          <w:rFonts w:ascii="Arial" w:hAnsi="Arial" w:cs="Arial"/>
          <w:noProof/>
          <w:sz w:val="24"/>
          <w:szCs w:val="24"/>
          <w:lang w:val="en-US" w:eastAsia="ru-RU"/>
        </w:rPr>
        <w:t xml:space="preserve"> drill</w:t>
      </w:r>
      <w:r>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p>
    <w:p w14:paraId="4126B410"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Bench hammer 400 grams;</w:t>
      </w:r>
    </w:p>
    <w:p w14:paraId="04D69D36" w14:textId="77777777" w:rsidR="00DB2070" w:rsidRPr="00316BBB" w:rsidRDefault="00A36D45"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Center punch</w:t>
      </w:r>
      <w:r w:rsidR="00DB2070" w:rsidRPr="00316BBB">
        <w:rPr>
          <w:rFonts w:ascii="Arial" w:hAnsi="Arial" w:cs="Arial"/>
          <w:noProof/>
          <w:sz w:val="24"/>
          <w:szCs w:val="24"/>
          <w:lang w:val="en-US" w:eastAsia="ru-RU"/>
        </w:rPr>
        <w:t>;</w:t>
      </w:r>
    </w:p>
    <w:p w14:paraId="3859DA76" w14:textId="77777777" w:rsidR="00DB2070" w:rsidRPr="00316BBB" w:rsidRDefault="00D25D18"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Sl</w:t>
      </w:r>
      <w:r w:rsidR="00DB2070" w:rsidRPr="00316BBB">
        <w:rPr>
          <w:rFonts w:ascii="Arial" w:hAnsi="Arial" w:cs="Arial"/>
          <w:noProof/>
          <w:sz w:val="24"/>
          <w:szCs w:val="24"/>
          <w:lang w:val="en-US" w:eastAsia="ru-RU"/>
        </w:rPr>
        <w:t xml:space="preserve">otted </w:t>
      </w:r>
      <w:r w:rsidR="00E36D94">
        <w:rPr>
          <w:rFonts w:ascii="Arial" w:hAnsi="Arial" w:cs="Arial"/>
          <w:noProof/>
          <w:sz w:val="24"/>
          <w:szCs w:val="24"/>
          <w:lang w:val="en-US" w:eastAsia="ru-RU"/>
        </w:rPr>
        <w:t xml:space="preserve">(flat tip) </w:t>
      </w:r>
      <w:r w:rsidR="00DB2070" w:rsidRPr="00316BBB">
        <w:rPr>
          <w:rFonts w:ascii="Arial" w:hAnsi="Arial" w:cs="Arial"/>
          <w:noProof/>
          <w:sz w:val="24"/>
          <w:szCs w:val="24"/>
          <w:lang w:val="en-US" w:eastAsia="ru-RU"/>
        </w:rPr>
        <w:t xml:space="preserve">screwdriver </w:t>
      </w:r>
      <w:r w:rsidRPr="00316BBB">
        <w:rPr>
          <w:rFonts w:ascii="Arial" w:hAnsi="Arial" w:cs="Arial"/>
          <w:noProof/>
          <w:sz w:val="24"/>
          <w:szCs w:val="24"/>
          <w:lang w:val="en-US" w:eastAsia="ru-RU"/>
        </w:rPr>
        <w:t>№2</w:t>
      </w:r>
      <w:r w:rsidR="00DB2070" w:rsidRPr="00316BBB">
        <w:rPr>
          <w:rFonts w:ascii="Arial" w:hAnsi="Arial" w:cs="Arial"/>
          <w:noProof/>
          <w:sz w:val="24"/>
          <w:szCs w:val="24"/>
          <w:lang w:val="en-US" w:eastAsia="ru-RU"/>
        </w:rPr>
        <w:t>;</w:t>
      </w:r>
    </w:p>
    <w:p w14:paraId="6A1EC36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Bench vi</w:t>
      </w:r>
      <w:r w:rsidR="00205D5E">
        <w:rPr>
          <w:rFonts w:ascii="Arial" w:hAnsi="Arial" w:cs="Arial"/>
          <w:noProof/>
          <w:sz w:val="24"/>
          <w:szCs w:val="24"/>
          <w:lang w:val="en-US" w:eastAsia="ru-RU"/>
        </w:rPr>
        <w:t>c</w:t>
      </w:r>
      <w:r w:rsidR="00E36D94">
        <w:rPr>
          <w:rFonts w:ascii="Arial" w:hAnsi="Arial" w:cs="Arial"/>
          <w:noProof/>
          <w:sz w:val="24"/>
          <w:szCs w:val="24"/>
          <w:lang w:val="en-US" w:eastAsia="ru-RU"/>
        </w:rPr>
        <w:t>e</w:t>
      </w:r>
      <w:r w:rsidRPr="00316BBB">
        <w:rPr>
          <w:rFonts w:ascii="Arial" w:hAnsi="Arial" w:cs="Arial"/>
          <w:noProof/>
          <w:sz w:val="24"/>
          <w:szCs w:val="24"/>
          <w:lang w:val="en-US" w:eastAsia="ru-RU"/>
        </w:rPr>
        <w:t xml:space="preserve"> 100 mm;</w:t>
      </w:r>
    </w:p>
    <w:p w14:paraId="393AF46D"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Aluminum vi</w:t>
      </w:r>
      <w:r w:rsidR="008162BE">
        <w:rPr>
          <w:rFonts w:ascii="Arial" w:hAnsi="Arial" w:cs="Arial"/>
          <w:noProof/>
          <w:sz w:val="24"/>
          <w:szCs w:val="24"/>
          <w:lang w:val="en-US" w:eastAsia="ru-RU"/>
        </w:rPr>
        <w:t>c</w:t>
      </w:r>
      <w:r w:rsidRPr="00316BBB">
        <w:rPr>
          <w:rFonts w:ascii="Arial" w:hAnsi="Arial" w:cs="Arial"/>
          <w:noProof/>
          <w:sz w:val="24"/>
          <w:szCs w:val="24"/>
          <w:lang w:val="en-US" w:eastAsia="ru-RU"/>
        </w:rPr>
        <w:t>e pads 2 pieces;</w:t>
      </w:r>
    </w:p>
    <w:p w14:paraId="25BFC14E"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Kerosene 20 ml;</w:t>
      </w:r>
    </w:p>
    <w:p w14:paraId="4867A0A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Plastic cup 50 ml;</w:t>
      </w:r>
    </w:p>
    <w:p w14:paraId="4A8B2645" w14:textId="77777777" w:rsidR="00DB2070" w:rsidRPr="00316BBB" w:rsidRDefault="003B13F6"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TE </w:t>
      </w:r>
      <w:r>
        <w:rPr>
          <w:rFonts w:ascii="Arial" w:hAnsi="Arial" w:cs="Arial"/>
          <w:noProof/>
          <w:sz w:val="24"/>
          <w:szCs w:val="24"/>
          <w:lang w:val="en-US" w:eastAsia="ru-RU"/>
        </w:rPr>
        <w:t>s</w:t>
      </w:r>
      <w:r w:rsidR="00DB2070" w:rsidRPr="00316BBB">
        <w:rPr>
          <w:rFonts w:ascii="Arial" w:hAnsi="Arial" w:cs="Arial"/>
          <w:noProof/>
          <w:sz w:val="24"/>
          <w:szCs w:val="24"/>
          <w:lang w:val="en-US" w:eastAsia="ru-RU"/>
        </w:rPr>
        <w:t>hock absorber rod wrench;</w:t>
      </w:r>
    </w:p>
    <w:p w14:paraId="57480BB8"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Unpack and place on the table:</w:t>
      </w:r>
    </w:p>
    <w:p w14:paraId="01F665D8" w14:textId="77777777" w:rsidR="00DB2070" w:rsidRPr="00316BBB" w:rsidRDefault="00205D5E"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Nose landing gear</w:t>
      </w:r>
      <w:r w:rsidR="00DB2070" w:rsidRPr="00316BBB">
        <w:rPr>
          <w:rFonts w:ascii="Arial" w:hAnsi="Arial" w:cs="Arial"/>
          <w:noProof/>
          <w:sz w:val="24"/>
          <w:szCs w:val="24"/>
          <w:lang w:val="en-US" w:eastAsia="ru-RU"/>
        </w:rPr>
        <w:t xml:space="preserve"> shock absorber housing marked ANG-3220-028483-001;</w:t>
      </w:r>
    </w:p>
    <w:p w14:paraId="64ADB455" w14:textId="77777777" w:rsidR="00DB2070" w:rsidRPr="00316BBB" w:rsidRDefault="00DB2070" w:rsidP="00DB2070">
      <w:pPr>
        <w:ind w:left="714" w:right="-176" w:hanging="357"/>
        <w:jc w:val="both"/>
        <w:rPr>
          <w:rFonts w:ascii="Arial" w:hAnsi="Arial" w:cs="Arial"/>
          <w:noProof/>
          <w:sz w:val="24"/>
          <w:szCs w:val="24"/>
          <w:lang w:val="en-US" w:eastAsia="ru-RU"/>
        </w:rPr>
      </w:pPr>
      <w:r w:rsidRPr="00205D5E">
        <w:rPr>
          <w:rFonts w:ascii="Arial" w:hAnsi="Arial" w:cs="Arial"/>
          <w:noProof/>
          <w:sz w:val="24"/>
          <w:szCs w:val="24"/>
          <w:lang w:val="en-US" w:eastAsia="ru-RU"/>
        </w:rPr>
        <w:t xml:space="preserve">Upper </w:t>
      </w:r>
      <w:r w:rsidR="00675A1E" w:rsidRPr="00205D5E">
        <w:rPr>
          <w:rFonts w:ascii="Arial" w:hAnsi="Arial" w:cs="Arial"/>
          <w:noProof/>
          <w:sz w:val="24"/>
          <w:szCs w:val="24"/>
          <w:lang w:val="en-US" w:eastAsia="ru-RU"/>
        </w:rPr>
        <w:t>turret</w:t>
      </w:r>
      <w:r w:rsidRPr="00205D5E">
        <w:rPr>
          <w:rFonts w:ascii="Arial" w:hAnsi="Arial" w:cs="Arial"/>
          <w:noProof/>
          <w:sz w:val="24"/>
          <w:szCs w:val="24"/>
          <w:lang w:val="en-US" w:eastAsia="ru-RU"/>
        </w:rPr>
        <w:t xml:space="preserve"> </w:t>
      </w:r>
      <w:r w:rsidR="00205D5E" w:rsidRPr="00205D5E">
        <w:rPr>
          <w:rFonts w:ascii="Arial" w:hAnsi="Arial" w:cs="Arial"/>
          <w:noProof/>
          <w:sz w:val="24"/>
          <w:szCs w:val="24"/>
          <w:lang w:val="en-US" w:eastAsia="ru-RU"/>
        </w:rPr>
        <w:t xml:space="preserve">(shell) </w:t>
      </w:r>
      <w:r w:rsidR="00675A1E" w:rsidRPr="00205D5E">
        <w:rPr>
          <w:rFonts w:ascii="Arial" w:hAnsi="Arial" w:cs="Arial"/>
          <w:noProof/>
          <w:sz w:val="24"/>
          <w:szCs w:val="24"/>
          <w:lang w:val="en-US" w:eastAsia="ru-RU"/>
        </w:rPr>
        <w:t>marked</w:t>
      </w:r>
      <w:r w:rsidRPr="00316BBB">
        <w:rPr>
          <w:rFonts w:ascii="Arial" w:hAnsi="Arial" w:cs="Arial"/>
          <w:noProof/>
          <w:sz w:val="24"/>
          <w:szCs w:val="24"/>
          <w:lang w:val="en-US" w:eastAsia="ru-RU"/>
        </w:rPr>
        <w:t xml:space="preserve"> ANG-3220-028483-002;</w:t>
      </w:r>
    </w:p>
    <w:p w14:paraId="76EC08CE"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Polyamide bush marked ANG-3220-028483-003;</w:t>
      </w:r>
    </w:p>
    <w:p w14:paraId="581AB534"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4 threaded </w:t>
      </w:r>
      <w:r w:rsidR="00205D5E" w:rsidRPr="00205D5E">
        <w:rPr>
          <w:rFonts w:ascii="Arial" w:hAnsi="Arial" w:cs="Arial"/>
          <w:noProof/>
          <w:sz w:val="24"/>
          <w:szCs w:val="24"/>
          <w:lang w:val="en-US" w:eastAsia="ru-RU"/>
        </w:rPr>
        <w:t>buses (</w:t>
      </w:r>
      <w:r w:rsidR="002F76BA" w:rsidRPr="00205D5E">
        <w:rPr>
          <w:rFonts w:ascii="Arial" w:hAnsi="Arial" w:cs="Arial"/>
          <w:noProof/>
          <w:sz w:val="24"/>
          <w:szCs w:val="24"/>
          <w:lang w:val="en-US" w:eastAsia="ru-RU"/>
        </w:rPr>
        <w:t>sleeves</w:t>
      </w:r>
      <w:r w:rsidR="00205D5E" w:rsidRPr="00205D5E">
        <w:rPr>
          <w:rFonts w:ascii="Arial" w:hAnsi="Arial" w:cs="Arial"/>
          <w:noProof/>
          <w:sz w:val="24"/>
          <w:szCs w:val="24"/>
          <w:lang w:val="en-US" w:eastAsia="ru-RU"/>
        </w:rPr>
        <w:t>)</w:t>
      </w:r>
      <w:r w:rsidR="002F76BA" w:rsidRPr="00205D5E">
        <w:rPr>
          <w:rFonts w:ascii="Arial" w:hAnsi="Arial" w:cs="Arial"/>
          <w:noProof/>
          <w:sz w:val="24"/>
          <w:szCs w:val="24"/>
          <w:lang w:val="en-US" w:eastAsia="ru-RU"/>
        </w:rPr>
        <w:t xml:space="preserve"> </w:t>
      </w:r>
      <w:r w:rsidR="007A3476" w:rsidRPr="00205D5E">
        <w:rPr>
          <w:rFonts w:ascii="Arial" w:hAnsi="Arial" w:cs="Arial"/>
          <w:noProof/>
          <w:sz w:val="24"/>
          <w:szCs w:val="24"/>
          <w:lang w:val="en-US" w:eastAsia="ru-RU"/>
        </w:rPr>
        <w:t xml:space="preserve"> </w:t>
      </w:r>
      <w:r w:rsidRPr="00205D5E">
        <w:rPr>
          <w:rFonts w:ascii="Arial" w:hAnsi="Arial" w:cs="Arial"/>
          <w:noProof/>
          <w:sz w:val="24"/>
          <w:szCs w:val="24"/>
          <w:lang w:val="en-US" w:eastAsia="ru-RU"/>
        </w:rPr>
        <w:t>marked</w:t>
      </w:r>
      <w:r w:rsidRPr="00316BBB">
        <w:rPr>
          <w:rFonts w:ascii="Arial" w:hAnsi="Arial" w:cs="Arial"/>
          <w:noProof/>
          <w:sz w:val="24"/>
          <w:szCs w:val="24"/>
          <w:lang w:val="en-US" w:eastAsia="ru-RU"/>
        </w:rPr>
        <w:t xml:space="preserve"> ANG-3220-028483-004;</w:t>
      </w:r>
    </w:p>
    <w:p w14:paraId="13A67B2A"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2 guide bush</w:t>
      </w:r>
      <w:r w:rsidR="00C932E4">
        <w:rPr>
          <w:rFonts w:ascii="Arial" w:hAnsi="Arial" w:cs="Arial"/>
          <w:noProof/>
          <w:sz w:val="24"/>
          <w:szCs w:val="24"/>
          <w:lang w:val="en-US" w:eastAsia="ru-RU"/>
        </w:rPr>
        <w:t>s</w:t>
      </w:r>
      <w:r w:rsidRPr="00316BBB">
        <w:rPr>
          <w:rFonts w:ascii="Arial" w:hAnsi="Arial" w:cs="Arial"/>
          <w:noProof/>
          <w:sz w:val="24"/>
          <w:szCs w:val="24"/>
          <w:lang w:val="en-US" w:eastAsia="ru-RU"/>
        </w:rPr>
        <w:t xml:space="preserve"> marked ANG-3220-028483-005;</w:t>
      </w:r>
    </w:p>
    <w:p w14:paraId="74CFA39E" w14:textId="77777777" w:rsidR="00DB2070" w:rsidRPr="00316BBB" w:rsidRDefault="007A3476"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marked ANG-3220-028484-001;</w:t>
      </w:r>
    </w:p>
    <w:p w14:paraId="5CC4C86D" w14:textId="77777777" w:rsidR="00DB2070" w:rsidRPr="00316BBB" w:rsidRDefault="007A3476"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Mount (s</w:t>
      </w:r>
      <w:r w:rsidR="00DB2070" w:rsidRPr="00316BBB">
        <w:rPr>
          <w:rFonts w:ascii="Arial" w:hAnsi="Arial" w:cs="Arial"/>
          <w:noProof/>
          <w:sz w:val="24"/>
          <w:szCs w:val="24"/>
          <w:lang w:val="en-US" w:eastAsia="ru-RU"/>
        </w:rPr>
        <w:t>upport</w:t>
      </w:r>
      <w:r>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marked ANG-3220-028484-002;</w:t>
      </w:r>
    </w:p>
    <w:p w14:paraId="0449EA53" w14:textId="77777777" w:rsidR="00DB2070" w:rsidRPr="00316BBB" w:rsidRDefault="00C932E4"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Bush </w:t>
      </w:r>
      <w:r w:rsidR="00DB2070" w:rsidRPr="00316BBB">
        <w:rPr>
          <w:rFonts w:ascii="Arial" w:hAnsi="Arial" w:cs="Arial"/>
          <w:noProof/>
          <w:sz w:val="24"/>
          <w:szCs w:val="24"/>
          <w:lang w:val="en-US" w:eastAsia="ru-RU"/>
        </w:rPr>
        <w:t>marked ANG-3220-028484-003;</w:t>
      </w:r>
    </w:p>
    <w:p w14:paraId="22AF14C5"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Thrust bush marked ANG-3220-028484-004;</w:t>
      </w:r>
    </w:p>
    <w:p w14:paraId="31BCA042"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Damper marked ANG-3220-028484-005;</w:t>
      </w:r>
    </w:p>
    <w:p w14:paraId="2C5CE3E3"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Tube - rod marked ANG-3220-028485-001;</w:t>
      </w:r>
    </w:p>
    <w:p w14:paraId="029F4220" w14:textId="77777777" w:rsidR="00DB2070" w:rsidRPr="00316BBB" w:rsidRDefault="00B0310D"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Bush</w:t>
      </w:r>
      <w:r w:rsidR="00DB2070" w:rsidRPr="00316BBB">
        <w:rPr>
          <w:rFonts w:ascii="Arial" w:hAnsi="Arial" w:cs="Arial"/>
          <w:noProof/>
          <w:sz w:val="24"/>
          <w:szCs w:val="24"/>
          <w:lang w:val="en-US" w:eastAsia="ru-RU"/>
        </w:rPr>
        <w:t xml:space="preserve"> marked ANG-3220-028485-002;</w:t>
      </w:r>
    </w:p>
    <w:p w14:paraId="32B8841E" w14:textId="77777777" w:rsidR="00DB2070" w:rsidRPr="00316BBB" w:rsidRDefault="00205D5E"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Lower</w:t>
      </w:r>
      <w:r w:rsidR="00DB2070" w:rsidRPr="00316BBB">
        <w:rPr>
          <w:rFonts w:ascii="Arial" w:hAnsi="Arial" w:cs="Arial"/>
          <w:noProof/>
          <w:sz w:val="24"/>
          <w:szCs w:val="24"/>
          <w:lang w:val="en-US" w:eastAsia="ru-RU"/>
        </w:rPr>
        <w:t xml:space="preserve"> bush</w:t>
      </w:r>
      <w:r w:rsidR="00B0310D">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marked ANG-3220-028485-003;</w:t>
      </w:r>
    </w:p>
    <w:p w14:paraId="6BB1391B"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Thrust bush</w:t>
      </w:r>
      <w:r w:rsidR="00B0310D">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marked ANG-3220-028485-004;</w:t>
      </w:r>
    </w:p>
    <w:p w14:paraId="08E8B939"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Piston marked ANG-3220-028485-005;</w:t>
      </w:r>
    </w:p>
    <w:p w14:paraId="63166F49"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Nut marked ANG-3220-028485-006;</w:t>
      </w:r>
    </w:p>
    <w:p w14:paraId="6EB82A78" w14:textId="77777777" w:rsidR="00DB2070"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Valve marked ANG-3220-028485-007;</w:t>
      </w:r>
    </w:p>
    <w:p w14:paraId="2A422D77" w14:textId="77777777" w:rsidR="00B0310D" w:rsidRDefault="00B0310D" w:rsidP="00DB2070">
      <w:pPr>
        <w:ind w:left="714" w:right="-176" w:hanging="357"/>
        <w:jc w:val="both"/>
        <w:rPr>
          <w:rFonts w:ascii="Arial" w:hAnsi="Arial" w:cs="Arial"/>
          <w:noProof/>
          <w:sz w:val="24"/>
          <w:szCs w:val="24"/>
          <w:lang w:val="en-US" w:eastAsia="ru-RU"/>
        </w:rPr>
      </w:pPr>
    </w:p>
    <w:p w14:paraId="47D6E90D" w14:textId="77777777" w:rsidR="00B0310D" w:rsidRPr="00B0310D" w:rsidRDefault="00B0310D" w:rsidP="00DB2070">
      <w:pPr>
        <w:ind w:left="714" w:right="-176" w:hanging="357"/>
        <w:jc w:val="both"/>
        <w:rPr>
          <w:rFonts w:ascii="Arial" w:hAnsi="Arial" w:cs="Arial"/>
          <w:noProof/>
          <w:sz w:val="24"/>
          <w:szCs w:val="24"/>
          <w:lang w:val="en-US" w:eastAsia="ru-RU"/>
        </w:rPr>
      </w:pPr>
    </w:p>
    <w:p w14:paraId="1AB761C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lastRenderedPageBreak/>
        <w:t>Count and p</w:t>
      </w:r>
      <w:r w:rsidR="00205D5E">
        <w:rPr>
          <w:rFonts w:ascii="Arial" w:hAnsi="Arial" w:cs="Arial"/>
          <w:noProof/>
          <w:sz w:val="24"/>
          <w:szCs w:val="24"/>
          <w:lang w:val="en-US" w:eastAsia="ru-RU"/>
        </w:rPr>
        <w:t xml:space="preserve">lace </w:t>
      </w:r>
      <w:r w:rsidRPr="00316BBB">
        <w:rPr>
          <w:rFonts w:ascii="Arial" w:hAnsi="Arial" w:cs="Arial"/>
          <w:noProof/>
          <w:sz w:val="24"/>
          <w:szCs w:val="24"/>
          <w:lang w:val="en-US" w:eastAsia="ru-RU"/>
        </w:rPr>
        <w:t>on the table:</w:t>
      </w:r>
    </w:p>
    <w:p w14:paraId="082DEE47"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Charging valve </w:t>
      </w:r>
      <w:r w:rsidR="00B0310D">
        <w:rPr>
          <w:rFonts w:ascii="Arial" w:hAnsi="Arial" w:cs="Arial"/>
          <w:noProof/>
          <w:sz w:val="24"/>
          <w:szCs w:val="24"/>
          <w:lang w:val="en-US" w:eastAsia="ru-RU"/>
        </w:rPr>
        <w:t>marked</w:t>
      </w:r>
      <w:r w:rsidRPr="00316BBB">
        <w:rPr>
          <w:rFonts w:ascii="Arial" w:hAnsi="Arial" w:cs="Arial"/>
          <w:noProof/>
          <w:sz w:val="24"/>
          <w:szCs w:val="24"/>
          <w:lang w:val="en-US" w:eastAsia="ru-RU"/>
        </w:rPr>
        <w:t xml:space="preserve"> prch-00027867;</w:t>
      </w:r>
    </w:p>
    <w:p w14:paraId="651AC001"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Wiper </w:t>
      </w:r>
      <w:r w:rsidR="00B0310D">
        <w:rPr>
          <w:rFonts w:ascii="Arial" w:hAnsi="Arial" w:cs="Arial"/>
          <w:noProof/>
          <w:sz w:val="24"/>
          <w:szCs w:val="24"/>
          <w:lang w:val="en-US" w:eastAsia="ru-RU"/>
        </w:rPr>
        <w:t>marked</w:t>
      </w:r>
      <w:r w:rsidRPr="00316BBB">
        <w:rPr>
          <w:rFonts w:ascii="Arial" w:hAnsi="Arial" w:cs="Arial"/>
          <w:noProof/>
          <w:sz w:val="24"/>
          <w:szCs w:val="24"/>
          <w:lang w:val="en-US" w:eastAsia="ru-RU"/>
        </w:rPr>
        <w:t xml:space="preserve"> std-00028223;</w:t>
      </w:r>
    </w:p>
    <w:p w14:paraId="4E44D8A1" w14:textId="77777777" w:rsidR="00DB2070" w:rsidRPr="00316BBB" w:rsidRDefault="00DD7229"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Collar </w:t>
      </w:r>
      <w:r w:rsidR="00DB2070" w:rsidRPr="00316BBB">
        <w:rPr>
          <w:rFonts w:ascii="Arial" w:hAnsi="Arial" w:cs="Arial"/>
          <w:noProof/>
          <w:sz w:val="24"/>
          <w:szCs w:val="24"/>
          <w:lang w:val="en-US" w:eastAsia="ru-RU"/>
        </w:rPr>
        <w:t>marked std-00028224;</w:t>
      </w:r>
    </w:p>
    <w:p w14:paraId="42377267"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Ring marked 010_014_25;</w:t>
      </w:r>
    </w:p>
    <w:p w14:paraId="642CB20E"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Ring marked 034_037_19;</w:t>
      </w:r>
    </w:p>
    <w:p w14:paraId="21B7BEB8" w14:textId="77777777" w:rsidR="00DB2070" w:rsidRPr="00316BBB" w:rsidRDefault="00DD7229" w:rsidP="00DB2070">
      <w:pPr>
        <w:ind w:left="714" w:right="-176" w:hanging="357"/>
        <w:jc w:val="both"/>
        <w:rPr>
          <w:rFonts w:ascii="Arial" w:hAnsi="Arial" w:cs="Arial"/>
          <w:noProof/>
          <w:sz w:val="24"/>
          <w:szCs w:val="24"/>
          <w:lang w:val="en-US" w:eastAsia="ru-RU"/>
        </w:rPr>
      </w:pPr>
      <w:r w:rsidRPr="00DB2070">
        <w:rPr>
          <w:rFonts w:ascii="Arial" w:hAnsi="Arial" w:cs="Arial"/>
          <w:noProof/>
          <w:sz w:val="24"/>
          <w:szCs w:val="24"/>
          <w:lang w:val="ru-RU" w:eastAsia="ru-RU"/>
        </w:rPr>
        <w:t>А</w:t>
      </w:r>
      <w:r w:rsidRPr="00316BBB">
        <w:rPr>
          <w:rFonts w:ascii="Arial" w:hAnsi="Arial" w:cs="Arial"/>
          <w:noProof/>
          <w:sz w:val="24"/>
          <w:szCs w:val="24"/>
          <w:lang w:val="en-US" w:eastAsia="ru-RU"/>
        </w:rPr>
        <w:t>8 DIN 471</w:t>
      </w:r>
      <w:r w:rsidR="00205D5E">
        <w:rPr>
          <w:rFonts w:ascii="Arial" w:hAnsi="Arial" w:cs="Arial"/>
          <w:noProof/>
          <w:sz w:val="24"/>
          <w:szCs w:val="24"/>
          <w:lang w:val="en-US" w:eastAsia="ru-RU"/>
        </w:rPr>
        <w:t xml:space="preserve"> circlip (</w:t>
      </w:r>
      <w:r>
        <w:rPr>
          <w:rFonts w:ascii="Arial" w:hAnsi="Arial" w:cs="Arial"/>
          <w:noProof/>
          <w:sz w:val="24"/>
          <w:szCs w:val="24"/>
          <w:lang w:val="en-US" w:eastAsia="ru-RU"/>
        </w:rPr>
        <w:t>r</w:t>
      </w:r>
      <w:r w:rsidR="00DB2070" w:rsidRPr="00316BBB">
        <w:rPr>
          <w:rFonts w:ascii="Arial" w:hAnsi="Arial" w:cs="Arial"/>
          <w:noProof/>
          <w:sz w:val="24"/>
          <w:szCs w:val="24"/>
          <w:lang w:val="en-US" w:eastAsia="ru-RU"/>
        </w:rPr>
        <w:t>etaining ring</w:t>
      </w:r>
      <w:r w:rsidR="00205D5E">
        <w:rPr>
          <w:rFonts w:ascii="Arial" w:hAnsi="Arial" w:cs="Arial"/>
          <w:noProof/>
          <w:sz w:val="24"/>
          <w:szCs w:val="24"/>
          <w:lang w:val="en-US" w:eastAsia="ru-RU"/>
        </w:rPr>
        <w:t>)</w:t>
      </w:r>
      <w:r w:rsidR="00DB2070" w:rsidRPr="00316BBB">
        <w:rPr>
          <w:rFonts w:ascii="Arial" w:hAnsi="Arial" w:cs="Arial"/>
          <w:noProof/>
          <w:sz w:val="24"/>
          <w:szCs w:val="24"/>
          <w:lang w:val="en-US" w:eastAsia="ru-RU"/>
        </w:rPr>
        <w:t>;</w:t>
      </w:r>
    </w:p>
    <w:p w14:paraId="211C6772" w14:textId="77777777" w:rsidR="00DB2070" w:rsidRPr="00316BBB" w:rsidRDefault="00205D5E"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Two</w:t>
      </w:r>
      <w:r w:rsidR="00DB2070" w:rsidRPr="00316BBB">
        <w:rPr>
          <w:rFonts w:ascii="Arial" w:hAnsi="Arial" w:cs="Arial"/>
          <w:noProof/>
          <w:sz w:val="24"/>
          <w:szCs w:val="24"/>
          <w:lang w:val="en-US" w:eastAsia="ru-RU"/>
        </w:rPr>
        <w:t xml:space="preserve"> </w:t>
      </w:r>
      <w:r w:rsidR="00DD7229" w:rsidRPr="00316BBB">
        <w:rPr>
          <w:rFonts w:ascii="Arial" w:hAnsi="Arial" w:cs="Arial"/>
          <w:noProof/>
          <w:sz w:val="24"/>
          <w:szCs w:val="24"/>
          <w:lang w:val="en-US" w:eastAsia="ru-RU"/>
        </w:rPr>
        <w:t>80025</w:t>
      </w:r>
      <w:r w:rsidR="00DD7229">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bearings;</w:t>
      </w:r>
    </w:p>
    <w:p w14:paraId="59B948A5" w14:textId="77777777" w:rsidR="00DB2070" w:rsidRPr="00316BBB" w:rsidRDefault="00F64F9D"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Move the soft cover</w:t>
      </w:r>
      <w:r w:rsidR="00E537D6">
        <w:rPr>
          <w:rFonts w:ascii="Arial" w:hAnsi="Arial" w:cs="Arial"/>
          <w:noProof/>
          <w:sz w:val="24"/>
          <w:szCs w:val="24"/>
          <w:lang w:val="en-US" w:eastAsia="ru-RU"/>
        </w:rPr>
        <w:t>ing</w:t>
      </w:r>
      <w:r w:rsidRPr="00316BBB">
        <w:rPr>
          <w:rFonts w:ascii="Arial" w:hAnsi="Arial" w:cs="Arial"/>
          <w:noProof/>
          <w:sz w:val="24"/>
          <w:szCs w:val="24"/>
          <w:lang w:val="en-US" w:eastAsia="ru-RU"/>
        </w:rPr>
        <w:t xml:space="preserve"> of the table aside to provide a surface of about 1 m2. </w:t>
      </w:r>
      <w:r w:rsidR="00F256F3">
        <w:rPr>
          <w:rFonts w:ascii="Arial" w:hAnsi="Arial" w:cs="Arial"/>
          <w:noProof/>
          <w:sz w:val="24"/>
          <w:szCs w:val="24"/>
          <w:lang w:val="en-US" w:eastAsia="ru-RU"/>
        </w:rPr>
        <w:t>Fin</w:t>
      </w:r>
      <w:r w:rsidR="00E537D6">
        <w:rPr>
          <w:rFonts w:ascii="Arial" w:hAnsi="Arial" w:cs="Arial"/>
          <w:noProof/>
          <w:sz w:val="24"/>
          <w:szCs w:val="24"/>
          <w:lang w:val="en-US" w:eastAsia="ru-RU"/>
        </w:rPr>
        <w:t>d</w:t>
      </w:r>
      <w:r w:rsidR="00DB2070" w:rsidRPr="00316BBB">
        <w:rPr>
          <w:rFonts w:ascii="Arial" w:hAnsi="Arial" w:cs="Arial"/>
          <w:noProof/>
          <w:sz w:val="24"/>
          <w:szCs w:val="24"/>
          <w:lang w:val="en-US" w:eastAsia="ru-RU"/>
        </w:rPr>
        <w:t xml:space="preserve"> the </w:t>
      </w:r>
      <w:r w:rsidR="00F256F3" w:rsidRPr="00316BBB">
        <w:rPr>
          <w:rFonts w:ascii="Arial" w:hAnsi="Arial" w:cs="Arial"/>
          <w:noProof/>
          <w:sz w:val="24"/>
          <w:szCs w:val="24"/>
          <w:lang w:val="en-US" w:eastAsia="ru-RU"/>
        </w:rPr>
        <w:t>ANG-3220-028483-001</w:t>
      </w:r>
      <w:r w:rsidR="00F256F3">
        <w:rPr>
          <w:rFonts w:ascii="Arial" w:hAnsi="Arial" w:cs="Arial"/>
          <w:noProof/>
          <w:sz w:val="24"/>
          <w:szCs w:val="24"/>
          <w:lang w:val="en-US" w:eastAsia="ru-RU"/>
        </w:rPr>
        <w:t xml:space="preserve"> </w:t>
      </w:r>
      <w:r w:rsidR="00E537D6">
        <w:rPr>
          <w:rFonts w:ascii="Arial" w:hAnsi="Arial" w:cs="Arial"/>
          <w:noProof/>
          <w:sz w:val="24"/>
          <w:szCs w:val="24"/>
          <w:lang w:val="en-US" w:eastAsia="ru-RU"/>
        </w:rPr>
        <w:t xml:space="preserve">nose landing gear </w:t>
      </w:r>
      <w:r w:rsidR="00F256F3">
        <w:rPr>
          <w:rFonts w:ascii="Arial" w:hAnsi="Arial" w:cs="Arial"/>
          <w:noProof/>
          <w:sz w:val="24"/>
          <w:szCs w:val="24"/>
          <w:lang w:val="en-US" w:eastAsia="ru-RU"/>
        </w:rPr>
        <w:t xml:space="preserve">shock </w:t>
      </w:r>
      <w:r w:rsidR="00E537D6">
        <w:rPr>
          <w:rFonts w:ascii="Arial" w:hAnsi="Arial" w:cs="Arial"/>
          <w:noProof/>
          <w:sz w:val="24"/>
          <w:szCs w:val="24"/>
          <w:lang w:val="en-US" w:eastAsia="ru-RU"/>
        </w:rPr>
        <w:t xml:space="preserve">absorber </w:t>
      </w:r>
      <w:r w:rsidR="00DB2070" w:rsidRPr="00316BBB">
        <w:rPr>
          <w:rFonts w:ascii="Arial" w:hAnsi="Arial" w:cs="Arial"/>
          <w:noProof/>
          <w:sz w:val="24"/>
          <w:szCs w:val="24"/>
          <w:lang w:val="en-US" w:eastAsia="ru-RU"/>
        </w:rPr>
        <w:t>housing.</w:t>
      </w:r>
    </w:p>
    <w:p w14:paraId="3424BFAE" w14:textId="77777777" w:rsidR="00DB2070" w:rsidRPr="00316BBB" w:rsidRDefault="00A56532"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Be sure to wear</w:t>
      </w:r>
      <w:r w:rsidR="00DB2070" w:rsidRPr="00316BBB">
        <w:rPr>
          <w:rFonts w:ascii="Arial" w:hAnsi="Arial" w:cs="Arial"/>
          <w:noProof/>
          <w:sz w:val="24"/>
          <w:szCs w:val="24"/>
          <w:lang w:val="en-US" w:eastAsia="ru-RU"/>
        </w:rPr>
        <w:t xml:space="preserve"> latex gloves</w:t>
      </w:r>
      <w:r w:rsidR="00E537D6">
        <w:rPr>
          <w:rFonts w:ascii="Arial" w:hAnsi="Arial" w:cs="Arial"/>
          <w:noProof/>
          <w:sz w:val="24"/>
          <w:szCs w:val="24"/>
          <w:lang w:val="en-US" w:eastAsia="ru-RU"/>
        </w:rPr>
        <w:t xml:space="preserve"> and </w:t>
      </w:r>
      <w:r w:rsidR="00DB2070" w:rsidRPr="00316BBB">
        <w:rPr>
          <w:rFonts w:ascii="Arial" w:hAnsi="Arial" w:cs="Arial"/>
          <w:noProof/>
          <w:sz w:val="24"/>
          <w:szCs w:val="24"/>
          <w:lang w:val="en-US" w:eastAsia="ru-RU"/>
        </w:rPr>
        <w:t xml:space="preserve">respirator. </w:t>
      </w:r>
      <w:r w:rsidR="00E537D6">
        <w:rPr>
          <w:rFonts w:ascii="Arial" w:hAnsi="Arial" w:cs="Arial"/>
          <w:noProof/>
          <w:sz w:val="24"/>
          <w:szCs w:val="24"/>
          <w:lang w:val="en-US" w:eastAsia="ru-RU"/>
        </w:rPr>
        <w:t>Moisten</w:t>
      </w:r>
      <w:r w:rsidR="008522C1">
        <w:rPr>
          <w:rFonts w:ascii="Arial" w:hAnsi="Arial" w:cs="Arial"/>
          <w:noProof/>
          <w:sz w:val="24"/>
          <w:szCs w:val="24"/>
          <w:lang w:val="en-US" w:eastAsia="ru-RU"/>
        </w:rPr>
        <w:t xml:space="preserve"> a rag</w:t>
      </w:r>
      <w:r w:rsidR="00DB2070" w:rsidRPr="00316BBB">
        <w:rPr>
          <w:rFonts w:ascii="Arial" w:hAnsi="Arial" w:cs="Arial"/>
          <w:noProof/>
          <w:sz w:val="24"/>
          <w:szCs w:val="24"/>
          <w:lang w:val="en-US" w:eastAsia="ru-RU"/>
        </w:rPr>
        <w:t xml:space="preserve"> with solvent. Degrease all in</w:t>
      </w:r>
      <w:r w:rsidR="00241D44">
        <w:rPr>
          <w:rFonts w:ascii="Arial" w:hAnsi="Arial" w:cs="Arial"/>
          <w:noProof/>
          <w:sz w:val="24"/>
          <w:szCs w:val="24"/>
          <w:lang w:val="en-US" w:eastAsia="ru-RU"/>
        </w:rPr>
        <w:t>ner</w:t>
      </w:r>
      <w:r w:rsidR="00DB2070" w:rsidRPr="00316BBB">
        <w:rPr>
          <w:rFonts w:ascii="Arial" w:hAnsi="Arial" w:cs="Arial"/>
          <w:noProof/>
          <w:sz w:val="24"/>
          <w:szCs w:val="24"/>
          <w:lang w:val="en-US" w:eastAsia="ru-RU"/>
        </w:rPr>
        <w:t xml:space="preserve"> cavities of the ANG-3220-028483-001</w:t>
      </w:r>
      <w:r w:rsidR="00241D44">
        <w:rPr>
          <w:rFonts w:ascii="Arial" w:hAnsi="Arial" w:cs="Arial"/>
          <w:noProof/>
          <w:sz w:val="24"/>
          <w:szCs w:val="24"/>
          <w:lang w:val="en-US" w:eastAsia="ru-RU"/>
        </w:rPr>
        <w:t xml:space="preserve"> nose landing gear shock absorber </w:t>
      </w:r>
      <w:r w:rsidR="00241D44" w:rsidRPr="00316BBB">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w:t>
      </w:r>
      <w:r w:rsidR="006E7B8E">
        <w:rPr>
          <w:rFonts w:ascii="Arial" w:hAnsi="Arial" w:cs="Arial"/>
          <w:noProof/>
          <w:sz w:val="24"/>
          <w:szCs w:val="24"/>
          <w:lang w:val="en-US" w:eastAsia="ru-RU"/>
        </w:rPr>
        <w:t xml:space="preserve">Compress </w:t>
      </w:r>
      <w:r w:rsidR="00DB2070" w:rsidRPr="00316BBB">
        <w:rPr>
          <w:rFonts w:ascii="Arial" w:hAnsi="Arial" w:cs="Arial"/>
          <w:noProof/>
          <w:sz w:val="24"/>
          <w:szCs w:val="24"/>
          <w:lang w:val="en-US" w:eastAsia="ru-RU"/>
        </w:rPr>
        <w:t xml:space="preserve">the </w:t>
      </w:r>
      <w:r w:rsidR="002F5A6A" w:rsidRPr="00316BBB">
        <w:rPr>
          <w:rFonts w:ascii="Arial" w:hAnsi="Arial" w:cs="Arial"/>
          <w:noProof/>
          <w:sz w:val="24"/>
          <w:szCs w:val="24"/>
          <w:lang w:val="en-US" w:eastAsia="ru-RU"/>
        </w:rPr>
        <w:t>ANG-3220-028483-005</w:t>
      </w:r>
      <w:r w:rsidR="006E7B8E">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guide bush</w:t>
      </w:r>
      <w:r w:rsidR="002F5A6A">
        <w:rPr>
          <w:rFonts w:ascii="Arial" w:hAnsi="Arial" w:cs="Arial"/>
          <w:noProof/>
          <w:sz w:val="24"/>
          <w:szCs w:val="24"/>
          <w:lang w:val="en-US" w:eastAsia="ru-RU"/>
        </w:rPr>
        <w:t xml:space="preserve"> to</w:t>
      </w:r>
      <w:r w:rsidR="00DB2070" w:rsidRPr="00316BBB">
        <w:rPr>
          <w:rFonts w:ascii="Arial" w:hAnsi="Arial" w:cs="Arial"/>
          <w:noProof/>
          <w:sz w:val="24"/>
          <w:szCs w:val="24"/>
          <w:lang w:val="en-US" w:eastAsia="ru-RU"/>
        </w:rPr>
        <w:t xml:space="preserve"> the smallest possible diameter and </w:t>
      </w:r>
      <w:r w:rsidR="002F5A6A">
        <w:rPr>
          <w:rFonts w:ascii="Arial" w:hAnsi="Arial" w:cs="Arial"/>
          <w:noProof/>
          <w:sz w:val="24"/>
          <w:szCs w:val="24"/>
          <w:lang w:val="en-US" w:eastAsia="ru-RU"/>
        </w:rPr>
        <w:t>retain</w:t>
      </w:r>
      <w:r w:rsidR="00DB2070" w:rsidRPr="00316BBB">
        <w:rPr>
          <w:rFonts w:ascii="Arial" w:hAnsi="Arial" w:cs="Arial"/>
          <w:noProof/>
          <w:sz w:val="24"/>
          <w:szCs w:val="24"/>
          <w:lang w:val="en-US" w:eastAsia="ru-RU"/>
        </w:rPr>
        <w:t xml:space="preserve"> the position with your fingers. </w:t>
      </w:r>
    </w:p>
    <w:p w14:paraId="00DA329B" w14:textId="77777777" w:rsidR="00DB2070" w:rsidRPr="00316BBB" w:rsidRDefault="006A4378"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Push</w:t>
      </w:r>
      <w:r w:rsidR="00DB2070" w:rsidRPr="00316BBB">
        <w:rPr>
          <w:rFonts w:ascii="Arial" w:hAnsi="Arial" w:cs="Arial"/>
          <w:noProof/>
          <w:sz w:val="24"/>
          <w:szCs w:val="24"/>
          <w:lang w:val="en-US" w:eastAsia="ru-RU"/>
        </w:rPr>
        <w:t xml:space="preserve"> the compressed </w:t>
      </w:r>
      <w:r w:rsidR="006E7B8E" w:rsidRPr="00316BBB">
        <w:rPr>
          <w:rFonts w:ascii="Arial" w:hAnsi="Arial" w:cs="Arial"/>
          <w:noProof/>
          <w:sz w:val="24"/>
          <w:szCs w:val="24"/>
          <w:lang w:val="en-US" w:eastAsia="ru-RU"/>
        </w:rPr>
        <w:t xml:space="preserve">ANG-3220-028483-005 </w:t>
      </w:r>
      <w:r w:rsidR="00DB2070" w:rsidRPr="00316BBB">
        <w:rPr>
          <w:rFonts w:ascii="Arial" w:hAnsi="Arial" w:cs="Arial"/>
          <w:noProof/>
          <w:sz w:val="24"/>
          <w:szCs w:val="24"/>
          <w:lang w:val="en-US" w:eastAsia="ru-RU"/>
        </w:rPr>
        <w:t>bush</w:t>
      </w:r>
      <w:r w:rsidR="006E7B8E">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241D44" w:rsidRPr="00241D44">
        <w:rPr>
          <w:rFonts w:ascii="Arial" w:hAnsi="Arial" w:cs="Arial"/>
          <w:noProof/>
          <w:sz w:val="24"/>
          <w:szCs w:val="24"/>
          <w:lang w:val="en-US" w:eastAsia="ru-RU"/>
        </w:rPr>
        <w:t>on the thread side</w:t>
      </w:r>
      <w:r w:rsidR="00241D44"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as deep as possible</w:t>
      </w:r>
      <w:r w:rsidR="00883ED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in</w:t>
      </w:r>
      <w:r w:rsidR="00241D44">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sidR="00883EDB" w:rsidRPr="00316BBB">
        <w:rPr>
          <w:rFonts w:ascii="Arial" w:hAnsi="Arial" w:cs="Arial"/>
          <w:noProof/>
          <w:sz w:val="24"/>
          <w:szCs w:val="24"/>
          <w:lang w:val="en-US" w:eastAsia="ru-RU"/>
        </w:rPr>
        <w:t>ANG-3220-028483-001</w:t>
      </w:r>
      <w:r w:rsidR="00883EDB">
        <w:rPr>
          <w:rFonts w:ascii="Arial" w:hAnsi="Arial" w:cs="Arial"/>
          <w:noProof/>
          <w:sz w:val="24"/>
          <w:szCs w:val="24"/>
          <w:lang w:val="en-US" w:eastAsia="ru-RU"/>
        </w:rPr>
        <w:t xml:space="preserve"> </w:t>
      </w:r>
      <w:r w:rsidR="00241D44" w:rsidRPr="00241D44">
        <w:rPr>
          <w:rFonts w:ascii="Arial" w:hAnsi="Arial" w:cs="Arial"/>
          <w:noProof/>
          <w:sz w:val="24"/>
          <w:szCs w:val="24"/>
          <w:lang w:val="en-US" w:eastAsia="ru-RU"/>
        </w:rPr>
        <w:t>nose landing gear shock absorber housing.</w:t>
      </w:r>
      <w:r w:rsidR="00241D44">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Spread the </w:t>
      </w:r>
      <w:r w:rsidR="00E320AC" w:rsidRPr="00316BBB">
        <w:rPr>
          <w:rFonts w:ascii="Arial" w:hAnsi="Arial" w:cs="Arial"/>
          <w:noProof/>
          <w:sz w:val="24"/>
          <w:szCs w:val="24"/>
          <w:lang w:val="en-US" w:eastAsia="ru-RU"/>
        </w:rPr>
        <w:t xml:space="preserve">ANG-3220-028483-005 </w:t>
      </w:r>
      <w:r w:rsidR="00DB2070" w:rsidRPr="00316BBB">
        <w:rPr>
          <w:rFonts w:ascii="Arial" w:hAnsi="Arial" w:cs="Arial"/>
          <w:noProof/>
          <w:sz w:val="24"/>
          <w:szCs w:val="24"/>
          <w:lang w:val="en-US" w:eastAsia="ru-RU"/>
        </w:rPr>
        <w:t>bush</w:t>
      </w:r>
      <w:r w:rsidR="00E320AC">
        <w:rPr>
          <w:rFonts w:ascii="Arial" w:hAnsi="Arial" w:cs="Arial"/>
          <w:noProof/>
          <w:sz w:val="24"/>
          <w:szCs w:val="24"/>
          <w:lang w:val="en-US" w:eastAsia="ru-RU"/>
        </w:rPr>
        <w:t xml:space="preserve"> </w:t>
      </w:r>
      <w:r w:rsidR="00241D44">
        <w:rPr>
          <w:rFonts w:ascii="Arial" w:hAnsi="Arial" w:cs="Arial"/>
          <w:noProof/>
          <w:sz w:val="24"/>
          <w:szCs w:val="24"/>
          <w:lang w:val="en-US" w:eastAsia="ru-RU"/>
        </w:rPr>
        <w:t xml:space="preserve">in </w:t>
      </w:r>
      <w:r w:rsidR="00E320AC">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w:t>
      </w:r>
      <w:r w:rsidR="00E320AC" w:rsidRPr="00316BBB">
        <w:rPr>
          <w:rFonts w:ascii="Arial" w:hAnsi="Arial" w:cs="Arial"/>
          <w:noProof/>
          <w:sz w:val="24"/>
          <w:szCs w:val="24"/>
          <w:lang w:val="en-US" w:eastAsia="ru-RU"/>
        </w:rPr>
        <w:t>ANG-3220-028483-001</w:t>
      </w:r>
      <w:r w:rsidR="00E320AC">
        <w:rPr>
          <w:rFonts w:ascii="Arial" w:hAnsi="Arial" w:cs="Arial"/>
          <w:noProof/>
          <w:sz w:val="24"/>
          <w:szCs w:val="24"/>
          <w:lang w:val="en-US" w:eastAsia="ru-RU"/>
        </w:rPr>
        <w:t xml:space="preserve"> </w:t>
      </w:r>
      <w:r w:rsidR="00241D44" w:rsidRPr="00241D44">
        <w:rPr>
          <w:rFonts w:ascii="Arial" w:hAnsi="Arial" w:cs="Arial"/>
          <w:noProof/>
          <w:sz w:val="24"/>
          <w:szCs w:val="24"/>
          <w:lang w:val="en-US" w:eastAsia="ru-RU"/>
        </w:rPr>
        <w:t>nose landing gear shock absorber housing.</w:t>
      </w:r>
    </w:p>
    <w:p w14:paraId="4DD42738" w14:textId="77777777" w:rsidR="00DB2070" w:rsidRPr="00316BBB" w:rsidRDefault="00241D44"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Repeat the procedure</w:t>
      </w:r>
      <w:r w:rsidR="00DB2070" w:rsidRPr="00316BBB">
        <w:rPr>
          <w:rFonts w:ascii="Arial" w:hAnsi="Arial" w:cs="Arial"/>
          <w:noProof/>
          <w:sz w:val="24"/>
          <w:szCs w:val="24"/>
          <w:lang w:val="en-US" w:eastAsia="ru-RU"/>
        </w:rPr>
        <w:t xml:space="preserve"> above to </w:t>
      </w:r>
      <w:r w:rsidR="00A04EA5">
        <w:rPr>
          <w:rFonts w:ascii="Arial" w:hAnsi="Arial" w:cs="Arial"/>
          <w:noProof/>
          <w:sz w:val="24"/>
          <w:szCs w:val="24"/>
          <w:lang w:val="en-US" w:eastAsia="ru-RU"/>
        </w:rPr>
        <w:t>fit</w:t>
      </w:r>
      <w:r w:rsidR="00DB2070" w:rsidRPr="00316BBB">
        <w:rPr>
          <w:rFonts w:ascii="Arial" w:hAnsi="Arial" w:cs="Arial"/>
          <w:noProof/>
          <w:sz w:val="24"/>
          <w:szCs w:val="24"/>
          <w:lang w:val="en-US" w:eastAsia="ru-RU"/>
        </w:rPr>
        <w:t xml:space="preserve"> </w:t>
      </w:r>
      <w:r w:rsidRPr="00241D44">
        <w:rPr>
          <w:rFonts w:ascii="Arial" w:hAnsi="Arial" w:cs="Arial"/>
          <w:noProof/>
          <w:sz w:val="24"/>
          <w:szCs w:val="24"/>
          <w:lang w:val="en-US" w:eastAsia="ru-RU"/>
        </w:rPr>
        <w:t xml:space="preserve">on the opposite side </w:t>
      </w:r>
      <w:r w:rsidR="00341289">
        <w:rPr>
          <w:rFonts w:ascii="Arial" w:hAnsi="Arial" w:cs="Arial"/>
          <w:noProof/>
          <w:sz w:val="24"/>
          <w:szCs w:val="24"/>
          <w:lang w:val="en-US" w:eastAsia="ru-RU"/>
        </w:rPr>
        <w:t>t</w:t>
      </w:r>
      <w:r w:rsidR="00DB2070" w:rsidRPr="00316BBB">
        <w:rPr>
          <w:rFonts w:ascii="Arial" w:hAnsi="Arial" w:cs="Arial"/>
          <w:noProof/>
          <w:sz w:val="24"/>
          <w:szCs w:val="24"/>
          <w:lang w:val="en-US" w:eastAsia="ru-RU"/>
        </w:rPr>
        <w:t>he ANG-3220-028483-005 bush in</w:t>
      </w:r>
      <w:r w:rsidR="003D5BF1">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groove of the ANG-3220-028483-001 nose </w:t>
      </w:r>
      <w:r>
        <w:rPr>
          <w:rFonts w:ascii="Arial" w:hAnsi="Arial" w:cs="Arial"/>
          <w:noProof/>
          <w:sz w:val="24"/>
          <w:szCs w:val="24"/>
          <w:lang w:val="en-US" w:eastAsia="ru-RU"/>
        </w:rPr>
        <w:t>landing gear</w:t>
      </w:r>
      <w:r w:rsidR="00DB2070" w:rsidRPr="00316BBB">
        <w:rPr>
          <w:rFonts w:ascii="Arial" w:hAnsi="Arial" w:cs="Arial"/>
          <w:noProof/>
          <w:sz w:val="24"/>
          <w:szCs w:val="24"/>
          <w:lang w:val="en-US" w:eastAsia="ru-RU"/>
        </w:rPr>
        <w:t xml:space="preserve"> shock absorber housing.</w:t>
      </w:r>
    </w:p>
    <w:p w14:paraId="5EF1710D" w14:textId="77777777" w:rsidR="00DB2070" w:rsidRPr="00DD0718" w:rsidRDefault="008C77DB"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Fit</w:t>
      </w:r>
      <w:r w:rsidR="001B4F8A">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sidR="001B4F8A" w:rsidRPr="00316BBB">
        <w:rPr>
          <w:rFonts w:ascii="Arial" w:hAnsi="Arial" w:cs="Arial"/>
          <w:noProof/>
          <w:sz w:val="24"/>
          <w:szCs w:val="24"/>
          <w:lang w:val="en-US" w:eastAsia="ru-RU"/>
        </w:rPr>
        <w:t xml:space="preserve">using mounting </w:t>
      </w:r>
      <w:r w:rsidR="001B4F8A">
        <w:rPr>
          <w:rFonts w:ascii="Arial" w:hAnsi="Arial" w:cs="Arial"/>
          <w:noProof/>
          <w:sz w:val="24"/>
          <w:szCs w:val="24"/>
          <w:lang w:val="en-US" w:eastAsia="ru-RU"/>
        </w:rPr>
        <w:t>pliers</w:t>
      </w:r>
      <w:r w:rsidR="001B4F8A"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the </w:t>
      </w:r>
      <w:r w:rsidRPr="00316BBB">
        <w:rPr>
          <w:rFonts w:ascii="Arial" w:hAnsi="Arial" w:cs="Arial"/>
          <w:noProof/>
          <w:sz w:val="24"/>
          <w:szCs w:val="24"/>
          <w:lang w:val="en-US" w:eastAsia="ru-RU"/>
        </w:rPr>
        <w:t>std-00028224</w:t>
      </w:r>
      <w:r>
        <w:rPr>
          <w:rFonts w:ascii="Arial" w:hAnsi="Arial" w:cs="Arial"/>
          <w:noProof/>
          <w:sz w:val="24"/>
          <w:szCs w:val="24"/>
          <w:lang w:val="en-US" w:eastAsia="ru-RU"/>
        </w:rPr>
        <w:t xml:space="preserve"> collar</w:t>
      </w:r>
      <w:r w:rsidR="00DB2070" w:rsidRPr="00316BBB">
        <w:rPr>
          <w:rFonts w:ascii="Arial" w:hAnsi="Arial" w:cs="Arial"/>
          <w:noProof/>
          <w:sz w:val="24"/>
          <w:szCs w:val="24"/>
          <w:lang w:val="en-US" w:eastAsia="ru-RU"/>
        </w:rPr>
        <w:t>,</w:t>
      </w:r>
      <w:r w:rsidR="00341289" w:rsidRPr="00341289">
        <w:t xml:space="preserve"> </w:t>
      </w:r>
      <w:r w:rsidR="00DB2070" w:rsidRPr="00316BBB">
        <w:rPr>
          <w:rFonts w:ascii="Arial" w:hAnsi="Arial" w:cs="Arial"/>
          <w:noProof/>
          <w:sz w:val="24"/>
          <w:szCs w:val="24"/>
          <w:lang w:val="en-US" w:eastAsia="ru-RU"/>
        </w:rPr>
        <w:t>into the wide groove</w:t>
      </w:r>
      <w:r w:rsidR="00824076">
        <w:rPr>
          <w:rFonts w:ascii="Arial" w:hAnsi="Arial" w:cs="Arial"/>
          <w:noProof/>
          <w:sz w:val="24"/>
          <w:szCs w:val="24"/>
          <w:lang w:val="en-US" w:eastAsia="ru-RU"/>
        </w:rPr>
        <w:t xml:space="preserve"> </w:t>
      </w:r>
      <w:r w:rsidR="00341289">
        <w:rPr>
          <w:rFonts w:ascii="Arial" w:hAnsi="Arial" w:cs="Arial"/>
          <w:noProof/>
          <w:sz w:val="24"/>
          <w:szCs w:val="24"/>
          <w:lang w:val="en-US" w:eastAsia="ru-RU"/>
        </w:rPr>
        <w:t xml:space="preserve">of </w:t>
      </w:r>
      <w:r w:rsidR="00B00DF7">
        <w:rPr>
          <w:rFonts w:ascii="Arial" w:hAnsi="Arial" w:cs="Arial"/>
          <w:noProof/>
          <w:sz w:val="24"/>
          <w:szCs w:val="24"/>
          <w:lang w:val="en-US" w:eastAsia="ru-RU"/>
        </w:rPr>
        <w:t xml:space="preserve">the </w:t>
      </w:r>
      <w:r w:rsidR="005E34BC">
        <w:rPr>
          <w:rFonts w:ascii="Arial" w:hAnsi="Arial" w:cs="Arial"/>
          <w:noProof/>
          <w:sz w:val="24"/>
          <w:szCs w:val="24"/>
          <w:lang w:val="en-US" w:eastAsia="ru-RU"/>
        </w:rPr>
        <w:t xml:space="preserve">of </w:t>
      </w:r>
      <w:r w:rsidR="00DB2070" w:rsidRPr="00316BBB">
        <w:rPr>
          <w:rFonts w:ascii="Arial" w:hAnsi="Arial" w:cs="Arial"/>
          <w:noProof/>
          <w:sz w:val="24"/>
          <w:szCs w:val="24"/>
          <w:lang w:val="en-US" w:eastAsia="ru-RU"/>
        </w:rPr>
        <w:t xml:space="preserve">the </w:t>
      </w:r>
      <w:r w:rsidR="00C51EF1" w:rsidRPr="00316BBB">
        <w:rPr>
          <w:rFonts w:ascii="Arial" w:hAnsi="Arial" w:cs="Arial"/>
          <w:noProof/>
          <w:sz w:val="24"/>
          <w:szCs w:val="24"/>
          <w:lang w:val="en-US" w:eastAsia="ru-RU"/>
        </w:rPr>
        <w:t xml:space="preserve">ANG-3220-028483-001 </w:t>
      </w:r>
      <w:r w:rsidR="00EE2B8A" w:rsidRPr="00316BBB">
        <w:rPr>
          <w:rFonts w:ascii="Arial" w:hAnsi="Arial" w:cs="Arial"/>
          <w:noProof/>
          <w:sz w:val="24"/>
          <w:szCs w:val="24"/>
          <w:lang w:val="en-US" w:eastAsia="ru-RU"/>
        </w:rPr>
        <w:t xml:space="preserve">nose </w:t>
      </w:r>
      <w:r w:rsidR="00341289">
        <w:rPr>
          <w:rFonts w:ascii="Arial" w:hAnsi="Arial" w:cs="Arial"/>
          <w:noProof/>
          <w:sz w:val="24"/>
          <w:szCs w:val="24"/>
          <w:lang w:val="en-US" w:eastAsia="ru-RU"/>
        </w:rPr>
        <w:t xml:space="preserve">landing gear </w:t>
      </w:r>
      <w:r w:rsidR="005E34BC" w:rsidRPr="00316BBB">
        <w:rPr>
          <w:rFonts w:ascii="Arial" w:hAnsi="Arial" w:cs="Arial"/>
          <w:noProof/>
          <w:sz w:val="24"/>
          <w:szCs w:val="24"/>
          <w:lang w:val="en-US" w:eastAsia="ru-RU"/>
        </w:rPr>
        <w:t>shock absorber</w:t>
      </w:r>
      <w:r w:rsidR="00341289">
        <w:rPr>
          <w:rFonts w:ascii="Arial" w:hAnsi="Arial" w:cs="Arial"/>
          <w:noProof/>
          <w:sz w:val="24"/>
          <w:szCs w:val="24"/>
          <w:lang w:val="en-US" w:eastAsia="ru-RU"/>
        </w:rPr>
        <w:t xml:space="preserve"> </w:t>
      </w:r>
      <w:r w:rsidR="00341289" w:rsidRPr="00341289">
        <w:rPr>
          <w:rFonts w:ascii="Arial" w:hAnsi="Arial" w:cs="Arial"/>
          <w:noProof/>
          <w:sz w:val="24"/>
          <w:szCs w:val="24"/>
          <w:lang w:val="en-US" w:eastAsia="ru-RU"/>
        </w:rPr>
        <w:t>housing</w:t>
      </w:r>
      <w:r w:rsidR="00341289">
        <w:rPr>
          <w:rFonts w:ascii="Arial" w:hAnsi="Arial" w:cs="Arial"/>
          <w:noProof/>
          <w:sz w:val="24"/>
          <w:szCs w:val="24"/>
          <w:lang w:val="en-US" w:eastAsia="ru-RU"/>
        </w:rPr>
        <w:t xml:space="preserve"> </w:t>
      </w:r>
      <w:r w:rsidR="00341289" w:rsidRPr="00341289">
        <w:rPr>
          <w:rFonts w:ascii="Arial" w:hAnsi="Arial" w:cs="Arial"/>
          <w:noProof/>
          <w:sz w:val="24"/>
          <w:szCs w:val="24"/>
          <w:lang w:val="en-US" w:eastAsia="ru-RU"/>
        </w:rPr>
        <w:t>with</w:t>
      </w:r>
      <w:r w:rsidR="00341289">
        <w:rPr>
          <w:rFonts w:ascii="Arial" w:hAnsi="Arial" w:cs="Arial"/>
          <w:noProof/>
          <w:sz w:val="24"/>
          <w:szCs w:val="24"/>
          <w:lang w:val="en-US" w:eastAsia="ru-RU"/>
        </w:rPr>
        <w:t xml:space="preserve"> its</w:t>
      </w:r>
      <w:r w:rsidR="00341289" w:rsidRPr="00341289">
        <w:rPr>
          <w:rFonts w:ascii="Arial" w:hAnsi="Arial" w:cs="Arial"/>
          <w:noProof/>
          <w:sz w:val="24"/>
          <w:szCs w:val="24"/>
          <w:lang w:val="en-US" w:eastAsia="ru-RU"/>
        </w:rPr>
        <w:t xml:space="preserve"> r</w:t>
      </w:r>
      <w:r w:rsidR="00341289">
        <w:rPr>
          <w:rFonts w:ascii="Arial" w:hAnsi="Arial" w:cs="Arial"/>
          <w:noProof/>
          <w:sz w:val="24"/>
          <w:szCs w:val="24"/>
          <w:lang w:val="en-US" w:eastAsia="ru-RU"/>
        </w:rPr>
        <w:t>ecess facing in</w:t>
      </w:r>
      <w:r w:rsidR="00577F04">
        <w:rPr>
          <w:rFonts w:ascii="Arial" w:hAnsi="Arial" w:cs="Arial"/>
          <w:noProof/>
          <w:sz w:val="24"/>
          <w:szCs w:val="24"/>
          <w:lang w:val="en-US" w:eastAsia="ru-RU"/>
        </w:rPr>
        <w:t xml:space="preserve">wards </w:t>
      </w:r>
      <w:r w:rsidR="00341289">
        <w:rPr>
          <w:rFonts w:ascii="Arial" w:hAnsi="Arial" w:cs="Arial"/>
          <w:noProof/>
          <w:sz w:val="24"/>
          <w:szCs w:val="24"/>
          <w:lang w:val="en-US" w:eastAsia="ru-RU"/>
        </w:rPr>
        <w:t>the housing</w:t>
      </w:r>
      <w:r w:rsidR="00DB2070" w:rsidRPr="00316BBB">
        <w:rPr>
          <w:rFonts w:ascii="Arial" w:hAnsi="Arial" w:cs="Arial"/>
          <w:noProof/>
          <w:sz w:val="24"/>
          <w:szCs w:val="24"/>
          <w:lang w:val="en-US" w:eastAsia="ru-RU"/>
        </w:rPr>
        <w:t xml:space="preserve">. Spread the std-00028224 </w:t>
      </w:r>
      <w:r w:rsidR="00FC01D6">
        <w:rPr>
          <w:rFonts w:ascii="Arial" w:hAnsi="Arial" w:cs="Arial"/>
          <w:noProof/>
          <w:sz w:val="24"/>
          <w:szCs w:val="24"/>
          <w:lang w:val="en-US" w:eastAsia="ru-RU"/>
        </w:rPr>
        <w:t>collar</w:t>
      </w:r>
      <w:r w:rsidR="00DB2070" w:rsidRPr="00316BBB">
        <w:rPr>
          <w:rFonts w:ascii="Arial" w:hAnsi="Arial" w:cs="Arial"/>
          <w:noProof/>
          <w:sz w:val="24"/>
          <w:szCs w:val="24"/>
          <w:lang w:val="en-US" w:eastAsia="ru-RU"/>
        </w:rPr>
        <w:t xml:space="preserve"> in the groove with your fingers. </w:t>
      </w:r>
      <w:r w:rsidR="00FC01D6">
        <w:rPr>
          <w:rFonts w:ascii="Arial" w:hAnsi="Arial" w:cs="Arial"/>
          <w:noProof/>
          <w:sz w:val="24"/>
          <w:szCs w:val="24"/>
          <w:lang w:val="en-US" w:eastAsia="ru-RU"/>
        </w:rPr>
        <w:t>Fit</w:t>
      </w:r>
      <w:r w:rsidR="00DB2070" w:rsidRPr="00316BBB">
        <w:rPr>
          <w:rFonts w:ascii="Arial" w:hAnsi="Arial" w:cs="Arial"/>
          <w:noProof/>
          <w:sz w:val="24"/>
          <w:szCs w:val="24"/>
          <w:lang w:val="en-US" w:eastAsia="ru-RU"/>
        </w:rPr>
        <w:t xml:space="preserve"> the </w:t>
      </w:r>
      <w:r w:rsidR="001407A0" w:rsidRPr="00316BBB">
        <w:rPr>
          <w:rFonts w:ascii="Arial" w:hAnsi="Arial" w:cs="Arial"/>
          <w:noProof/>
          <w:sz w:val="24"/>
          <w:szCs w:val="24"/>
          <w:lang w:val="en-US" w:eastAsia="ru-RU"/>
        </w:rPr>
        <w:t>std-00028223</w:t>
      </w:r>
      <w:r w:rsidR="00341289">
        <w:rPr>
          <w:rFonts w:ascii="Arial" w:hAnsi="Arial" w:cs="Arial"/>
          <w:noProof/>
          <w:sz w:val="24"/>
          <w:szCs w:val="24"/>
          <w:lang w:val="en-US" w:eastAsia="ru-RU"/>
        </w:rPr>
        <w:t xml:space="preserve"> wiper</w:t>
      </w:r>
      <w:r w:rsidR="001F174E">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sidR="00341289" w:rsidRPr="00341289">
        <w:rPr>
          <w:rFonts w:ascii="Arial" w:hAnsi="Arial" w:cs="Arial"/>
          <w:noProof/>
          <w:sz w:val="24"/>
          <w:szCs w:val="24"/>
          <w:lang w:val="en-US" w:eastAsia="ru-RU"/>
        </w:rPr>
        <w:t>with its bevel (oblique) portion facing   out</w:t>
      </w:r>
      <w:r w:rsidR="00577F04">
        <w:rPr>
          <w:rFonts w:ascii="Arial" w:hAnsi="Arial" w:cs="Arial"/>
          <w:noProof/>
          <w:sz w:val="24"/>
          <w:szCs w:val="24"/>
          <w:lang w:val="en-US" w:eastAsia="ru-RU"/>
        </w:rPr>
        <w:t>wards</w:t>
      </w:r>
      <w:r w:rsidR="00341289" w:rsidRPr="00341289">
        <w:rPr>
          <w:rFonts w:ascii="Arial" w:hAnsi="Arial" w:cs="Arial"/>
          <w:noProof/>
          <w:sz w:val="24"/>
          <w:szCs w:val="24"/>
          <w:lang w:val="en-US" w:eastAsia="ru-RU"/>
        </w:rPr>
        <w:t xml:space="preserve"> </w:t>
      </w:r>
      <w:r w:rsidR="00577F04">
        <w:rPr>
          <w:rFonts w:ascii="Arial" w:hAnsi="Arial" w:cs="Arial"/>
          <w:noProof/>
          <w:sz w:val="24"/>
          <w:szCs w:val="24"/>
          <w:lang w:val="en-US" w:eastAsia="ru-RU"/>
        </w:rPr>
        <w:t>t</w:t>
      </w:r>
      <w:r w:rsidR="00341289" w:rsidRPr="00341289">
        <w:rPr>
          <w:rFonts w:ascii="Arial" w:hAnsi="Arial" w:cs="Arial"/>
          <w:noProof/>
          <w:sz w:val="24"/>
          <w:szCs w:val="24"/>
          <w:lang w:val="en-US" w:eastAsia="ru-RU"/>
        </w:rPr>
        <w:t>he cover</w:t>
      </w:r>
      <w:r w:rsidR="001F174E">
        <w:rPr>
          <w:rFonts w:ascii="Arial" w:hAnsi="Arial" w:cs="Arial"/>
          <w:noProof/>
          <w:sz w:val="24"/>
          <w:szCs w:val="24"/>
          <w:lang w:val="en-US" w:eastAsia="ru-RU"/>
        </w:rPr>
        <w:t>,</w:t>
      </w:r>
      <w:r w:rsidR="00341289" w:rsidRPr="00341289">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into the upper groove </w:t>
      </w:r>
      <w:r w:rsidR="00D32315">
        <w:rPr>
          <w:rFonts w:ascii="Arial" w:hAnsi="Arial" w:cs="Arial"/>
          <w:noProof/>
          <w:sz w:val="24"/>
          <w:szCs w:val="24"/>
          <w:lang w:val="en-US" w:eastAsia="ru-RU"/>
        </w:rPr>
        <w:t xml:space="preserve">of </w:t>
      </w:r>
      <w:r w:rsidR="00DD0718" w:rsidRPr="00316BBB">
        <w:rPr>
          <w:rFonts w:ascii="Arial" w:hAnsi="Arial" w:cs="Arial"/>
          <w:noProof/>
          <w:sz w:val="24"/>
          <w:szCs w:val="24"/>
          <w:lang w:val="en-US" w:eastAsia="ru-RU"/>
        </w:rPr>
        <w:t xml:space="preserve">the </w:t>
      </w:r>
      <w:r w:rsidR="00341289" w:rsidRPr="00316BBB">
        <w:rPr>
          <w:rFonts w:ascii="Arial" w:hAnsi="Arial" w:cs="Arial"/>
          <w:noProof/>
          <w:sz w:val="24"/>
          <w:szCs w:val="24"/>
          <w:lang w:val="en-US" w:eastAsia="ru-RU"/>
        </w:rPr>
        <w:t>ANG-3220-028483-001</w:t>
      </w:r>
      <w:r w:rsidR="00341289">
        <w:rPr>
          <w:rFonts w:ascii="Arial" w:hAnsi="Arial" w:cs="Arial"/>
          <w:noProof/>
          <w:sz w:val="24"/>
          <w:szCs w:val="24"/>
          <w:lang w:val="en-US" w:eastAsia="ru-RU"/>
        </w:rPr>
        <w:t xml:space="preserve"> </w:t>
      </w:r>
      <w:r w:rsidR="00341289" w:rsidRPr="00241D44">
        <w:rPr>
          <w:rFonts w:ascii="Arial" w:hAnsi="Arial" w:cs="Arial"/>
          <w:noProof/>
          <w:sz w:val="24"/>
          <w:szCs w:val="24"/>
          <w:lang w:val="en-US" w:eastAsia="ru-RU"/>
        </w:rPr>
        <w:t>nose landing gear shock absorber housing</w:t>
      </w:r>
      <w:r w:rsidR="00DB2070" w:rsidRPr="00316BBB">
        <w:rPr>
          <w:rFonts w:ascii="Arial" w:hAnsi="Arial" w:cs="Arial"/>
          <w:noProof/>
          <w:sz w:val="24"/>
          <w:szCs w:val="24"/>
          <w:lang w:val="en-US" w:eastAsia="ru-RU"/>
        </w:rPr>
        <w:t xml:space="preserve">. Spread the </w:t>
      </w:r>
      <w:r w:rsidR="001F174E" w:rsidRPr="00316BBB">
        <w:rPr>
          <w:rFonts w:ascii="Arial" w:hAnsi="Arial" w:cs="Arial"/>
          <w:noProof/>
          <w:sz w:val="24"/>
          <w:szCs w:val="24"/>
          <w:lang w:val="en-US" w:eastAsia="ru-RU"/>
        </w:rPr>
        <w:t xml:space="preserve">std-00028223 </w:t>
      </w:r>
      <w:r w:rsidR="00DB2070" w:rsidRPr="00316BBB">
        <w:rPr>
          <w:rFonts w:ascii="Arial" w:hAnsi="Arial" w:cs="Arial"/>
          <w:noProof/>
          <w:sz w:val="24"/>
          <w:szCs w:val="24"/>
          <w:lang w:val="en-US" w:eastAsia="ru-RU"/>
        </w:rPr>
        <w:t>wiper in the groove with your fingers.</w:t>
      </w:r>
      <w:r w:rsidR="00DD0718">
        <w:rPr>
          <w:rFonts w:ascii="Arial" w:hAnsi="Arial" w:cs="Arial"/>
          <w:noProof/>
          <w:sz w:val="24"/>
          <w:szCs w:val="24"/>
          <w:lang w:val="en-US" w:eastAsia="ru-RU"/>
        </w:rPr>
        <w:t xml:space="preserve"> </w:t>
      </w:r>
    </w:p>
    <w:p w14:paraId="6F8ADFA1" w14:textId="77777777" w:rsidR="00DB2070" w:rsidRPr="00DB2070" w:rsidRDefault="00DB2070" w:rsidP="00DB2070">
      <w:pPr>
        <w:spacing w:before="120"/>
        <w:ind w:right="-176"/>
        <w:jc w:val="both"/>
        <w:rPr>
          <w:rFonts w:ascii="Arial" w:hAnsi="Arial" w:cs="Arial"/>
          <w:noProof/>
          <w:sz w:val="24"/>
          <w:szCs w:val="24"/>
          <w:lang w:val="ru-RU" w:eastAsia="ru-RU"/>
        </w:rPr>
      </w:pPr>
      <w:r w:rsidRPr="00DB2070">
        <w:rPr>
          <w:rFonts w:ascii="Arial" w:hAnsi="Arial" w:cs="Arial"/>
          <w:noProof/>
          <w:sz w:val="24"/>
          <w:szCs w:val="24"/>
          <w:lang w:val="ru-RU" w:eastAsia="ru-RU"/>
        </w:rPr>
        <w:drawing>
          <wp:inline distT="0" distB="0" distL="0" distR="0" wp14:anchorId="683A5C7B" wp14:editId="21FACA54">
            <wp:extent cx="2902270" cy="30861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3200.jpg"/>
                    <pic:cNvPicPr/>
                  </pic:nvPicPr>
                  <pic:blipFill>
                    <a:blip r:embed="rId56" cstate="screen">
                      <a:extLst>
                        <a:ext uri="{28A0092B-C50C-407E-A947-70E740481C1C}">
                          <a14:useLocalDpi xmlns:a14="http://schemas.microsoft.com/office/drawing/2010/main"/>
                        </a:ext>
                      </a:extLst>
                    </a:blip>
                    <a:stretch>
                      <a:fillRect/>
                    </a:stretch>
                  </pic:blipFill>
                  <pic:spPr>
                    <a:xfrm>
                      <a:off x="0" y="0"/>
                      <a:ext cx="2910247" cy="3094583"/>
                    </a:xfrm>
                    <a:prstGeom prst="rect">
                      <a:avLst/>
                    </a:prstGeom>
                  </pic:spPr>
                </pic:pic>
              </a:graphicData>
            </a:graphic>
          </wp:inline>
        </w:drawing>
      </w:r>
      <w:r w:rsidRPr="00DB2070">
        <w:rPr>
          <w:rFonts w:ascii="Arial" w:hAnsi="Arial" w:cs="Arial"/>
          <w:noProof/>
          <w:sz w:val="24"/>
          <w:szCs w:val="24"/>
          <w:lang w:val="ru-RU" w:eastAsia="ru-RU"/>
        </w:rPr>
        <w:drawing>
          <wp:inline distT="0" distB="0" distL="0" distR="0" wp14:anchorId="2D30C4B8" wp14:editId="42F79645">
            <wp:extent cx="2124075" cy="3146778"/>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3346.jpg"/>
                    <pic:cNvPicPr/>
                  </pic:nvPicPr>
                  <pic:blipFill>
                    <a:blip r:embed="rId57" cstate="screen">
                      <a:extLst>
                        <a:ext uri="{28A0092B-C50C-407E-A947-70E740481C1C}">
                          <a14:useLocalDpi xmlns:a14="http://schemas.microsoft.com/office/drawing/2010/main"/>
                        </a:ext>
                      </a:extLst>
                    </a:blip>
                    <a:stretch>
                      <a:fillRect/>
                    </a:stretch>
                  </pic:blipFill>
                  <pic:spPr>
                    <a:xfrm>
                      <a:off x="0" y="0"/>
                      <a:ext cx="2125622" cy="3149070"/>
                    </a:xfrm>
                    <a:prstGeom prst="rect">
                      <a:avLst/>
                    </a:prstGeom>
                  </pic:spPr>
                </pic:pic>
              </a:graphicData>
            </a:graphic>
          </wp:inline>
        </w:drawing>
      </w:r>
    </w:p>
    <w:p w14:paraId="3DB21082"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Degrease</w:t>
      </w:r>
      <w:r w:rsidR="004E5654">
        <w:rPr>
          <w:rFonts w:ascii="Arial" w:hAnsi="Arial" w:cs="Arial"/>
          <w:noProof/>
          <w:sz w:val="24"/>
          <w:szCs w:val="24"/>
          <w:lang w:val="en-US" w:eastAsia="ru-RU"/>
        </w:rPr>
        <w:t xml:space="preserve"> the followin</w:t>
      </w:r>
      <w:r w:rsidR="009133D2">
        <w:rPr>
          <w:rFonts w:ascii="Arial" w:hAnsi="Arial" w:cs="Arial"/>
          <w:noProof/>
          <w:sz w:val="24"/>
          <w:szCs w:val="24"/>
          <w:lang w:val="en-US" w:eastAsia="ru-RU"/>
        </w:rPr>
        <w:t>g</w:t>
      </w:r>
      <w:r w:rsidR="004E5654">
        <w:rPr>
          <w:rFonts w:ascii="Arial" w:hAnsi="Arial" w:cs="Arial"/>
          <w:noProof/>
          <w:sz w:val="24"/>
          <w:szCs w:val="24"/>
          <w:lang w:val="en-US" w:eastAsia="ru-RU"/>
        </w:rPr>
        <w:t xml:space="preserve"> items</w:t>
      </w:r>
      <w:r w:rsidRPr="00316BBB">
        <w:rPr>
          <w:rFonts w:ascii="Arial" w:hAnsi="Arial" w:cs="Arial"/>
          <w:noProof/>
          <w:sz w:val="24"/>
          <w:szCs w:val="24"/>
          <w:lang w:val="en-US" w:eastAsia="ru-RU"/>
        </w:rPr>
        <w:t>:</w:t>
      </w:r>
    </w:p>
    <w:p w14:paraId="73303027"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The outer surface of </w:t>
      </w:r>
      <w:r w:rsidR="004E5654">
        <w:rPr>
          <w:rFonts w:ascii="Arial" w:hAnsi="Arial" w:cs="Arial"/>
          <w:noProof/>
          <w:sz w:val="24"/>
          <w:szCs w:val="24"/>
          <w:lang w:val="en-US" w:eastAsia="ru-RU"/>
        </w:rPr>
        <w:t xml:space="preserve">the </w:t>
      </w:r>
      <w:r w:rsidRPr="00316BBB">
        <w:rPr>
          <w:rFonts w:ascii="Arial" w:hAnsi="Arial" w:cs="Arial"/>
          <w:noProof/>
          <w:sz w:val="24"/>
          <w:szCs w:val="24"/>
          <w:lang w:val="en-US" w:eastAsia="ru-RU"/>
        </w:rPr>
        <w:t xml:space="preserve">two </w:t>
      </w:r>
      <w:r w:rsidR="001F174E" w:rsidRPr="00316BBB">
        <w:rPr>
          <w:rFonts w:ascii="Arial" w:hAnsi="Arial" w:cs="Arial"/>
          <w:noProof/>
          <w:sz w:val="24"/>
          <w:szCs w:val="24"/>
          <w:lang w:val="en-US" w:eastAsia="ru-RU"/>
        </w:rPr>
        <w:t>80025</w:t>
      </w:r>
      <w:r w:rsidR="001F174E">
        <w:rPr>
          <w:rFonts w:ascii="Arial" w:hAnsi="Arial" w:cs="Arial"/>
          <w:noProof/>
          <w:sz w:val="24"/>
          <w:szCs w:val="24"/>
          <w:lang w:val="en-US" w:eastAsia="ru-RU"/>
        </w:rPr>
        <w:t xml:space="preserve"> </w:t>
      </w:r>
      <w:r w:rsidRPr="00316BBB">
        <w:rPr>
          <w:rFonts w:ascii="Arial" w:hAnsi="Arial" w:cs="Arial"/>
          <w:noProof/>
          <w:sz w:val="24"/>
          <w:szCs w:val="24"/>
          <w:lang w:val="en-US" w:eastAsia="ru-RU"/>
        </w:rPr>
        <w:t>bearings;</w:t>
      </w:r>
    </w:p>
    <w:p w14:paraId="1AB43BB6"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The outer surface of the </w:t>
      </w:r>
      <w:r w:rsidR="004E5654" w:rsidRPr="00316BBB">
        <w:rPr>
          <w:rFonts w:ascii="Arial" w:hAnsi="Arial" w:cs="Arial"/>
          <w:noProof/>
          <w:sz w:val="24"/>
          <w:szCs w:val="24"/>
          <w:lang w:val="en-US" w:eastAsia="ru-RU"/>
        </w:rPr>
        <w:t>ANG-3220-028483-003</w:t>
      </w:r>
      <w:r w:rsidR="004E5654">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polyamide </w:t>
      </w:r>
      <w:r w:rsidR="004E5654">
        <w:rPr>
          <w:rFonts w:ascii="Arial" w:hAnsi="Arial" w:cs="Arial"/>
          <w:noProof/>
          <w:sz w:val="24"/>
          <w:szCs w:val="24"/>
          <w:lang w:val="en-US" w:eastAsia="ru-RU"/>
        </w:rPr>
        <w:t>bush</w:t>
      </w:r>
      <w:r w:rsidRPr="00316BBB">
        <w:rPr>
          <w:rFonts w:ascii="Arial" w:hAnsi="Arial" w:cs="Arial"/>
          <w:noProof/>
          <w:sz w:val="24"/>
          <w:szCs w:val="24"/>
          <w:lang w:val="en-US" w:eastAsia="ru-RU"/>
        </w:rPr>
        <w:t>;</w:t>
      </w:r>
    </w:p>
    <w:p w14:paraId="0F636C31" w14:textId="77777777" w:rsidR="00DB2070" w:rsidRPr="00316BBB" w:rsidRDefault="001F174E"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lastRenderedPageBreak/>
        <w:t xml:space="preserve">Male </w:t>
      </w:r>
      <w:r w:rsidR="00DB2070" w:rsidRPr="00316BBB">
        <w:rPr>
          <w:rFonts w:ascii="Arial" w:hAnsi="Arial" w:cs="Arial"/>
          <w:noProof/>
          <w:sz w:val="24"/>
          <w:szCs w:val="24"/>
          <w:lang w:val="en-US" w:eastAsia="ru-RU"/>
        </w:rPr>
        <w:t xml:space="preserve"> thread</w:t>
      </w:r>
      <w:r>
        <w:rPr>
          <w:rFonts w:ascii="Arial" w:hAnsi="Arial" w:cs="Arial"/>
          <w:noProof/>
          <w:sz w:val="24"/>
          <w:szCs w:val="24"/>
          <w:lang w:val="en-US" w:eastAsia="ru-RU"/>
        </w:rPr>
        <w:t xml:space="preserve"> </w:t>
      </w:r>
      <w:r w:rsidR="009133D2">
        <w:rPr>
          <w:rFonts w:ascii="Arial" w:hAnsi="Arial" w:cs="Arial"/>
          <w:noProof/>
          <w:sz w:val="24"/>
          <w:szCs w:val="24"/>
          <w:lang w:val="en-US" w:eastAsia="ru-RU"/>
        </w:rPr>
        <w:t xml:space="preserve">of the </w:t>
      </w:r>
      <w:r w:rsidR="00DB2070" w:rsidRPr="00316BBB">
        <w:rPr>
          <w:rFonts w:ascii="Arial" w:hAnsi="Arial" w:cs="Arial"/>
          <w:noProof/>
          <w:sz w:val="24"/>
          <w:szCs w:val="24"/>
          <w:lang w:val="en-US" w:eastAsia="ru-RU"/>
        </w:rPr>
        <w:t xml:space="preserve"> </w:t>
      </w:r>
      <w:r>
        <w:rPr>
          <w:rFonts w:ascii="Arial" w:hAnsi="Arial" w:cs="Arial"/>
          <w:noProof/>
          <w:sz w:val="24"/>
          <w:szCs w:val="24"/>
          <w:lang w:val="en-US" w:eastAsia="ru-RU"/>
        </w:rPr>
        <w:t>four</w:t>
      </w:r>
      <w:r w:rsidR="00DB2070" w:rsidRPr="00316BBB">
        <w:rPr>
          <w:rFonts w:ascii="Arial" w:hAnsi="Arial" w:cs="Arial"/>
          <w:noProof/>
          <w:sz w:val="24"/>
          <w:szCs w:val="24"/>
          <w:lang w:val="en-US" w:eastAsia="ru-RU"/>
        </w:rPr>
        <w:t xml:space="preserve"> </w:t>
      </w:r>
      <w:r w:rsidR="009133D2" w:rsidRPr="00316BBB">
        <w:rPr>
          <w:rFonts w:ascii="Arial" w:hAnsi="Arial" w:cs="Arial"/>
          <w:noProof/>
          <w:sz w:val="24"/>
          <w:szCs w:val="24"/>
          <w:lang w:val="en-US" w:eastAsia="ru-RU"/>
        </w:rPr>
        <w:t>ANG-3220-028483-004</w:t>
      </w:r>
      <w:r w:rsidR="009133D2">
        <w:rPr>
          <w:rFonts w:ascii="Arial" w:hAnsi="Arial" w:cs="Arial"/>
          <w:noProof/>
          <w:sz w:val="24"/>
          <w:szCs w:val="24"/>
          <w:lang w:val="en-US" w:eastAsia="ru-RU"/>
        </w:rPr>
        <w:t xml:space="preserve"> </w:t>
      </w:r>
      <w:r w:rsidR="00BF2C68" w:rsidRPr="00BF2C68">
        <w:rPr>
          <w:rFonts w:ascii="Arial" w:hAnsi="Arial" w:cs="Arial"/>
          <w:noProof/>
          <w:sz w:val="24"/>
          <w:szCs w:val="24"/>
          <w:lang w:val="en-US" w:eastAsia="ru-RU"/>
        </w:rPr>
        <w:t>threaded buses (sleeves</w:t>
      </w:r>
      <w:r w:rsidR="00BF2C68">
        <w:rPr>
          <w:rFonts w:ascii="Arial" w:hAnsi="Arial" w:cs="Arial"/>
          <w:noProof/>
          <w:sz w:val="24"/>
          <w:szCs w:val="24"/>
          <w:lang w:val="en-US" w:eastAsia="ru-RU"/>
        </w:rPr>
        <w:t>);</w:t>
      </w:r>
    </w:p>
    <w:p w14:paraId="743A5AAE"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In</w:t>
      </w:r>
      <w:r w:rsidR="00E0549D">
        <w:rPr>
          <w:rFonts w:ascii="Arial" w:hAnsi="Arial" w:cs="Arial"/>
          <w:noProof/>
          <w:sz w:val="24"/>
          <w:szCs w:val="24"/>
          <w:lang w:val="en-US" w:eastAsia="ru-RU"/>
        </w:rPr>
        <w:t>ner</w:t>
      </w:r>
      <w:r w:rsidRPr="00316BBB">
        <w:rPr>
          <w:rFonts w:ascii="Arial" w:hAnsi="Arial" w:cs="Arial"/>
          <w:noProof/>
          <w:sz w:val="24"/>
          <w:szCs w:val="24"/>
          <w:lang w:val="en-US" w:eastAsia="ru-RU"/>
        </w:rPr>
        <w:t xml:space="preserve"> seat of the </w:t>
      </w:r>
      <w:r w:rsidR="00E0549D" w:rsidRPr="00316BBB">
        <w:rPr>
          <w:rFonts w:ascii="Arial" w:hAnsi="Arial" w:cs="Arial"/>
          <w:noProof/>
          <w:sz w:val="24"/>
          <w:szCs w:val="24"/>
          <w:lang w:val="en-US" w:eastAsia="ru-RU"/>
        </w:rPr>
        <w:t xml:space="preserve">ANG-3220-028483-003 </w:t>
      </w:r>
      <w:r w:rsidRPr="00316BBB">
        <w:rPr>
          <w:rFonts w:ascii="Arial" w:hAnsi="Arial" w:cs="Arial"/>
          <w:noProof/>
          <w:sz w:val="24"/>
          <w:szCs w:val="24"/>
          <w:lang w:val="en-US" w:eastAsia="ru-RU"/>
        </w:rPr>
        <w:t xml:space="preserve">polyamide </w:t>
      </w:r>
      <w:r w:rsidR="00E0549D">
        <w:rPr>
          <w:rFonts w:ascii="Arial" w:hAnsi="Arial" w:cs="Arial"/>
          <w:noProof/>
          <w:sz w:val="24"/>
          <w:szCs w:val="24"/>
          <w:lang w:val="en-US" w:eastAsia="ru-RU"/>
        </w:rPr>
        <w:t>bush</w:t>
      </w:r>
      <w:r w:rsidRPr="00316BBB">
        <w:rPr>
          <w:rFonts w:ascii="Arial" w:hAnsi="Arial" w:cs="Arial"/>
          <w:noProof/>
          <w:sz w:val="24"/>
          <w:szCs w:val="24"/>
          <w:lang w:val="en-US" w:eastAsia="ru-RU"/>
        </w:rPr>
        <w:t xml:space="preserve"> in the</w:t>
      </w:r>
      <w:r w:rsidR="00BF2C68" w:rsidRPr="00BF2C68">
        <w:rPr>
          <w:rFonts w:ascii="Arial" w:hAnsi="Arial" w:cs="Arial"/>
          <w:noProof/>
          <w:sz w:val="24"/>
          <w:szCs w:val="24"/>
          <w:lang w:val="en-US" w:eastAsia="ru-RU"/>
        </w:rPr>
        <w:t xml:space="preserve"> ANG-3220-028483-001 nose landing gear shock absorber housing</w:t>
      </w:r>
      <w:r w:rsidRPr="00316BBB">
        <w:rPr>
          <w:rFonts w:ascii="Arial" w:hAnsi="Arial" w:cs="Arial"/>
          <w:noProof/>
          <w:sz w:val="24"/>
          <w:szCs w:val="24"/>
          <w:lang w:val="en-US" w:eastAsia="ru-RU"/>
        </w:rPr>
        <w:t>;</w:t>
      </w:r>
    </w:p>
    <w:p w14:paraId="7DB5BEF7"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In</w:t>
      </w:r>
      <w:r w:rsidR="007D3405">
        <w:rPr>
          <w:rFonts w:ascii="Arial" w:hAnsi="Arial" w:cs="Arial"/>
          <w:noProof/>
          <w:sz w:val="24"/>
          <w:szCs w:val="24"/>
          <w:lang w:val="en-US" w:eastAsia="ru-RU"/>
        </w:rPr>
        <w:t>ner</w:t>
      </w:r>
      <w:r w:rsidRPr="00316BBB">
        <w:rPr>
          <w:rFonts w:ascii="Arial" w:hAnsi="Arial" w:cs="Arial"/>
          <w:noProof/>
          <w:sz w:val="24"/>
          <w:szCs w:val="24"/>
          <w:lang w:val="en-US" w:eastAsia="ru-RU"/>
        </w:rPr>
        <w:t xml:space="preserve"> bearing seats </w:t>
      </w:r>
      <w:r w:rsidR="00A96BE9" w:rsidRPr="00316BBB">
        <w:rPr>
          <w:rFonts w:ascii="Arial" w:hAnsi="Arial" w:cs="Arial"/>
          <w:noProof/>
          <w:sz w:val="24"/>
          <w:szCs w:val="24"/>
          <w:lang w:val="en-US" w:eastAsia="ru-RU"/>
        </w:rPr>
        <w:t xml:space="preserve">in the </w:t>
      </w:r>
      <w:r w:rsidR="00BF2C68" w:rsidRPr="00316BBB">
        <w:rPr>
          <w:rFonts w:ascii="Arial" w:hAnsi="Arial" w:cs="Arial"/>
          <w:noProof/>
          <w:sz w:val="24"/>
          <w:szCs w:val="24"/>
          <w:lang w:val="en-US" w:eastAsia="ru-RU"/>
        </w:rPr>
        <w:t>ANG-3220-028483-001</w:t>
      </w:r>
      <w:r w:rsidR="00BF2C68">
        <w:rPr>
          <w:rFonts w:ascii="Arial" w:hAnsi="Arial" w:cs="Arial"/>
          <w:noProof/>
          <w:sz w:val="24"/>
          <w:szCs w:val="24"/>
          <w:lang w:val="en-US" w:eastAsia="ru-RU"/>
        </w:rPr>
        <w:t xml:space="preserve"> </w:t>
      </w:r>
      <w:r w:rsidR="00BF2C68" w:rsidRPr="00241D44">
        <w:rPr>
          <w:rFonts w:ascii="Arial" w:hAnsi="Arial" w:cs="Arial"/>
          <w:noProof/>
          <w:sz w:val="24"/>
          <w:szCs w:val="24"/>
          <w:lang w:val="en-US" w:eastAsia="ru-RU"/>
        </w:rPr>
        <w:t>nose landing gear shock absorber housing</w:t>
      </w:r>
      <w:r w:rsidRPr="00316BBB">
        <w:rPr>
          <w:rFonts w:ascii="Arial" w:hAnsi="Arial" w:cs="Arial"/>
          <w:noProof/>
          <w:sz w:val="24"/>
          <w:szCs w:val="24"/>
          <w:lang w:val="en-US" w:eastAsia="ru-RU"/>
        </w:rPr>
        <w:t>.</w:t>
      </w:r>
    </w:p>
    <w:p w14:paraId="406C1060" w14:textId="77777777" w:rsidR="00DB2070" w:rsidRPr="000F7B1F" w:rsidRDefault="00DB2070" w:rsidP="00DB2070">
      <w:pPr>
        <w:spacing w:before="120" w:after="120" w:line="276" w:lineRule="auto"/>
        <w:ind w:left="1134" w:hanging="1134"/>
        <w:jc w:val="both"/>
        <w:rPr>
          <w:rFonts w:ascii="Arial" w:hAnsi="Arial" w:cs="Arial"/>
          <w:color w:val="FF0000"/>
          <w:sz w:val="24"/>
          <w:szCs w:val="28"/>
          <w:lang w:val="en-US"/>
        </w:rPr>
      </w:pPr>
      <w:r w:rsidRPr="00DB2070">
        <w:rPr>
          <w:rFonts w:ascii="Arial" w:hAnsi="Arial" w:cs="Arial"/>
          <w:b/>
          <w:color w:val="FF0000"/>
          <w:sz w:val="24"/>
          <w:szCs w:val="28"/>
        </w:rPr>
        <w:t>IMPORTANT!</w:t>
      </w:r>
      <w:r w:rsidR="00BF2C68">
        <w:rPr>
          <w:rFonts w:ascii="Arial" w:hAnsi="Arial" w:cs="Arial"/>
          <w:b/>
          <w:color w:val="FF0000"/>
          <w:sz w:val="24"/>
          <w:szCs w:val="28"/>
          <w:lang w:val="en-US"/>
        </w:rPr>
        <w:t xml:space="preserve"> </w:t>
      </w:r>
      <w:r w:rsidR="00A96BE9">
        <w:rPr>
          <w:rFonts w:ascii="Arial" w:hAnsi="Arial" w:cs="Arial"/>
          <w:b/>
          <w:color w:val="FF0000"/>
          <w:sz w:val="24"/>
          <w:szCs w:val="28"/>
          <w:lang w:val="en-US"/>
        </w:rPr>
        <w:t xml:space="preserve"> </w:t>
      </w:r>
      <w:r w:rsidR="00BF2C68">
        <w:rPr>
          <w:rFonts w:ascii="Arial" w:hAnsi="Arial" w:cs="Arial"/>
          <w:color w:val="FF0000"/>
          <w:sz w:val="24"/>
          <w:szCs w:val="28"/>
          <w:lang w:val="en-US"/>
        </w:rPr>
        <w:t>Take care</w:t>
      </w:r>
      <w:r w:rsidR="00C71FAF" w:rsidRPr="00C71FAF">
        <w:rPr>
          <w:rFonts w:ascii="Arial" w:hAnsi="Arial" w:cs="Arial"/>
          <w:color w:val="FF0000"/>
          <w:sz w:val="24"/>
          <w:szCs w:val="28"/>
          <w:lang w:val="en-US"/>
        </w:rPr>
        <w:t xml:space="preserve"> not </w:t>
      </w:r>
      <w:r w:rsidR="008522C1">
        <w:rPr>
          <w:rFonts w:ascii="Arial" w:hAnsi="Arial" w:cs="Arial"/>
          <w:color w:val="FF0000"/>
          <w:sz w:val="24"/>
          <w:szCs w:val="28"/>
          <w:lang w:val="en-US"/>
        </w:rPr>
        <w:t xml:space="preserve">to </w:t>
      </w:r>
      <w:r w:rsidR="00C71FAF" w:rsidRPr="00C71FAF">
        <w:rPr>
          <w:rFonts w:ascii="Arial" w:hAnsi="Arial" w:cs="Arial"/>
          <w:color w:val="FF0000"/>
          <w:sz w:val="24"/>
          <w:szCs w:val="28"/>
          <w:lang w:val="en-US"/>
        </w:rPr>
        <w:t xml:space="preserve">apply </w:t>
      </w:r>
      <w:r w:rsidR="00BF2C68">
        <w:rPr>
          <w:rFonts w:ascii="Arial" w:hAnsi="Arial" w:cs="Arial"/>
          <w:color w:val="FF0000"/>
          <w:sz w:val="24"/>
          <w:szCs w:val="28"/>
          <w:lang w:val="en-US"/>
        </w:rPr>
        <w:t>any</w:t>
      </w:r>
      <w:r w:rsidR="00C71FAF" w:rsidRPr="00C71FAF">
        <w:rPr>
          <w:rFonts w:ascii="Arial" w:hAnsi="Arial" w:cs="Arial"/>
          <w:color w:val="FF0000"/>
          <w:sz w:val="24"/>
          <w:szCs w:val="28"/>
          <w:lang w:val="en-US"/>
        </w:rPr>
        <w:t xml:space="preserve"> retaining </w:t>
      </w:r>
      <w:r w:rsidR="000F7B1F">
        <w:rPr>
          <w:rFonts w:ascii="Arial" w:hAnsi="Arial" w:cs="Arial"/>
          <w:color w:val="FF0000"/>
          <w:sz w:val="24"/>
          <w:szCs w:val="28"/>
          <w:lang w:val="en-US"/>
        </w:rPr>
        <w:t>comp</w:t>
      </w:r>
      <w:r w:rsidR="00F51073">
        <w:rPr>
          <w:rFonts w:ascii="Arial" w:hAnsi="Arial" w:cs="Arial"/>
          <w:color w:val="FF0000"/>
          <w:sz w:val="24"/>
          <w:szCs w:val="28"/>
          <w:lang w:val="en-US"/>
        </w:rPr>
        <w:t>ound</w:t>
      </w:r>
      <w:r w:rsidR="00C71FAF" w:rsidRPr="00C71FAF">
        <w:rPr>
          <w:rFonts w:ascii="Arial" w:hAnsi="Arial" w:cs="Arial"/>
          <w:color w:val="FF0000"/>
          <w:sz w:val="24"/>
          <w:szCs w:val="28"/>
          <w:lang w:val="en-US"/>
        </w:rPr>
        <w:t xml:space="preserve"> to the degreased surface immediately. The retaining </w:t>
      </w:r>
      <w:r w:rsidR="00C71FAF">
        <w:rPr>
          <w:rFonts w:ascii="Arial" w:hAnsi="Arial" w:cs="Arial"/>
          <w:color w:val="FF0000"/>
          <w:sz w:val="24"/>
          <w:szCs w:val="28"/>
          <w:lang w:val="en-US"/>
        </w:rPr>
        <w:t>compo</w:t>
      </w:r>
      <w:r w:rsidR="00F51073">
        <w:rPr>
          <w:rFonts w:ascii="Arial" w:hAnsi="Arial" w:cs="Arial"/>
          <w:color w:val="FF0000"/>
          <w:sz w:val="24"/>
          <w:szCs w:val="28"/>
          <w:lang w:val="en-US"/>
        </w:rPr>
        <w:t>u</w:t>
      </w:r>
      <w:r w:rsidR="00C71FAF">
        <w:rPr>
          <w:rFonts w:ascii="Arial" w:hAnsi="Arial" w:cs="Arial"/>
          <w:color w:val="FF0000"/>
          <w:sz w:val="24"/>
          <w:szCs w:val="28"/>
          <w:lang w:val="en-US"/>
        </w:rPr>
        <w:t>nd</w:t>
      </w:r>
      <w:r w:rsidR="00C71FAF" w:rsidRPr="00C71FAF">
        <w:rPr>
          <w:rFonts w:ascii="Arial" w:hAnsi="Arial" w:cs="Arial"/>
          <w:color w:val="FF0000"/>
          <w:sz w:val="24"/>
          <w:szCs w:val="28"/>
          <w:lang w:val="en-US"/>
        </w:rPr>
        <w:t xml:space="preserve"> </w:t>
      </w:r>
      <w:r w:rsidR="00F51073">
        <w:rPr>
          <w:rFonts w:ascii="Arial" w:hAnsi="Arial" w:cs="Arial"/>
          <w:color w:val="FF0000"/>
          <w:sz w:val="24"/>
          <w:szCs w:val="28"/>
          <w:lang w:val="en-US"/>
        </w:rPr>
        <w:t>may</w:t>
      </w:r>
      <w:r w:rsidR="00C71FAF" w:rsidRPr="00C71FAF">
        <w:rPr>
          <w:rFonts w:ascii="Arial" w:hAnsi="Arial" w:cs="Arial"/>
          <w:color w:val="FF0000"/>
          <w:sz w:val="24"/>
          <w:szCs w:val="28"/>
          <w:lang w:val="en-US"/>
        </w:rPr>
        <w:t xml:space="preserve"> be applied in 5-10 minutes after degreasing.</w:t>
      </w:r>
      <w:r w:rsidR="00C71FAF">
        <w:rPr>
          <w:rFonts w:ascii="Arial" w:hAnsi="Arial" w:cs="Arial"/>
          <w:b/>
          <w:color w:val="FF0000"/>
          <w:sz w:val="24"/>
          <w:szCs w:val="28"/>
          <w:lang w:val="en-US"/>
        </w:rPr>
        <w:t xml:space="preserve"> </w:t>
      </w:r>
      <w:r w:rsidR="00F51073">
        <w:rPr>
          <w:rFonts w:ascii="Arial" w:hAnsi="Arial" w:cs="Arial"/>
          <w:color w:val="FF0000"/>
          <w:sz w:val="24"/>
          <w:szCs w:val="28"/>
          <w:lang w:val="en-US"/>
        </w:rPr>
        <w:t xml:space="preserve"> </w:t>
      </w:r>
      <w:r w:rsidRPr="00DB2070">
        <w:rPr>
          <w:rFonts w:ascii="Arial" w:hAnsi="Arial" w:cs="Arial"/>
          <w:color w:val="FF0000"/>
          <w:sz w:val="24"/>
          <w:szCs w:val="28"/>
        </w:rPr>
        <w:t xml:space="preserve"> Do </w:t>
      </w:r>
      <w:r w:rsidRPr="000F7B1F">
        <w:rPr>
          <w:rFonts w:ascii="Arial" w:hAnsi="Arial" w:cs="Arial"/>
          <w:color w:val="FF0000"/>
          <w:sz w:val="24"/>
          <w:szCs w:val="28"/>
          <w:lang w:val="en-US"/>
        </w:rPr>
        <w:t xml:space="preserve">not allow the </w:t>
      </w:r>
      <w:r w:rsidR="00DF44B6">
        <w:rPr>
          <w:rFonts w:ascii="Arial" w:hAnsi="Arial" w:cs="Arial"/>
          <w:color w:val="FF0000"/>
          <w:sz w:val="24"/>
          <w:szCs w:val="28"/>
          <w:lang w:val="en-US"/>
        </w:rPr>
        <w:t xml:space="preserve">ingress </w:t>
      </w:r>
      <w:r w:rsidR="00690E6E">
        <w:rPr>
          <w:rFonts w:ascii="Arial" w:hAnsi="Arial" w:cs="Arial"/>
          <w:color w:val="FF0000"/>
          <w:sz w:val="24"/>
          <w:szCs w:val="28"/>
          <w:lang w:val="en-US"/>
        </w:rPr>
        <w:t xml:space="preserve">of </w:t>
      </w:r>
      <w:r w:rsidR="00DF44B6">
        <w:rPr>
          <w:rFonts w:ascii="Arial" w:hAnsi="Arial" w:cs="Arial"/>
          <w:color w:val="FF0000"/>
          <w:sz w:val="24"/>
          <w:szCs w:val="28"/>
          <w:lang w:val="en-US"/>
        </w:rPr>
        <w:t xml:space="preserve">the </w:t>
      </w:r>
      <w:r w:rsidR="00DF44B6" w:rsidRPr="00C71FAF">
        <w:rPr>
          <w:rFonts w:ascii="Arial" w:hAnsi="Arial" w:cs="Arial"/>
          <w:color w:val="FF0000"/>
          <w:sz w:val="24"/>
          <w:szCs w:val="28"/>
          <w:lang w:val="en-US"/>
        </w:rPr>
        <w:t xml:space="preserve">retaining </w:t>
      </w:r>
      <w:r w:rsidR="00DF44B6">
        <w:rPr>
          <w:rFonts w:ascii="Arial" w:hAnsi="Arial" w:cs="Arial"/>
          <w:color w:val="FF0000"/>
          <w:sz w:val="24"/>
          <w:szCs w:val="28"/>
          <w:lang w:val="en-US"/>
        </w:rPr>
        <w:t>compound</w:t>
      </w:r>
      <w:r w:rsidRPr="000F7B1F">
        <w:rPr>
          <w:rFonts w:ascii="Arial" w:hAnsi="Arial" w:cs="Arial"/>
          <w:color w:val="FF0000"/>
          <w:sz w:val="24"/>
          <w:szCs w:val="28"/>
          <w:lang w:val="en-US"/>
        </w:rPr>
        <w:t xml:space="preserve"> inside the bearing. This will render the bearing </w:t>
      </w:r>
      <w:r w:rsidR="00CD149B">
        <w:rPr>
          <w:rFonts w:ascii="Arial" w:hAnsi="Arial" w:cs="Arial"/>
          <w:color w:val="FF0000"/>
          <w:sz w:val="24"/>
          <w:szCs w:val="28"/>
          <w:lang w:val="en-US"/>
        </w:rPr>
        <w:t>unserviceable</w:t>
      </w:r>
      <w:r w:rsidRPr="000F7B1F">
        <w:rPr>
          <w:rFonts w:ascii="Arial" w:hAnsi="Arial" w:cs="Arial"/>
          <w:color w:val="FF0000"/>
          <w:sz w:val="24"/>
          <w:szCs w:val="28"/>
          <w:lang w:val="en-US"/>
        </w:rPr>
        <w:t>.</w:t>
      </w:r>
    </w:p>
    <w:p w14:paraId="0CBD1C74" w14:textId="77777777" w:rsidR="00DB2070" w:rsidRPr="00316BBB" w:rsidRDefault="00DB2070" w:rsidP="00DB2070">
      <w:pPr>
        <w:spacing w:before="120"/>
        <w:ind w:right="-176"/>
        <w:jc w:val="both"/>
        <w:rPr>
          <w:rFonts w:ascii="Arial" w:hAnsi="Arial" w:cs="Arial"/>
          <w:noProof/>
          <w:sz w:val="24"/>
          <w:szCs w:val="24"/>
          <w:lang w:val="en-US" w:eastAsia="ru-RU"/>
        </w:rPr>
      </w:pPr>
      <w:r w:rsidRPr="00FD3E44">
        <w:rPr>
          <w:rFonts w:ascii="Arial" w:hAnsi="Arial" w:cs="Arial"/>
          <w:noProof/>
          <w:sz w:val="24"/>
          <w:szCs w:val="24"/>
          <w:lang w:val="en-US" w:eastAsia="ru-RU"/>
        </w:rPr>
        <w:t xml:space="preserve">Apply </w:t>
      </w:r>
      <w:r w:rsidR="00CD149B" w:rsidRPr="00FD3E44">
        <w:rPr>
          <w:rFonts w:ascii="Arial" w:hAnsi="Arial" w:cs="Arial"/>
          <w:noProof/>
          <w:sz w:val="24"/>
          <w:szCs w:val="24"/>
          <w:lang w:val="en-US" w:eastAsia="ru-RU"/>
        </w:rPr>
        <w:t xml:space="preserve">an even thin layer </w:t>
      </w:r>
      <w:r w:rsidR="002E3AEA" w:rsidRPr="00FD3E44">
        <w:rPr>
          <w:rFonts w:ascii="Arial" w:hAnsi="Arial" w:cs="Arial"/>
          <w:noProof/>
          <w:sz w:val="24"/>
          <w:szCs w:val="24"/>
          <w:lang w:val="en-US" w:eastAsia="ru-RU"/>
        </w:rPr>
        <w:t xml:space="preserve">of </w:t>
      </w:r>
      <w:r w:rsidRPr="00FD3E44">
        <w:rPr>
          <w:rFonts w:ascii="Arial" w:hAnsi="Arial" w:cs="Arial"/>
          <w:noProof/>
          <w:sz w:val="24"/>
          <w:szCs w:val="24"/>
          <w:lang w:val="en-US" w:eastAsia="ru-RU"/>
        </w:rPr>
        <w:t xml:space="preserve">LOCTITE 648 </w:t>
      </w:r>
      <w:r w:rsidR="000F7B1F" w:rsidRPr="00FD3E44">
        <w:rPr>
          <w:rFonts w:ascii="Arial" w:hAnsi="Arial" w:cs="Arial"/>
          <w:noProof/>
          <w:sz w:val="24"/>
          <w:szCs w:val="24"/>
          <w:lang w:val="en-US" w:eastAsia="ru-RU"/>
        </w:rPr>
        <w:t xml:space="preserve">retaining compound </w:t>
      </w:r>
      <w:r w:rsidR="00CD149B" w:rsidRPr="00FD3E44">
        <w:rPr>
          <w:rFonts w:ascii="Arial" w:hAnsi="Arial" w:cs="Arial"/>
          <w:noProof/>
          <w:sz w:val="24"/>
          <w:szCs w:val="24"/>
          <w:lang w:val="en-US" w:eastAsia="ru-RU"/>
        </w:rPr>
        <w:t xml:space="preserve">to </w:t>
      </w:r>
      <w:r w:rsidRPr="00FD3E44">
        <w:rPr>
          <w:rFonts w:ascii="Arial" w:hAnsi="Arial" w:cs="Arial"/>
          <w:noProof/>
          <w:sz w:val="24"/>
          <w:szCs w:val="24"/>
          <w:lang w:val="en-US" w:eastAsia="ru-RU"/>
        </w:rPr>
        <w:t>the degreased bearing surface.</w:t>
      </w:r>
    </w:p>
    <w:p w14:paraId="4DF93EFE" w14:textId="77777777" w:rsidR="00DB2070" w:rsidRPr="009D2016" w:rsidRDefault="002E0D89"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Place</w:t>
      </w:r>
      <w:r w:rsidR="00DB2070" w:rsidRPr="00316BBB">
        <w:rPr>
          <w:rFonts w:ascii="Arial" w:hAnsi="Arial" w:cs="Arial"/>
          <w:noProof/>
          <w:sz w:val="24"/>
          <w:szCs w:val="24"/>
          <w:lang w:val="en-US" w:eastAsia="ru-RU"/>
        </w:rPr>
        <w:t xml:space="preserve"> the bearing in</w:t>
      </w:r>
      <w:r>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sidR="004C72EB">
        <w:rPr>
          <w:rFonts w:ascii="Arial" w:hAnsi="Arial" w:cs="Arial"/>
          <w:noProof/>
          <w:sz w:val="24"/>
          <w:szCs w:val="24"/>
          <w:lang w:val="en-US" w:eastAsia="ru-RU"/>
        </w:rPr>
        <w:t>bore</w:t>
      </w:r>
      <w:r w:rsidR="00DB2070" w:rsidRPr="00316BBB">
        <w:rPr>
          <w:rFonts w:ascii="Arial" w:hAnsi="Arial" w:cs="Arial"/>
          <w:noProof/>
          <w:sz w:val="24"/>
          <w:szCs w:val="24"/>
          <w:lang w:val="en-US" w:eastAsia="ru-RU"/>
        </w:rPr>
        <w:t xml:space="preserve"> and </w:t>
      </w:r>
      <w:r w:rsidR="00946250">
        <w:rPr>
          <w:rFonts w:ascii="Arial" w:hAnsi="Arial" w:cs="Arial"/>
          <w:noProof/>
          <w:sz w:val="24"/>
          <w:szCs w:val="24"/>
          <w:lang w:val="en-US" w:eastAsia="ru-RU"/>
        </w:rPr>
        <w:t xml:space="preserve">drive </w:t>
      </w:r>
      <w:r w:rsidR="00EF283A">
        <w:rPr>
          <w:rFonts w:ascii="Arial" w:hAnsi="Arial" w:cs="Arial"/>
          <w:noProof/>
          <w:sz w:val="24"/>
          <w:szCs w:val="24"/>
          <w:lang w:val="en-US" w:eastAsia="ru-RU"/>
        </w:rPr>
        <w:t xml:space="preserve">it </w:t>
      </w:r>
      <w:r w:rsidR="00946250">
        <w:rPr>
          <w:rFonts w:ascii="Arial" w:hAnsi="Arial" w:cs="Arial"/>
          <w:noProof/>
          <w:sz w:val="24"/>
          <w:szCs w:val="24"/>
          <w:lang w:val="en-US" w:eastAsia="ru-RU"/>
        </w:rPr>
        <w:t>home</w:t>
      </w:r>
      <w:r w:rsidR="00EF283A">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EF283A" w:rsidRPr="00316BBB">
        <w:rPr>
          <w:rFonts w:ascii="Arial" w:hAnsi="Arial" w:cs="Arial"/>
          <w:noProof/>
          <w:sz w:val="24"/>
          <w:szCs w:val="24"/>
          <w:lang w:val="en-US" w:eastAsia="ru-RU"/>
        </w:rPr>
        <w:t>light</w:t>
      </w:r>
      <w:r w:rsidR="00EF283A">
        <w:rPr>
          <w:rFonts w:ascii="Arial" w:hAnsi="Arial" w:cs="Arial"/>
          <w:noProof/>
          <w:sz w:val="24"/>
          <w:szCs w:val="24"/>
          <w:lang w:val="en-US" w:eastAsia="ru-RU"/>
        </w:rPr>
        <w:t xml:space="preserve">ly tapping </w:t>
      </w:r>
      <w:r w:rsidR="0033037C">
        <w:rPr>
          <w:rFonts w:ascii="Arial" w:hAnsi="Arial" w:cs="Arial"/>
          <w:noProof/>
          <w:sz w:val="24"/>
          <w:szCs w:val="24"/>
          <w:lang w:val="en-US" w:eastAsia="ru-RU"/>
        </w:rPr>
        <w:t xml:space="preserve">on </w:t>
      </w:r>
      <w:r w:rsidR="00EF283A">
        <w:rPr>
          <w:rFonts w:ascii="Arial" w:hAnsi="Arial" w:cs="Arial"/>
          <w:noProof/>
          <w:sz w:val="24"/>
          <w:szCs w:val="24"/>
          <w:lang w:val="en-US" w:eastAsia="ru-RU"/>
        </w:rPr>
        <w:t>it</w:t>
      </w:r>
      <w:r w:rsidR="00EF283A"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with </w:t>
      </w:r>
      <w:r>
        <w:rPr>
          <w:rFonts w:ascii="Arial" w:hAnsi="Arial" w:cs="Arial"/>
          <w:noProof/>
          <w:sz w:val="24"/>
          <w:szCs w:val="24"/>
          <w:lang w:val="en-US" w:eastAsia="ru-RU"/>
        </w:rPr>
        <w:t xml:space="preserve">a hammer, </w:t>
      </w:r>
      <w:r w:rsidR="00525EE3">
        <w:rPr>
          <w:rFonts w:ascii="Arial" w:hAnsi="Arial" w:cs="Arial"/>
          <w:noProof/>
          <w:sz w:val="24"/>
          <w:szCs w:val="24"/>
          <w:lang w:val="en-US" w:eastAsia="ru-RU"/>
        </w:rPr>
        <w:t>with</w:t>
      </w:r>
      <w:r w:rsidR="00DB2070" w:rsidRPr="00316BBB">
        <w:rPr>
          <w:rFonts w:ascii="Arial" w:hAnsi="Arial" w:cs="Arial"/>
          <w:noProof/>
          <w:sz w:val="24"/>
          <w:szCs w:val="24"/>
          <w:lang w:val="en-US" w:eastAsia="ru-RU"/>
        </w:rPr>
        <w:t xml:space="preserve"> </w:t>
      </w:r>
      <w:r w:rsidR="0080392D">
        <w:rPr>
          <w:rFonts w:ascii="Arial" w:hAnsi="Arial" w:cs="Arial"/>
          <w:noProof/>
          <w:sz w:val="24"/>
          <w:szCs w:val="24"/>
          <w:lang w:val="en-US" w:eastAsia="ru-RU"/>
        </w:rPr>
        <w:t>use</w:t>
      </w:r>
      <w:r w:rsidR="009D12B6">
        <w:rPr>
          <w:rFonts w:ascii="Arial" w:hAnsi="Arial" w:cs="Arial"/>
          <w:noProof/>
          <w:sz w:val="24"/>
          <w:szCs w:val="24"/>
          <w:lang w:val="en-US" w:eastAsia="ru-RU"/>
        </w:rPr>
        <w:t xml:space="preserve"> of a </w:t>
      </w:r>
      <w:r w:rsidR="00DB2070" w:rsidRPr="00316BBB">
        <w:rPr>
          <w:rFonts w:ascii="Arial" w:hAnsi="Arial" w:cs="Arial"/>
          <w:noProof/>
          <w:sz w:val="24"/>
          <w:szCs w:val="24"/>
          <w:lang w:val="en-US" w:eastAsia="ru-RU"/>
        </w:rPr>
        <w:t>mandrel</w:t>
      </w:r>
      <w:r w:rsidR="00525EE3">
        <w:rPr>
          <w:rFonts w:ascii="Arial" w:hAnsi="Arial" w:cs="Arial"/>
          <w:noProof/>
          <w:sz w:val="24"/>
          <w:szCs w:val="24"/>
          <w:lang w:val="en-US" w:eastAsia="ru-RU"/>
        </w:rPr>
        <w:t xml:space="preserve"> (pad)</w:t>
      </w:r>
      <w:r w:rsidR="00DB2070" w:rsidRPr="00316BBB">
        <w:rPr>
          <w:rFonts w:ascii="Arial" w:hAnsi="Arial" w:cs="Arial"/>
          <w:noProof/>
          <w:sz w:val="24"/>
          <w:szCs w:val="24"/>
          <w:lang w:val="en-US" w:eastAsia="ru-RU"/>
        </w:rPr>
        <w:t xml:space="preserve">. The bearing should </w:t>
      </w:r>
      <w:r w:rsidR="00136238">
        <w:rPr>
          <w:rFonts w:ascii="Arial" w:hAnsi="Arial" w:cs="Arial"/>
          <w:noProof/>
          <w:sz w:val="24"/>
          <w:szCs w:val="24"/>
          <w:lang w:val="en-US" w:eastAsia="ru-RU"/>
        </w:rPr>
        <w:t xml:space="preserve">sit </w:t>
      </w:r>
      <w:r w:rsidR="00DB2070" w:rsidRPr="00316BBB">
        <w:rPr>
          <w:rFonts w:ascii="Arial" w:hAnsi="Arial" w:cs="Arial"/>
          <w:noProof/>
          <w:sz w:val="24"/>
          <w:szCs w:val="24"/>
          <w:lang w:val="en-US" w:eastAsia="ru-RU"/>
        </w:rPr>
        <w:t xml:space="preserve">flush with the </w:t>
      </w:r>
      <w:r w:rsidR="00DB2070" w:rsidRPr="009D2016">
        <w:rPr>
          <w:rFonts w:ascii="Arial" w:hAnsi="Arial" w:cs="Arial"/>
          <w:noProof/>
          <w:sz w:val="24"/>
          <w:szCs w:val="24"/>
          <w:lang w:val="en-US" w:eastAsia="ru-RU"/>
        </w:rPr>
        <w:t xml:space="preserve">housing. </w:t>
      </w:r>
      <w:r w:rsidR="00FD3E44" w:rsidRPr="009D2016">
        <w:rPr>
          <w:rFonts w:ascii="Arial" w:hAnsi="Arial" w:cs="Arial"/>
          <w:noProof/>
          <w:sz w:val="24"/>
          <w:szCs w:val="24"/>
          <w:lang w:val="en-US" w:eastAsia="ru-RU"/>
        </w:rPr>
        <w:t xml:space="preserve">Clean up any  excess or squeeze-out with a </w:t>
      </w:r>
      <w:r w:rsidR="008522C1" w:rsidRPr="009D2016">
        <w:rPr>
          <w:rFonts w:ascii="Arial" w:hAnsi="Arial" w:cs="Arial"/>
          <w:noProof/>
          <w:sz w:val="24"/>
          <w:szCs w:val="24"/>
          <w:lang w:val="en-US" w:eastAsia="ru-RU"/>
        </w:rPr>
        <w:t>rag</w:t>
      </w:r>
      <w:r w:rsidR="00FD3E44" w:rsidRPr="009D2016">
        <w:rPr>
          <w:rFonts w:ascii="Arial" w:hAnsi="Arial" w:cs="Arial"/>
          <w:noProof/>
          <w:sz w:val="24"/>
          <w:szCs w:val="24"/>
          <w:lang w:val="en-US" w:eastAsia="ru-RU"/>
        </w:rPr>
        <w:t>.</w:t>
      </w:r>
    </w:p>
    <w:p w14:paraId="6DF28098" w14:textId="77777777" w:rsidR="00DB2070" w:rsidRPr="00DB2070" w:rsidRDefault="00DB2070" w:rsidP="00DB2070">
      <w:pPr>
        <w:spacing w:before="120"/>
        <w:ind w:right="-176"/>
        <w:jc w:val="both"/>
        <w:rPr>
          <w:rFonts w:ascii="Arial" w:hAnsi="Arial" w:cs="Arial"/>
          <w:noProof/>
          <w:sz w:val="24"/>
          <w:szCs w:val="24"/>
          <w:lang w:val="ru-RU" w:eastAsia="ru-RU"/>
        </w:rPr>
      </w:pPr>
      <w:r w:rsidRPr="009D2016">
        <w:rPr>
          <w:rFonts w:ascii="Arial" w:hAnsi="Arial" w:cs="Arial"/>
          <w:noProof/>
          <w:sz w:val="24"/>
          <w:szCs w:val="24"/>
          <w:lang w:val="ru-RU" w:eastAsia="ru-RU"/>
        </w:rPr>
        <w:drawing>
          <wp:inline distT="0" distB="0" distL="0" distR="0" wp14:anchorId="2F4C9D39" wp14:editId="29386A7A">
            <wp:extent cx="2428875" cy="270608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112.jpg"/>
                    <pic:cNvPicPr/>
                  </pic:nvPicPr>
                  <pic:blipFill>
                    <a:blip r:embed="rId58">
                      <a:extLst>
                        <a:ext uri="{28A0092B-C50C-407E-A947-70E740481C1C}">
                          <a14:useLocalDpi xmlns:a14="http://schemas.microsoft.com/office/drawing/2010/main"/>
                        </a:ext>
                      </a:extLst>
                    </a:blip>
                    <a:stretch>
                      <a:fillRect/>
                    </a:stretch>
                  </pic:blipFill>
                  <pic:spPr>
                    <a:xfrm>
                      <a:off x="0" y="0"/>
                      <a:ext cx="2428875" cy="2706084"/>
                    </a:xfrm>
                    <a:prstGeom prst="rect">
                      <a:avLst/>
                    </a:prstGeom>
                  </pic:spPr>
                </pic:pic>
              </a:graphicData>
            </a:graphic>
          </wp:inline>
        </w:drawing>
      </w:r>
      <w:r w:rsidRPr="009D2016">
        <w:rPr>
          <w:rFonts w:ascii="Arial" w:hAnsi="Arial" w:cs="Arial"/>
          <w:noProof/>
          <w:sz w:val="24"/>
          <w:szCs w:val="24"/>
          <w:lang w:val="ru-RU" w:eastAsia="ru-RU"/>
        </w:rPr>
        <w:drawing>
          <wp:inline distT="0" distB="0" distL="0" distR="0" wp14:anchorId="74598AD5" wp14:editId="2A2FF648">
            <wp:extent cx="2771775" cy="2702949"/>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512.jpg"/>
                    <pic:cNvPicPr/>
                  </pic:nvPicPr>
                  <pic:blipFill>
                    <a:blip r:embed="rId59" cstate="screen">
                      <a:extLst>
                        <a:ext uri="{28A0092B-C50C-407E-A947-70E740481C1C}">
                          <a14:useLocalDpi xmlns:a14="http://schemas.microsoft.com/office/drawing/2010/main"/>
                        </a:ext>
                      </a:extLst>
                    </a:blip>
                    <a:stretch>
                      <a:fillRect/>
                    </a:stretch>
                  </pic:blipFill>
                  <pic:spPr>
                    <a:xfrm>
                      <a:off x="0" y="0"/>
                      <a:ext cx="2774446" cy="2705553"/>
                    </a:xfrm>
                    <a:prstGeom prst="rect">
                      <a:avLst/>
                    </a:prstGeom>
                  </pic:spPr>
                </pic:pic>
              </a:graphicData>
            </a:graphic>
          </wp:inline>
        </w:drawing>
      </w:r>
    </w:p>
    <w:p w14:paraId="0B3C3DC2" w14:textId="77777777" w:rsidR="00DB2070" w:rsidRPr="0010036F" w:rsidRDefault="00DB2070" w:rsidP="00DB2070">
      <w:pPr>
        <w:spacing w:before="120" w:after="120" w:line="276" w:lineRule="auto"/>
        <w:ind w:left="1134" w:hanging="1134"/>
        <w:jc w:val="both"/>
        <w:rPr>
          <w:rFonts w:ascii="Arial" w:hAnsi="Arial" w:cs="Arial"/>
          <w:color w:val="FF0000"/>
          <w:sz w:val="24"/>
          <w:szCs w:val="28"/>
          <w:lang w:val="en-US"/>
        </w:rPr>
      </w:pPr>
      <w:r w:rsidRPr="0010036F">
        <w:rPr>
          <w:rFonts w:ascii="Arial" w:hAnsi="Arial" w:cs="Arial"/>
          <w:b/>
          <w:color w:val="FF0000"/>
          <w:sz w:val="24"/>
          <w:szCs w:val="28"/>
          <w:lang w:val="en-US"/>
        </w:rPr>
        <w:t>IMPORTANT!</w:t>
      </w:r>
      <w:r w:rsidRPr="0010036F">
        <w:rPr>
          <w:rFonts w:ascii="Arial" w:hAnsi="Arial" w:cs="Arial"/>
          <w:color w:val="FF0000"/>
          <w:sz w:val="24"/>
          <w:szCs w:val="28"/>
          <w:lang w:val="en-US"/>
        </w:rPr>
        <w:t xml:space="preserve"> Do not </w:t>
      </w:r>
      <w:r w:rsidR="003A4FEF" w:rsidRPr="0010036F">
        <w:rPr>
          <w:rFonts w:ascii="Arial" w:hAnsi="Arial" w:cs="Arial"/>
          <w:color w:val="FF0000"/>
          <w:sz w:val="24"/>
          <w:szCs w:val="28"/>
          <w:lang w:val="en-US"/>
        </w:rPr>
        <w:t>tap</w:t>
      </w:r>
      <w:r w:rsidR="00165672" w:rsidRPr="0010036F">
        <w:rPr>
          <w:rFonts w:ascii="Arial" w:hAnsi="Arial" w:cs="Arial"/>
          <w:color w:val="FF0000"/>
          <w:sz w:val="24"/>
          <w:szCs w:val="28"/>
          <w:lang w:val="en-US"/>
        </w:rPr>
        <w:t xml:space="preserve"> </w:t>
      </w:r>
      <w:r w:rsidRPr="0010036F">
        <w:rPr>
          <w:rFonts w:ascii="Arial" w:hAnsi="Arial" w:cs="Arial"/>
          <w:color w:val="FF0000"/>
          <w:sz w:val="24"/>
          <w:szCs w:val="28"/>
          <w:lang w:val="en-US"/>
        </w:rPr>
        <w:t>any part of the bearing other than the outer ring (race).</w:t>
      </w:r>
    </w:p>
    <w:p w14:paraId="2119FCBE" w14:textId="77777777" w:rsidR="00DB2070" w:rsidRPr="00316BBB" w:rsidRDefault="003A4FEF" w:rsidP="00DB2070">
      <w:pPr>
        <w:spacing w:before="120"/>
        <w:ind w:right="-176"/>
        <w:jc w:val="both"/>
        <w:rPr>
          <w:rFonts w:ascii="Arial" w:hAnsi="Arial" w:cs="Arial"/>
          <w:noProof/>
          <w:sz w:val="24"/>
          <w:szCs w:val="24"/>
          <w:lang w:val="en-US" w:eastAsia="ru-RU"/>
        </w:rPr>
      </w:pPr>
      <w:r w:rsidRPr="00525EE3">
        <w:rPr>
          <w:rFonts w:ascii="Arial" w:hAnsi="Arial" w:cs="Arial"/>
          <w:noProof/>
          <w:sz w:val="24"/>
          <w:szCs w:val="24"/>
          <w:lang w:val="en-US" w:eastAsia="ru-RU"/>
        </w:rPr>
        <w:t>Invert</w:t>
      </w:r>
      <w:r w:rsidR="00DB2070" w:rsidRPr="00525EE3">
        <w:rPr>
          <w:rFonts w:ascii="Arial" w:hAnsi="Arial" w:cs="Arial"/>
          <w:noProof/>
          <w:sz w:val="24"/>
          <w:szCs w:val="24"/>
          <w:lang w:val="en-US" w:eastAsia="ru-RU"/>
        </w:rPr>
        <w:t xml:space="preserve"> the </w:t>
      </w:r>
      <w:r w:rsidR="004C5B6D" w:rsidRPr="00525EE3">
        <w:rPr>
          <w:rFonts w:ascii="Arial" w:hAnsi="Arial" w:cs="Arial"/>
          <w:noProof/>
          <w:sz w:val="24"/>
          <w:szCs w:val="24"/>
          <w:lang w:val="en-US" w:eastAsia="ru-RU"/>
        </w:rPr>
        <w:t xml:space="preserve">housing of the ANG-3220-028483-001  </w:t>
      </w:r>
      <w:r w:rsidR="00525EE3" w:rsidRPr="00525EE3">
        <w:rPr>
          <w:rFonts w:ascii="Arial" w:hAnsi="Arial" w:cs="Arial"/>
          <w:noProof/>
          <w:sz w:val="24"/>
          <w:szCs w:val="24"/>
          <w:lang w:val="en-US" w:eastAsia="ru-RU"/>
        </w:rPr>
        <w:t>nose landing gear shock absorber housing</w:t>
      </w:r>
      <w:r w:rsidR="00072B6B">
        <w:rPr>
          <w:rFonts w:ascii="Arial" w:hAnsi="Arial" w:cs="Arial"/>
          <w:noProof/>
          <w:sz w:val="24"/>
          <w:szCs w:val="24"/>
          <w:lang w:val="en-US" w:eastAsia="ru-RU"/>
        </w:rPr>
        <w:t>,</w:t>
      </w:r>
      <w:r w:rsidR="00525EE3" w:rsidRPr="00525EE3">
        <w:rPr>
          <w:rFonts w:ascii="Arial" w:hAnsi="Arial" w:cs="Arial"/>
          <w:noProof/>
          <w:sz w:val="24"/>
          <w:szCs w:val="24"/>
          <w:lang w:val="en-US" w:eastAsia="ru-RU"/>
        </w:rPr>
        <w:t xml:space="preserve"> </w:t>
      </w:r>
      <w:r w:rsidR="00DB2070" w:rsidRPr="00525EE3">
        <w:rPr>
          <w:rFonts w:ascii="Arial" w:hAnsi="Arial" w:cs="Arial"/>
          <w:noProof/>
          <w:sz w:val="24"/>
          <w:szCs w:val="24"/>
          <w:lang w:val="en-US" w:eastAsia="ru-RU"/>
        </w:rPr>
        <w:t xml:space="preserve">turning the </w:t>
      </w:r>
      <w:r w:rsidR="004C5B6D" w:rsidRPr="00525EE3">
        <w:rPr>
          <w:rFonts w:ascii="Arial" w:hAnsi="Arial" w:cs="Arial"/>
          <w:noProof/>
          <w:sz w:val="24"/>
          <w:szCs w:val="24"/>
          <w:lang w:val="en-US" w:eastAsia="ru-RU"/>
        </w:rPr>
        <w:t>fitted</w:t>
      </w:r>
      <w:r w:rsidR="00DB2070" w:rsidRPr="00525EE3">
        <w:rPr>
          <w:rFonts w:ascii="Arial" w:hAnsi="Arial" w:cs="Arial"/>
          <w:noProof/>
          <w:sz w:val="24"/>
          <w:szCs w:val="24"/>
          <w:lang w:val="en-US" w:eastAsia="ru-RU"/>
        </w:rPr>
        <w:t xml:space="preserve"> bearing down. Apply </w:t>
      </w:r>
      <w:r w:rsidR="008522C1" w:rsidRPr="00525EE3">
        <w:rPr>
          <w:rFonts w:ascii="Arial" w:hAnsi="Arial" w:cs="Arial"/>
          <w:noProof/>
          <w:sz w:val="24"/>
          <w:szCs w:val="24"/>
          <w:lang w:val="en-US" w:eastAsia="ru-RU"/>
        </w:rPr>
        <w:t xml:space="preserve">an even thin layer of LOCTITE 648 retaining compound </w:t>
      </w:r>
      <w:r w:rsidR="002B065C" w:rsidRPr="00525EE3">
        <w:rPr>
          <w:rFonts w:ascii="Arial" w:hAnsi="Arial" w:cs="Arial"/>
          <w:noProof/>
          <w:sz w:val="24"/>
          <w:szCs w:val="24"/>
          <w:lang w:val="en-US" w:eastAsia="ru-RU"/>
        </w:rPr>
        <w:t>to the degreased bearing surface</w:t>
      </w:r>
      <w:r w:rsidR="00DB2070" w:rsidRPr="00525EE3">
        <w:rPr>
          <w:rFonts w:ascii="Arial" w:hAnsi="Arial" w:cs="Arial"/>
          <w:noProof/>
          <w:sz w:val="24"/>
          <w:szCs w:val="24"/>
          <w:lang w:val="en-US" w:eastAsia="ru-RU"/>
        </w:rPr>
        <w:t>.</w:t>
      </w:r>
    </w:p>
    <w:p w14:paraId="7D01C083" w14:textId="77777777" w:rsidR="005708FF" w:rsidRPr="00316BBB" w:rsidRDefault="008522C1" w:rsidP="005708FF">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Place</w:t>
      </w:r>
      <w:r w:rsidR="00711D67" w:rsidRPr="00316BBB">
        <w:rPr>
          <w:rFonts w:ascii="Arial" w:hAnsi="Arial" w:cs="Arial"/>
          <w:noProof/>
          <w:sz w:val="24"/>
          <w:szCs w:val="24"/>
          <w:lang w:val="en-US" w:eastAsia="ru-RU"/>
        </w:rPr>
        <w:t xml:space="preserve"> the bearing in the </w:t>
      </w:r>
      <w:r>
        <w:rPr>
          <w:rFonts w:ascii="Arial" w:hAnsi="Arial" w:cs="Arial"/>
          <w:noProof/>
          <w:sz w:val="24"/>
          <w:szCs w:val="24"/>
          <w:lang w:val="en-US" w:eastAsia="ru-RU"/>
        </w:rPr>
        <w:t>bore</w:t>
      </w:r>
      <w:r w:rsidR="00711D67" w:rsidRPr="00316BBB">
        <w:rPr>
          <w:rFonts w:ascii="Arial" w:hAnsi="Arial" w:cs="Arial"/>
          <w:noProof/>
          <w:sz w:val="24"/>
          <w:szCs w:val="24"/>
          <w:lang w:val="en-US" w:eastAsia="ru-RU"/>
        </w:rPr>
        <w:t xml:space="preserve"> and drive it home,  </w:t>
      </w:r>
      <w:r w:rsidR="00E73BD5" w:rsidRPr="00316BBB">
        <w:rPr>
          <w:rFonts w:ascii="Arial" w:hAnsi="Arial" w:cs="Arial"/>
          <w:noProof/>
          <w:sz w:val="24"/>
          <w:szCs w:val="24"/>
          <w:lang w:val="en-US" w:eastAsia="ru-RU"/>
        </w:rPr>
        <w:t>light</w:t>
      </w:r>
      <w:r w:rsidR="00E73BD5">
        <w:rPr>
          <w:rFonts w:ascii="Arial" w:hAnsi="Arial" w:cs="Arial"/>
          <w:noProof/>
          <w:sz w:val="24"/>
          <w:szCs w:val="24"/>
          <w:lang w:val="en-US" w:eastAsia="ru-RU"/>
        </w:rPr>
        <w:t xml:space="preserve">ly tapping </w:t>
      </w:r>
      <w:r w:rsidR="0033037C">
        <w:rPr>
          <w:rFonts w:ascii="Arial" w:hAnsi="Arial" w:cs="Arial"/>
          <w:noProof/>
          <w:sz w:val="24"/>
          <w:szCs w:val="24"/>
          <w:lang w:val="en-US" w:eastAsia="ru-RU"/>
        </w:rPr>
        <w:t xml:space="preserve">on </w:t>
      </w:r>
      <w:r w:rsidR="00E73BD5">
        <w:rPr>
          <w:rFonts w:ascii="Arial" w:hAnsi="Arial" w:cs="Arial"/>
          <w:noProof/>
          <w:sz w:val="24"/>
          <w:szCs w:val="24"/>
          <w:lang w:val="en-US" w:eastAsia="ru-RU"/>
        </w:rPr>
        <w:t>it</w:t>
      </w:r>
      <w:r w:rsidR="00E73BD5" w:rsidRPr="00316BBB">
        <w:rPr>
          <w:rFonts w:ascii="Arial" w:hAnsi="Arial" w:cs="Arial"/>
          <w:noProof/>
          <w:sz w:val="24"/>
          <w:szCs w:val="24"/>
          <w:lang w:val="en-US" w:eastAsia="ru-RU"/>
        </w:rPr>
        <w:t xml:space="preserve"> with </w:t>
      </w:r>
      <w:r w:rsidR="0033037C">
        <w:rPr>
          <w:rFonts w:ascii="Arial" w:hAnsi="Arial" w:cs="Arial"/>
          <w:noProof/>
          <w:sz w:val="24"/>
          <w:szCs w:val="24"/>
          <w:lang w:val="en-US" w:eastAsia="ru-RU"/>
        </w:rPr>
        <w:t xml:space="preserve">a </w:t>
      </w:r>
      <w:r w:rsidR="00E73BD5" w:rsidRPr="00316BBB">
        <w:rPr>
          <w:rFonts w:ascii="Arial" w:hAnsi="Arial" w:cs="Arial"/>
          <w:noProof/>
          <w:sz w:val="24"/>
          <w:szCs w:val="24"/>
          <w:lang w:val="en-US" w:eastAsia="ru-RU"/>
        </w:rPr>
        <w:t xml:space="preserve">hammer </w:t>
      </w:r>
      <w:r w:rsidR="00E73BD5">
        <w:rPr>
          <w:rFonts w:ascii="Arial" w:hAnsi="Arial" w:cs="Arial"/>
          <w:noProof/>
          <w:sz w:val="24"/>
          <w:szCs w:val="24"/>
          <w:lang w:val="en-US" w:eastAsia="ru-RU"/>
        </w:rPr>
        <w:t xml:space="preserve"> </w:t>
      </w:r>
      <w:r w:rsidR="005708FF">
        <w:rPr>
          <w:rFonts w:ascii="Arial" w:hAnsi="Arial" w:cs="Arial"/>
          <w:noProof/>
          <w:sz w:val="24"/>
          <w:szCs w:val="24"/>
          <w:lang w:val="en-US" w:eastAsia="ru-RU"/>
        </w:rPr>
        <w:t>us</w:t>
      </w:r>
      <w:r w:rsidR="0033037C">
        <w:rPr>
          <w:rFonts w:ascii="Arial" w:hAnsi="Arial" w:cs="Arial"/>
          <w:noProof/>
          <w:sz w:val="24"/>
          <w:szCs w:val="24"/>
          <w:lang w:val="en-US" w:eastAsia="ru-RU"/>
        </w:rPr>
        <w:t>ing</w:t>
      </w:r>
      <w:r w:rsidR="005708FF">
        <w:rPr>
          <w:rFonts w:ascii="Arial" w:hAnsi="Arial" w:cs="Arial"/>
          <w:noProof/>
          <w:sz w:val="24"/>
          <w:szCs w:val="24"/>
          <w:lang w:val="en-US" w:eastAsia="ru-RU"/>
        </w:rPr>
        <w:t xml:space="preserve"> </w:t>
      </w:r>
      <w:r w:rsidR="00CD12A6">
        <w:rPr>
          <w:rFonts w:ascii="Arial" w:hAnsi="Arial" w:cs="Arial"/>
          <w:noProof/>
          <w:sz w:val="24"/>
          <w:szCs w:val="24"/>
          <w:lang w:val="en-US" w:eastAsia="ru-RU"/>
        </w:rPr>
        <w:t>a</w:t>
      </w:r>
      <w:r w:rsidR="00E73BD5">
        <w:rPr>
          <w:rFonts w:ascii="Arial" w:hAnsi="Arial" w:cs="Arial"/>
          <w:noProof/>
          <w:sz w:val="24"/>
          <w:szCs w:val="24"/>
          <w:lang w:val="en-US" w:eastAsia="ru-RU"/>
        </w:rPr>
        <w:t xml:space="preserve"> </w:t>
      </w:r>
      <w:r w:rsidR="00E73BD5" w:rsidRPr="00316BBB">
        <w:rPr>
          <w:rFonts w:ascii="Arial" w:hAnsi="Arial" w:cs="Arial"/>
          <w:noProof/>
          <w:sz w:val="24"/>
          <w:szCs w:val="24"/>
          <w:lang w:val="en-US" w:eastAsia="ru-RU"/>
        </w:rPr>
        <w:t xml:space="preserve">mandrel. The bearing should </w:t>
      </w:r>
      <w:r w:rsidR="00E73BD5">
        <w:rPr>
          <w:rFonts w:ascii="Arial" w:hAnsi="Arial" w:cs="Arial"/>
          <w:noProof/>
          <w:sz w:val="24"/>
          <w:szCs w:val="24"/>
          <w:lang w:val="en-US" w:eastAsia="ru-RU"/>
        </w:rPr>
        <w:t xml:space="preserve">sit </w:t>
      </w:r>
      <w:r w:rsidR="00E73BD5" w:rsidRPr="00316BBB">
        <w:rPr>
          <w:rFonts w:ascii="Arial" w:hAnsi="Arial" w:cs="Arial"/>
          <w:noProof/>
          <w:sz w:val="24"/>
          <w:szCs w:val="24"/>
          <w:lang w:val="en-US" w:eastAsia="ru-RU"/>
        </w:rPr>
        <w:t xml:space="preserve">flush with the housing. </w:t>
      </w:r>
      <w:r w:rsidR="005708FF" w:rsidRPr="00FD3E44">
        <w:rPr>
          <w:rFonts w:ascii="Arial" w:hAnsi="Arial" w:cs="Arial"/>
          <w:noProof/>
          <w:sz w:val="24"/>
          <w:szCs w:val="24"/>
          <w:lang w:val="en-US" w:eastAsia="ru-RU"/>
        </w:rPr>
        <w:t xml:space="preserve">Clean </w:t>
      </w:r>
      <w:r w:rsidR="00525EE3" w:rsidRPr="00FD3E44">
        <w:rPr>
          <w:rFonts w:ascii="Arial" w:hAnsi="Arial" w:cs="Arial"/>
          <w:noProof/>
          <w:sz w:val="24"/>
          <w:szCs w:val="24"/>
          <w:lang w:val="en-US" w:eastAsia="ru-RU"/>
        </w:rPr>
        <w:t xml:space="preserve">up </w:t>
      </w:r>
      <w:r w:rsidR="005708FF" w:rsidRPr="00FD3E44">
        <w:rPr>
          <w:rFonts w:ascii="Arial" w:hAnsi="Arial" w:cs="Arial"/>
          <w:noProof/>
          <w:sz w:val="24"/>
          <w:szCs w:val="24"/>
          <w:lang w:val="en-US" w:eastAsia="ru-RU"/>
        </w:rPr>
        <w:t xml:space="preserve">with a </w:t>
      </w:r>
      <w:r w:rsidR="005708FF">
        <w:rPr>
          <w:rFonts w:ascii="Arial" w:hAnsi="Arial" w:cs="Arial"/>
          <w:noProof/>
          <w:sz w:val="24"/>
          <w:szCs w:val="24"/>
          <w:lang w:val="en-US" w:eastAsia="ru-RU"/>
        </w:rPr>
        <w:t>rag</w:t>
      </w:r>
      <w:r w:rsidR="005708FF" w:rsidRPr="00FD3E44">
        <w:rPr>
          <w:rFonts w:ascii="Arial" w:hAnsi="Arial" w:cs="Arial"/>
          <w:noProof/>
          <w:sz w:val="24"/>
          <w:szCs w:val="24"/>
          <w:lang w:val="en-US" w:eastAsia="ru-RU"/>
        </w:rPr>
        <w:t xml:space="preserve"> any  excess or squeez</w:t>
      </w:r>
      <w:r w:rsidR="005708FF">
        <w:rPr>
          <w:rFonts w:ascii="Arial" w:hAnsi="Arial" w:cs="Arial"/>
          <w:noProof/>
          <w:sz w:val="24"/>
          <w:szCs w:val="24"/>
          <w:lang w:val="en-US" w:eastAsia="ru-RU"/>
        </w:rPr>
        <w:t>e</w:t>
      </w:r>
      <w:r w:rsidR="005708FF" w:rsidRPr="00FD3E44">
        <w:rPr>
          <w:rFonts w:ascii="Arial" w:hAnsi="Arial" w:cs="Arial"/>
          <w:noProof/>
          <w:sz w:val="24"/>
          <w:szCs w:val="24"/>
          <w:lang w:val="en-US" w:eastAsia="ru-RU"/>
        </w:rPr>
        <w:t xml:space="preserve">-out </w:t>
      </w:r>
      <w:r w:rsidR="005708FF" w:rsidRPr="005708FF">
        <w:rPr>
          <w:rFonts w:ascii="Arial" w:hAnsi="Arial" w:cs="Arial"/>
          <w:noProof/>
          <w:sz w:val="24"/>
          <w:szCs w:val="24"/>
          <w:lang w:val="en-US" w:eastAsia="ru-RU"/>
        </w:rPr>
        <w:t>of the retaining compound</w:t>
      </w:r>
      <w:r w:rsidR="005708FF">
        <w:rPr>
          <w:rFonts w:ascii="Arial" w:hAnsi="Arial" w:cs="Arial"/>
          <w:noProof/>
          <w:sz w:val="24"/>
          <w:szCs w:val="24"/>
          <w:lang w:val="en-US" w:eastAsia="ru-RU"/>
        </w:rPr>
        <w:t>.</w:t>
      </w:r>
    </w:p>
    <w:p w14:paraId="47436A55" w14:textId="77777777" w:rsidR="00DB2070" w:rsidRPr="00316BBB" w:rsidRDefault="00E73BD5"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w:t>
      </w:r>
      <w:r w:rsidR="005708FF">
        <w:rPr>
          <w:rFonts w:ascii="Arial" w:hAnsi="Arial" w:cs="Arial"/>
          <w:noProof/>
          <w:sz w:val="24"/>
          <w:szCs w:val="24"/>
          <w:lang w:val="en-US" w:eastAsia="ru-RU"/>
        </w:rPr>
        <w:t xml:space="preserve">Apply an even </w:t>
      </w:r>
      <w:r w:rsidR="00DB2070" w:rsidRPr="00316BBB">
        <w:rPr>
          <w:rFonts w:ascii="Arial" w:hAnsi="Arial" w:cs="Arial"/>
          <w:noProof/>
          <w:sz w:val="24"/>
          <w:szCs w:val="24"/>
          <w:lang w:val="en-US" w:eastAsia="ru-RU"/>
        </w:rPr>
        <w:t xml:space="preserve">thin layer of LOCTITE 648 </w:t>
      </w:r>
      <w:r w:rsidR="003C4BA7" w:rsidRPr="00316BBB">
        <w:rPr>
          <w:rFonts w:ascii="Arial" w:hAnsi="Arial" w:cs="Arial"/>
          <w:noProof/>
          <w:sz w:val="24"/>
          <w:szCs w:val="24"/>
          <w:lang w:val="en-US" w:eastAsia="ru-RU"/>
        </w:rPr>
        <w:t xml:space="preserve">retaining compound </w:t>
      </w:r>
      <w:r w:rsidR="00DB2070" w:rsidRPr="00316BBB">
        <w:rPr>
          <w:rFonts w:ascii="Arial" w:hAnsi="Arial" w:cs="Arial"/>
          <w:noProof/>
          <w:sz w:val="24"/>
          <w:szCs w:val="24"/>
          <w:lang w:val="en-US" w:eastAsia="ru-RU"/>
        </w:rPr>
        <w:t xml:space="preserve">to the degreased surface of the </w:t>
      </w:r>
      <w:r w:rsidR="003C4BA7" w:rsidRPr="00316BBB">
        <w:rPr>
          <w:rFonts w:ascii="Arial" w:hAnsi="Arial" w:cs="Arial"/>
          <w:noProof/>
          <w:sz w:val="24"/>
          <w:szCs w:val="24"/>
          <w:lang w:val="en-US" w:eastAsia="ru-RU"/>
        </w:rPr>
        <w:t xml:space="preserve">ANG-3220-028483-003 </w:t>
      </w:r>
      <w:r w:rsidR="00DB2070" w:rsidRPr="00316BBB">
        <w:rPr>
          <w:rFonts w:ascii="Arial" w:hAnsi="Arial" w:cs="Arial"/>
          <w:noProof/>
          <w:sz w:val="24"/>
          <w:szCs w:val="24"/>
          <w:lang w:val="en-US" w:eastAsia="ru-RU"/>
        </w:rPr>
        <w:t>polyamide</w:t>
      </w:r>
      <w:r w:rsidR="003C4BA7" w:rsidRPr="00316BBB">
        <w:rPr>
          <w:rFonts w:ascii="Arial" w:hAnsi="Arial" w:cs="Arial"/>
          <w:noProof/>
          <w:sz w:val="24"/>
          <w:szCs w:val="24"/>
          <w:lang w:val="en-US" w:eastAsia="ru-RU"/>
        </w:rPr>
        <w:t xml:space="preserve"> (</w:t>
      </w:r>
      <w:r w:rsidR="003C4BA7">
        <w:rPr>
          <w:rFonts w:ascii="Arial" w:hAnsi="Arial" w:cs="Arial"/>
          <w:noProof/>
          <w:sz w:val="24"/>
          <w:szCs w:val="24"/>
          <w:lang w:val="en-US" w:eastAsia="ru-RU"/>
        </w:rPr>
        <w:t>nylon</w:t>
      </w:r>
      <w:r w:rsidR="003C4BA7" w:rsidRPr="00316BBB">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bush.</w:t>
      </w:r>
    </w:p>
    <w:p w14:paraId="00532BC1" w14:textId="77777777" w:rsidR="00DB2070" w:rsidRPr="003C5D4F" w:rsidRDefault="00525EE3"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Place</w:t>
      </w:r>
      <w:r w:rsidR="008D2B9E">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w:t>
      </w:r>
      <w:r w:rsidR="008D2B9E" w:rsidRPr="00316BBB">
        <w:rPr>
          <w:rFonts w:ascii="Arial" w:hAnsi="Arial" w:cs="Arial"/>
          <w:noProof/>
          <w:sz w:val="24"/>
          <w:szCs w:val="24"/>
          <w:lang w:val="en-US" w:eastAsia="ru-RU"/>
        </w:rPr>
        <w:t xml:space="preserve">the ANG-3220-028483-003 </w:t>
      </w:r>
      <w:r w:rsidR="00DB2070" w:rsidRPr="00316BBB">
        <w:rPr>
          <w:rFonts w:ascii="Arial" w:hAnsi="Arial" w:cs="Arial"/>
          <w:noProof/>
          <w:sz w:val="24"/>
          <w:szCs w:val="24"/>
          <w:lang w:val="en-US" w:eastAsia="ru-RU"/>
        </w:rPr>
        <w:t>polyamide</w:t>
      </w:r>
      <w:r w:rsidR="008D2B9E">
        <w:rPr>
          <w:rFonts w:ascii="Arial" w:hAnsi="Arial" w:cs="Arial"/>
          <w:noProof/>
          <w:sz w:val="24"/>
          <w:szCs w:val="24"/>
          <w:lang w:val="en-US" w:eastAsia="ru-RU"/>
        </w:rPr>
        <w:t xml:space="preserve"> (nylon)</w:t>
      </w:r>
      <w:r w:rsidR="00DB2070" w:rsidRPr="00316BBB">
        <w:rPr>
          <w:rFonts w:ascii="Arial" w:hAnsi="Arial" w:cs="Arial"/>
          <w:noProof/>
          <w:sz w:val="24"/>
          <w:szCs w:val="24"/>
          <w:lang w:val="en-US" w:eastAsia="ru-RU"/>
        </w:rPr>
        <w:t xml:space="preserve"> bush</w:t>
      </w:r>
      <w:r w:rsidR="008D2B9E">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into the </w:t>
      </w:r>
      <w:r>
        <w:rPr>
          <w:rFonts w:ascii="Arial" w:hAnsi="Arial" w:cs="Arial"/>
          <w:noProof/>
          <w:sz w:val="24"/>
          <w:szCs w:val="24"/>
          <w:lang w:val="en-US" w:eastAsia="ru-RU"/>
        </w:rPr>
        <w:t>bore</w:t>
      </w:r>
      <w:r w:rsidR="00DB2070" w:rsidRPr="00316BBB">
        <w:rPr>
          <w:rFonts w:ascii="Arial" w:hAnsi="Arial" w:cs="Arial"/>
          <w:noProof/>
          <w:sz w:val="24"/>
          <w:szCs w:val="24"/>
          <w:lang w:val="en-US" w:eastAsia="ru-RU"/>
        </w:rPr>
        <w:t xml:space="preserve">, </w:t>
      </w:r>
      <w:r>
        <w:rPr>
          <w:rFonts w:ascii="Arial" w:hAnsi="Arial" w:cs="Arial"/>
          <w:noProof/>
          <w:sz w:val="24"/>
          <w:szCs w:val="24"/>
          <w:lang w:val="en-US" w:eastAsia="ru-RU"/>
        </w:rPr>
        <w:t>with</w:t>
      </w:r>
      <w:r w:rsidR="0033037C">
        <w:rPr>
          <w:rFonts w:ascii="Arial" w:hAnsi="Arial" w:cs="Arial"/>
          <w:noProof/>
          <w:sz w:val="24"/>
          <w:szCs w:val="24"/>
          <w:lang w:val="en-US" w:eastAsia="ru-RU"/>
        </w:rPr>
        <w:t xml:space="preserve"> its</w:t>
      </w:r>
      <w:r>
        <w:rPr>
          <w:rFonts w:ascii="Arial" w:hAnsi="Arial" w:cs="Arial"/>
          <w:noProof/>
          <w:sz w:val="24"/>
          <w:szCs w:val="24"/>
          <w:lang w:val="en-US" w:eastAsia="ru-RU"/>
        </w:rPr>
        <w:t xml:space="preserve"> </w:t>
      </w:r>
      <w:r w:rsidR="004E43B5">
        <w:rPr>
          <w:rFonts w:ascii="Arial" w:hAnsi="Arial" w:cs="Arial"/>
          <w:noProof/>
          <w:sz w:val="24"/>
          <w:szCs w:val="24"/>
          <w:lang w:val="en-US" w:eastAsia="ru-RU"/>
        </w:rPr>
        <w:t xml:space="preserve">shoulder </w:t>
      </w:r>
      <w:r w:rsidR="00B43E0F" w:rsidRPr="00316BBB">
        <w:rPr>
          <w:rFonts w:ascii="Arial" w:hAnsi="Arial" w:cs="Arial"/>
          <w:noProof/>
          <w:sz w:val="24"/>
          <w:szCs w:val="24"/>
          <w:lang w:val="en-US" w:eastAsia="ru-RU"/>
        </w:rPr>
        <w:t xml:space="preserve"> on the side of the long </w:t>
      </w:r>
      <w:r w:rsidR="0007017C">
        <w:rPr>
          <w:rFonts w:ascii="Arial" w:hAnsi="Arial" w:cs="Arial"/>
          <w:noProof/>
          <w:sz w:val="24"/>
          <w:szCs w:val="24"/>
          <w:lang w:val="en-US" w:eastAsia="ru-RU"/>
        </w:rPr>
        <w:t>portion</w:t>
      </w:r>
      <w:r w:rsidR="00B43E0F" w:rsidRPr="00316BBB">
        <w:rPr>
          <w:rFonts w:ascii="Arial" w:hAnsi="Arial" w:cs="Arial"/>
          <w:noProof/>
          <w:sz w:val="24"/>
          <w:szCs w:val="24"/>
          <w:lang w:val="en-US" w:eastAsia="ru-RU"/>
        </w:rPr>
        <w:t xml:space="preserve"> of the </w:t>
      </w:r>
      <w:r w:rsidR="0007017C">
        <w:rPr>
          <w:rFonts w:ascii="Arial" w:hAnsi="Arial" w:cs="Arial"/>
          <w:noProof/>
          <w:sz w:val="24"/>
          <w:szCs w:val="24"/>
          <w:lang w:val="en-US" w:eastAsia="ru-RU"/>
        </w:rPr>
        <w:t>housing</w:t>
      </w:r>
      <w:r w:rsidR="00B43E0F" w:rsidRPr="00316BBB">
        <w:rPr>
          <w:rFonts w:ascii="Arial" w:hAnsi="Arial" w:cs="Arial"/>
          <w:noProof/>
          <w:sz w:val="24"/>
          <w:szCs w:val="24"/>
          <w:lang w:val="en-US" w:eastAsia="ru-RU"/>
        </w:rPr>
        <w:t xml:space="preserve">, </w:t>
      </w:r>
      <w:r w:rsidR="00CD12A6" w:rsidRPr="00316BBB">
        <w:rPr>
          <w:rFonts w:ascii="Arial" w:hAnsi="Arial" w:cs="Arial"/>
          <w:noProof/>
          <w:sz w:val="24"/>
          <w:szCs w:val="24"/>
          <w:lang w:val="en-US" w:eastAsia="ru-RU"/>
        </w:rPr>
        <w:t xml:space="preserve">and drive </w:t>
      </w:r>
      <w:r w:rsidR="00DC0B3D">
        <w:rPr>
          <w:rFonts w:ascii="Arial" w:hAnsi="Arial" w:cs="Arial"/>
          <w:noProof/>
          <w:sz w:val="24"/>
          <w:szCs w:val="24"/>
          <w:lang w:val="en-US" w:eastAsia="ru-RU"/>
        </w:rPr>
        <w:t>the bush</w:t>
      </w:r>
      <w:r w:rsidR="00CD12A6" w:rsidRPr="00316BBB">
        <w:rPr>
          <w:rFonts w:ascii="Arial" w:hAnsi="Arial" w:cs="Arial"/>
          <w:noProof/>
          <w:sz w:val="24"/>
          <w:szCs w:val="24"/>
          <w:lang w:val="en-US" w:eastAsia="ru-RU"/>
        </w:rPr>
        <w:t xml:space="preserve"> home,  light</w:t>
      </w:r>
      <w:r w:rsidR="00CD12A6">
        <w:rPr>
          <w:rFonts w:ascii="Arial" w:hAnsi="Arial" w:cs="Arial"/>
          <w:noProof/>
          <w:sz w:val="24"/>
          <w:szCs w:val="24"/>
          <w:lang w:val="en-US" w:eastAsia="ru-RU"/>
        </w:rPr>
        <w:t xml:space="preserve">ly tapping </w:t>
      </w:r>
      <w:r w:rsidR="0033037C">
        <w:rPr>
          <w:rFonts w:ascii="Arial" w:hAnsi="Arial" w:cs="Arial"/>
          <w:noProof/>
          <w:sz w:val="24"/>
          <w:szCs w:val="24"/>
          <w:lang w:val="en-US" w:eastAsia="ru-RU"/>
        </w:rPr>
        <w:t xml:space="preserve">on </w:t>
      </w:r>
      <w:r w:rsidR="00CD12A6">
        <w:rPr>
          <w:rFonts w:ascii="Arial" w:hAnsi="Arial" w:cs="Arial"/>
          <w:noProof/>
          <w:sz w:val="24"/>
          <w:szCs w:val="24"/>
          <w:lang w:val="en-US" w:eastAsia="ru-RU"/>
        </w:rPr>
        <w:t>it</w:t>
      </w:r>
      <w:r w:rsidR="00CD12A6" w:rsidRPr="00316BBB">
        <w:rPr>
          <w:rFonts w:ascii="Arial" w:hAnsi="Arial" w:cs="Arial"/>
          <w:noProof/>
          <w:sz w:val="24"/>
          <w:szCs w:val="24"/>
          <w:lang w:val="en-US" w:eastAsia="ru-RU"/>
        </w:rPr>
        <w:t xml:space="preserve"> with hammer</w:t>
      </w:r>
      <w:r w:rsidR="0033037C">
        <w:rPr>
          <w:rFonts w:ascii="Arial" w:hAnsi="Arial" w:cs="Arial"/>
          <w:noProof/>
          <w:sz w:val="24"/>
          <w:szCs w:val="24"/>
          <w:lang w:val="en-US" w:eastAsia="ru-RU"/>
        </w:rPr>
        <w:t>, using a mandrel</w:t>
      </w:r>
      <w:r w:rsidR="00DB2070" w:rsidRPr="00316BBB">
        <w:rPr>
          <w:rFonts w:ascii="Arial" w:hAnsi="Arial" w:cs="Arial"/>
          <w:noProof/>
          <w:sz w:val="24"/>
          <w:szCs w:val="24"/>
          <w:lang w:val="en-US" w:eastAsia="ru-RU"/>
        </w:rPr>
        <w:t xml:space="preserve">. The bush should </w:t>
      </w:r>
      <w:r w:rsidR="006B662C">
        <w:rPr>
          <w:rFonts w:ascii="Arial" w:hAnsi="Arial" w:cs="Arial"/>
          <w:noProof/>
          <w:sz w:val="24"/>
          <w:szCs w:val="24"/>
          <w:lang w:val="en-US" w:eastAsia="ru-RU"/>
        </w:rPr>
        <w:t xml:space="preserve">be seated in </w:t>
      </w:r>
      <w:r w:rsidR="00DB2070" w:rsidRPr="00316BBB">
        <w:rPr>
          <w:rFonts w:ascii="Arial" w:hAnsi="Arial" w:cs="Arial"/>
          <w:noProof/>
          <w:sz w:val="24"/>
          <w:szCs w:val="24"/>
          <w:lang w:val="en-US" w:eastAsia="ru-RU"/>
        </w:rPr>
        <w:t xml:space="preserve">the </w:t>
      </w:r>
      <w:r w:rsidR="006B662C">
        <w:rPr>
          <w:rFonts w:ascii="Arial" w:hAnsi="Arial" w:cs="Arial"/>
          <w:noProof/>
          <w:sz w:val="24"/>
          <w:szCs w:val="24"/>
          <w:lang w:val="en-US" w:eastAsia="ru-RU"/>
        </w:rPr>
        <w:t xml:space="preserve">housing, encountering a hard </w:t>
      </w:r>
      <w:r w:rsidR="006B662C" w:rsidRPr="0010036F">
        <w:rPr>
          <w:rFonts w:ascii="Arial" w:hAnsi="Arial" w:cs="Arial"/>
          <w:noProof/>
          <w:sz w:val="24"/>
          <w:szCs w:val="24"/>
          <w:lang w:val="en-US" w:eastAsia="ru-RU"/>
        </w:rPr>
        <w:t>stop</w:t>
      </w:r>
      <w:r w:rsidR="00DB2070" w:rsidRPr="0010036F">
        <w:rPr>
          <w:rFonts w:ascii="Arial" w:hAnsi="Arial" w:cs="Arial"/>
          <w:noProof/>
          <w:sz w:val="24"/>
          <w:szCs w:val="24"/>
          <w:lang w:val="en-US" w:eastAsia="ru-RU"/>
        </w:rPr>
        <w:t xml:space="preserve">. </w:t>
      </w:r>
      <w:r w:rsidRPr="0010036F">
        <w:rPr>
          <w:rFonts w:ascii="Arial" w:hAnsi="Arial" w:cs="Arial"/>
          <w:noProof/>
          <w:sz w:val="24"/>
          <w:szCs w:val="24"/>
          <w:lang w:val="en-US" w:eastAsia="ru-RU"/>
        </w:rPr>
        <w:t>Clean up with a rag any  excess or squeeze-out. Apply</w:t>
      </w:r>
      <w:r>
        <w:rPr>
          <w:rFonts w:ascii="Arial" w:hAnsi="Arial" w:cs="Arial"/>
          <w:noProof/>
          <w:sz w:val="24"/>
          <w:szCs w:val="24"/>
          <w:lang w:val="en-US" w:eastAsia="ru-RU"/>
        </w:rPr>
        <w:t xml:space="preserve"> an even </w:t>
      </w:r>
      <w:r w:rsidR="00F77589" w:rsidRPr="00316BBB">
        <w:rPr>
          <w:rFonts w:ascii="Arial" w:hAnsi="Arial" w:cs="Arial"/>
          <w:noProof/>
          <w:sz w:val="24"/>
          <w:szCs w:val="24"/>
          <w:lang w:val="en-US" w:eastAsia="ru-RU"/>
        </w:rPr>
        <w:t xml:space="preserve">thin layer of LOCTITE 648 retaining compound to the degreased surface of </w:t>
      </w:r>
      <w:r w:rsidR="008E3659" w:rsidRPr="00D874E1">
        <w:rPr>
          <w:rFonts w:ascii="Arial" w:hAnsi="Arial" w:cs="Arial"/>
          <w:noProof/>
          <w:sz w:val="24"/>
          <w:szCs w:val="24"/>
          <w:lang w:val="en-US" w:eastAsia="ru-RU"/>
        </w:rPr>
        <w:t xml:space="preserve">the </w:t>
      </w:r>
      <w:r w:rsidR="00DB2070" w:rsidRPr="00316BBB">
        <w:rPr>
          <w:rFonts w:ascii="Arial" w:hAnsi="Arial" w:cs="Arial"/>
          <w:noProof/>
          <w:sz w:val="24"/>
          <w:szCs w:val="24"/>
          <w:lang w:val="en-US" w:eastAsia="ru-RU"/>
        </w:rPr>
        <w:t xml:space="preserve">ANG-3220-028483-004 </w:t>
      </w:r>
      <w:r w:rsidRPr="00525EE3">
        <w:rPr>
          <w:rFonts w:ascii="Arial" w:hAnsi="Arial" w:cs="Arial"/>
          <w:noProof/>
          <w:sz w:val="24"/>
          <w:szCs w:val="24"/>
          <w:lang w:val="en-US" w:eastAsia="ru-RU"/>
        </w:rPr>
        <w:t>threa</w:t>
      </w:r>
      <w:r>
        <w:rPr>
          <w:rFonts w:ascii="Arial" w:hAnsi="Arial" w:cs="Arial"/>
          <w:noProof/>
          <w:sz w:val="24"/>
          <w:szCs w:val="24"/>
          <w:lang w:val="en-US" w:eastAsia="ru-RU"/>
        </w:rPr>
        <w:t>ded bus</w:t>
      </w:r>
      <w:r w:rsidRPr="00525EE3">
        <w:rPr>
          <w:rFonts w:ascii="Arial" w:hAnsi="Arial" w:cs="Arial"/>
          <w:noProof/>
          <w:sz w:val="24"/>
          <w:szCs w:val="24"/>
          <w:lang w:val="en-US" w:eastAsia="ru-RU"/>
        </w:rPr>
        <w:t xml:space="preserve"> (sleeve). </w:t>
      </w:r>
      <w:r w:rsidR="00240704" w:rsidRPr="00525EE3">
        <w:rPr>
          <w:rFonts w:ascii="Arial" w:hAnsi="Arial" w:cs="Arial"/>
          <w:noProof/>
          <w:sz w:val="24"/>
          <w:szCs w:val="24"/>
          <w:lang w:val="en-US" w:eastAsia="ru-RU"/>
        </w:rPr>
        <w:t xml:space="preserve">Fit it </w:t>
      </w:r>
      <w:r w:rsidR="00311105" w:rsidRPr="00525EE3">
        <w:rPr>
          <w:rFonts w:ascii="Arial" w:hAnsi="Arial" w:cs="Arial"/>
          <w:noProof/>
          <w:sz w:val="24"/>
          <w:szCs w:val="24"/>
          <w:lang w:val="en-US" w:eastAsia="ru-RU"/>
        </w:rPr>
        <w:t>to</w:t>
      </w:r>
      <w:r w:rsidR="00AA32D7" w:rsidRPr="00525EE3">
        <w:rPr>
          <w:rFonts w:ascii="Arial" w:hAnsi="Arial" w:cs="Arial"/>
          <w:noProof/>
          <w:sz w:val="24"/>
          <w:szCs w:val="24"/>
          <w:lang w:val="en-US" w:eastAsia="ru-RU"/>
        </w:rPr>
        <w:t xml:space="preserve"> </w:t>
      </w:r>
      <w:r w:rsidR="00DB2070" w:rsidRPr="00525EE3">
        <w:rPr>
          <w:rFonts w:ascii="Arial" w:hAnsi="Arial" w:cs="Arial"/>
          <w:noProof/>
          <w:sz w:val="24"/>
          <w:szCs w:val="24"/>
          <w:lang w:val="en-US" w:eastAsia="ru-RU"/>
        </w:rPr>
        <w:t>the upper part</w:t>
      </w:r>
      <w:r w:rsidR="00311105" w:rsidRPr="00525EE3">
        <w:rPr>
          <w:rFonts w:ascii="Arial" w:hAnsi="Arial" w:cs="Arial"/>
          <w:noProof/>
          <w:sz w:val="24"/>
          <w:szCs w:val="24"/>
          <w:lang w:val="en-US" w:eastAsia="ru-RU"/>
        </w:rPr>
        <w:t>,</w:t>
      </w:r>
      <w:r w:rsidR="00AA32D7" w:rsidRPr="00525EE3">
        <w:rPr>
          <w:rFonts w:ascii="Arial" w:hAnsi="Arial" w:cs="Arial"/>
          <w:noProof/>
          <w:sz w:val="24"/>
          <w:szCs w:val="24"/>
          <w:lang w:val="en-US" w:eastAsia="ru-RU"/>
        </w:rPr>
        <w:t xml:space="preserve"> </w:t>
      </w:r>
      <w:r w:rsidR="00DB2070" w:rsidRPr="00525EE3">
        <w:rPr>
          <w:rFonts w:ascii="Arial" w:hAnsi="Arial" w:cs="Arial"/>
          <w:noProof/>
          <w:sz w:val="24"/>
          <w:szCs w:val="24"/>
          <w:lang w:val="en-US" w:eastAsia="ru-RU"/>
        </w:rPr>
        <w:t xml:space="preserve"> </w:t>
      </w:r>
      <w:r w:rsidR="00240704" w:rsidRPr="00525EE3">
        <w:rPr>
          <w:rFonts w:ascii="Arial" w:hAnsi="Arial" w:cs="Arial"/>
          <w:noProof/>
          <w:sz w:val="24"/>
          <w:szCs w:val="24"/>
          <w:lang w:val="en-US" w:eastAsia="ru-RU"/>
        </w:rPr>
        <w:t xml:space="preserve">into the M8 </w:t>
      </w:r>
      <w:r w:rsidR="0033037C">
        <w:rPr>
          <w:rFonts w:ascii="Arial" w:hAnsi="Arial" w:cs="Arial"/>
          <w:noProof/>
          <w:sz w:val="24"/>
          <w:szCs w:val="24"/>
          <w:lang w:val="en-US" w:eastAsia="ru-RU"/>
        </w:rPr>
        <w:t>bore</w:t>
      </w:r>
      <w:r w:rsidR="00D874E1" w:rsidRPr="00525EE3">
        <w:rPr>
          <w:rFonts w:ascii="Arial" w:hAnsi="Arial" w:cs="Arial"/>
          <w:noProof/>
          <w:sz w:val="24"/>
          <w:szCs w:val="24"/>
          <w:lang w:val="en-US" w:eastAsia="ru-RU"/>
        </w:rPr>
        <w:t>,</w:t>
      </w:r>
      <w:r w:rsidR="00240704" w:rsidRPr="00525EE3">
        <w:rPr>
          <w:rFonts w:ascii="Arial" w:hAnsi="Arial" w:cs="Arial"/>
          <w:noProof/>
          <w:sz w:val="24"/>
          <w:szCs w:val="24"/>
          <w:lang w:val="en-US" w:eastAsia="ru-RU"/>
        </w:rPr>
        <w:t xml:space="preserve"> </w:t>
      </w:r>
      <w:r w:rsidR="00DB2070" w:rsidRPr="00525EE3">
        <w:rPr>
          <w:rFonts w:ascii="Arial" w:hAnsi="Arial" w:cs="Arial"/>
          <w:noProof/>
          <w:sz w:val="24"/>
          <w:szCs w:val="24"/>
          <w:lang w:val="en-US" w:eastAsia="ru-RU"/>
        </w:rPr>
        <w:t>the slot</w:t>
      </w:r>
      <w:r>
        <w:rPr>
          <w:rFonts w:ascii="Arial" w:hAnsi="Arial" w:cs="Arial"/>
          <w:noProof/>
          <w:sz w:val="24"/>
          <w:szCs w:val="24"/>
          <w:lang w:val="en-US" w:eastAsia="ru-RU"/>
        </w:rPr>
        <w:t xml:space="preserve"> facing </w:t>
      </w:r>
      <w:r w:rsidR="00D874E1" w:rsidRPr="00525EE3">
        <w:rPr>
          <w:rFonts w:ascii="Arial" w:hAnsi="Arial" w:cs="Arial"/>
          <w:noProof/>
          <w:sz w:val="24"/>
          <w:szCs w:val="24"/>
          <w:lang w:val="en-US" w:eastAsia="ru-RU"/>
        </w:rPr>
        <w:t>away</w:t>
      </w:r>
      <w:r w:rsidR="00DB2070" w:rsidRPr="00525EE3">
        <w:rPr>
          <w:rFonts w:ascii="Arial" w:hAnsi="Arial" w:cs="Arial"/>
          <w:noProof/>
          <w:sz w:val="24"/>
          <w:szCs w:val="24"/>
          <w:lang w:val="en-US" w:eastAsia="ru-RU"/>
        </w:rPr>
        <w:t xml:space="preserve"> from the </w:t>
      </w:r>
      <w:r w:rsidR="00D874E1" w:rsidRPr="00525EE3">
        <w:rPr>
          <w:rFonts w:ascii="Arial" w:hAnsi="Arial" w:cs="Arial"/>
          <w:noProof/>
          <w:sz w:val="24"/>
          <w:szCs w:val="24"/>
          <w:lang w:val="en-US" w:eastAsia="ru-RU"/>
        </w:rPr>
        <w:t>housing.</w:t>
      </w:r>
      <w:r w:rsidR="00DB2070" w:rsidRPr="00525EE3">
        <w:rPr>
          <w:rFonts w:ascii="Arial" w:hAnsi="Arial" w:cs="Arial"/>
          <w:noProof/>
          <w:sz w:val="24"/>
          <w:szCs w:val="24"/>
          <w:lang w:val="en-US" w:eastAsia="ru-RU"/>
        </w:rPr>
        <w:t xml:space="preserve"> </w:t>
      </w:r>
      <w:r w:rsidR="00672746" w:rsidRPr="00525EE3">
        <w:rPr>
          <w:rFonts w:ascii="Arial" w:hAnsi="Arial" w:cs="Arial"/>
          <w:noProof/>
          <w:sz w:val="24"/>
          <w:szCs w:val="24"/>
          <w:lang w:val="en-US" w:eastAsia="ru-RU"/>
        </w:rPr>
        <w:t>Hand</w:t>
      </w:r>
      <w:r>
        <w:rPr>
          <w:rFonts w:ascii="Arial" w:hAnsi="Arial" w:cs="Arial"/>
          <w:noProof/>
          <w:sz w:val="24"/>
          <w:szCs w:val="24"/>
          <w:lang w:val="en-US" w:eastAsia="ru-RU"/>
        </w:rPr>
        <w:t>-</w:t>
      </w:r>
      <w:r w:rsidR="00672746">
        <w:rPr>
          <w:rFonts w:ascii="Arial" w:hAnsi="Arial" w:cs="Arial"/>
          <w:noProof/>
          <w:sz w:val="24"/>
          <w:szCs w:val="24"/>
          <w:lang w:val="en-US" w:eastAsia="ru-RU"/>
        </w:rPr>
        <w:t>s</w:t>
      </w:r>
      <w:r w:rsidR="00DB2070" w:rsidRPr="00316BBB">
        <w:rPr>
          <w:rFonts w:ascii="Arial" w:hAnsi="Arial" w:cs="Arial"/>
          <w:noProof/>
          <w:sz w:val="24"/>
          <w:szCs w:val="24"/>
          <w:lang w:val="en-US" w:eastAsia="ru-RU"/>
        </w:rPr>
        <w:t xml:space="preserve">crew </w:t>
      </w:r>
      <w:r w:rsidR="0033037C">
        <w:rPr>
          <w:rFonts w:ascii="Arial" w:hAnsi="Arial" w:cs="Arial"/>
          <w:noProof/>
          <w:sz w:val="24"/>
          <w:szCs w:val="24"/>
          <w:lang w:val="en-US" w:eastAsia="ru-RU"/>
        </w:rPr>
        <w:t xml:space="preserve">it </w:t>
      </w:r>
      <w:r>
        <w:rPr>
          <w:rFonts w:ascii="Arial" w:hAnsi="Arial" w:cs="Arial"/>
          <w:noProof/>
          <w:sz w:val="24"/>
          <w:szCs w:val="24"/>
          <w:lang w:val="en-US" w:eastAsia="ru-RU"/>
        </w:rPr>
        <w:t>for</w:t>
      </w:r>
      <w:r w:rsidR="00DB2070" w:rsidRPr="00316BBB">
        <w:rPr>
          <w:rFonts w:ascii="Arial" w:hAnsi="Arial" w:cs="Arial"/>
          <w:noProof/>
          <w:sz w:val="24"/>
          <w:szCs w:val="24"/>
          <w:lang w:val="en-US" w:eastAsia="ru-RU"/>
        </w:rPr>
        <w:t xml:space="preserve"> 2-3</w:t>
      </w:r>
      <w:r>
        <w:rPr>
          <w:rFonts w:ascii="Arial" w:hAnsi="Arial" w:cs="Arial"/>
          <w:noProof/>
          <w:sz w:val="24"/>
          <w:szCs w:val="24"/>
          <w:lang w:val="en-US" w:eastAsia="ru-RU"/>
        </w:rPr>
        <w:t xml:space="preserve"> </w:t>
      </w:r>
      <w:r w:rsidR="00577F04">
        <w:rPr>
          <w:rFonts w:ascii="Arial" w:hAnsi="Arial" w:cs="Arial"/>
          <w:noProof/>
          <w:sz w:val="24"/>
          <w:szCs w:val="24"/>
          <w:lang w:val="en-US" w:eastAsia="ru-RU"/>
        </w:rPr>
        <w:t>turns</w:t>
      </w:r>
      <w:r w:rsidR="00DB2070" w:rsidRPr="00316BBB">
        <w:rPr>
          <w:rFonts w:ascii="Arial" w:hAnsi="Arial" w:cs="Arial"/>
          <w:noProof/>
          <w:sz w:val="24"/>
          <w:szCs w:val="24"/>
          <w:lang w:val="en-US" w:eastAsia="ru-RU"/>
        </w:rPr>
        <w:t xml:space="preserve">, tighten with a screwdriver. The </w:t>
      </w:r>
      <w:r w:rsidR="00C4511B" w:rsidRPr="00316BBB">
        <w:rPr>
          <w:rFonts w:ascii="Arial" w:hAnsi="Arial" w:cs="Arial"/>
          <w:noProof/>
          <w:sz w:val="24"/>
          <w:szCs w:val="24"/>
          <w:lang w:val="en-US" w:eastAsia="ru-RU"/>
        </w:rPr>
        <w:t xml:space="preserve">threaded sleeve  </w:t>
      </w:r>
      <w:r w:rsidR="00DB2070" w:rsidRPr="00316BBB">
        <w:rPr>
          <w:rFonts w:ascii="Arial" w:hAnsi="Arial" w:cs="Arial"/>
          <w:noProof/>
          <w:sz w:val="24"/>
          <w:szCs w:val="24"/>
          <w:lang w:val="en-US" w:eastAsia="ru-RU"/>
        </w:rPr>
        <w:t xml:space="preserve">must be </w:t>
      </w:r>
      <w:r w:rsidR="00C4511B">
        <w:rPr>
          <w:rFonts w:ascii="Arial" w:hAnsi="Arial" w:cs="Arial"/>
          <w:noProof/>
          <w:sz w:val="24"/>
          <w:szCs w:val="24"/>
          <w:lang w:val="en-US" w:eastAsia="ru-RU"/>
        </w:rPr>
        <w:t>seated</w:t>
      </w:r>
      <w:r w:rsidR="00DB2070"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lastRenderedPageBreak/>
        <w:t xml:space="preserve">level with the </w:t>
      </w:r>
      <w:r w:rsidR="00C4511B">
        <w:rPr>
          <w:rFonts w:ascii="Arial" w:hAnsi="Arial" w:cs="Arial"/>
          <w:noProof/>
          <w:sz w:val="24"/>
          <w:szCs w:val="24"/>
          <w:lang w:val="en-US" w:eastAsia="ru-RU"/>
        </w:rPr>
        <w:t>housing</w:t>
      </w:r>
      <w:r w:rsidR="00DB2070" w:rsidRPr="00316BBB">
        <w:rPr>
          <w:rFonts w:ascii="Arial" w:hAnsi="Arial" w:cs="Arial"/>
          <w:noProof/>
          <w:sz w:val="24"/>
          <w:szCs w:val="24"/>
          <w:lang w:val="en-US" w:eastAsia="ru-RU"/>
        </w:rPr>
        <w:t xml:space="preserve">. </w:t>
      </w:r>
      <w:r w:rsidRPr="00525EE3">
        <w:rPr>
          <w:rFonts w:ascii="Arial" w:hAnsi="Arial" w:cs="Arial"/>
          <w:noProof/>
          <w:sz w:val="24"/>
          <w:szCs w:val="24"/>
          <w:lang w:val="en-US" w:eastAsia="ru-RU"/>
        </w:rPr>
        <w:t>Clean up with a rag any  excess or squeeze-</w:t>
      </w:r>
      <w:r w:rsidR="00072B6B" w:rsidRPr="00072B6B">
        <w:rPr>
          <w:rFonts w:ascii="Arial" w:hAnsi="Arial" w:cs="Arial"/>
          <w:noProof/>
          <w:sz w:val="24"/>
          <w:szCs w:val="24"/>
          <w:lang w:val="en-US" w:eastAsia="ru-RU"/>
        </w:rPr>
        <w:t>out</w:t>
      </w:r>
      <w:r w:rsidR="0033037C">
        <w:rPr>
          <w:rFonts w:ascii="Arial" w:hAnsi="Arial" w:cs="Arial"/>
          <w:noProof/>
          <w:sz w:val="24"/>
          <w:szCs w:val="24"/>
          <w:lang w:val="en-US" w:eastAsia="ru-RU"/>
        </w:rPr>
        <w:t xml:space="preserve"> of the retaining compound</w:t>
      </w:r>
      <w:r w:rsidR="00EB4CE5" w:rsidRPr="00072B6B">
        <w:rPr>
          <w:rFonts w:ascii="Arial" w:hAnsi="Arial" w:cs="Arial"/>
          <w:noProof/>
          <w:sz w:val="24"/>
          <w:szCs w:val="24"/>
          <w:lang w:val="en-US" w:eastAsia="ru-RU"/>
        </w:rPr>
        <w:t>.</w:t>
      </w:r>
    </w:p>
    <w:p w14:paraId="11C23BAC" w14:textId="77777777" w:rsidR="00DB2070" w:rsidRPr="00316BBB" w:rsidRDefault="00072B6B"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Repeat the process</w:t>
      </w:r>
      <w:r w:rsidR="00DB2070" w:rsidRPr="00316BBB">
        <w:rPr>
          <w:rFonts w:ascii="Arial" w:hAnsi="Arial" w:cs="Arial"/>
          <w:noProof/>
          <w:sz w:val="24"/>
          <w:szCs w:val="24"/>
          <w:lang w:val="en-US" w:eastAsia="ru-RU"/>
        </w:rPr>
        <w:t xml:space="preserve"> above to </w:t>
      </w:r>
      <w:r w:rsidR="000F7091">
        <w:rPr>
          <w:rFonts w:ascii="Arial" w:hAnsi="Arial" w:cs="Arial"/>
          <w:noProof/>
          <w:sz w:val="24"/>
          <w:szCs w:val="24"/>
          <w:lang w:val="en-US" w:eastAsia="ru-RU"/>
        </w:rPr>
        <w:t xml:space="preserve">fit </w:t>
      </w:r>
      <w:r w:rsidR="00DB2070" w:rsidRPr="00316BBB">
        <w:rPr>
          <w:rFonts w:ascii="Arial" w:hAnsi="Arial" w:cs="Arial"/>
          <w:noProof/>
          <w:sz w:val="24"/>
          <w:szCs w:val="24"/>
          <w:lang w:val="en-US" w:eastAsia="ru-RU"/>
        </w:rPr>
        <w:t xml:space="preserve">the rest of the ANG-3220-028483-004 </w:t>
      </w:r>
      <w:r w:rsidRPr="00072B6B">
        <w:rPr>
          <w:rFonts w:ascii="Arial" w:hAnsi="Arial" w:cs="Arial"/>
          <w:noProof/>
          <w:sz w:val="24"/>
          <w:szCs w:val="24"/>
          <w:lang w:val="en-US" w:eastAsia="ru-RU"/>
        </w:rPr>
        <w:t>threaded bus</w:t>
      </w:r>
      <w:r w:rsidR="00B26473">
        <w:rPr>
          <w:rFonts w:ascii="Arial" w:hAnsi="Arial" w:cs="Arial"/>
          <w:noProof/>
          <w:sz w:val="24"/>
          <w:szCs w:val="24"/>
          <w:lang w:val="en-US" w:eastAsia="ru-RU"/>
        </w:rPr>
        <w:t>h</w:t>
      </w:r>
      <w:r>
        <w:rPr>
          <w:rFonts w:ascii="Arial" w:hAnsi="Arial" w:cs="Arial"/>
          <w:noProof/>
          <w:sz w:val="24"/>
          <w:szCs w:val="24"/>
          <w:lang w:val="en-US" w:eastAsia="ru-RU"/>
        </w:rPr>
        <w:t>es</w:t>
      </w:r>
      <w:r w:rsidRPr="00072B6B">
        <w:rPr>
          <w:rFonts w:ascii="Arial" w:hAnsi="Arial" w:cs="Arial"/>
          <w:noProof/>
          <w:sz w:val="24"/>
          <w:szCs w:val="24"/>
          <w:lang w:val="en-US" w:eastAsia="ru-RU"/>
        </w:rPr>
        <w:t xml:space="preserve"> (sleeve</w:t>
      </w:r>
      <w:r>
        <w:rPr>
          <w:rFonts w:ascii="Arial" w:hAnsi="Arial" w:cs="Arial"/>
          <w:noProof/>
          <w:sz w:val="24"/>
          <w:szCs w:val="24"/>
          <w:lang w:val="en-US" w:eastAsia="ru-RU"/>
        </w:rPr>
        <w:t>s</w:t>
      </w:r>
      <w:r w:rsidRPr="00072B6B">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Pr>
          <w:rFonts w:ascii="Arial" w:hAnsi="Arial" w:cs="Arial"/>
          <w:noProof/>
          <w:sz w:val="24"/>
          <w:szCs w:val="24"/>
          <w:lang w:val="en-US" w:eastAsia="ru-RU"/>
        </w:rPr>
        <w:t>Set</w:t>
      </w:r>
      <w:r w:rsidR="00DB2070" w:rsidRPr="00316BBB">
        <w:rPr>
          <w:rFonts w:ascii="Arial" w:hAnsi="Arial" w:cs="Arial"/>
          <w:noProof/>
          <w:sz w:val="24"/>
          <w:szCs w:val="24"/>
          <w:lang w:val="en-US" w:eastAsia="ru-RU"/>
        </w:rPr>
        <w:t xml:space="preserve"> the </w:t>
      </w:r>
      <w:r w:rsidRPr="00072B6B">
        <w:rPr>
          <w:rFonts w:ascii="Arial" w:hAnsi="Arial" w:cs="Arial"/>
          <w:noProof/>
          <w:sz w:val="24"/>
          <w:szCs w:val="24"/>
          <w:lang w:val="en-US" w:eastAsia="ru-RU"/>
        </w:rPr>
        <w:t xml:space="preserve">ANG-3220-028483-001 landing gear shock absorber housing </w:t>
      </w:r>
      <w:r>
        <w:rPr>
          <w:rFonts w:ascii="Arial" w:hAnsi="Arial" w:cs="Arial"/>
          <w:noProof/>
          <w:sz w:val="24"/>
          <w:szCs w:val="24"/>
          <w:lang w:val="en-US" w:eastAsia="ru-RU"/>
        </w:rPr>
        <w:t xml:space="preserve">aside </w:t>
      </w:r>
      <w:r w:rsidR="00DB2070" w:rsidRPr="00316BBB">
        <w:rPr>
          <w:rFonts w:ascii="Arial" w:hAnsi="Arial" w:cs="Arial"/>
          <w:noProof/>
          <w:sz w:val="24"/>
          <w:szCs w:val="24"/>
          <w:lang w:val="en-US" w:eastAsia="ru-RU"/>
        </w:rPr>
        <w:t>on the table</w:t>
      </w:r>
      <w:r>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w:t>
      </w:r>
    </w:p>
    <w:p w14:paraId="6377DD92" w14:textId="77777777" w:rsidR="00DB2070" w:rsidRPr="00316BBB" w:rsidRDefault="00DB2070" w:rsidP="00DB2070">
      <w:pPr>
        <w:spacing w:before="120"/>
        <w:ind w:right="-176"/>
        <w:jc w:val="both"/>
        <w:rPr>
          <w:rFonts w:ascii="Arial" w:hAnsi="Arial" w:cs="Arial"/>
          <w:noProof/>
          <w:sz w:val="24"/>
          <w:szCs w:val="24"/>
          <w:lang w:val="en-US" w:eastAsia="ru-RU"/>
        </w:rPr>
      </w:pPr>
      <w:r w:rsidRPr="00DB2070">
        <w:rPr>
          <w:rFonts w:ascii="Arial" w:hAnsi="Arial" w:cs="Arial"/>
          <w:noProof/>
          <w:sz w:val="24"/>
          <w:szCs w:val="24"/>
          <w:lang w:val="ru-RU" w:eastAsia="ru-RU"/>
        </w:rPr>
        <w:drawing>
          <wp:inline distT="0" distB="0" distL="0" distR="0" wp14:anchorId="0D07E706" wp14:editId="033693DF">
            <wp:extent cx="1981200" cy="1329422"/>
            <wp:effectExtent l="0" t="0" r="0" b="444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613.jpg"/>
                    <pic:cNvPicPr/>
                  </pic:nvPicPr>
                  <pic:blipFill>
                    <a:blip r:embed="rId60" cstate="screen">
                      <a:extLst>
                        <a:ext uri="{28A0092B-C50C-407E-A947-70E740481C1C}">
                          <a14:useLocalDpi xmlns:a14="http://schemas.microsoft.com/office/drawing/2010/main"/>
                        </a:ext>
                      </a:extLst>
                    </a:blip>
                    <a:stretch>
                      <a:fillRect/>
                    </a:stretch>
                  </pic:blipFill>
                  <pic:spPr>
                    <a:xfrm>
                      <a:off x="0" y="0"/>
                      <a:ext cx="1979247" cy="1328111"/>
                    </a:xfrm>
                    <a:prstGeom prst="rect">
                      <a:avLst/>
                    </a:prstGeom>
                  </pic:spPr>
                </pic:pic>
              </a:graphicData>
            </a:graphic>
          </wp:inline>
        </w:drawing>
      </w:r>
      <w:r w:rsidRPr="00DB2070">
        <w:rPr>
          <w:rFonts w:ascii="Arial" w:hAnsi="Arial" w:cs="Arial"/>
          <w:noProof/>
          <w:sz w:val="24"/>
          <w:szCs w:val="24"/>
          <w:lang w:val="ru-RU" w:eastAsia="ru-RU"/>
        </w:rPr>
        <w:drawing>
          <wp:inline distT="0" distB="0" distL="0" distR="0" wp14:anchorId="5FD37873" wp14:editId="4EC0B496">
            <wp:extent cx="1657350" cy="1331858"/>
            <wp:effectExtent l="0" t="0" r="0"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638.jpg"/>
                    <pic:cNvPicPr/>
                  </pic:nvPicPr>
                  <pic:blipFill>
                    <a:blip r:embed="rId61" cstate="screen">
                      <a:extLst>
                        <a:ext uri="{28A0092B-C50C-407E-A947-70E740481C1C}">
                          <a14:useLocalDpi xmlns:a14="http://schemas.microsoft.com/office/drawing/2010/main"/>
                        </a:ext>
                      </a:extLst>
                    </a:blip>
                    <a:stretch>
                      <a:fillRect/>
                    </a:stretch>
                  </pic:blipFill>
                  <pic:spPr>
                    <a:xfrm>
                      <a:off x="0" y="0"/>
                      <a:ext cx="1659541" cy="1333619"/>
                    </a:xfrm>
                    <a:prstGeom prst="rect">
                      <a:avLst/>
                    </a:prstGeom>
                  </pic:spPr>
                </pic:pic>
              </a:graphicData>
            </a:graphic>
          </wp:inline>
        </w:drawing>
      </w:r>
      <w:r w:rsidRPr="00DB2070">
        <w:rPr>
          <w:rFonts w:ascii="Arial" w:hAnsi="Arial" w:cs="Arial"/>
          <w:noProof/>
          <w:sz w:val="24"/>
          <w:szCs w:val="24"/>
          <w:lang w:val="ru-RU" w:eastAsia="ru-RU"/>
        </w:rPr>
        <w:drawing>
          <wp:inline distT="0" distB="0" distL="0" distR="0" wp14:anchorId="51DCC30C" wp14:editId="1D33740F">
            <wp:extent cx="1143000" cy="133861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716.jpg"/>
                    <pic:cNvPicPr/>
                  </pic:nvPicPr>
                  <pic:blipFill>
                    <a:blip r:embed="rId62" cstate="screen">
                      <a:extLst>
                        <a:ext uri="{28A0092B-C50C-407E-A947-70E740481C1C}">
                          <a14:useLocalDpi xmlns:a14="http://schemas.microsoft.com/office/drawing/2010/main"/>
                        </a:ext>
                      </a:extLst>
                    </a:blip>
                    <a:stretch>
                      <a:fillRect/>
                    </a:stretch>
                  </pic:blipFill>
                  <pic:spPr>
                    <a:xfrm>
                      <a:off x="0" y="0"/>
                      <a:ext cx="1153772" cy="1351230"/>
                    </a:xfrm>
                    <a:prstGeom prst="rect">
                      <a:avLst/>
                    </a:prstGeom>
                  </pic:spPr>
                </pic:pic>
              </a:graphicData>
            </a:graphic>
          </wp:inline>
        </w:drawing>
      </w:r>
      <w:r w:rsidRPr="00DB2070">
        <w:rPr>
          <w:rFonts w:ascii="Arial" w:hAnsi="Arial" w:cs="Arial"/>
          <w:noProof/>
          <w:sz w:val="24"/>
          <w:szCs w:val="24"/>
          <w:lang w:val="ru-RU" w:eastAsia="ru-RU"/>
        </w:rPr>
        <w:drawing>
          <wp:inline distT="0" distB="0" distL="0" distR="0" wp14:anchorId="59F82EFA" wp14:editId="212F0A42">
            <wp:extent cx="1323975" cy="1328910"/>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746.jpg"/>
                    <pic:cNvPicPr/>
                  </pic:nvPicPr>
                  <pic:blipFill>
                    <a:blip r:embed="rId63">
                      <a:extLst>
                        <a:ext uri="{28A0092B-C50C-407E-A947-70E740481C1C}">
                          <a14:useLocalDpi xmlns:a14="http://schemas.microsoft.com/office/drawing/2010/main"/>
                        </a:ext>
                      </a:extLst>
                    </a:blip>
                    <a:stretch>
                      <a:fillRect/>
                    </a:stretch>
                  </pic:blipFill>
                  <pic:spPr>
                    <a:xfrm>
                      <a:off x="0" y="0"/>
                      <a:ext cx="1326896" cy="1331842"/>
                    </a:xfrm>
                    <a:prstGeom prst="rect">
                      <a:avLst/>
                    </a:prstGeom>
                  </pic:spPr>
                </pic:pic>
              </a:graphicData>
            </a:graphic>
          </wp:inline>
        </w:drawing>
      </w:r>
      <w:r w:rsidRPr="00316BBB">
        <w:rPr>
          <w:rFonts w:ascii="Arial" w:hAnsi="Arial" w:cs="Arial"/>
          <w:noProof/>
          <w:sz w:val="24"/>
          <w:szCs w:val="24"/>
          <w:lang w:val="en-US" w:eastAsia="ru-RU"/>
        </w:rPr>
        <w:t xml:space="preserve"> </w:t>
      </w:r>
    </w:p>
    <w:p w14:paraId="087C1911"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Find the </w:t>
      </w:r>
      <w:r w:rsidR="007C1953" w:rsidRPr="00316BBB">
        <w:rPr>
          <w:rFonts w:ascii="Arial" w:hAnsi="Arial" w:cs="Arial"/>
          <w:noProof/>
          <w:sz w:val="24"/>
          <w:szCs w:val="24"/>
          <w:lang w:val="en-US" w:eastAsia="ru-RU"/>
        </w:rPr>
        <w:t xml:space="preserve">ANG-3220-028485-003 </w:t>
      </w:r>
      <w:r w:rsidRPr="00316BBB">
        <w:rPr>
          <w:rFonts w:ascii="Arial" w:hAnsi="Arial" w:cs="Arial"/>
          <w:noProof/>
          <w:sz w:val="24"/>
          <w:szCs w:val="24"/>
          <w:lang w:val="en-US" w:eastAsia="ru-RU"/>
        </w:rPr>
        <w:t xml:space="preserve">lower bush and the </w:t>
      </w:r>
      <w:r w:rsidR="007C1953" w:rsidRPr="00316BBB">
        <w:rPr>
          <w:rFonts w:ascii="Arial" w:hAnsi="Arial" w:cs="Arial"/>
          <w:noProof/>
          <w:sz w:val="24"/>
          <w:szCs w:val="24"/>
          <w:lang w:val="en-US" w:eastAsia="ru-RU"/>
        </w:rPr>
        <w:t>ANG-3220-028485-</w:t>
      </w:r>
      <w:r w:rsidR="007C1953" w:rsidRPr="00072B6B">
        <w:rPr>
          <w:rFonts w:ascii="Arial" w:hAnsi="Arial" w:cs="Arial"/>
          <w:noProof/>
          <w:sz w:val="24"/>
          <w:szCs w:val="24"/>
          <w:lang w:val="en-US" w:eastAsia="ru-RU"/>
        </w:rPr>
        <w:t>007</w:t>
      </w:r>
      <w:r w:rsidR="006E2BDB" w:rsidRPr="00072B6B">
        <w:rPr>
          <w:rFonts w:ascii="Arial" w:hAnsi="Arial" w:cs="Arial"/>
          <w:noProof/>
          <w:sz w:val="24"/>
          <w:szCs w:val="24"/>
          <w:lang w:val="en-US" w:eastAsia="ru-RU"/>
        </w:rPr>
        <w:t xml:space="preserve"> </w:t>
      </w:r>
      <w:r w:rsidRPr="00072B6B">
        <w:rPr>
          <w:rFonts w:ascii="Arial" w:hAnsi="Arial" w:cs="Arial"/>
          <w:noProof/>
          <w:sz w:val="24"/>
          <w:szCs w:val="24"/>
          <w:lang w:val="en-US" w:eastAsia="ru-RU"/>
        </w:rPr>
        <w:t xml:space="preserve">valve. </w:t>
      </w:r>
      <w:r w:rsidR="00150BC9" w:rsidRPr="00072B6B">
        <w:rPr>
          <w:rFonts w:ascii="Arial" w:hAnsi="Arial" w:cs="Arial"/>
          <w:noProof/>
          <w:sz w:val="24"/>
          <w:szCs w:val="24"/>
          <w:lang w:val="en-US" w:eastAsia="ru-RU"/>
        </w:rPr>
        <w:t xml:space="preserve">Fit </w:t>
      </w:r>
      <w:r w:rsidRPr="00072B6B">
        <w:rPr>
          <w:rFonts w:ascii="Arial" w:hAnsi="Arial" w:cs="Arial"/>
          <w:noProof/>
          <w:sz w:val="24"/>
          <w:szCs w:val="24"/>
          <w:lang w:val="en-US" w:eastAsia="ru-RU"/>
        </w:rPr>
        <w:t xml:space="preserve">the </w:t>
      </w:r>
      <w:r w:rsidRPr="00316BBB">
        <w:rPr>
          <w:rFonts w:ascii="Arial" w:hAnsi="Arial" w:cs="Arial"/>
          <w:noProof/>
          <w:sz w:val="24"/>
          <w:szCs w:val="24"/>
          <w:lang w:val="en-US" w:eastAsia="ru-RU"/>
        </w:rPr>
        <w:t xml:space="preserve">ANG-3220-028485-007 valve into the </w:t>
      </w:r>
      <w:r w:rsidR="006B2764">
        <w:rPr>
          <w:rFonts w:ascii="Arial" w:hAnsi="Arial" w:cs="Arial"/>
          <w:noProof/>
          <w:sz w:val="24"/>
          <w:szCs w:val="24"/>
          <w:lang w:val="en-US" w:eastAsia="ru-RU"/>
        </w:rPr>
        <w:t>bore</w:t>
      </w:r>
      <w:r w:rsidRPr="00316BBB">
        <w:rPr>
          <w:rFonts w:ascii="Arial" w:hAnsi="Arial" w:cs="Arial"/>
          <w:noProof/>
          <w:sz w:val="24"/>
          <w:szCs w:val="24"/>
          <w:lang w:val="en-US" w:eastAsia="ru-RU"/>
        </w:rPr>
        <w:t xml:space="preserve"> of the ANG-3220-028485-003 </w:t>
      </w:r>
      <w:r w:rsidR="00E246C2" w:rsidRPr="00316BBB">
        <w:rPr>
          <w:rFonts w:ascii="Arial" w:hAnsi="Arial" w:cs="Arial"/>
          <w:noProof/>
          <w:sz w:val="24"/>
          <w:szCs w:val="24"/>
          <w:lang w:val="en-US" w:eastAsia="ru-RU"/>
        </w:rPr>
        <w:t xml:space="preserve">lower </w:t>
      </w:r>
      <w:r w:rsidRPr="00316BBB">
        <w:rPr>
          <w:rFonts w:ascii="Arial" w:hAnsi="Arial" w:cs="Arial"/>
          <w:noProof/>
          <w:sz w:val="24"/>
          <w:szCs w:val="24"/>
          <w:lang w:val="en-US" w:eastAsia="ru-RU"/>
        </w:rPr>
        <w:t xml:space="preserve">bush </w:t>
      </w:r>
      <w:r w:rsidR="00150BC9" w:rsidRPr="00E246C2">
        <w:rPr>
          <w:rFonts w:ascii="Arial" w:hAnsi="Arial" w:cs="Arial"/>
          <w:noProof/>
          <w:sz w:val="24"/>
          <w:szCs w:val="24"/>
          <w:lang w:val="en-US" w:eastAsia="ru-RU"/>
        </w:rPr>
        <w:t xml:space="preserve">on </w:t>
      </w:r>
      <w:r w:rsidRPr="00316BBB">
        <w:rPr>
          <w:rFonts w:ascii="Arial" w:hAnsi="Arial" w:cs="Arial"/>
          <w:noProof/>
          <w:sz w:val="24"/>
          <w:szCs w:val="24"/>
          <w:lang w:val="en-US" w:eastAsia="ru-RU"/>
        </w:rPr>
        <w:t xml:space="preserve">the </w:t>
      </w:r>
      <w:r w:rsidR="00150BC9" w:rsidRPr="00316BBB">
        <w:rPr>
          <w:rFonts w:ascii="Arial" w:hAnsi="Arial" w:cs="Arial"/>
          <w:noProof/>
          <w:sz w:val="24"/>
          <w:szCs w:val="24"/>
          <w:lang w:val="en-US" w:eastAsia="ru-RU"/>
        </w:rPr>
        <w:t xml:space="preserve">recess </w:t>
      </w:r>
      <w:r w:rsidRPr="00316BBB">
        <w:rPr>
          <w:rFonts w:ascii="Arial" w:hAnsi="Arial" w:cs="Arial"/>
          <w:noProof/>
          <w:sz w:val="24"/>
          <w:szCs w:val="24"/>
          <w:lang w:val="en-US" w:eastAsia="ru-RU"/>
        </w:rPr>
        <w:t xml:space="preserve">side. Push </w:t>
      </w:r>
      <w:r w:rsidR="00150BC9" w:rsidRPr="00E246C2">
        <w:rPr>
          <w:rFonts w:ascii="Arial" w:hAnsi="Arial" w:cs="Arial"/>
          <w:noProof/>
          <w:sz w:val="24"/>
          <w:szCs w:val="24"/>
          <w:lang w:val="en-US" w:eastAsia="ru-RU"/>
        </w:rPr>
        <w:t xml:space="preserve">it </w:t>
      </w:r>
      <w:r w:rsidR="00072B6B">
        <w:rPr>
          <w:rFonts w:ascii="Arial" w:hAnsi="Arial" w:cs="Arial"/>
          <w:noProof/>
          <w:sz w:val="24"/>
          <w:szCs w:val="24"/>
          <w:lang w:val="en-US" w:eastAsia="ru-RU"/>
        </w:rPr>
        <w:t xml:space="preserve">in </w:t>
      </w:r>
      <w:r w:rsidR="0033037C">
        <w:rPr>
          <w:rFonts w:ascii="Arial" w:hAnsi="Arial" w:cs="Arial"/>
          <w:noProof/>
          <w:sz w:val="24"/>
          <w:szCs w:val="24"/>
          <w:lang w:val="en-US" w:eastAsia="ru-RU"/>
        </w:rPr>
        <w:t>until</w:t>
      </w:r>
      <w:r w:rsidR="00150BC9" w:rsidRPr="00E246C2">
        <w:rPr>
          <w:rFonts w:ascii="Arial" w:hAnsi="Arial" w:cs="Arial"/>
          <w:noProof/>
          <w:sz w:val="24"/>
          <w:szCs w:val="24"/>
          <w:lang w:val="en-US" w:eastAsia="ru-RU"/>
        </w:rPr>
        <w:t xml:space="preserve"> encountering a hard stop</w:t>
      </w:r>
      <w:r w:rsidRPr="00316BBB">
        <w:rPr>
          <w:rFonts w:ascii="Arial" w:hAnsi="Arial" w:cs="Arial"/>
          <w:noProof/>
          <w:sz w:val="24"/>
          <w:szCs w:val="24"/>
          <w:lang w:val="en-US" w:eastAsia="ru-RU"/>
        </w:rPr>
        <w:t>.</w:t>
      </w:r>
    </w:p>
    <w:p w14:paraId="1BDA63DD" w14:textId="77777777" w:rsidR="00DB2070" w:rsidRPr="00316BBB" w:rsidRDefault="00DB2070" w:rsidP="00DB2070">
      <w:pPr>
        <w:spacing w:before="120"/>
        <w:ind w:right="-176"/>
        <w:jc w:val="both"/>
        <w:rPr>
          <w:rFonts w:ascii="Arial" w:hAnsi="Arial" w:cs="Arial"/>
          <w:noProof/>
          <w:sz w:val="24"/>
          <w:szCs w:val="24"/>
          <w:lang w:val="en-US" w:eastAsia="ru-RU"/>
        </w:rPr>
      </w:pPr>
      <w:r w:rsidRPr="00B26473">
        <w:rPr>
          <w:rFonts w:ascii="Arial" w:hAnsi="Arial" w:cs="Arial"/>
          <w:noProof/>
          <w:sz w:val="24"/>
          <w:szCs w:val="24"/>
          <w:lang w:val="en-US" w:eastAsia="ru-RU"/>
        </w:rPr>
        <w:t xml:space="preserve">Check </w:t>
      </w:r>
      <w:r w:rsidR="00803237" w:rsidRPr="00B26473">
        <w:rPr>
          <w:rFonts w:ascii="Arial" w:hAnsi="Arial" w:cs="Arial"/>
          <w:noProof/>
          <w:sz w:val="24"/>
          <w:szCs w:val="24"/>
          <w:lang w:val="en-US" w:eastAsia="ru-RU"/>
        </w:rPr>
        <w:t xml:space="preserve">for </w:t>
      </w:r>
      <w:r w:rsidR="009A0854" w:rsidRPr="00B26473">
        <w:rPr>
          <w:rFonts w:ascii="Arial" w:hAnsi="Arial" w:cs="Arial"/>
          <w:noProof/>
          <w:sz w:val="24"/>
          <w:szCs w:val="24"/>
          <w:lang w:val="en-US" w:eastAsia="ru-RU"/>
        </w:rPr>
        <w:t xml:space="preserve">freedom of movement of </w:t>
      </w:r>
      <w:r w:rsidRPr="00B26473">
        <w:rPr>
          <w:rFonts w:ascii="Arial" w:hAnsi="Arial" w:cs="Arial"/>
          <w:noProof/>
          <w:sz w:val="24"/>
          <w:szCs w:val="24"/>
          <w:lang w:val="en-US" w:eastAsia="ru-RU"/>
        </w:rPr>
        <w:t xml:space="preserve">the </w:t>
      </w:r>
      <w:r w:rsidR="00150BC9" w:rsidRPr="00B26473">
        <w:rPr>
          <w:rFonts w:ascii="Arial" w:hAnsi="Arial" w:cs="Arial"/>
          <w:noProof/>
          <w:sz w:val="24"/>
          <w:szCs w:val="24"/>
          <w:lang w:val="en-US" w:eastAsia="ru-RU"/>
        </w:rPr>
        <w:t xml:space="preserve">ANG-3220-028485-007 </w:t>
      </w:r>
      <w:r w:rsidRPr="00B26473">
        <w:rPr>
          <w:rFonts w:ascii="Arial" w:hAnsi="Arial" w:cs="Arial"/>
          <w:noProof/>
          <w:sz w:val="24"/>
          <w:szCs w:val="24"/>
          <w:lang w:val="en-US" w:eastAsia="ru-RU"/>
        </w:rPr>
        <w:t xml:space="preserve">valve in the ANG-3220-028485-003 </w:t>
      </w:r>
      <w:r w:rsidR="00E246C2" w:rsidRPr="00B26473">
        <w:rPr>
          <w:rFonts w:ascii="Arial" w:hAnsi="Arial" w:cs="Arial"/>
          <w:noProof/>
          <w:sz w:val="24"/>
          <w:szCs w:val="24"/>
          <w:lang w:val="en-US" w:eastAsia="ru-RU"/>
        </w:rPr>
        <w:t>lower bush</w:t>
      </w:r>
      <w:r w:rsidR="00150BC9" w:rsidRPr="00B26473">
        <w:rPr>
          <w:rFonts w:ascii="Arial" w:hAnsi="Arial" w:cs="Arial"/>
          <w:noProof/>
          <w:sz w:val="24"/>
          <w:szCs w:val="24"/>
          <w:lang w:val="en-US" w:eastAsia="ru-RU"/>
        </w:rPr>
        <w:t xml:space="preserve"> </w:t>
      </w:r>
      <w:r w:rsidR="00E246C2" w:rsidRPr="00B26473">
        <w:rPr>
          <w:rFonts w:ascii="Arial" w:hAnsi="Arial" w:cs="Arial"/>
          <w:noProof/>
          <w:sz w:val="24"/>
          <w:szCs w:val="24"/>
          <w:lang w:val="en-US" w:eastAsia="ru-RU"/>
        </w:rPr>
        <w:t>a</w:t>
      </w:r>
      <w:r w:rsidR="00E86196" w:rsidRPr="00B26473">
        <w:rPr>
          <w:rFonts w:ascii="Arial" w:hAnsi="Arial" w:cs="Arial"/>
          <w:noProof/>
          <w:sz w:val="24"/>
          <w:szCs w:val="24"/>
          <w:lang w:val="en-US" w:eastAsia="ru-RU"/>
        </w:rPr>
        <w:t>bout its</w:t>
      </w:r>
      <w:r w:rsidRPr="00B26473">
        <w:rPr>
          <w:rFonts w:ascii="Arial" w:hAnsi="Arial" w:cs="Arial"/>
          <w:noProof/>
          <w:sz w:val="24"/>
          <w:szCs w:val="24"/>
          <w:lang w:val="en-US" w:eastAsia="ru-RU"/>
        </w:rPr>
        <w:t xml:space="preserve"> axis of rotation. The </w:t>
      </w:r>
      <w:r w:rsidR="009A0854" w:rsidRPr="00B26473">
        <w:rPr>
          <w:rFonts w:ascii="Arial" w:hAnsi="Arial" w:cs="Arial"/>
          <w:noProof/>
          <w:sz w:val="24"/>
          <w:szCs w:val="24"/>
          <w:lang w:val="en-US" w:eastAsia="ru-RU"/>
        </w:rPr>
        <w:t>movement</w:t>
      </w:r>
      <w:r w:rsidR="009A0854">
        <w:rPr>
          <w:rFonts w:ascii="Arial" w:hAnsi="Arial" w:cs="Arial"/>
          <w:noProof/>
          <w:sz w:val="24"/>
          <w:szCs w:val="24"/>
          <w:lang w:val="en-US" w:eastAsia="ru-RU"/>
        </w:rPr>
        <w:t xml:space="preserve"> </w:t>
      </w:r>
      <w:r w:rsidR="00E246C2" w:rsidRPr="00316BBB">
        <w:rPr>
          <w:rFonts w:ascii="Arial" w:hAnsi="Arial" w:cs="Arial"/>
          <w:noProof/>
          <w:sz w:val="24"/>
          <w:szCs w:val="24"/>
          <w:lang w:val="en-US" w:eastAsia="ru-RU"/>
        </w:rPr>
        <w:t>should be</w:t>
      </w:r>
      <w:r w:rsidR="00AC5165">
        <w:rPr>
          <w:rFonts w:ascii="Arial" w:hAnsi="Arial" w:cs="Arial"/>
          <w:noProof/>
          <w:sz w:val="24"/>
          <w:szCs w:val="24"/>
          <w:lang w:val="en-US" w:eastAsia="ru-RU"/>
        </w:rPr>
        <w:t xml:space="preserve"> smooth</w:t>
      </w:r>
      <w:r w:rsidRPr="00316BBB">
        <w:rPr>
          <w:rFonts w:ascii="Arial" w:hAnsi="Arial" w:cs="Arial"/>
          <w:noProof/>
          <w:sz w:val="24"/>
          <w:szCs w:val="24"/>
          <w:lang w:val="en-US" w:eastAsia="ru-RU"/>
        </w:rPr>
        <w:t>, without jerk</w:t>
      </w:r>
      <w:r w:rsidR="009A0854">
        <w:rPr>
          <w:rFonts w:ascii="Arial" w:hAnsi="Arial" w:cs="Arial"/>
          <w:noProof/>
          <w:sz w:val="24"/>
          <w:szCs w:val="24"/>
          <w:lang w:val="en-US" w:eastAsia="ru-RU"/>
        </w:rPr>
        <w:t>s</w:t>
      </w:r>
      <w:r w:rsidRPr="00316BBB">
        <w:rPr>
          <w:rFonts w:ascii="Arial" w:hAnsi="Arial" w:cs="Arial"/>
          <w:noProof/>
          <w:sz w:val="24"/>
          <w:szCs w:val="24"/>
          <w:lang w:val="en-US" w:eastAsia="ru-RU"/>
        </w:rPr>
        <w:t xml:space="preserve"> or </w:t>
      </w:r>
      <w:r w:rsidR="00E246C2" w:rsidRPr="00072B6B">
        <w:rPr>
          <w:rFonts w:ascii="Arial" w:hAnsi="Arial" w:cs="Arial"/>
          <w:noProof/>
          <w:sz w:val="24"/>
          <w:szCs w:val="24"/>
          <w:lang w:val="en-US" w:eastAsia="ru-RU"/>
        </w:rPr>
        <w:t>bonding.</w:t>
      </w:r>
      <w:r w:rsidRPr="00072B6B">
        <w:rPr>
          <w:rFonts w:ascii="Arial" w:hAnsi="Arial" w:cs="Arial"/>
          <w:noProof/>
          <w:sz w:val="24"/>
          <w:szCs w:val="24"/>
          <w:lang w:val="en-US" w:eastAsia="ru-RU"/>
        </w:rPr>
        <w:t xml:space="preserve"> </w:t>
      </w:r>
      <w:r w:rsidR="00E246C2" w:rsidRPr="00072B6B">
        <w:rPr>
          <w:rFonts w:ascii="Arial" w:hAnsi="Arial" w:cs="Arial"/>
          <w:noProof/>
          <w:sz w:val="24"/>
          <w:szCs w:val="24"/>
          <w:lang w:val="en-US" w:eastAsia="ru-RU"/>
        </w:rPr>
        <w:t>Fit</w:t>
      </w:r>
      <w:r w:rsidR="009A0854">
        <w:rPr>
          <w:rFonts w:ascii="Arial" w:hAnsi="Arial" w:cs="Arial"/>
          <w:noProof/>
          <w:sz w:val="24"/>
          <w:szCs w:val="24"/>
          <w:lang w:val="en-US" w:eastAsia="ru-RU"/>
        </w:rPr>
        <w:t xml:space="preserve"> a circlip</w:t>
      </w:r>
      <w:r w:rsidRPr="00072B6B">
        <w:rPr>
          <w:rFonts w:ascii="Arial" w:hAnsi="Arial" w:cs="Arial"/>
          <w:noProof/>
          <w:sz w:val="24"/>
          <w:szCs w:val="24"/>
          <w:lang w:val="en-US" w:eastAsia="ru-RU"/>
        </w:rPr>
        <w:t xml:space="preserve"> </w:t>
      </w:r>
      <w:r w:rsidR="009A0854">
        <w:rPr>
          <w:rFonts w:ascii="Arial" w:hAnsi="Arial" w:cs="Arial"/>
          <w:noProof/>
          <w:sz w:val="24"/>
          <w:szCs w:val="24"/>
          <w:lang w:val="en-US" w:eastAsia="ru-RU"/>
        </w:rPr>
        <w:t>(</w:t>
      </w:r>
      <w:r w:rsidRPr="00072B6B">
        <w:rPr>
          <w:rFonts w:ascii="Arial" w:hAnsi="Arial" w:cs="Arial"/>
          <w:noProof/>
          <w:sz w:val="24"/>
          <w:szCs w:val="24"/>
          <w:lang w:val="en-US" w:eastAsia="ru-RU"/>
        </w:rPr>
        <w:t>retaining ring</w:t>
      </w:r>
      <w:r w:rsidR="009A0854">
        <w:rPr>
          <w:rFonts w:ascii="Arial" w:hAnsi="Arial" w:cs="Arial"/>
          <w:noProof/>
          <w:sz w:val="24"/>
          <w:szCs w:val="24"/>
          <w:lang w:val="en-US" w:eastAsia="ru-RU"/>
        </w:rPr>
        <w:t>)</w:t>
      </w:r>
      <w:r w:rsidRPr="00072B6B">
        <w:rPr>
          <w:rFonts w:ascii="Arial" w:hAnsi="Arial" w:cs="Arial"/>
          <w:noProof/>
          <w:sz w:val="24"/>
          <w:szCs w:val="24"/>
          <w:lang w:val="en-US" w:eastAsia="ru-RU"/>
        </w:rPr>
        <w:t xml:space="preserve"> into the groove of the ANG-3220-028485-007</w:t>
      </w:r>
      <w:r w:rsidR="00E246C2" w:rsidRPr="00072B6B">
        <w:rPr>
          <w:rFonts w:ascii="Arial" w:hAnsi="Arial" w:cs="Arial"/>
          <w:noProof/>
          <w:sz w:val="24"/>
          <w:szCs w:val="24"/>
          <w:lang w:val="en-US" w:eastAsia="ru-RU"/>
        </w:rPr>
        <w:t xml:space="preserve"> valve</w:t>
      </w:r>
      <w:r w:rsidRPr="00072B6B">
        <w:rPr>
          <w:rFonts w:ascii="Arial" w:hAnsi="Arial" w:cs="Arial"/>
          <w:noProof/>
          <w:sz w:val="24"/>
          <w:szCs w:val="24"/>
          <w:lang w:val="en-US" w:eastAsia="ru-RU"/>
        </w:rPr>
        <w:t xml:space="preserve"> with </w:t>
      </w:r>
      <w:r w:rsidR="00E246C2" w:rsidRPr="00072B6B">
        <w:rPr>
          <w:rFonts w:ascii="Arial" w:hAnsi="Arial" w:cs="Arial"/>
          <w:noProof/>
          <w:sz w:val="24"/>
          <w:szCs w:val="24"/>
          <w:lang w:val="en-US" w:eastAsia="ru-RU"/>
        </w:rPr>
        <w:t>the</w:t>
      </w:r>
      <w:r w:rsidRPr="00072B6B">
        <w:rPr>
          <w:rFonts w:ascii="Arial" w:hAnsi="Arial" w:cs="Arial"/>
          <w:noProof/>
          <w:sz w:val="24"/>
          <w:szCs w:val="24"/>
          <w:lang w:val="en-US" w:eastAsia="ru-RU"/>
        </w:rPr>
        <w:t xml:space="preserve"> angle</w:t>
      </w:r>
      <w:r w:rsidR="00E246C2" w:rsidRPr="00072B6B">
        <w:rPr>
          <w:rFonts w:ascii="Arial" w:hAnsi="Arial" w:cs="Arial"/>
          <w:noProof/>
          <w:sz w:val="24"/>
          <w:szCs w:val="24"/>
          <w:lang w:val="en-US" w:eastAsia="ru-RU"/>
        </w:rPr>
        <w:t>d</w:t>
      </w:r>
      <w:r w:rsidRPr="00072B6B">
        <w:rPr>
          <w:rFonts w:ascii="Arial" w:hAnsi="Arial" w:cs="Arial"/>
          <w:noProof/>
          <w:sz w:val="24"/>
          <w:szCs w:val="24"/>
          <w:lang w:val="en-US" w:eastAsia="ru-RU"/>
        </w:rPr>
        <w:t xml:space="preserve"> retaining ring</w:t>
      </w:r>
      <w:r w:rsidR="00AC5165" w:rsidRPr="00072B6B">
        <w:rPr>
          <w:rFonts w:ascii="Arial" w:hAnsi="Arial" w:cs="Arial"/>
          <w:noProof/>
          <w:sz w:val="24"/>
          <w:szCs w:val="24"/>
          <w:lang w:val="en-US" w:eastAsia="ru-RU"/>
        </w:rPr>
        <w:t xml:space="preserve"> (circlip)</w:t>
      </w:r>
      <w:r w:rsidR="00E246C2" w:rsidRPr="00072B6B">
        <w:rPr>
          <w:rFonts w:ascii="Arial" w:hAnsi="Arial" w:cs="Arial"/>
          <w:noProof/>
          <w:sz w:val="24"/>
          <w:szCs w:val="24"/>
          <w:lang w:val="en-US" w:eastAsia="ru-RU"/>
        </w:rPr>
        <w:t xml:space="preserve">  pliers</w:t>
      </w:r>
      <w:r w:rsidRPr="00072B6B">
        <w:rPr>
          <w:rFonts w:ascii="Arial" w:hAnsi="Arial" w:cs="Arial"/>
          <w:noProof/>
          <w:sz w:val="24"/>
          <w:szCs w:val="24"/>
          <w:lang w:val="en-US" w:eastAsia="ru-RU"/>
        </w:rPr>
        <w:t>.</w:t>
      </w:r>
    </w:p>
    <w:p w14:paraId="2435E217" w14:textId="77777777" w:rsidR="00DB2070" w:rsidRPr="00DB2070" w:rsidRDefault="00DB2070" w:rsidP="00DB2070">
      <w:pPr>
        <w:spacing w:before="120"/>
        <w:ind w:right="-176"/>
        <w:jc w:val="both"/>
        <w:rPr>
          <w:rFonts w:ascii="Arial" w:hAnsi="Arial" w:cs="Arial"/>
          <w:noProof/>
          <w:sz w:val="24"/>
          <w:szCs w:val="24"/>
          <w:lang w:val="ru-RU" w:eastAsia="ru-RU"/>
        </w:rPr>
      </w:pPr>
      <w:r w:rsidRPr="00DB2070">
        <w:rPr>
          <w:rFonts w:ascii="Arial" w:hAnsi="Arial" w:cs="Arial"/>
          <w:noProof/>
          <w:sz w:val="24"/>
          <w:szCs w:val="24"/>
          <w:lang w:val="ru-RU" w:eastAsia="ru-RU"/>
        </w:rPr>
        <w:drawing>
          <wp:inline distT="0" distB="0" distL="0" distR="0" wp14:anchorId="24A94CDC" wp14:editId="0DF66752">
            <wp:extent cx="2522001" cy="3810119"/>
            <wp:effectExtent l="3493"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4039.jpg"/>
                    <pic:cNvPicPr/>
                  </pic:nvPicPr>
                  <pic:blipFill>
                    <a:blip r:embed="rId64">
                      <a:extLst>
                        <a:ext uri="{28A0092B-C50C-407E-A947-70E740481C1C}">
                          <a14:useLocalDpi xmlns:a14="http://schemas.microsoft.com/office/drawing/2010/main"/>
                        </a:ext>
                      </a:extLst>
                    </a:blip>
                    <a:stretch>
                      <a:fillRect/>
                    </a:stretch>
                  </pic:blipFill>
                  <pic:spPr>
                    <a:xfrm rot="5400000" flipH="1">
                      <a:off x="0" y="0"/>
                      <a:ext cx="2522694" cy="3811165"/>
                    </a:xfrm>
                    <a:prstGeom prst="rect">
                      <a:avLst/>
                    </a:prstGeom>
                  </pic:spPr>
                </pic:pic>
              </a:graphicData>
            </a:graphic>
          </wp:inline>
        </w:drawing>
      </w:r>
    </w:p>
    <w:p w14:paraId="422F46CD"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Find the </w:t>
      </w:r>
      <w:r w:rsidR="00915B5A" w:rsidRPr="00316BBB">
        <w:rPr>
          <w:rFonts w:ascii="Arial" w:hAnsi="Arial" w:cs="Arial"/>
          <w:noProof/>
          <w:sz w:val="24"/>
          <w:szCs w:val="24"/>
          <w:lang w:val="en-US" w:eastAsia="ru-RU"/>
        </w:rPr>
        <w:t>ANG-3220-028485-001</w:t>
      </w:r>
      <w:r w:rsidR="00AC5165">
        <w:rPr>
          <w:rFonts w:ascii="Arial" w:hAnsi="Arial" w:cs="Arial"/>
          <w:noProof/>
          <w:sz w:val="24"/>
          <w:szCs w:val="24"/>
          <w:lang w:val="en-US" w:eastAsia="ru-RU"/>
        </w:rPr>
        <w:t xml:space="preserve"> </w:t>
      </w:r>
      <w:r w:rsidR="009A0854">
        <w:rPr>
          <w:rFonts w:ascii="Arial" w:hAnsi="Arial" w:cs="Arial"/>
          <w:noProof/>
          <w:sz w:val="24"/>
          <w:szCs w:val="24"/>
          <w:lang w:val="en-US" w:eastAsia="ru-RU"/>
        </w:rPr>
        <w:t>tube-</w:t>
      </w:r>
      <w:r w:rsidR="00B6695A" w:rsidRPr="00316BBB">
        <w:rPr>
          <w:rFonts w:ascii="Arial" w:hAnsi="Arial" w:cs="Arial"/>
          <w:noProof/>
          <w:sz w:val="24"/>
          <w:szCs w:val="24"/>
          <w:lang w:val="en-US" w:eastAsia="ru-RU"/>
        </w:rPr>
        <w:t>rod</w:t>
      </w:r>
      <w:r w:rsidRPr="00316BBB">
        <w:rPr>
          <w:rFonts w:ascii="Arial" w:hAnsi="Arial" w:cs="Arial"/>
          <w:noProof/>
          <w:sz w:val="24"/>
          <w:szCs w:val="24"/>
          <w:lang w:val="en-US" w:eastAsia="ru-RU"/>
        </w:rPr>
        <w:t>, the</w:t>
      </w:r>
      <w:r w:rsidR="00915B5A">
        <w:rPr>
          <w:rFonts w:ascii="Arial" w:hAnsi="Arial" w:cs="Arial"/>
          <w:noProof/>
          <w:sz w:val="24"/>
          <w:szCs w:val="24"/>
          <w:lang w:val="en-US" w:eastAsia="ru-RU"/>
        </w:rPr>
        <w:t xml:space="preserve"> </w:t>
      </w:r>
      <w:r w:rsidRPr="00316BBB">
        <w:rPr>
          <w:rFonts w:ascii="Arial" w:hAnsi="Arial" w:cs="Arial"/>
          <w:noProof/>
          <w:sz w:val="24"/>
          <w:szCs w:val="24"/>
          <w:lang w:val="en-US" w:eastAsia="ru-RU"/>
        </w:rPr>
        <w:t>ANG-3220-028485-004</w:t>
      </w:r>
      <w:r w:rsidR="00915B5A">
        <w:rPr>
          <w:rFonts w:ascii="Arial" w:hAnsi="Arial" w:cs="Arial"/>
          <w:noProof/>
          <w:sz w:val="24"/>
          <w:szCs w:val="24"/>
          <w:lang w:val="en-US" w:eastAsia="ru-RU"/>
        </w:rPr>
        <w:t xml:space="preserve"> </w:t>
      </w:r>
      <w:r w:rsidR="00915B5A" w:rsidRPr="00051242">
        <w:rPr>
          <w:rFonts w:ascii="Arial" w:hAnsi="Arial" w:cs="Arial"/>
          <w:noProof/>
          <w:sz w:val="24"/>
          <w:szCs w:val="24"/>
          <w:highlight w:val="green"/>
          <w:lang w:val="en-US" w:eastAsia="ru-RU"/>
        </w:rPr>
        <w:t>thrust bush</w:t>
      </w:r>
      <w:r w:rsidRPr="00316BBB">
        <w:rPr>
          <w:rFonts w:ascii="Arial" w:hAnsi="Arial" w:cs="Arial"/>
          <w:noProof/>
          <w:sz w:val="24"/>
          <w:szCs w:val="24"/>
          <w:lang w:val="en-US" w:eastAsia="ru-RU"/>
        </w:rPr>
        <w:t>, the ANG-3220-028485-005</w:t>
      </w:r>
      <w:r w:rsidR="00915B5A" w:rsidRPr="00316BBB">
        <w:rPr>
          <w:rFonts w:ascii="Arial" w:hAnsi="Arial" w:cs="Arial"/>
          <w:noProof/>
          <w:sz w:val="24"/>
          <w:szCs w:val="24"/>
          <w:lang w:val="en-US" w:eastAsia="ru-RU"/>
        </w:rPr>
        <w:t xml:space="preserve"> piston</w:t>
      </w:r>
      <w:r w:rsidRPr="00316BBB">
        <w:rPr>
          <w:rFonts w:ascii="Arial" w:hAnsi="Arial" w:cs="Arial"/>
          <w:noProof/>
          <w:sz w:val="24"/>
          <w:szCs w:val="24"/>
          <w:lang w:val="en-US" w:eastAsia="ru-RU"/>
        </w:rPr>
        <w:t>.</w:t>
      </w:r>
    </w:p>
    <w:p w14:paraId="2ABBF406" w14:textId="77777777" w:rsidR="00DB2070" w:rsidRPr="00316BBB" w:rsidRDefault="00996ABB"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Fit the</w:t>
      </w:r>
      <w:r w:rsidR="00DB2070"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ANG-3220-028485-004</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thrust bush</w:t>
      </w:r>
      <w:r w:rsidR="009A0854">
        <w:rPr>
          <w:rFonts w:ascii="Arial" w:hAnsi="Arial" w:cs="Arial"/>
          <w:noProof/>
          <w:sz w:val="24"/>
          <w:szCs w:val="24"/>
          <w:lang w:val="en-US" w:eastAsia="ru-RU"/>
        </w:rPr>
        <w:t>,</w:t>
      </w:r>
      <w:r>
        <w:rPr>
          <w:rFonts w:ascii="Arial" w:hAnsi="Arial" w:cs="Arial"/>
          <w:noProof/>
          <w:sz w:val="24"/>
          <w:szCs w:val="24"/>
          <w:lang w:val="en-US" w:eastAsia="ru-RU"/>
        </w:rPr>
        <w:t xml:space="preserve"> the</w:t>
      </w:r>
      <w:r w:rsidR="00DB2070" w:rsidRPr="00316BBB">
        <w:rPr>
          <w:rFonts w:ascii="Arial" w:hAnsi="Arial" w:cs="Arial"/>
          <w:noProof/>
          <w:sz w:val="24"/>
          <w:szCs w:val="24"/>
          <w:lang w:val="en-US" w:eastAsia="ru-RU"/>
        </w:rPr>
        <w:t xml:space="preserve"> </w:t>
      </w:r>
      <w:r w:rsidR="009A0854" w:rsidRPr="00316BBB">
        <w:rPr>
          <w:rFonts w:ascii="Arial" w:hAnsi="Arial" w:cs="Arial"/>
          <w:noProof/>
          <w:sz w:val="24"/>
          <w:szCs w:val="24"/>
          <w:lang w:val="en-US" w:eastAsia="ru-RU"/>
        </w:rPr>
        <w:t xml:space="preserve">ANG-3220-028485-005 </w:t>
      </w:r>
      <w:r w:rsidR="009A0854">
        <w:rPr>
          <w:rFonts w:ascii="Arial" w:hAnsi="Arial" w:cs="Arial"/>
          <w:noProof/>
          <w:sz w:val="24"/>
          <w:szCs w:val="24"/>
          <w:lang w:val="en-US" w:eastAsia="ru-RU"/>
        </w:rPr>
        <w:t>p</w:t>
      </w:r>
      <w:r w:rsidR="00DB2070" w:rsidRPr="00316BBB">
        <w:rPr>
          <w:rFonts w:ascii="Arial" w:hAnsi="Arial" w:cs="Arial"/>
          <w:noProof/>
          <w:sz w:val="24"/>
          <w:szCs w:val="24"/>
          <w:lang w:val="en-US" w:eastAsia="ru-RU"/>
        </w:rPr>
        <w:t>iston</w:t>
      </w:r>
      <w:r w:rsidR="009A0854">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r>
        <w:rPr>
          <w:rFonts w:ascii="Arial" w:hAnsi="Arial" w:cs="Arial"/>
          <w:noProof/>
          <w:sz w:val="24"/>
          <w:szCs w:val="24"/>
          <w:lang w:val="en-US" w:eastAsia="ru-RU"/>
        </w:rPr>
        <w:t>Fit the bush</w:t>
      </w:r>
      <w:r w:rsidRPr="00316BBB">
        <w:rPr>
          <w:rFonts w:ascii="Arial" w:hAnsi="Arial" w:cs="Arial"/>
          <w:noProof/>
          <w:sz w:val="24"/>
          <w:szCs w:val="24"/>
          <w:lang w:val="en-US" w:eastAsia="ru-RU"/>
        </w:rPr>
        <w:t xml:space="preserve"> with the piston</w:t>
      </w:r>
      <w:r w:rsidR="009A0854">
        <w:rPr>
          <w:rFonts w:ascii="Arial" w:hAnsi="Arial" w:cs="Arial"/>
          <w:noProof/>
          <w:sz w:val="24"/>
          <w:szCs w:val="24"/>
          <w:lang w:val="en-US" w:eastAsia="ru-RU"/>
        </w:rPr>
        <w:t xml:space="preserve">, with the </w:t>
      </w:r>
      <w:r w:rsidR="009A0854" w:rsidRPr="009A0854">
        <w:rPr>
          <w:rFonts w:ascii="Arial" w:hAnsi="Arial" w:cs="Arial"/>
          <w:noProof/>
          <w:sz w:val="24"/>
          <w:szCs w:val="24"/>
          <w:lang w:val="en-US" w:eastAsia="ru-RU"/>
        </w:rPr>
        <w:t xml:space="preserve">shoulder </w:t>
      </w:r>
      <w:r w:rsidR="009A0854">
        <w:rPr>
          <w:rFonts w:ascii="Arial" w:hAnsi="Arial" w:cs="Arial"/>
          <w:noProof/>
          <w:sz w:val="24"/>
          <w:szCs w:val="24"/>
          <w:lang w:val="en-US" w:eastAsia="ru-RU"/>
        </w:rPr>
        <w:t xml:space="preserve">facing </w:t>
      </w:r>
      <w:r w:rsidR="009A0854" w:rsidRPr="009A0854">
        <w:rPr>
          <w:rFonts w:ascii="Arial" w:hAnsi="Arial" w:cs="Arial"/>
          <w:noProof/>
          <w:sz w:val="24"/>
          <w:szCs w:val="24"/>
          <w:lang w:val="en-US" w:eastAsia="ru-RU"/>
        </w:rPr>
        <w:t>away from the thread</w:t>
      </w:r>
      <w:r w:rsidR="009A0854">
        <w:rPr>
          <w:rFonts w:ascii="Arial" w:hAnsi="Arial" w:cs="Arial"/>
          <w:noProof/>
          <w:sz w:val="24"/>
          <w:szCs w:val="24"/>
          <w:lang w:val="en-US" w:eastAsia="ru-RU"/>
        </w:rPr>
        <w:t>,</w:t>
      </w:r>
      <w:r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onto the</w:t>
      </w:r>
      <w:r w:rsidRPr="00316BBB">
        <w:rPr>
          <w:rFonts w:ascii="Arial" w:hAnsi="Arial" w:cs="Arial"/>
          <w:noProof/>
          <w:sz w:val="24"/>
          <w:szCs w:val="24"/>
          <w:lang w:val="en-US" w:eastAsia="ru-RU"/>
        </w:rPr>
        <w:t xml:space="preserve"> ANG-3220-028485-003</w:t>
      </w:r>
      <w:r w:rsidR="00DB2070" w:rsidRPr="00316BBB">
        <w:rPr>
          <w:rFonts w:ascii="Arial" w:hAnsi="Arial" w:cs="Arial"/>
          <w:noProof/>
          <w:sz w:val="24"/>
          <w:szCs w:val="24"/>
          <w:lang w:val="en-US" w:eastAsia="ru-RU"/>
        </w:rPr>
        <w:t xml:space="preserve"> lower </w:t>
      </w:r>
      <w:r>
        <w:rPr>
          <w:rFonts w:ascii="Arial" w:hAnsi="Arial" w:cs="Arial"/>
          <w:noProof/>
          <w:sz w:val="24"/>
          <w:szCs w:val="24"/>
          <w:lang w:val="en-US" w:eastAsia="ru-RU"/>
        </w:rPr>
        <w:t>bush</w:t>
      </w:r>
      <w:r w:rsidR="00DB2070" w:rsidRPr="00316BBB">
        <w:rPr>
          <w:rFonts w:ascii="Arial" w:hAnsi="Arial" w:cs="Arial"/>
          <w:noProof/>
          <w:sz w:val="24"/>
          <w:szCs w:val="24"/>
          <w:lang w:val="en-US" w:eastAsia="ru-RU"/>
        </w:rPr>
        <w:t>.</w:t>
      </w:r>
    </w:p>
    <w:p w14:paraId="078D63F3"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Screw</w:t>
      </w:r>
      <w:r w:rsidR="009A0854">
        <w:rPr>
          <w:rFonts w:ascii="Arial" w:hAnsi="Arial" w:cs="Arial"/>
          <w:noProof/>
          <w:sz w:val="24"/>
          <w:szCs w:val="24"/>
          <w:lang w:val="en-US" w:eastAsia="ru-RU"/>
        </w:rPr>
        <w:t xml:space="preserve"> in</w:t>
      </w:r>
      <w:r w:rsidRPr="00316BBB">
        <w:rPr>
          <w:rFonts w:ascii="Arial" w:hAnsi="Arial" w:cs="Arial"/>
          <w:noProof/>
          <w:sz w:val="24"/>
          <w:szCs w:val="24"/>
          <w:lang w:val="en-US" w:eastAsia="ru-RU"/>
        </w:rPr>
        <w:t xml:space="preserve">, </w:t>
      </w:r>
      <w:r w:rsidR="009A0854">
        <w:rPr>
          <w:rFonts w:ascii="Arial" w:hAnsi="Arial" w:cs="Arial"/>
          <w:noProof/>
          <w:sz w:val="24"/>
          <w:szCs w:val="24"/>
          <w:lang w:val="en-US" w:eastAsia="ru-RU"/>
        </w:rPr>
        <w:t xml:space="preserve">on </w:t>
      </w:r>
      <w:r w:rsidRPr="00316BBB">
        <w:rPr>
          <w:rFonts w:ascii="Arial" w:hAnsi="Arial" w:cs="Arial"/>
          <w:noProof/>
          <w:sz w:val="24"/>
          <w:szCs w:val="24"/>
          <w:lang w:val="en-US" w:eastAsia="ru-RU"/>
        </w:rPr>
        <w:t xml:space="preserve">the side with </w:t>
      </w:r>
      <w:r w:rsidR="00AC5165" w:rsidRPr="00316BBB">
        <w:rPr>
          <w:rFonts w:ascii="Arial" w:hAnsi="Arial" w:cs="Arial"/>
          <w:noProof/>
          <w:sz w:val="24"/>
          <w:szCs w:val="24"/>
          <w:lang w:val="en-US" w:eastAsia="ru-RU"/>
        </w:rPr>
        <w:t xml:space="preserve">the </w:t>
      </w:r>
      <w:r w:rsidR="00E86196">
        <w:rPr>
          <w:rFonts w:ascii="Arial" w:hAnsi="Arial" w:cs="Arial"/>
          <w:noProof/>
          <w:sz w:val="24"/>
          <w:szCs w:val="24"/>
          <w:lang w:val="en-US" w:eastAsia="ru-RU"/>
        </w:rPr>
        <w:t>bores</w:t>
      </w:r>
      <w:r w:rsidR="00AC5165" w:rsidRPr="00316BBB">
        <w:rPr>
          <w:rFonts w:ascii="Arial" w:hAnsi="Arial" w:cs="Arial"/>
          <w:noProof/>
          <w:sz w:val="24"/>
          <w:szCs w:val="24"/>
          <w:lang w:val="en-US" w:eastAsia="ru-RU"/>
        </w:rPr>
        <w:t xml:space="preserve"> located </w:t>
      </w:r>
      <w:r w:rsidR="00AC5165" w:rsidRPr="00194DFF">
        <w:rPr>
          <w:rFonts w:ascii="Arial" w:hAnsi="Arial" w:cs="Arial"/>
          <w:noProof/>
          <w:sz w:val="24"/>
          <w:szCs w:val="24"/>
          <w:lang w:val="en-US" w:eastAsia="ru-RU"/>
        </w:rPr>
        <w:t>away</w:t>
      </w:r>
      <w:r w:rsidRPr="00316BBB">
        <w:rPr>
          <w:rFonts w:ascii="Arial" w:hAnsi="Arial" w:cs="Arial"/>
          <w:noProof/>
          <w:sz w:val="24"/>
          <w:szCs w:val="24"/>
          <w:lang w:val="en-US" w:eastAsia="ru-RU"/>
        </w:rPr>
        <w:t xml:space="preserve"> from the e</w:t>
      </w:r>
      <w:r w:rsidR="00AC5165" w:rsidRPr="00194DFF">
        <w:rPr>
          <w:rFonts w:ascii="Arial" w:hAnsi="Arial" w:cs="Arial"/>
          <w:noProof/>
          <w:sz w:val="24"/>
          <w:szCs w:val="24"/>
          <w:lang w:val="en-US" w:eastAsia="ru-RU"/>
        </w:rPr>
        <w:t>dge</w:t>
      </w:r>
      <w:r w:rsidRPr="00316BBB">
        <w:rPr>
          <w:rFonts w:ascii="Arial" w:hAnsi="Arial" w:cs="Arial"/>
          <w:noProof/>
          <w:sz w:val="24"/>
          <w:szCs w:val="24"/>
          <w:lang w:val="en-US" w:eastAsia="ru-RU"/>
        </w:rPr>
        <w:t xml:space="preserve">, the ANG-3220-028485-003 </w:t>
      </w:r>
      <w:r w:rsidR="00AC5165" w:rsidRPr="00316BBB">
        <w:rPr>
          <w:rFonts w:ascii="Arial" w:hAnsi="Arial" w:cs="Arial"/>
          <w:noProof/>
          <w:sz w:val="24"/>
          <w:szCs w:val="24"/>
          <w:lang w:val="en-US" w:eastAsia="ru-RU"/>
        </w:rPr>
        <w:t>lower bush</w:t>
      </w:r>
      <w:r w:rsidR="00AC5165" w:rsidRPr="00194DFF">
        <w:rPr>
          <w:rFonts w:ascii="Arial" w:hAnsi="Arial" w:cs="Arial"/>
          <w:noProof/>
          <w:sz w:val="24"/>
          <w:szCs w:val="24"/>
          <w:lang w:val="en-US" w:eastAsia="ru-RU"/>
        </w:rPr>
        <w:t xml:space="preserve"> </w:t>
      </w:r>
      <w:r w:rsidR="00AC5165" w:rsidRPr="00316BBB">
        <w:rPr>
          <w:rFonts w:ascii="Arial" w:hAnsi="Arial" w:cs="Arial"/>
          <w:noProof/>
          <w:sz w:val="24"/>
          <w:szCs w:val="24"/>
          <w:lang w:val="en-US" w:eastAsia="ru-RU"/>
        </w:rPr>
        <w:t xml:space="preserve"> into the ANG-3220-028485-001</w:t>
      </w:r>
      <w:r w:rsidR="00AC5165" w:rsidRPr="00194DFF">
        <w:rPr>
          <w:rFonts w:ascii="Arial" w:hAnsi="Arial" w:cs="Arial"/>
          <w:noProof/>
          <w:sz w:val="24"/>
          <w:szCs w:val="24"/>
          <w:lang w:val="en-US" w:eastAsia="ru-RU"/>
        </w:rPr>
        <w:t xml:space="preserve"> </w:t>
      </w:r>
      <w:r w:rsidR="00AC5165" w:rsidRPr="00316BBB">
        <w:rPr>
          <w:rFonts w:ascii="Arial" w:hAnsi="Arial" w:cs="Arial"/>
          <w:noProof/>
          <w:sz w:val="24"/>
          <w:szCs w:val="24"/>
          <w:lang w:val="en-US" w:eastAsia="ru-RU"/>
        </w:rPr>
        <w:t>tube-</w:t>
      </w:r>
      <w:r w:rsidRPr="00316BBB">
        <w:rPr>
          <w:rFonts w:ascii="Arial" w:hAnsi="Arial" w:cs="Arial"/>
          <w:noProof/>
          <w:sz w:val="24"/>
          <w:szCs w:val="24"/>
          <w:lang w:val="en-US" w:eastAsia="ru-RU"/>
        </w:rPr>
        <w:t xml:space="preserve">rod, </w:t>
      </w:r>
      <w:r w:rsidR="00AC5165" w:rsidRPr="00194DFF">
        <w:rPr>
          <w:rFonts w:ascii="Arial" w:hAnsi="Arial" w:cs="Arial"/>
          <w:noProof/>
          <w:sz w:val="24"/>
          <w:szCs w:val="24"/>
          <w:lang w:val="en-US" w:eastAsia="ru-RU"/>
        </w:rPr>
        <w:t>until the</w:t>
      </w:r>
      <w:r w:rsidRPr="00316BBB">
        <w:rPr>
          <w:rFonts w:ascii="Arial" w:hAnsi="Arial" w:cs="Arial"/>
          <w:noProof/>
          <w:sz w:val="24"/>
          <w:szCs w:val="24"/>
          <w:lang w:val="en-US" w:eastAsia="ru-RU"/>
        </w:rPr>
        <w:t xml:space="preserve"> </w:t>
      </w:r>
      <w:r w:rsidR="00AC5165" w:rsidRPr="00194DFF">
        <w:rPr>
          <w:rFonts w:ascii="Arial" w:hAnsi="Arial" w:cs="Arial"/>
          <w:noProof/>
          <w:sz w:val="24"/>
          <w:szCs w:val="24"/>
          <w:lang w:val="en-US" w:eastAsia="ru-RU"/>
        </w:rPr>
        <w:t>e</w:t>
      </w:r>
      <w:r w:rsidR="009A0854">
        <w:rPr>
          <w:rFonts w:ascii="Arial" w:hAnsi="Arial" w:cs="Arial"/>
          <w:noProof/>
          <w:sz w:val="24"/>
          <w:szCs w:val="24"/>
          <w:lang w:val="en-US" w:eastAsia="ru-RU"/>
        </w:rPr>
        <w:t xml:space="preserve">dge </w:t>
      </w:r>
      <w:r w:rsidRPr="00316BBB">
        <w:rPr>
          <w:rFonts w:ascii="Arial" w:hAnsi="Arial" w:cs="Arial"/>
          <w:noProof/>
          <w:sz w:val="24"/>
          <w:szCs w:val="24"/>
          <w:lang w:val="en-US" w:eastAsia="ru-RU"/>
        </w:rPr>
        <w:t xml:space="preserve">of the ANG-3220-028485-004 </w:t>
      </w:r>
      <w:r w:rsidR="00AC5165" w:rsidRPr="00316BBB">
        <w:rPr>
          <w:rFonts w:ascii="Arial" w:hAnsi="Arial" w:cs="Arial"/>
          <w:noProof/>
          <w:sz w:val="24"/>
          <w:szCs w:val="24"/>
          <w:lang w:val="en-US" w:eastAsia="ru-RU"/>
        </w:rPr>
        <w:t xml:space="preserve">thrust </w:t>
      </w:r>
      <w:r w:rsidR="00AC5165" w:rsidRPr="00194DFF">
        <w:rPr>
          <w:rFonts w:ascii="Arial" w:hAnsi="Arial" w:cs="Arial"/>
          <w:noProof/>
          <w:sz w:val="24"/>
          <w:szCs w:val="24"/>
          <w:lang w:val="en-US" w:eastAsia="ru-RU"/>
        </w:rPr>
        <w:t>bush encounters a hard stop</w:t>
      </w:r>
      <w:r w:rsidRPr="00316BBB">
        <w:rPr>
          <w:rFonts w:ascii="Arial" w:hAnsi="Arial" w:cs="Arial"/>
          <w:noProof/>
          <w:sz w:val="24"/>
          <w:szCs w:val="24"/>
          <w:lang w:val="en-US" w:eastAsia="ru-RU"/>
        </w:rPr>
        <w:t xml:space="preserve"> </w:t>
      </w:r>
      <w:r w:rsidR="00AC5165" w:rsidRPr="00194DFF">
        <w:rPr>
          <w:rFonts w:ascii="Arial" w:hAnsi="Arial" w:cs="Arial"/>
          <w:noProof/>
          <w:sz w:val="24"/>
          <w:szCs w:val="24"/>
          <w:lang w:val="en-US" w:eastAsia="ru-RU"/>
        </w:rPr>
        <w:t>against</w:t>
      </w:r>
      <w:r w:rsidRPr="00316BBB">
        <w:rPr>
          <w:rFonts w:ascii="Arial" w:hAnsi="Arial" w:cs="Arial"/>
          <w:noProof/>
          <w:sz w:val="24"/>
          <w:szCs w:val="24"/>
          <w:lang w:val="en-US" w:eastAsia="ru-RU"/>
        </w:rPr>
        <w:t xml:space="preserve"> </w:t>
      </w:r>
      <w:r w:rsidR="00AC5165" w:rsidRPr="00194DFF">
        <w:rPr>
          <w:rFonts w:ascii="Arial" w:hAnsi="Arial" w:cs="Arial"/>
          <w:noProof/>
          <w:sz w:val="24"/>
          <w:szCs w:val="24"/>
          <w:lang w:val="en-US" w:eastAsia="ru-RU"/>
        </w:rPr>
        <w:t>the e</w:t>
      </w:r>
      <w:r w:rsidR="009A0854">
        <w:rPr>
          <w:rFonts w:ascii="Arial" w:hAnsi="Arial" w:cs="Arial"/>
          <w:noProof/>
          <w:sz w:val="24"/>
          <w:szCs w:val="24"/>
          <w:lang w:val="en-US" w:eastAsia="ru-RU"/>
        </w:rPr>
        <w:t>dge</w:t>
      </w:r>
      <w:r w:rsidRPr="00316BBB">
        <w:rPr>
          <w:rFonts w:ascii="Arial" w:hAnsi="Arial" w:cs="Arial"/>
          <w:noProof/>
          <w:sz w:val="24"/>
          <w:szCs w:val="24"/>
          <w:lang w:val="en-US" w:eastAsia="ru-RU"/>
        </w:rPr>
        <w:t xml:space="preserve"> of the ANG -3220-028485-001</w:t>
      </w:r>
      <w:r w:rsidR="00F22693" w:rsidRPr="00194DFF">
        <w:rPr>
          <w:rFonts w:ascii="Arial" w:hAnsi="Arial" w:cs="Arial"/>
          <w:noProof/>
          <w:sz w:val="24"/>
          <w:szCs w:val="24"/>
          <w:lang w:val="en-US" w:eastAsia="ru-RU"/>
        </w:rPr>
        <w:t xml:space="preserve"> </w:t>
      </w:r>
      <w:r w:rsidR="009A0854">
        <w:rPr>
          <w:rFonts w:ascii="Arial" w:hAnsi="Arial" w:cs="Arial"/>
          <w:noProof/>
          <w:sz w:val="24"/>
          <w:szCs w:val="24"/>
          <w:lang w:val="en-US" w:eastAsia="ru-RU"/>
        </w:rPr>
        <w:t>tube-</w:t>
      </w:r>
      <w:r w:rsidR="00F22693" w:rsidRPr="00316BBB">
        <w:rPr>
          <w:rFonts w:ascii="Arial" w:hAnsi="Arial" w:cs="Arial"/>
          <w:noProof/>
          <w:sz w:val="24"/>
          <w:szCs w:val="24"/>
          <w:lang w:val="en-US" w:eastAsia="ru-RU"/>
        </w:rPr>
        <w:t>rod</w:t>
      </w:r>
      <w:r w:rsidRPr="00316BBB">
        <w:rPr>
          <w:rFonts w:ascii="Arial" w:hAnsi="Arial" w:cs="Arial"/>
          <w:noProof/>
          <w:sz w:val="24"/>
          <w:szCs w:val="24"/>
          <w:lang w:val="en-US" w:eastAsia="ru-RU"/>
        </w:rPr>
        <w:t xml:space="preserve">. The bush should </w:t>
      </w:r>
      <w:r w:rsidR="009A0854" w:rsidRPr="00316BBB">
        <w:rPr>
          <w:rFonts w:ascii="Arial" w:hAnsi="Arial" w:cs="Arial"/>
          <w:noProof/>
          <w:sz w:val="24"/>
          <w:szCs w:val="24"/>
          <w:lang w:val="en-US" w:eastAsia="ru-RU"/>
        </w:rPr>
        <w:t xml:space="preserve">easily </w:t>
      </w:r>
      <w:r w:rsidR="00F22693" w:rsidRPr="00316BBB">
        <w:rPr>
          <w:rFonts w:ascii="Arial" w:hAnsi="Arial" w:cs="Arial"/>
          <w:noProof/>
          <w:sz w:val="24"/>
          <w:szCs w:val="24"/>
          <w:lang w:val="en-US" w:eastAsia="ru-RU"/>
        </w:rPr>
        <w:t xml:space="preserve">screw </w:t>
      </w:r>
      <w:r w:rsidRPr="00316BBB">
        <w:rPr>
          <w:rFonts w:ascii="Arial" w:hAnsi="Arial" w:cs="Arial"/>
          <w:noProof/>
          <w:sz w:val="24"/>
          <w:szCs w:val="24"/>
          <w:lang w:val="en-US" w:eastAsia="ru-RU"/>
        </w:rPr>
        <w:t xml:space="preserve">into the tube-rod until </w:t>
      </w:r>
      <w:r w:rsidR="00F22693">
        <w:rPr>
          <w:rFonts w:ascii="Arial" w:hAnsi="Arial" w:cs="Arial"/>
          <w:noProof/>
          <w:sz w:val="24"/>
          <w:szCs w:val="24"/>
          <w:lang w:val="en-US" w:eastAsia="ru-RU"/>
        </w:rPr>
        <w:t>encountering a hard stop</w:t>
      </w:r>
      <w:r w:rsidRPr="00316BBB">
        <w:rPr>
          <w:rFonts w:ascii="Arial" w:hAnsi="Arial" w:cs="Arial"/>
          <w:noProof/>
          <w:sz w:val="24"/>
          <w:szCs w:val="24"/>
          <w:lang w:val="en-US" w:eastAsia="ru-RU"/>
        </w:rPr>
        <w:t xml:space="preserve">, without any </w:t>
      </w:r>
      <w:r w:rsidR="00F22693">
        <w:rPr>
          <w:rFonts w:ascii="Arial" w:hAnsi="Arial" w:cs="Arial"/>
          <w:noProof/>
          <w:sz w:val="24"/>
          <w:szCs w:val="24"/>
          <w:lang w:val="en-US" w:eastAsia="ru-RU"/>
        </w:rPr>
        <w:t>clearance</w:t>
      </w:r>
      <w:r w:rsidRPr="00316BBB">
        <w:rPr>
          <w:rFonts w:ascii="Arial" w:hAnsi="Arial" w:cs="Arial"/>
          <w:noProof/>
          <w:sz w:val="24"/>
          <w:szCs w:val="24"/>
          <w:lang w:val="en-US" w:eastAsia="ru-RU"/>
        </w:rPr>
        <w:t xml:space="preserve"> between the </w:t>
      </w:r>
      <w:r w:rsidRPr="003D4967">
        <w:rPr>
          <w:rFonts w:ascii="Arial" w:hAnsi="Arial" w:cs="Arial"/>
          <w:noProof/>
          <w:sz w:val="24"/>
          <w:szCs w:val="24"/>
          <w:lang w:val="en-US" w:eastAsia="ru-RU"/>
        </w:rPr>
        <w:t>e</w:t>
      </w:r>
      <w:r w:rsidR="009A0854" w:rsidRPr="003D4967">
        <w:rPr>
          <w:rFonts w:ascii="Arial" w:hAnsi="Arial" w:cs="Arial"/>
          <w:noProof/>
          <w:sz w:val="24"/>
          <w:szCs w:val="24"/>
          <w:lang w:val="en-US" w:eastAsia="ru-RU"/>
        </w:rPr>
        <w:t>dges</w:t>
      </w:r>
      <w:r w:rsidRPr="003D4967">
        <w:rPr>
          <w:rFonts w:ascii="Arial" w:hAnsi="Arial" w:cs="Arial"/>
          <w:noProof/>
          <w:sz w:val="24"/>
          <w:szCs w:val="24"/>
          <w:lang w:val="en-US" w:eastAsia="ru-RU"/>
        </w:rPr>
        <w:t xml:space="preserve">. Unscrew the bush from the </w:t>
      </w:r>
      <w:r w:rsidR="00F22693" w:rsidRPr="003D4967">
        <w:rPr>
          <w:rFonts w:ascii="Arial" w:hAnsi="Arial" w:cs="Arial"/>
          <w:noProof/>
          <w:sz w:val="24"/>
          <w:szCs w:val="24"/>
          <w:lang w:val="en-US" w:eastAsia="ru-RU"/>
        </w:rPr>
        <w:t>tube-</w:t>
      </w:r>
      <w:r w:rsidRPr="003D4967">
        <w:rPr>
          <w:rFonts w:ascii="Arial" w:hAnsi="Arial" w:cs="Arial"/>
          <w:noProof/>
          <w:sz w:val="24"/>
          <w:szCs w:val="24"/>
          <w:lang w:val="en-US" w:eastAsia="ru-RU"/>
        </w:rPr>
        <w:t xml:space="preserve">rod and </w:t>
      </w:r>
      <w:r w:rsidR="009A0854" w:rsidRPr="003D4967">
        <w:rPr>
          <w:rFonts w:ascii="Arial" w:hAnsi="Arial" w:cs="Arial"/>
          <w:noProof/>
          <w:sz w:val="24"/>
          <w:szCs w:val="24"/>
          <w:lang w:val="en-US" w:eastAsia="ru-RU"/>
        </w:rPr>
        <w:t xml:space="preserve">set </w:t>
      </w:r>
      <w:r w:rsidRPr="003D4967">
        <w:rPr>
          <w:rFonts w:ascii="Arial" w:hAnsi="Arial" w:cs="Arial"/>
          <w:noProof/>
          <w:sz w:val="24"/>
          <w:szCs w:val="24"/>
          <w:lang w:val="en-US" w:eastAsia="ru-RU"/>
        </w:rPr>
        <w:t xml:space="preserve">the parts </w:t>
      </w:r>
      <w:r w:rsidR="009A0854" w:rsidRPr="003D4967">
        <w:rPr>
          <w:rFonts w:ascii="Arial" w:hAnsi="Arial" w:cs="Arial"/>
          <w:noProof/>
          <w:sz w:val="24"/>
          <w:szCs w:val="24"/>
          <w:lang w:val="en-US" w:eastAsia="ru-RU"/>
        </w:rPr>
        <w:t xml:space="preserve">aside </w:t>
      </w:r>
      <w:r w:rsidRPr="003D4967">
        <w:rPr>
          <w:rFonts w:ascii="Arial" w:hAnsi="Arial" w:cs="Arial"/>
          <w:noProof/>
          <w:sz w:val="24"/>
          <w:szCs w:val="24"/>
          <w:lang w:val="en-US" w:eastAsia="ru-RU"/>
        </w:rPr>
        <w:t>on the table</w:t>
      </w:r>
      <w:r w:rsidR="009A0854" w:rsidRPr="003D4967">
        <w:rPr>
          <w:rFonts w:ascii="Arial" w:hAnsi="Arial" w:cs="Arial"/>
          <w:noProof/>
          <w:sz w:val="24"/>
          <w:szCs w:val="24"/>
          <w:lang w:val="en-US" w:eastAsia="ru-RU"/>
        </w:rPr>
        <w:t xml:space="preserve"> for later use</w:t>
      </w:r>
      <w:r w:rsidRPr="003D4967">
        <w:rPr>
          <w:rFonts w:ascii="Arial" w:hAnsi="Arial" w:cs="Arial"/>
          <w:noProof/>
          <w:sz w:val="24"/>
          <w:szCs w:val="24"/>
          <w:lang w:val="en-US" w:eastAsia="ru-RU"/>
        </w:rPr>
        <w:t>.</w:t>
      </w:r>
      <w:r w:rsidR="009A0854">
        <w:rPr>
          <w:rFonts w:ascii="Arial" w:hAnsi="Arial" w:cs="Arial"/>
          <w:noProof/>
          <w:sz w:val="24"/>
          <w:szCs w:val="24"/>
          <w:lang w:val="en-US" w:eastAsia="ru-RU"/>
        </w:rPr>
        <w:t xml:space="preserve"> </w:t>
      </w:r>
    </w:p>
    <w:p w14:paraId="5640059E"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Put</w:t>
      </w:r>
      <w:r w:rsidR="006B4693" w:rsidRPr="00316BBB">
        <w:rPr>
          <w:rFonts w:ascii="Arial" w:hAnsi="Arial" w:cs="Arial"/>
          <w:noProof/>
          <w:sz w:val="24"/>
          <w:szCs w:val="24"/>
          <w:lang w:val="en-US" w:eastAsia="ru-RU"/>
        </w:rPr>
        <w:t xml:space="preserve"> on latex gloves</w:t>
      </w:r>
      <w:r w:rsidR="00282C5A">
        <w:rPr>
          <w:rFonts w:ascii="Arial" w:hAnsi="Arial" w:cs="Arial"/>
          <w:noProof/>
          <w:sz w:val="24"/>
          <w:szCs w:val="24"/>
          <w:lang w:val="en-US" w:eastAsia="ru-RU"/>
        </w:rPr>
        <w:t xml:space="preserve"> and</w:t>
      </w:r>
      <w:r w:rsidR="006B4693" w:rsidRPr="00316BBB">
        <w:rPr>
          <w:rFonts w:ascii="Arial" w:hAnsi="Arial" w:cs="Arial"/>
          <w:noProof/>
          <w:sz w:val="24"/>
          <w:szCs w:val="24"/>
          <w:lang w:val="en-US" w:eastAsia="ru-RU"/>
        </w:rPr>
        <w:t xml:space="preserve"> </w:t>
      </w:r>
      <w:r w:rsidR="00E86196">
        <w:rPr>
          <w:rFonts w:ascii="Arial" w:hAnsi="Arial" w:cs="Arial"/>
          <w:noProof/>
          <w:sz w:val="24"/>
          <w:szCs w:val="24"/>
          <w:lang w:val="en-US" w:eastAsia="ru-RU"/>
        </w:rPr>
        <w:t xml:space="preserve">a </w:t>
      </w:r>
      <w:r w:rsidR="006B4693" w:rsidRPr="00316BBB">
        <w:rPr>
          <w:rFonts w:ascii="Arial" w:hAnsi="Arial" w:cs="Arial"/>
          <w:noProof/>
          <w:sz w:val="24"/>
          <w:szCs w:val="24"/>
          <w:lang w:val="en-US" w:eastAsia="ru-RU"/>
        </w:rPr>
        <w:t>respirator.</w:t>
      </w:r>
      <w:r w:rsidR="006B4693">
        <w:rPr>
          <w:rFonts w:ascii="Arial" w:hAnsi="Arial" w:cs="Arial"/>
          <w:noProof/>
          <w:sz w:val="24"/>
          <w:szCs w:val="24"/>
          <w:lang w:val="en-US" w:eastAsia="ru-RU"/>
        </w:rPr>
        <w:t xml:space="preserve"> Moisten</w:t>
      </w:r>
      <w:r w:rsidRPr="00316BBB">
        <w:rPr>
          <w:rFonts w:ascii="Arial" w:hAnsi="Arial" w:cs="Arial"/>
          <w:noProof/>
          <w:sz w:val="24"/>
          <w:szCs w:val="24"/>
          <w:lang w:val="en-US" w:eastAsia="ru-RU"/>
        </w:rPr>
        <w:t xml:space="preserve"> a </w:t>
      </w:r>
      <w:r w:rsidR="00282C5A">
        <w:rPr>
          <w:rFonts w:ascii="Arial" w:hAnsi="Arial" w:cs="Arial"/>
          <w:noProof/>
          <w:sz w:val="24"/>
          <w:szCs w:val="24"/>
          <w:lang w:val="en-US" w:eastAsia="ru-RU"/>
        </w:rPr>
        <w:t xml:space="preserve">rag </w:t>
      </w:r>
      <w:r w:rsidRPr="00316BBB">
        <w:rPr>
          <w:rFonts w:ascii="Arial" w:hAnsi="Arial" w:cs="Arial"/>
          <w:noProof/>
          <w:sz w:val="24"/>
          <w:szCs w:val="24"/>
          <w:lang w:val="en-US" w:eastAsia="ru-RU"/>
        </w:rPr>
        <w:t>with solvent. Degrease</w:t>
      </w:r>
      <w:r w:rsidR="00EF3942">
        <w:rPr>
          <w:rFonts w:ascii="Arial" w:hAnsi="Arial" w:cs="Arial"/>
          <w:noProof/>
          <w:sz w:val="24"/>
          <w:szCs w:val="24"/>
          <w:lang w:val="en-US" w:eastAsia="ru-RU"/>
        </w:rPr>
        <w:t xml:space="preserve"> the following items</w:t>
      </w:r>
      <w:r w:rsidRPr="00316BBB">
        <w:rPr>
          <w:rFonts w:ascii="Arial" w:hAnsi="Arial" w:cs="Arial"/>
          <w:noProof/>
          <w:sz w:val="24"/>
          <w:szCs w:val="24"/>
          <w:lang w:val="en-US" w:eastAsia="ru-RU"/>
        </w:rPr>
        <w:t>:</w:t>
      </w:r>
    </w:p>
    <w:p w14:paraId="71245BE8" w14:textId="77777777" w:rsidR="00DB2070" w:rsidRPr="00316BBB" w:rsidRDefault="00DB2070" w:rsidP="00DB2070">
      <w:pPr>
        <w:ind w:left="714" w:right="-176" w:hanging="357"/>
        <w:jc w:val="both"/>
        <w:rPr>
          <w:rFonts w:ascii="Arial" w:hAnsi="Arial" w:cs="Arial"/>
          <w:noProof/>
          <w:sz w:val="24"/>
          <w:szCs w:val="24"/>
          <w:lang w:val="en-US" w:eastAsia="ru-RU"/>
        </w:rPr>
      </w:pPr>
      <w:r w:rsidRPr="00316BBB">
        <w:rPr>
          <w:rFonts w:ascii="Arial" w:hAnsi="Arial" w:cs="Arial"/>
          <w:noProof/>
          <w:sz w:val="24"/>
          <w:szCs w:val="24"/>
          <w:lang w:val="en-US" w:eastAsia="ru-RU"/>
        </w:rPr>
        <w:lastRenderedPageBreak/>
        <w:t xml:space="preserve">The </w:t>
      </w:r>
      <w:r w:rsidR="00282C5A">
        <w:rPr>
          <w:rFonts w:ascii="Arial" w:hAnsi="Arial" w:cs="Arial"/>
          <w:noProof/>
          <w:sz w:val="24"/>
          <w:szCs w:val="24"/>
          <w:lang w:val="en-US" w:eastAsia="ru-RU"/>
        </w:rPr>
        <w:t>male thread</w:t>
      </w:r>
      <w:r w:rsidRPr="00316BBB">
        <w:rPr>
          <w:rFonts w:ascii="Arial" w:hAnsi="Arial" w:cs="Arial"/>
          <w:noProof/>
          <w:sz w:val="24"/>
          <w:szCs w:val="24"/>
          <w:lang w:val="en-US" w:eastAsia="ru-RU"/>
        </w:rPr>
        <w:t xml:space="preserve"> of the lower </w:t>
      </w:r>
      <w:r w:rsidR="00EF3942" w:rsidRPr="00316BBB">
        <w:rPr>
          <w:rFonts w:ascii="Arial" w:hAnsi="Arial" w:cs="Arial"/>
          <w:noProof/>
          <w:sz w:val="24"/>
          <w:szCs w:val="24"/>
          <w:lang w:val="en-US" w:eastAsia="ru-RU"/>
        </w:rPr>
        <w:t>ANG-3220-028485-003</w:t>
      </w:r>
      <w:r w:rsidR="00EF3942">
        <w:rPr>
          <w:rFonts w:ascii="Arial" w:hAnsi="Arial" w:cs="Arial"/>
          <w:noProof/>
          <w:sz w:val="24"/>
          <w:szCs w:val="24"/>
          <w:lang w:val="en-US" w:eastAsia="ru-RU"/>
        </w:rPr>
        <w:t xml:space="preserve"> bush</w:t>
      </w:r>
      <w:r w:rsidRPr="00316BBB">
        <w:rPr>
          <w:rFonts w:ascii="Arial" w:hAnsi="Arial" w:cs="Arial"/>
          <w:noProof/>
          <w:sz w:val="24"/>
          <w:szCs w:val="24"/>
          <w:lang w:val="en-US" w:eastAsia="ru-RU"/>
        </w:rPr>
        <w:t>;</w:t>
      </w:r>
    </w:p>
    <w:p w14:paraId="1AE6C77F" w14:textId="77777777" w:rsidR="00DB2070" w:rsidRPr="00316BBB" w:rsidRDefault="00282C5A"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The female thread</w:t>
      </w:r>
      <w:r w:rsidR="00DB2070" w:rsidRPr="00316BBB">
        <w:rPr>
          <w:rFonts w:ascii="Arial" w:hAnsi="Arial" w:cs="Arial"/>
          <w:noProof/>
          <w:sz w:val="24"/>
          <w:szCs w:val="24"/>
          <w:lang w:val="en-US" w:eastAsia="ru-RU"/>
        </w:rPr>
        <w:t xml:space="preserve"> of the </w:t>
      </w:r>
      <w:r w:rsidR="00EF3942" w:rsidRPr="00316BBB">
        <w:rPr>
          <w:rFonts w:ascii="Arial" w:hAnsi="Arial" w:cs="Arial"/>
          <w:noProof/>
          <w:sz w:val="24"/>
          <w:szCs w:val="24"/>
          <w:lang w:val="en-US" w:eastAsia="ru-RU"/>
        </w:rPr>
        <w:t>ANG-3220-028485-001</w:t>
      </w:r>
      <w:r w:rsidR="00EF3942">
        <w:rPr>
          <w:rFonts w:ascii="Arial" w:hAnsi="Arial" w:cs="Arial"/>
          <w:noProof/>
          <w:sz w:val="24"/>
          <w:szCs w:val="24"/>
          <w:lang w:val="en-US" w:eastAsia="ru-RU"/>
        </w:rPr>
        <w:t xml:space="preserve"> </w:t>
      </w:r>
      <w:r w:rsidR="00EF3942" w:rsidRPr="00316BBB">
        <w:rPr>
          <w:rFonts w:ascii="Arial" w:hAnsi="Arial" w:cs="Arial"/>
          <w:noProof/>
          <w:sz w:val="24"/>
          <w:szCs w:val="24"/>
          <w:lang w:val="en-US" w:eastAsia="ru-RU"/>
        </w:rPr>
        <w:t>tube-rod</w:t>
      </w:r>
      <w:r w:rsidR="00DB2070" w:rsidRPr="00316BBB">
        <w:rPr>
          <w:rFonts w:ascii="Arial" w:hAnsi="Arial" w:cs="Arial"/>
          <w:noProof/>
          <w:sz w:val="24"/>
          <w:szCs w:val="24"/>
          <w:lang w:val="en-US" w:eastAsia="ru-RU"/>
        </w:rPr>
        <w:t>;</w:t>
      </w:r>
    </w:p>
    <w:p w14:paraId="2280227D" w14:textId="77777777" w:rsidR="00DB2070" w:rsidRPr="00DB2070" w:rsidRDefault="00DB2070" w:rsidP="00DB2070">
      <w:pPr>
        <w:spacing w:before="120" w:after="120" w:line="276" w:lineRule="auto"/>
        <w:ind w:left="1134" w:hanging="1134"/>
        <w:jc w:val="both"/>
        <w:rPr>
          <w:rFonts w:ascii="Arial" w:hAnsi="Arial" w:cs="Arial"/>
          <w:color w:val="FF0000"/>
          <w:sz w:val="24"/>
          <w:szCs w:val="28"/>
        </w:rPr>
      </w:pPr>
      <w:r w:rsidRPr="00DB2070">
        <w:rPr>
          <w:rFonts w:ascii="Arial" w:hAnsi="Arial" w:cs="Arial"/>
          <w:color w:val="FF0000"/>
          <w:sz w:val="24"/>
          <w:szCs w:val="28"/>
        </w:rPr>
        <w:t xml:space="preserve">IMPORTANT! </w:t>
      </w:r>
      <w:r w:rsidR="00282C5A">
        <w:rPr>
          <w:rFonts w:ascii="Arial" w:hAnsi="Arial" w:cs="Arial"/>
          <w:color w:val="FF0000"/>
          <w:sz w:val="24"/>
          <w:szCs w:val="28"/>
          <w:lang w:val="en-US"/>
        </w:rPr>
        <w:t xml:space="preserve">Take care </w:t>
      </w:r>
      <w:r w:rsidR="00124FD5" w:rsidRPr="00C71FAF">
        <w:rPr>
          <w:rFonts w:ascii="Arial" w:hAnsi="Arial" w:cs="Arial"/>
          <w:color w:val="FF0000"/>
          <w:sz w:val="24"/>
          <w:szCs w:val="28"/>
          <w:lang w:val="en-US"/>
        </w:rPr>
        <w:t xml:space="preserve">not apply the retaining </w:t>
      </w:r>
      <w:r w:rsidR="00124FD5">
        <w:rPr>
          <w:rFonts w:ascii="Arial" w:hAnsi="Arial" w:cs="Arial"/>
          <w:color w:val="FF0000"/>
          <w:sz w:val="24"/>
          <w:szCs w:val="28"/>
          <w:lang w:val="en-US"/>
        </w:rPr>
        <w:t>compound</w:t>
      </w:r>
      <w:r w:rsidR="00124FD5" w:rsidRPr="00C71FAF">
        <w:rPr>
          <w:rFonts w:ascii="Arial" w:hAnsi="Arial" w:cs="Arial"/>
          <w:color w:val="FF0000"/>
          <w:sz w:val="24"/>
          <w:szCs w:val="28"/>
          <w:lang w:val="en-US"/>
        </w:rPr>
        <w:t xml:space="preserve"> to the degreased surface immediately. The retaining </w:t>
      </w:r>
      <w:r w:rsidR="00124FD5">
        <w:rPr>
          <w:rFonts w:ascii="Arial" w:hAnsi="Arial" w:cs="Arial"/>
          <w:color w:val="FF0000"/>
          <w:sz w:val="24"/>
          <w:szCs w:val="28"/>
          <w:lang w:val="en-US"/>
        </w:rPr>
        <w:t>compound</w:t>
      </w:r>
      <w:r w:rsidR="00124FD5" w:rsidRPr="00C71FAF">
        <w:rPr>
          <w:rFonts w:ascii="Arial" w:hAnsi="Arial" w:cs="Arial"/>
          <w:color w:val="FF0000"/>
          <w:sz w:val="24"/>
          <w:szCs w:val="28"/>
          <w:lang w:val="en-US"/>
        </w:rPr>
        <w:t xml:space="preserve"> </w:t>
      </w:r>
      <w:r w:rsidR="00124FD5">
        <w:rPr>
          <w:rFonts w:ascii="Arial" w:hAnsi="Arial" w:cs="Arial"/>
          <w:color w:val="FF0000"/>
          <w:sz w:val="24"/>
          <w:szCs w:val="28"/>
          <w:lang w:val="en-US"/>
        </w:rPr>
        <w:t>may</w:t>
      </w:r>
      <w:r w:rsidR="00124FD5" w:rsidRPr="00C71FAF">
        <w:rPr>
          <w:rFonts w:ascii="Arial" w:hAnsi="Arial" w:cs="Arial"/>
          <w:color w:val="FF0000"/>
          <w:sz w:val="24"/>
          <w:szCs w:val="28"/>
          <w:lang w:val="en-US"/>
        </w:rPr>
        <w:t xml:space="preserve"> be applied 5-10 minutes after degreasing.</w:t>
      </w:r>
      <w:r w:rsidR="00124FD5">
        <w:rPr>
          <w:rFonts w:ascii="Arial" w:hAnsi="Arial" w:cs="Arial"/>
          <w:b/>
          <w:color w:val="FF0000"/>
          <w:sz w:val="24"/>
          <w:szCs w:val="28"/>
          <w:lang w:val="en-US"/>
        </w:rPr>
        <w:t xml:space="preserve"> </w:t>
      </w:r>
      <w:r w:rsidR="00124FD5">
        <w:rPr>
          <w:rFonts w:ascii="Arial" w:hAnsi="Arial" w:cs="Arial"/>
          <w:color w:val="FF0000"/>
          <w:sz w:val="24"/>
          <w:szCs w:val="28"/>
          <w:lang w:val="en-US"/>
        </w:rPr>
        <w:t xml:space="preserve"> </w:t>
      </w:r>
      <w:r w:rsidR="00124FD5" w:rsidRPr="00DB2070">
        <w:rPr>
          <w:rFonts w:ascii="Arial" w:hAnsi="Arial" w:cs="Arial"/>
          <w:color w:val="FF0000"/>
          <w:sz w:val="24"/>
          <w:szCs w:val="28"/>
        </w:rPr>
        <w:t xml:space="preserve"> </w:t>
      </w:r>
    </w:p>
    <w:p w14:paraId="28B7D699"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Apply </w:t>
      </w:r>
      <w:r w:rsidR="00BE3430">
        <w:rPr>
          <w:rFonts w:ascii="Arial" w:hAnsi="Arial" w:cs="Arial"/>
          <w:noProof/>
          <w:sz w:val="24"/>
          <w:szCs w:val="24"/>
          <w:lang w:val="en-US" w:eastAsia="ru-RU"/>
        </w:rPr>
        <w:t xml:space="preserve">an </w:t>
      </w:r>
      <w:r w:rsidR="00914CA8" w:rsidRPr="00316BBB">
        <w:rPr>
          <w:rFonts w:ascii="Arial" w:hAnsi="Arial" w:cs="Arial"/>
          <w:noProof/>
          <w:sz w:val="24"/>
          <w:szCs w:val="24"/>
          <w:lang w:val="en-US" w:eastAsia="ru-RU"/>
        </w:rPr>
        <w:t xml:space="preserve">even thin layer of LOCTITE 648 retaining compound </w:t>
      </w:r>
      <w:r w:rsidRPr="00316BBB">
        <w:rPr>
          <w:rFonts w:ascii="Arial" w:hAnsi="Arial" w:cs="Arial"/>
          <w:noProof/>
          <w:sz w:val="24"/>
          <w:szCs w:val="24"/>
          <w:lang w:val="en-US" w:eastAsia="ru-RU"/>
        </w:rPr>
        <w:t xml:space="preserve">to the degreased threaded surface of the </w:t>
      </w:r>
      <w:r w:rsidR="00914CA8" w:rsidRPr="00316BBB">
        <w:rPr>
          <w:rFonts w:ascii="Arial" w:hAnsi="Arial" w:cs="Arial"/>
          <w:noProof/>
          <w:sz w:val="24"/>
          <w:szCs w:val="24"/>
          <w:lang w:val="en-US" w:eastAsia="ru-RU"/>
        </w:rPr>
        <w:t xml:space="preserve">ANG-3220-028485-001 </w:t>
      </w:r>
      <w:r w:rsidRPr="00316BBB">
        <w:rPr>
          <w:rFonts w:ascii="Arial" w:hAnsi="Arial" w:cs="Arial"/>
          <w:noProof/>
          <w:sz w:val="24"/>
          <w:szCs w:val="24"/>
          <w:lang w:val="en-US" w:eastAsia="ru-RU"/>
        </w:rPr>
        <w:t>tube</w:t>
      </w:r>
      <w:r w:rsidR="00914CA8">
        <w:rPr>
          <w:rFonts w:ascii="Arial" w:hAnsi="Arial" w:cs="Arial"/>
          <w:noProof/>
          <w:sz w:val="24"/>
          <w:szCs w:val="24"/>
          <w:lang w:val="en-US" w:eastAsia="ru-RU"/>
        </w:rPr>
        <w:t>-</w:t>
      </w:r>
      <w:r w:rsidR="00914CA8" w:rsidRPr="00316BBB">
        <w:rPr>
          <w:rFonts w:ascii="Arial" w:hAnsi="Arial" w:cs="Arial"/>
          <w:noProof/>
          <w:sz w:val="24"/>
          <w:szCs w:val="24"/>
          <w:lang w:val="en-US" w:eastAsia="ru-RU"/>
        </w:rPr>
        <w:t>rod</w:t>
      </w:r>
      <w:r w:rsidRPr="00316BBB">
        <w:rPr>
          <w:rFonts w:ascii="Arial" w:hAnsi="Arial" w:cs="Arial"/>
          <w:noProof/>
          <w:sz w:val="24"/>
          <w:szCs w:val="24"/>
          <w:lang w:val="en-US" w:eastAsia="ru-RU"/>
        </w:rPr>
        <w:t xml:space="preserve">. Place the tube-rod on the table. Apply a uniform thin layer of LOCTITE 648 </w:t>
      </w:r>
      <w:r w:rsidR="00AA42B5" w:rsidRPr="00316BBB">
        <w:rPr>
          <w:rFonts w:ascii="Arial" w:hAnsi="Arial" w:cs="Arial"/>
          <w:noProof/>
          <w:sz w:val="24"/>
          <w:szCs w:val="24"/>
          <w:lang w:val="en-US" w:eastAsia="ru-RU"/>
        </w:rPr>
        <w:t xml:space="preserve">retaining compound </w:t>
      </w:r>
      <w:r w:rsidRPr="00316BBB">
        <w:rPr>
          <w:rFonts w:ascii="Arial" w:hAnsi="Arial" w:cs="Arial"/>
          <w:noProof/>
          <w:sz w:val="24"/>
          <w:szCs w:val="24"/>
          <w:lang w:val="en-US" w:eastAsia="ru-RU"/>
        </w:rPr>
        <w:t>onto the degreased threaded surface of the ANG-3220-028485-</w:t>
      </w:r>
      <w:r w:rsidR="00282C5A" w:rsidRPr="00282C5A">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003 </w:t>
      </w:r>
      <w:r w:rsidR="00282C5A" w:rsidRPr="00316BBB">
        <w:rPr>
          <w:rFonts w:ascii="Arial" w:hAnsi="Arial" w:cs="Arial"/>
          <w:noProof/>
          <w:sz w:val="24"/>
          <w:szCs w:val="24"/>
          <w:lang w:val="en-US" w:eastAsia="ru-RU"/>
        </w:rPr>
        <w:t xml:space="preserve">lower </w:t>
      </w:r>
      <w:r w:rsidRPr="00316BBB">
        <w:rPr>
          <w:rFonts w:ascii="Arial" w:hAnsi="Arial" w:cs="Arial"/>
          <w:noProof/>
          <w:sz w:val="24"/>
          <w:szCs w:val="24"/>
          <w:lang w:val="en-US" w:eastAsia="ru-RU"/>
        </w:rPr>
        <w:t xml:space="preserve">bushing. Screw the lower bushing into the rod tube </w:t>
      </w:r>
      <w:r w:rsidR="00282C5A">
        <w:rPr>
          <w:rFonts w:ascii="Arial" w:hAnsi="Arial" w:cs="Arial"/>
          <w:noProof/>
          <w:sz w:val="24"/>
          <w:szCs w:val="24"/>
          <w:lang w:val="en-US" w:eastAsia="ru-RU"/>
        </w:rPr>
        <w:t>to take out the clearance</w:t>
      </w:r>
      <w:r w:rsidRPr="00316BBB">
        <w:rPr>
          <w:rFonts w:ascii="Arial" w:hAnsi="Arial" w:cs="Arial"/>
          <w:noProof/>
          <w:sz w:val="24"/>
          <w:szCs w:val="24"/>
          <w:lang w:val="en-US" w:eastAsia="ru-RU"/>
        </w:rPr>
        <w:t xml:space="preserve"> </w:t>
      </w:r>
      <w:r w:rsidR="00282C5A">
        <w:rPr>
          <w:rFonts w:ascii="Arial" w:hAnsi="Arial" w:cs="Arial"/>
          <w:noProof/>
          <w:sz w:val="24"/>
          <w:szCs w:val="24"/>
          <w:lang w:val="en-US" w:eastAsia="ru-RU"/>
        </w:rPr>
        <w:t xml:space="preserve"> </w:t>
      </w:r>
      <w:r w:rsidRPr="00316BBB">
        <w:rPr>
          <w:rFonts w:ascii="Arial" w:hAnsi="Arial" w:cs="Arial"/>
          <w:noProof/>
          <w:sz w:val="24"/>
          <w:szCs w:val="24"/>
          <w:lang w:val="en-US" w:eastAsia="ru-RU"/>
        </w:rPr>
        <w:t>between the e</w:t>
      </w:r>
      <w:r w:rsidR="00282C5A">
        <w:rPr>
          <w:rFonts w:ascii="Arial" w:hAnsi="Arial" w:cs="Arial"/>
          <w:noProof/>
          <w:sz w:val="24"/>
          <w:szCs w:val="24"/>
          <w:lang w:val="en-US" w:eastAsia="ru-RU"/>
        </w:rPr>
        <w:t xml:space="preserve">dges </w:t>
      </w:r>
      <w:r w:rsidRPr="00316BBB">
        <w:rPr>
          <w:rFonts w:ascii="Arial" w:hAnsi="Arial" w:cs="Arial"/>
          <w:noProof/>
          <w:sz w:val="24"/>
          <w:szCs w:val="24"/>
          <w:lang w:val="en-US" w:eastAsia="ru-RU"/>
        </w:rPr>
        <w:t>of the parts.</w:t>
      </w:r>
    </w:p>
    <w:p w14:paraId="2FB08679" w14:textId="77777777" w:rsidR="00DB2070" w:rsidRPr="00316BBB" w:rsidRDefault="00DB2070" w:rsidP="00DB2070">
      <w:pPr>
        <w:spacing w:before="120"/>
        <w:ind w:right="-176"/>
        <w:jc w:val="both"/>
        <w:rPr>
          <w:rFonts w:ascii="Arial" w:hAnsi="Arial" w:cs="Arial"/>
          <w:noProof/>
          <w:sz w:val="24"/>
          <w:szCs w:val="24"/>
          <w:lang w:val="en-US" w:eastAsia="ru-RU"/>
        </w:rPr>
      </w:pPr>
      <w:r w:rsidRPr="003D4967">
        <w:rPr>
          <w:rFonts w:ascii="Arial" w:hAnsi="Arial" w:cs="Arial"/>
          <w:noProof/>
          <w:sz w:val="24"/>
          <w:szCs w:val="24"/>
          <w:lang w:val="en-US" w:eastAsia="ru-RU"/>
        </w:rPr>
        <w:t xml:space="preserve">Clean </w:t>
      </w:r>
      <w:r w:rsidR="002F030D" w:rsidRPr="003D4967">
        <w:rPr>
          <w:rFonts w:ascii="Arial" w:hAnsi="Arial" w:cs="Arial"/>
          <w:noProof/>
          <w:sz w:val="24"/>
          <w:szCs w:val="24"/>
          <w:lang w:val="en-US" w:eastAsia="ru-RU"/>
        </w:rPr>
        <w:t>your</w:t>
      </w:r>
      <w:r w:rsidR="00883C29" w:rsidRPr="003D4967">
        <w:rPr>
          <w:rFonts w:ascii="Arial" w:hAnsi="Arial" w:cs="Arial"/>
          <w:noProof/>
          <w:sz w:val="24"/>
          <w:szCs w:val="24"/>
          <w:lang w:val="en-US" w:eastAsia="ru-RU"/>
        </w:rPr>
        <w:t xml:space="preserve"> </w:t>
      </w:r>
      <w:r w:rsidR="00BB24BD" w:rsidRPr="003D4967">
        <w:rPr>
          <w:rFonts w:ascii="Arial" w:hAnsi="Arial" w:cs="Arial"/>
          <w:noProof/>
          <w:sz w:val="24"/>
          <w:szCs w:val="24"/>
          <w:lang w:val="en-US" w:eastAsia="ru-RU"/>
        </w:rPr>
        <w:t>work</w:t>
      </w:r>
      <w:r w:rsidR="00282C5A" w:rsidRPr="003D4967">
        <w:rPr>
          <w:rFonts w:ascii="Arial" w:hAnsi="Arial" w:cs="Arial"/>
          <w:noProof/>
          <w:sz w:val="24"/>
          <w:szCs w:val="24"/>
          <w:lang w:val="en-US" w:eastAsia="ru-RU"/>
        </w:rPr>
        <w:t xml:space="preserve">place </w:t>
      </w:r>
      <w:r w:rsidR="00BB24BD" w:rsidRPr="003D4967">
        <w:rPr>
          <w:rFonts w:ascii="Arial" w:hAnsi="Arial" w:cs="Arial"/>
          <w:noProof/>
          <w:sz w:val="24"/>
          <w:szCs w:val="24"/>
          <w:lang w:val="en-US" w:eastAsia="ru-RU"/>
        </w:rPr>
        <w:t xml:space="preserve"> and tools </w:t>
      </w:r>
      <w:r w:rsidR="00883C29" w:rsidRPr="003D4967">
        <w:rPr>
          <w:rFonts w:ascii="Arial" w:hAnsi="Arial" w:cs="Arial"/>
          <w:noProof/>
          <w:sz w:val="24"/>
          <w:szCs w:val="24"/>
          <w:lang w:val="en-US" w:eastAsia="ru-RU"/>
        </w:rPr>
        <w:t xml:space="preserve">as per the </w:t>
      </w:r>
      <w:r w:rsidR="002F030D" w:rsidRPr="003D4967">
        <w:rPr>
          <w:rFonts w:ascii="Arial" w:hAnsi="Arial" w:cs="Arial"/>
          <w:noProof/>
          <w:sz w:val="24"/>
          <w:szCs w:val="24"/>
          <w:lang w:val="en-US" w:eastAsia="ru-RU"/>
        </w:rPr>
        <w:t xml:space="preserve">standard </w:t>
      </w:r>
      <w:r w:rsidR="00EE7837" w:rsidRPr="003D4967">
        <w:rPr>
          <w:rFonts w:ascii="Arial" w:hAnsi="Arial" w:cs="Arial"/>
          <w:noProof/>
          <w:sz w:val="24"/>
          <w:szCs w:val="24"/>
          <w:lang w:val="en-US" w:eastAsia="ru-RU"/>
        </w:rPr>
        <w:t>operation</w:t>
      </w:r>
      <w:r w:rsidRPr="003D4967">
        <w:rPr>
          <w:rFonts w:ascii="Arial" w:hAnsi="Arial" w:cs="Arial"/>
          <w:noProof/>
          <w:sz w:val="24"/>
          <w:szCs w:val="24"/>
          <w:lang w:val="en-US" w:eastAsia="ru-RU"/>
        </w:rPr>
        <w:t xml:space="preserve"> 7.</w:t>
      </w:r>
    </w:p>
    <w:p w14:paraId="22239019" w14:textId="77777777" w:rsidR="00DB2070" w:rsidRPr="00316BBB" w:rsidRDefault="00102A11"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Set</w:t>
      </w:r>
      <w:r w:rsidR="003F53F8">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the </w:t>
      </w:r>
      <w:r w:rsidR="00883C29" w:rsidRPr="00316BBB">
        <w:rPr>
          <w:rFonts w:ascii="Arial" w:hAnsi="Arial" w:cs="Arial"/>
          <w:noProof/>
          <w:sz w:val="24"/>
          <w:szCs w:val="24"/>
          <w:lang w:val="en-US" w:eastAsia="ru-RU"/>
        </w:rPr>
        <w:t>tube</w:t>
      </w:r>
      <w:r w:rsidR="00883C29">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rod </w:t>
      </w:r>
      <w:r w:rsidR="00BB24BD">
        <w:rPr>
          <w:rFonts w:ascii="Arial" w:hAnsi="Arial" w:cs="Arial"/>
          <w:noProof/>
          <w:sz w:val="24"/>
          <w:szCs w:val="24"/>
          <w:lang w:val="en-US" w:eastAsia="ru-RU"/>
        </w:rPr>
        <w:t xml:space="preserve">aside </w:t>
      </w:r>
      <w:r w:rsidR="00DB2070" w:rsidRPr="00316BBB">
        <w:rPr>
          <w:rFonts w:ascii="Arial" w:hAnsi="Arial" w:cs="Arial"/>
          <w:noProof/>
          <w:sz w:val="24"/>
          <w:szCs w:val="24"/>
          <w:lang w:val="en-US" w:eastAsia="ru-RU"/>
        </w:rPr>
        <w:t>on the table</w:t>
      </w:r>
      <w:r>
        <w:rPr>
          <w:rFonts w:ascii="Arial" w:hAnsi="Arial" w:cs="Arial"/>
          <w:noProof/>
          <w:sz w:val="24"/>
          <w:szCs w:val="24"/>
          <w:lang w:val="en-US" w:eastAsia="ru-RU"/>
        </w:rPr>
        <w:t xml:space="preserve"> for later </w:t>
      </w:r>
      <w:r w:rsidRPr="00F401A3">
        <w:rPr>
          <w:rFonts w:ascii="Arial" w:hAnsi="Arial" w:cs="Arial"/>
          <w:noProof/>
          <w:sz w:val="24"/>
          <w:szCs w:val="24"/>
          <w:lang w:val="en-US" w:eastAsia="ru-RU"/>
        </w:rPr>
        <w:t>use</w:t>
      </w:r>
      <w:r w:rsidR="00DB2070" w:rsidRPr="00F401A3">
        <w:rPr>
          <w:rFonts w:ascii="Arial" w:hAnsi="Arial" w:cs="Arial"/>
          <w:noProof/>
          <w:sz w:val="24"/>
          <w:szCs w:val="24"/>
          <w:lang w:val="en-US" w:eastAsia="ru-RU"/>
        </w:rPr>
        <w:t xml:space="preserve">. </w:t>
      </w:r>
      <w:r w:rsidR="00883C29" w:rsidRPr="00F401A3">
        <w:rPr>
          <w:rFonts w:ascii="Arial" w:hAnsi="Arial" w:cs="Arial"/>
          <w:noProof/>
          <w:sz w:val="24"/>
          <w:szCs w:val="24"/>
          <w:lang w:val="en-US" w:eastAsia="ru-RU"/>
        </w:rPr>
        <w:t>Find</w:t>
      </w:r>
      <w:r w:rsidR="00DB2070" w:rsidRPr="00F401A3">
        <w:rPr>
          <w:rFonts w:ascii="Arial" w:hAnsi="Arial" w:cs="Arial"/>
          <w:noProof/>
          <w:sz w:val="24"/>
          <w:szCs w:val="24"/>
          <w:lang w:val="en-US" w:eastAsia="ru-RU"/>
        </w:rPr>
        <w:t xml:space="preserve"> the </w:t>
      </w:r>
      <w:r w:rsidR="00883C29" w:rsidRPr="00F401A3">
        <w:rPr>
          <w:rFonts w:ascii="Arial" w:hAnsi="Arial" w:cs="Arial"/>
          <w:noProof/>
          <w:sz w:val="24"/>
          <w:szCs w:val="24"/>
          <w:lang w:val="en-US" w:eastAsia="ru-RU"/>
        </w:rPr>
        <w:t xml:space="preserve">ANG-3220-028484-001 rod </w:t>
      </w:r>
      <w:r w:rsidR="00DB2070" w:rsidRPr="00F401A3">
        <w:rPr>
          <w:rFonts w:ascii="Arial" w:hAnsi="Arial" w:cs="Arial"/>
          <w:noProof/>
          <w:sz w:val="24"/>
          <w:szCs w:val="24"/>
          <w:lang w:val="en-US" w:eastAsia="ru-RU"/>
        </w:rPr>
        <w:t>and the ANG-3220-028484-002</w:t>
      </w:r>
      <w:r w:rsidR="00883C29" w:rsidRPr="00F401A3">
        <w:rPr>
          <w:rFonts w:ascii="Arial" w:hAnsi="Arial" w:cs="Arial"/>
          <w:noProof/>
          <w:sz w:val="24"/>
          <w:szCs w:val="24"/>
          <w:lang w:val="en-US" w:eastAsia="ru-RU"/>
        </w:rPr>
        <w:t xml:space="preserve"> mount (support)</w:t>
      </w:r>
      <w:r w:rsidR="00DB2070" w:rsidRPr="00F401A3">
        <w:rPr>
          <w:rFonts w:ascii="Arial" w:hAnsi="Arial" w:cs="Arial"/>
          <w:noProof/>
          <w:sz w:val="24"/>
          <w:szCs w:val="24"/>
          <w:lang w:val="en-US" w:eastAsia="ru-RU"/>
        </w:rPr>
        <w:t>.</w:t>
      </w:r>
    </w:p>
    <w:p w14:paraId="495BD524"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Screw the </w:t>
      </w:r>
      <w:r w:rsidR="00883C29" w:rsidRPr="00316BBB">
        <w:rPr>
          <w:rFonts w:ascii="Arial" w:hAnsi="Arial" w:cs="Arial"/>
          <w:noProof/>
          <w:sz w:val="24"/>
          <w:szCs w:val="24"/>
          <w:lang w:val="en-US" w:eastAsia="ru-RU"/>
        </w:rPr>
        <w:t xml:space="preserve">ANG-3220-028484-002 </w:t>
      </w:r>
      <w:r w:rsidR="00883C29">
        <w:rPr>
          <w:rFonts w:ascii="Arial" w:hAnsi="Arial" w:cs="Arial"/>
          <w:noProof/>
          <w:sz w:val="24"/>
          <w:szCs w:val="24"/>
          <w:lang w:val="en-US" w:eastAsia="ru-RU"/>
        </w:rPr>
        <w:t>mount (</w:t>
      </w:r>
      <w:r w:rsidRPr="00316BBB">
        <w:rPr>
          <w:rFonts w:ascii="Arial" w:hAnsi="Arial" w:cs="Arial"/>
          <w:noProof/>
          <w:sz w:val="24"/>
          <w:szCs w:val="24"/>
          <w:lang w:val="en-US" w:eastAsia="ru-RU"/>
        </w:rPr>
        <w:t>support</w:t>
      </w:r>
      <w:r w:rsidR="00883C29">
        <w:rPr>
          <w:rFonts w:ascii="Arial" w:hAnsi="Arial" w:cs="Arial"/>
          <w:noProof/>
          <w:sz w:val="24"/>
          <w:szCs w:val="24"/>
          <w:lang w:val="en-US" w:eastAsia="ru-RU"/>
        </w:rPr>
        <w:t>)</w:t>
      </w:r>
      <w:r w:rsidRPr="00316BBB">
        <w:rPr>
          <w:rFonts w:ascii="Arial" w:hAnsi="Arial" w:cs="Arial"/>
          <w:noProof/>
          <w:sz w:val="24"/>
          <w:szCs w:val="24"/>
          <w:lang w:val="en-US" w:eastAsia="ru-RU"/>
        </w:rPr>
        <w:t xml:space="preserve"> onto the </w:t>
      </w:r>
      <w:r w:rsidR="00F401A3" w:rsidRPr="00F401A3">
        <w:rPr>
          <w:rFonts w:ascii="Arial" w:hAnsi="Arial" w:cs="Arial"/>
          <w:noProof/>
          <w:sz w:val="24"/>
          <w:szCs w:val="24"/>
          <w:lang w:val="en-US" w:eastAsia="ru-RU"/>
        </w:rPr>
        <w:t xml:space="preserve">male thread </w:t>
      </w:r>
      <w:r w:rsidR="00F401A3">
        <w:rPr>
          <w:rFonts w:ascii="Arial" w:hAnsi="Arial" w:cs="Arial"/>
          <w:noProof/>
          <w:sz w:val="24"/>
          <w:szCs w:val="24"/>
          <w:lang w:val="en-US" w:eastAsia="ru-RU"/>
        </w:rPr>
        <w:t xml:space="preserve">of the </w:t>
      </w:r>
      <w:r w:rsidRPr="00316BBB">
        <w:rPr>
          <w:rFonts w:ascii="Arial" w:hAnsi="Arial" w:cs="Arial"/>
          <w:noProof/>
          <w:sz w:val="24"/>
          <w:szCs w:val="24"/>
          <w:lang w:val="en-US" w:eastAsia="ru-RU"/>
        </w:rPr>
        <w:t>ANG-3220-028484-001</w:t>
      </w:r>
      <w:r w:rsidR="003F53F8" w:rsidRPr="003F53F8">
        <w:t xml:space="preserve"> </w:t>
      </w:r>
      <w:r w:rsidR="003F53F8" w:rsidRPr="00316BBB">
        <w:rPr>
          <w:rFonts w:ascii="Arial" w:hAnsi="Arial" w:cs="Arial"/>
          <w:noProof/>
          <w:sz w:val="24"/>
          <w:szCs w:val="24"/>
          <w:lang w:val="en-US" w:eastAsia="ru-RU"/>
        </w:rPr>
        <w:t>rod</w:t>
      </w:r>
      <w:r w:rsidRPr="00316BBB">
        <w:rPr>
          <w:rFonts w:ascii="Arial" w:hAnsi="Arial" w:cs="Arial"/>
          <w:noProof/>
          <w:sz w:val="24"/>
          <w:szCs w:val="24"/>
          <w:lang w:val="en-US" w:eastAsia="ru-RU"/>
        </w:rPr>
        <w:t xml:space="preserve">. The </w:t>
      </w:r>
      <w:r w:rsidR="003F53F8">
        <w:rPr>
          <w:rFonts w:ascii="Arial" w:hAnsi="Arial" w:cs="Arial"/>
          <w:noProof/>
          <w:sz w:val="24"/>
          <w:szCs w:val="24"/>
          <w:lang w:val="en-US" w:eastAsia="ru-RU"/>
        </w:rPr>
        <w:t>mount (</w:t>
      </w:r>
      <w:r w:rsidRPr="00316BBB">
        <w:rPr>
          <w:rFonts w:ascii="Arial" w:hAnsi="Arial" w:cs="Arial"/>
          <w:noProof/>
          <w:sz w:val="24"/>
          <w:szCs w:val="24"/>
          <w:lang w:val="en-US" w:eastAsia="ru-RU"/>
        </w:rPr>
        <w:t>support</w:t>
      </w:r>
      <w:r w:rsidR="003F53F8">
        <w:rPr>
          <w:rFonts w:ascii="Arial" w:hAnsi="Arial" w:cs="Arial"/>
          <w:noProof/>
          <w:sz w:val="24"/>
          <w:szCs w:val="24"/>
          <w:lang w:val="en-US" w:eastAsia="ru-RU"/>
        </w:rPr>
        <w:t>)</w:t>
      </w:r>
      <w:r w:rsidRPr="00316BBB">
        <w:rPr>
          <w:rFonts w:ascii="Arial" w:hAnsi="Arial" w:cs="Arial"/>
          <w:noProof/>
          <w:sz w:val="24"/>
          <w:szCs w:val="24"/>
          <w:lang w:val="en-US" w:eastAsia="ru-RU"/>
        </w:rPr>
        <w:t xml:space="preserve"> should </w:t>
      </w:r>
      <w:r w:rsidR="003F53F8">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screw</w:t>
      </w:r>
      <w:r w:rsidR="003F53F8">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onto the </w:t>
      </w:r>
      <w:r w:rsidR="003F53F8">
        <w:rPr>
          <w:rFonts w:ascii="Arial" w:hAnsi="Arial" w:cs="Arial"/>
          <w:noProof/>
          <w:sz w:val="24"/>
          <w:szCs w:val="24"/>
          <w:lang w:val="en-US" w:eastAsia="ru-RU"/>
        </w:rPr>
        <w:t>rod</w:t>
      </w:r>
      <w:r w:rsidRPr="00316BBB">
        <w:rPr>
          <w:rFonts w:ascii="Arial" w:hAnsi="Arial" w:cs="Arial"/>
          <w:noProof/>
          <w:sz w:val="24"/>
          <w:szCs w:val="24"/>
          <w:lang w:val="en-US" w:eastAsia="ru-RU"/>
        </w:rPr>
        <w:t xml:space="preserve"> </w:t>
      </w:r>
      <w:r w:rsidR="003F53F8" w:rsidRPr="00316BBB">
        <w:rPr>
          <w:rFonts w:ascii="Arial" w:hAnsi="Arial" w:cs="Arial"/>
          <w:noProof/>
          <w:sz w:val="24"/>
          <w:szCs w:val="24"/>
          <w:lang w:val="en-US" w:eastAsia="ru-RU"/>
        </w:rPr>
        <w:t xml:space="preserve">over the entire length of the thread </w:t>
      </w:r>
      <w:r w:rsidRPr="00316BBB">
        <w:rPr>
          <w:rFonts w:ascii="Arial" w:hAnsi="Arial" w:cs="Arial"/>
          <w:noProof/>
          <w:sz w:val="24"/>
          <w:szCs w:val="24"/>
          <w:lang w:val="en-US" w:eastAsia="ru-RU"/>
        </w:rPr>
        <w:t xml:space="preserve">until </w:t>
      </w:r>
      <w:r w:rsidR="003F53F8">
        <w:rPr>
          <w:rFonts w:ascii="Arial" w:hAnsi="Arial" w:cs="Arial"/>
          <w:noProof/>
          <w:sz w:val="24"/>
          <w:szCs w:val="24"/>
          <w:lang w:val="en-US" w:eastAsia="ru-RU"/>
        </w:rPr>
        <w:t xml:space="preserve">encountering a hard </w:t>
      </w:r>
      <w:r w:rsidR="00BE3430" w:rsidRPr="00316BBB">
        <w:rPr>
          <w:rFonts w:ascii="Arial" w:hAnsi="Arial" w:cs="Arial"/>
          <w:noProof/>
          <w:sz w:val="24"/>
          <w:szCs w:val="24"/>
          <w:lang w:val="en-US" w:eastAsia="ru-RU"/>
        </w:rPr>
        <w:t>stop</w:t>
      </w:r>
      <w:r w:rsidRPr="00316BBB">
        <w:rPr>
          <w:rFonts w:ascii="Arial" w:hAnsi="Arial" w:cs="Arial"/>
          <w:noProof/>
          <w:sz w:val="24"/>
          <w:szCs w:val="24"/>
          <w:lang w:val="en-US" w:eastAsia="ru-RU"/>
        </w:rPr>
        <w:t xml:space="preserve">. Unscrew the ANG-3220-028484-002 </w:t>
      </w:r>
      <w:r w:rsidR="00BE3430">
        <w:rPr>
          <w:rFonts w:ascii="Arial" w:hAnsi="Arial" w:cs="Arial"/>
          <w:noProof/>
          <w:sz w:val="24"/>
          <w:szCs w:val="24"/>
          <w:lang w:val="en-US" w:eastAsia="ru-RU"/>
        </w:rPr>
        <w:t>mount (</w:t>
      </w:r>
      <w:r w:rsidR="00BE3430" w:rsidRPr="00316BBB">
        <w:rPr>
          <w:rFonts w:ascii="Arial" w:hAnsi="Arial" w:cs="Arial"/>
          <w:noProof/>
          <w:sz w:val="24"/>
          <w:szCs w:val="24"/>
          <w:lang w:val="en-US" w:eastAsia="ru-RU"/>
        </w:rPr>
        <w:t>support</w:t>
      </w:r>
      <w:r w:rsidR="00BE3430">
        <w:rPr>
          <w:rFonts w:ascii="Arial" w:hAnsi="Arial" w:cs="Arial"/>
          <w:noProof/>
          <w:sz w:val="24"/>
          <w:szCs w:val="24"/>
          <w:lang w:val="en-US" w:eastAsia="ru-RU"/>
        </w:rPr>
        <w:t>)</w:t>
      </w:r>
      <w:r w:rsidR="00BE3430"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from the ANG-3220-028484-001</w:t>
      </w:r>
      <w:r w:rsidR="00BE3430">
        <w:rPr>
          <w:rFonts w:ascii="Arial" w:hAnsi="Arial" w:cs="Arial"/>
          <w:noProof/>
          <w:sz w:val="24"/>
          <w:szCs w:val="24"/>
          <w:lang w:val="en-US" w:eastAsia="ru-RU"/>
        </w:rPr>
        <w:t xml:space="preserve"> rod</w:t>
      </w:r>
      <w:r w:rsidRPr="00316BBB">
        <w:rPr>
          <w:rFonts w:ascii="Arial" w:hAnsi="Arial" w:cs="Arial"/>
          <w:noProof/>
          <w:sz w:val="24"/>
          <w:szCs w:val="24"/>
          <w:lang w:val="en-US" w:eastAsia="ru-RU"/>
        </w:rPr>
        <w:t xml:space="preserve">, place the parts on the table. </w:t>
      </w:r>
      <w:r w:rsidR="00BE3430">
        <w:rPr>
          <w:rFonts w:ascii="Arial" w:hAnsi="Arial" w:cs="Arial"/>
          <w:noProof/>
          <w:sz w:val="24"/>
          <w:szCs w:val="24"/>
          <w:lang w:val="en-US" w:eastAsia="ru-RU"/>
        </w:rPr>
        <w:t>Moisten</w:t>
      </w:r>
      <w:r w:rsidRPr="00316BBB">
        <w:rPr>
          <w:rFonts w:ascii="Arial" w:hAnsi="Arial" w:cs="Arial"/>
          <w:noProof/>
          <w:sz w:val="24"/>
          <w:szCs w:val="24"/>
          <w:lang w:val="en-US" w:eastAsia="ru-RU"/>
        </w:rPr>
        <w:t xml:space="preserve"> a </w:t>
      </w:r>
      <w:r w:rsidR="00DE3643">
        <w:rPr>
          <w:rFonts w:ascii="Arial" w:hAnsi="Arial" w:cs="Arial"/>
          <w:noProof/>
          <w:sz w:val="24"/>
          <w:szCs w:val="24"/>
          <w:lang w:val="en-US" w:eastAsia="ru-RU"/>
        </w:rPr>
        <w:t>rag</w:t>
      </w:r>
      <w:r w:rsidRPr="00316BBB">
        <w:rPr>
          <w:rFonts w:ascii="Arial" w:hAnsi="Arial" w:cs="Arial"/>
          <w:noProof/>
          <w:sz w:val="24"/>
          <w:szCs w:val="24"/>
          <w:lang w:val="en-US" w:eastAsia="ru-RU"/>
        </w:rPr>
        <w:t xml:space="preserve"> with solvent. Degrease</w:t>
      </w:r>
      <w:r w:rsidR="00BE3430">
        <w:rPr>
          <w:rFonts w:ascii="Arial" w:hAnsi="Arial" w:cs="Arial"/>
          <w:noProof/>
          <w:sz w:val="24"/>
          <w:szCs w:val="24"/>
          <w:lang w:val="en-US" w:eastAsia="ru-RU"/>
        </w:rPr>
        <w:t xml:space="preserve"> the following items</w:t>
      </w:r>
      <w:r w:rsidRPr="00316BBB">
        <w:rPr>
          <w:rFonts w:ascii="Arial" w:hAnsi="Arial" w:cs="Arial"/>
          <w:noProof/>
          <w:sz w:val="24"/>
          <w:szCs w:val="24"/>
          <w:lang w:val="en-US" w:eastAsia="ru-RU"/>
        </w:rPr>
        <w:t>:</w:t>
      </w:r>
    </w:p>
    <w:p w14:paraId="630C998C" w14:textId="77777777" w:rsidR="00DB2070" w:rsidRPr="00316BBB" w:rsidRDefault="00BE3430"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the male</w:t>
      </w:r>
      <w:r w:rsidR="00DB2070" w:rsidRPr="00316BBB">
        <w:rPr>
          <w:rFonts w:ascii="Arial" w:hAnsi="Arial" w:cs="Arial"/>
          <w:noProof/>
          <w:sz w:val="24"/>
          <w:szCs w:val="24"/>
          <w:lang w:val="en-US" w:eastAsia="ru-RU"/>
        </w:rPr>
        <w:t xml:space="preserve"> thread</w:t>
      </w:r>
      <w:r>
        <w:rPr>
          <w:rFonts w:ascii="Arial" w:hAnsi="Arial" w:cs="Arial"/>
          <w:noProof/>
          <w:sz w:val="24"/>
          <w:szCs w:val="24"/>
          <w:lang w:val="en-US" w:eastAsia="ru-RU"/>
        </w:rPr>
        <w:t xml:space="preserve"> of the</w:t>
      </w:r>
      <w:r w:rsidR="00DB2070" w:rsidRPr="00316BBB">
        <w:rPr>
          <w:rFonts w:ascii="Arial" w:hAnsi="Arial" w:cs="Arial"/>
          <w:noProof/>
          <w:sz w:val="24"/>
          <w:szCs w:val="24"/>
          <w:lang w:val="en-US" w:eastAsia="ru-RU"/>
        </w:rPr>
        <w:t xml:space="preserve"> ANG-3220-028484-001</w:t>
      </w:r>
      <w:r>
        <w:rPr>
          <w:rFonts w:ascii="Arial" w:hAnsi="Arial" w:cs="Arial"/>
          <w:noProof/>
          <w:sz w:val="24"/>
          <w:szCs w:val="24"/>
          <w:lang w:val="en-US" w:eastAsia="ru-RU"/>
        </w:rPr>
        <w:t xml:space="preserve"> rod</w:t>
      </w:r>
      <w:r w:rsidR="00DB2070" w:rsidRPr="00316BBB">
        <w:rPr>
          <w:rFonts w:ascii="Arial" w:hAnsi="Arial" w:cs="Arial"/>
          <w:noProof/>
          <w:sz w:val="24"/>
          <w:szCs w:val="24"/>
          <w:lang w:val="en-US" w:eastAsia="ru-RU"/>
        </w:rPr>
        <w:t>;</w:t>
      </w:r>
    </w:p>
    <w:p w14:paraId="756B7708" w14:textId="77777777" w:rsidR="00DB2070" w:rsidRPr="00316BBB" w:rsidRDefault="00BE3430"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the female</w:t>
      </w:r>
      <w:r w:rsidRPr="00316BBB">
        <w:rPr>
          <w:rFonts w:ascii="Arial" w:hAnsi="Arial" w:cs="Arial"/>
          <w:noProof/>
          <w:sz w:val="24"/>
          <w:szCs w:val="24"/>
          <w:lang w:val="en-US" w:eastAsia="ru-RU"/>
        </w:rPr>
        <w:t xml:space="preserve"> thread</w:t>
      </w:r>
      <w:r>
        <w:rPr>
          <w:rFonts w:ascii="Arial" w:hAnsi="Arial" w:cs="Arial"/>
          <w:noProof/>
          <w:sz w:val="24"/>
          <w:szCs w:val="24"/>
          <w:lang w:val="en-US" w:eastAsia="ru-RU"/>
        </w:rPr>
        <w:t xml:space="preserve"> of the</w:t>
      </w:r>
      <w:r w:rsidRPr="00316BBB">
        <w:rPr>
          <w:rFonts w:ascii="Arial" w:hAnsi="Arial" w:cs="Arial"/>
          <w:noProof/>
          <w:sz w:val="24"/>
          <w:szCs w:val="24"/>
          <w:lang w:val="en-US" w:eastAsia="ru-RU"/>
        </w:rPr>
        <w:t xml:space="preserve"> ANG-3220-028484-002</w:t>
      </w:r>
      <w:r>
        <w:rPr>
          <w:rFonts w:ascii="Arial" w:hAnsi="Arial" w:cs="Arial"/>
          <w:noProof/>
          <w:sz w:val="24"/>
          <w:szCs w:val="24"/>
          <w:lang w:val="en-US" w:eastAsia="ru-RU"/>
        </w:rPr>
        <w:t xml:space="preserve"> mount (</w:t>
      </w:r>
      <w:r w:rsidR="00DB2070" w:rsidRPr="00316BBB">
        <w:rPr>
          <w:rFonts w:ascii="Arial" w:hAnsi="Arial" w:cs="Arial"/>
          <w:noProof/>
          <w:sz w:val="24"/>
          <w:szCs w:val="24"/>
          <w:lang w:val="en-US" w:eastAsia="ru-RU"/>
        </w:rPr>
        <w:t>support</w:t>
      </w:r>
      <w:r>
        <w:rPr>
          <w:rFonts w:ascii="Arial" w:hAnsi="Arial" w:cs="Arial"/>
          <w:noProof/>
          <w:sz w:val="24"/>
          <w:szCs w:val="24"/>
          <w:lang w:val="en-US" w:eastAsia="ru-RU"/>
        </w:rPr>
        <w:t>)</w:t>
      </w:r>
      <w:r w:rsidR="00DB2070" w:rsidRPr="00316BBB">
        <w:rPr>
          <w:rFonts w:ascii="Arial" w:hAnsi="Arial" w:cs="Arial"/>
          <w:noProof/>
          <w:sz w:val="24"/>
          <w:szCs w:val="24"/>
          <w:lang w:val="en-US" w:eastAsia="ru-RU"/>
        </w:rPr>
        <w:t>.</w:t>
      </w:r>
    </w:p>
    <w:p w14:paraId="36C272AE" w14:textId="77777777" w:rsidR="00DB2070" w:rsidRPr="00316BBB" w:rsidRDefault="00BE3430" w:rsidP="00DB2070">
      <w:pPr>
        <w:spacing w:before="120"/>
        <w:ind w:right="-176"/>
        <w:jc w:val="both"/>
        <w:rPr>
          <w:rFonts w:ascii="Arial" w:hAnsi="Arial" w:cs="Arial"/>
          <w:noProof/>
          <w:sz w:val="24"/>
          <w:szCs w:val="24"/>
          <w:lang w:val="en-US" w:eastAsia="ru-RU"/>
        </w:rPr>
      </w:pPr>
      <w:r w:rsidRPr="00A04A94">
        <w:rPr>
          <w:rFonts w:ascii="Arial" w:hAnsi="Arial" w:cs="Arial"/>
          <w:noProof/>
          <w:sz w:val="24"/>
          <w:szCs w:val="24"/>
          <w:lang w:val="en-US" w:eastAsia="ru-RU"/>
        </w:rPr>
        <w:t>Apply an even thin layer of LOCTITE 648 retaining compound to the degreased threaded surface of the ANG-3220-028484-002 mount (support).</w:t>
      </w:r>
      <w:r w:rsidR="00DB2070" w:rsidRPr="00A04A94">
        <w:rPr>
          <w:rFonts w:ascii="Arial" w:hAnsi="Arial" w:cs="Arial"/>
          <w:noProof/>
          <w:sz w:val="24"/>
          <w:szCs w:val="24"/>
          <w:lang w:val="en-US" w:eastAsia="ru-RU"/>
        </w:rPr>
        <w:t xml:space="preserve"> </w:t>
      </w:r>
      <w:r w:rsidR="00DE3643" w:rsidRPr="00A04A94">
        <w:rPr>
          <w:rFonts w:ascii="Arial" w:hAnsi="Arial" w:cs="Arial"/>
          <w:noProof/>
          <w:sz w:val="24"/>
          <w:szCs w:val="24"/>
          <w:lang w:val="en-US" w:eastAsia="ru-RU"/>
        </w:rPr>
        <w:t xml:space="preserve">Set </w:t>
      </w:r>
      <w:r w:rsidR="00DB2070" w:rsidRPr="00A04A94">
        <w:rPr>
          <w:rFonts w:ascii="Arial" w:hAnsi="Arial" w:cs="Arial"/>
          <w:noProof/>
          <w:sz w:val="24"/>
          <w:szCs w:val="24"/>
          <w:lang w:val="en-US" w:eastAsia="ru-RU"/>
        </w:rPr>
        <w:t xml:space="preserve">the </w:t>
      </w:r>
      <w:r w:rsidRPr="00A04A94">
        <w:rPr>
          <w:rFonts w:ascii="Arial" w:hAnsi="Arial" w:cs="Arial"/>
          <w:noProof/>
          <w:sz w:val="24"/>
          <w:szCs w:val="24"/>
          <w:lang w:val="en-US" w:eastAsia="ru-RU"/>
        </w:rPr>
        <w:t xml:space="preserve">mount (support) </w:t>
      </w:r>
      <w:r w:rsidR="00DB2070" w:rsidRPr="00A04A94">
        <w:rPr>
          <w:rFonts w:ascii="Arial" w:hAnsi="Arial" w:cs="Arial"/>
          <w:noProof/>
          <w:sz w:val="24"/>
          <w:szCs w:val="24"/>
          <w:lang w:val="en-US" w:eastAsia="ru-RU"/>
        </w:rPr>
        <w:t>aside</w:t>
      </w:r>
      <w:r w:rsidR="00DE3643" w:rsidRPr="00A04A94">
        <w:rPr>
          <w:rFonts w:ascii="Arial" w:hAnsi="Arial" w:cs="Arial"/>
          <w:noProof/>
          <w:sz w:val="24"/>
          <w:szCs w:val="24"/>
          <w:lang w:val="en-US" w:eastAsia="ru-RU"/>
        </w:rPr>
        <w:t xml:space="preserve"> for later use</w:t>
      </w:r>
      <w:r w:rsidR="00DB2070" w:rsidRPr="00A04A94">
        <w:rPr>
          <w:rFonts w:ascii="Arial" w:hAnsi="Arial" w:cs="Arial"/>
          <w:noProof/>
          <w:sz w:val="24"/>
          <w:szCs w:val="24"/>
          <w:lang w:val="en-US" w:eastAsia="ru-RU"/>
        </w:rPr>
        <w:t>.</w:t>
      </w:r>
      <w:r w:rsidR="00DB2070" w:rsidRPr="00316BBB">
        <w:rPr>
          <w:rFonts w:ascii="Arial" w:hAnsi="Arial" w:cs="Arial"/>
          <w:noProof/>
          <w:sz w:val="24"/>
          <w:szCs w:val="24"/>
          <w:lang w:val="en-US" w:eastAsia="ru-RU"/>
        </w:rPr>
        <w:t xml:space="preserve"> </w:t>
      </w:r>
    </w:p>
    <w:p w14:paraId="5CB651F4" w14:textId="77777777" w:rsidR="00C46E81" w:rsidRPr="00C46E81" w:rsidRDefault="00C46E81" w:rsidP="00DB2070">
      <w:pPr>
        <w:spacing w:before="120"/>
        <w:ind w:right="-176"/>
        <w:jc w:val="both"/>
        <w:rPr>
          <w:rFonts w:ascii="Arial" w:hAnsi="Arial" w:cs="Arial"/>
          <w:noProof/>
          <w:sz w:val="24"/>
          <w:szCs w:val="24"/>
          <w:lang w:val="en-US" w:eastAsia="ru-RU"/>
        </w:rPr>
      </w:pPr>
      <w:r w:rsidRPr="00C46E81">
        <w:rPr>
          <w:rFonts w:ascii="Arial" w:hAnsi="Arial" w:cs="Arial"/>
          <w:noProof/>
          <w:sz w:val="24"/>
          <w:szCs w:val="24"/>
          <w:lang w:val="en-US" w:eastAsia="ru-RU"/>
        </w:rPr>
        <w:t xml:space="preserve">Apply an even thin layer of LOCTITE 648 retaining compound to the degreased threaded surface </w:t>
      </w:r>
      <w:r>
        <w:rPr>
          <w:rFonts w:ascii="Arial" w:hAnsi="Arial" w:cs="Arial"/>
          <w:noProof/>
          <w:sz w:val="24"/>
          <w:szCs w:val="24"/>
          <w:lang w:val="en-US" w:eastAsia="ru-RU"/>
        </w:rPr>
        <w:t>of the rod.</w:t>
      </w:r>
    </w:p>
    <w:p w14:paraId="5972E830"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Screw the ANG-3220-028484-002 </w:t>
      </w:r>
      <w:r w:rsidR="00C46E81">
        <w:rPr>
          <w:rFonts w:ascii="Arial" w:hAnsi="Arial" w:cs="Arial"/>
          <w:noProof/>
          <w:sz w:val="24"/>
          <w:szCs w:val="24"/>
          <w:lang w:val="en-US" w:eastAsia="ru-RU"/>
        </w:rPr>
        <w:t>mount (</w:t>
      </w:r>
      <w:r w:rsidRPr="00316BBB">
        <w:rPr>
          <w:rFonts w:ascii="Arial" w:hAnsi="Arial" w:cs="Arial"/>
          <w:noProof/>
          <w:sz w:val="24"/>
          <w:szCs w:val="24"/>
          <w:lang w:val="en-US" w:eastAsia="ru-RU"/>
        </w:rPr>
        <w:t>support</w:t>
      </w:r>
      <w:r w:rsidR="00C46E81">
        <w:rPr>
          <w:rFonts w:ascii="Arial" w:hAnsi="Arial" w:cs="Arial"/>
          <w:noProof/>
          <w:sz w:val="24"/>
          <w:szCs w:val="24"/>
          <w:lang w:val="en-US" w:eastAsia="ru-RU"/>
        </w:rPr>
        <w:t>)</w:t>
      </w:r>
      <w:r w:rsidRPr="00316BBB">
        <w:rPr>
          <w:rFonts w:ascii="Arial" w:hAnsi="Arial" w:cs="Arial"/>
          <w:noProof/>
          <w:sz w:val="24"/>
          <w:szCs w:val="24"/>
          <w:lang w:val="en-US" w:eastAsia="ru-RU"/>
        </w:rPr>
        <w:t xml:space="preserve"> onto the </w:t>
      </w:r>
      <w:r w:rsidR="00ED4706">
        <w:rPr>
          <w:rFonts w:ascii="Arial" w:hAnsi="Arial" w:cs="Arial"/>
          <w:noProof/>
          <w:sz w:val="24"/>
          <w:szCs w:val="24"/>
          <w:lang w:val="en-US" w:eastAsia="ru-RU"/>
        </w:rPr>
        <w:t>male thre</w:t>
      </w:r>
      <w:r w:rsidR="00C46E81">
        <w:rPr>
          <w:rFonts w:ascii="Arial" w:hAnsi="Arial" w:cs="Arial"/>
          <w:noProof/>
          <w:sz w:val="24"/>
          <w:szCs w:val="24"/>
          <w:lang w:val="en-US" w:eastAsia="ru-RU"/>
        </w:rPr>
        <w:t xml:space="preserve">ad of the </w:t>
      </w:r>
      <w:r w:rsidRPr="00316BBB">
        <w:rPr>
          <w:rFonts w:ascii="Arial" w:hAnsi="Arial" w:cs="Arial"/>
          <w:noProof/>
          <w:sz w:val="24"/>
          <w:szCs w:val="24"/>
          <w:lang w:val="en-US" w:eastAsia="ru-RU"/>
        </w:rPr>
        <w:t xml:space="preserve">ANG-3220-028484-001 </w:t>
      </w:r>
      <w:r w:rsidR="00C46E81">
        <w:rPr>
          <w:rFonts w:ascii="Arial" w:hAnsi="Arial" w:cs="Arial"/>
          <w:noProof/>
          <w:sz w:val="24"/>
          <w:szCs w:val="24"/>
          <w:lang w:val="en-US" w:eastAsia="ru-RU"/>
        </w:rPr>
        <w:t>rod</w:t>
      </w:r>
      <w:r w:rsidRPr="00316BBB">
        <w:rPr>
          <w:rFonts w:ascii="Arial" w:hAnsi="Arial" w:cs="Arial"/>
          <w:noProof/>
          <w:sz w:val="24"/>
          <w:szCs w:val="24"/>
          <w:lang w:val="en-US" w:eastAsia="ru-RU"/>
        </w:rPr>
        <w:t xml:space="preserve">. The </w:t>
      </w:r>
      <w:r w:rsidR="00C46E81">
        <w:rPr>
          <w:rFonts w:ascii="Arial" w:hAnsi="Arial" w:cs="Arial"/>
          <w:noProof/>
          <w:sz w:val="24"/>
          <w:szCs w:val="24"/>
          <w:lang w:val="en-US" w:eastAsia="ru-RU"/>
        </w:rPr>
        <w:t xml:space="preserve">mount </w:t>
      </w:r>
      <w:r w:rsidRPr="00316BBB">
        <w:rPr>
          <w:rFonts w:ascii="Arial" w:hAnsi="Arial" w:cs="Arial"/>
          <w:noProof/>
          <w:sz w:val="24"/>
          <w:szCs w:val="24"/>
          <w:lang w:val="en-US" w:eastAsia="ru-RU"/>
        </w:rPr>
        <w:t>support should easily screw</w:t>
      </w:r>
      <w:r w:rsidR="00C46E81">
        <w:rPr>
          <w:rFonts w:ascii="Arial" w:hAnsi="Arial" w:cs="Arial"/>
          <w:noProof/>
          <w:sz w:val="24"/>
          <w:szCs w:val="24"/>
          <w:lang w:val="en-US" w:eastAsia="ru-RU"/>
        </w:rPr>
        <w:t xml:space="preserve"> </w:t>
      </w:r>
      <w:r w:rsidR="00C46E81" w:rsidRPr="00316BBB">
        <w:rPr>
          <w:rFonts w:ascii="Arial" w:hAnsi="Arial" w:cs="Arial"/>
          <w:noProof/>
          <w:sz w:val="24"/>
          <w:szCs w:val="24"/>
          <w:lang w:val="en-US" w:eastAsia="ru-RU"/>
        </w:rPr>
        <w:t xml:space="preserve">onto the </w:t>
      </w:r>
      <w:r w:rsidR="00C46E81">
        <w:rPr>
          <w:rFonts w:ascii="Arial" w:hAnsi="Arial" w:cs="Arial"/>
          <w:noProof/>
          <w:sz w:val="24"/>
          <w:szCs w:val="24"/>
          <w:lang w:val="en-US" w:eastAsia="ru-RU"/>
        </w:rPr>
        <w:t>rod</w:t>
      </w:r>
      <w:r w:rsidRPr="00316BBB">
        <w:rPr>
          <w:rFonts w:ascii="Arial" w:hAnsi="Arial" w:cs="Arial"/>
          <w:noProof/>
          <w:sz w:val="24"/>
          <w:szCs w:val="24"/>
          <w:lang w:val="en-US" w:eastAsia="ru-RU"/>
        </w:rPr>
        <w:t>, over the entire length of the thread</w:t>
      </w:r>
      <w:r w:rsidR="00C46E81" w:rsidRPr="00316BBB">
        <w:rPr>
          <w:rFonts w:ascii="Arial" w:hAnsi="Arial" w:cs="Arial"/>
          <w:noProof/>
          <w:sz w:val="24"/>
          <w:szCs w:val="24"/>
          <w:lang w:val="en-US" w:eastAsia="ru-RU"/>
        </w:rPr>
        <w:t xml:space="preserve"> until </w:t>
      </w:r>
      <w:r w:rsidR="00C46E81">
        <w:rPr>
          <w:rFonts w:ascii="Arial" w:hAnsi="Arial" w:cs="Arial"/>
          <w:noProof/>
          <w:sz w:val="24"/>
          <w:szCs w:val="24"/>
          <w:lang w:val="en-US" w:eastAsia="ru-RU"/>
        </w:rPr>
        <w:t>encountering a hard</w:t>
      </w:r>
      <w:r w:rsidR="00C46E81" w:rsidRPr="00316BBB">
        <w:rPr>
          <w:rFonts w:ascii="Arial" w:hAnsi="Arial" w:cs="Arial"/>
          <w:noProof/>
          <w:sz w:val="24"/>
          <w:szCs w:val="24"/>
          <w:lang w:val="en-US" w:eastAsia="ru-RU"/>
        </w:rPr>
        <w:t xml:space="preserve"> stop</w:t>
      </w:r>
      <w:r w:rsidRPr="00316BBB">
        <w:rPr>
          <w:rFonts w:ascii="Arial" w:hAnsi="Arial" w:cs="Arial"/>
          <w:noProof/>
          <w:sz w:val="24"/>
          <w:szCs w:val="24"/>
          <w:lang w:val="en-US" w:eastAsia="ru-RU"/>
        </w:rPr>
        <w:t>.</w:t>
      </w:r>
    </w:p>
    <w:p w14:paraId="28425E84" w14:textId="77777777" w:rsidR="00EE7837" w:rsidRDefault="00EE7837"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Clean the work area and tools as per the typical </w:t>
      </w:r>
      <w:r>
        <w:rPr>
          <w:rFonts w:ascii="Arial" w:hAnsi="Arial" w:cs="Arial"/>
          <w:noProof/>
          <w:sz w:val="24"/>
          <w:szCs w:val="24"/>
          <w:lang w:val="en-US" w:eastAsia="ru-RU"/>
        </w:rPr>
        <w:t>operation</w:t>
      </w:r>
      <w:r w:rsidRPr="00316BBB">
        <w:rPr>
          <w:rFonts w:ascii="Arial" w:hAnsi="Arial" w:cs="Arial"/>
          <w:noProof/>
          <w:sz w:val="24"/>
          <w:szCs w:val="24"/>
          <w:lang w:val="en-US" w:eastAsia="ru-RU"/>
        </w:rPr>
        <w:t xml:space="preserve"> 7.</w:t>
      </w:r>
    </w:p>
    <w:p w14:paraId="1530C912" w14:textId="77777777" w:rsidR="00DB2070" w:rsidRPr="006833E8" w:rsidRDefault="00D53FC6" w:rsidP="00DB2070">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Set</w:t>
      </w:r>
      <w:r w:rsidR="00DB2070" w:rsidRPr="00316BBB">
        <w:rPr>
          <w:rFonts w:ascii="Arial" w:hAnsi="Arial" w:cs="Arial"/>
          <w:noProof/>
          <w:sz w:val="24"/>
          <w:szCs w:val="24"/>
          <w:lang w:val="en-US" w:eastAsia="ru-RU"/>
        </w:rPr>
        <w:t xml:space="preserve"> the parts aside on the table</w:t>
      </w:r>
      <w:r>
        <w:rPr>
          <w:rFonts w:ascii="Arial" w:hAnsi="Arial" w:cs="Arial"/>
          <w:noProof/>
          <w:sz w:val="24"/>
          <w:szCs w:val="24"/>
          <w:lang w:val="en-US" w:eastAsia="ru-RU"/>
        </w:rPr>
        <w:t xml:space="preserve"> for later use</w:t>
      </w:r>
      <w:r w:rsidR="00DB2070" w:rsidRPr="00316BBB">
        <w:rPr>
          <w:rFonts w:ascii="Arial" w:hAnsi="Arial" w:cs="Arial"/>
          <w:noProof/>
          <w:sz w:val="24"/>
          <w:szCs w:val="24"/>
          <w:lang w:val="en-US" w:eastAsia="ru-RU"/>
        </w:rPr>
        <w:t xml:space="preserve">. </w:t>
      </w:r>
      <w:r w:rsidR="00EE7837">
        <w:rPr>
          <w:rFonts w:ascii="Arial" w:hAnsi="Arial" w:cs="Arial"/>
          <w:noProof/>
          <w:sz w:val="24"/>
          <w:szCs w:val="24"/>
          <w:lang w:val="en-US" w:eastAsia="ru-RU"/>
        </w:rPr>
        <w:t>Find</w:t>
      </w:r>
      <w:r w:rsidR="00DB2070" w:rsidRPr="00316BBB">
        <w:rPr>
          <w:rFonts w:ascii="Arial" w:hAnsi="Arial" w:cs="Arial"/>
          <w:noProof/>
          <w:sz w:val="24"/>
          <w:szCs w:val="24"/>
          <w:lang w:val="en-US" w:eastAsia="ru-RU"/>
        </w:rPr>
        <w:t xml:space="preserve"> </w:t>
      </w:r>
      <w:r w:rsidR="00EE7837">
        <w:rPr>
          <w:rFonts w:ascii="Arial" w:hAnsi="Arial" w:cs="Arial"/>
          <w:noProof/>
          <w:sz w:val="24"/>
          <w:szCs w:val="24"/>
          <w:lang w:val="en-US" w:eastAsia="ru-RU"/>
        </w:rPr>
        <w:t xml:space="preserve">the </w:t>
      </w:r>
      <w:r w:rsidR="00EE7837" w:rsidRPr="00316BBB">
        <w:rPr>
          <w:rFonts w:ascii="Arial" w:hAnsi="Arial" w:cs="Arial"/>
          <w:noProof/>
          <w:sz w:val="24"/>
          <w:szCs w:val="24"/>
          <w:lang w:val="en-US" w:eastAsia="ru-RU"/>
        </w:rPr>
        <w:t>ANG-3220-028484-003</w:t>
      </w:r>
      <w:r w:rsidR="00EE7837">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bush. Screw the </w:t>
      </w:r>
      <w:r w:rsidR="00EE7837" w:rsidRPr="00316BBB">
        <w:rPr>
          <w:rFonts w:ascii="Arial" w:hAnsi="Arial" w:cs="Arial"/>
          <w:noProof/>
          <w:sz w:val="24"/>
          <w:szCs w:val="24"/>
          <w:lang w:val="en-US" w:eastAsia="ru-RU"/>
        </w:rPr>
        <w:t xml:space="preserve">ANG-3220-028484-003 </w:t>
      </w:r>
      <w:r w:rsidR="00DB2070" w:rsidRPr="00316BBB">
        <w:rPr>
          <w:rFonts w:ascii="Arial" w:hAnsi="Arial" w:cs="Arial"/>
          <w:noProof/>
          <w:sz w:val="24"/>
          <w:szCs w:val="24"/>
          <w:lang w:val="en-US" w:eastAsia="ru-RU"/>
        </w:rPr>
        <w:t xml:space="preserve">bush into the ANG-3220-028484-001 </w:t>
      </w:r>
      <w:r w:rsidR="00EE7837">
        <w:rPr>
          <w:rFonts w:ascii="Arial" w:hAnsi="Arial" w:cs="Arial"/>
          <w:noProof/>
          <w:sz w:val="24"/>
          <w:szCs w:val="24"/>
          <w:lang w:val="en-US" w:eastAsia="ru-RU"/>
        </w:rPr>
        <w:t xml:space="preserve">rod </w:t>
      </w:r>
      <w:r w:rsidR="00DB2070" w:rsidRPr="00316BBB">
        <w:rPr>
          <w:rFonts w:ascii="Arial" w:hAnsi="Arial" w:cs="Arial"/>
          <w:noProof/>
          <w:sz w:val="24"/>
          <w:szCs w:val="24"/>
          <w:lang w:val="en-US" w:eastAsia="ru-RU"/>
        </w:rPr>
        <w:t xml:space="preserve">with </w:t>
      </w:r>
      <w:r w:rsidR="00EE7837">
        <w:rPr>
          <w:rFonts w:ascii="Arial" w:hAnsi="Arial" w:cs="Arial"/>
          <w:noProof/>
          <w:sz w:val="24"/>
          <w:szCs w:val="24"/>
          <w:lang w:val="en-US" w:eastAsia="ru-RU"/>
        </w:rPr>
        <w:t>the</w:t>
      </w:r>
      <w:r w:rsidR="00DB2070" w:rsidRPr="00316BBB">
        <w:rPr>
          <w:rFonts w:ascii="Arial" w:hAnsi="Arial" w:cs="Arial"/>
          <w:noProof/>
          <w:sz w:val="24"/>
          <w:szCs w:val="24"/>
          <w:lang w:val="en-US" w:eastAsia="ru-RU"/>
        </w:rPr>
        <w:t xml:space="preserve"> </w:t>
      </w:r>
      <w:r w:rsidR="00EE7837">
        <w:rPr>
          <w:rFonts w:ascii="Arial" w:hAnsi="Arial" w:cs="Arial"/>
          <w:noProof/>
          <w:sz w:val="24"/>
          <w:szCs w:val="24"/>
          <w:lang w:val="en-US" w:eastAsia="ru-RU"/>
        </w:rPr>
        <w:t xml:space="preserve">rod </w:t>
      </w:r>
      <w:r w:rsidR="00DB2070" w:rsidRPr="00316BBB">
        <w:rPr>
          <w:rFonts w:ascii="Arial" w:hAnsi="Arial" w:cs="Arial"/>
          <w:noProof/>
          <w:sz w:val="24"/>
          <w:szCs w:val="24"/>
          <w:lang w:val="en-US" w:eastAsia="ru-RU"/>
        </w:rPr>
        <w:t xml:space="preserve">wrench on the side opposite to the </w:t>
      </w:r>
      <w:r w:rsidR="00EE7837">
        <w:rPr>
          <w:rFonts w:ascii="Arial" w:hAnsi="Arial" w:cs="Arial"/>
          <w:noProof/>
          <w:sz w:val="24"/>
          <w:szCs w:val="24"/>
          <w:lang w:val="en-US" w:eastAsia="ru-RU"/>
        </w:rPr>
        <w:t>mount (</w:t>
      </w:r>
      <w:r w:rsidR="00DB2070" w:rsidRPr="00316BBB">
        <w:rPr>
          <w:rFonts w:ascii="Arial" w:hAnsi="Arial" w:cs="Arial"/>
          <w:noProof/>
          <w:sz w:val="24"/>
          <w:szCs w:val="24"/>
          <w:lang w:val="en-US" w:eastAsia="ru-RU"/>
        </w:rPr>
        <w:t>support</w:t>
      </w:r>
      <w:r w:rsidR="00EE7837">
        <w:rPr>
          <w:rFonts w:ascii="Arial" w:hAnsi="Arial" w:cs="Arial"/>
          <w:noProof/>
          <w:sz w:val="24"/>
          <w:szCs w:val="24"/>
          <w:lang w:val="en-US" w:eastAsia="ru-RU"/>
        </w:rPr>
        <w:t>)</w:t>
      </w:r>
      <w:r w:rsidR="00DB2070" w:rsidRPr="00316BBB">
        <w:rPr>
          <w:rFonts w:ascii="Arial" w:hAnsi="Arial" w:cs="Arial"/>
          <w:noProof/>
          <w:sz w:val="24"/>
          <w:szCs w:val="24"/>
          <w:lang w:val="en-US" w:eastAsia="ru-RU"/>
        </w:rPr>
        <w:t>. The bush</w:t>
      </w:r>
      <w:r w:rsidR="00EE7837">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should</w:t>
      </w:r>
      <w:r w:rsidR="00EE7837">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easily screw in</w:t>
      </w:r>
      <w:r w:rsidR="00EE7837">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sidR="00EE7837">
        <w:rPr>
          <w:rFonts w:ascii="Arial" w:hAnsi="Arial" w:cs="Arial"/>
          <w:noProof/>
          <w:sz w:val="24"/>
          <w:szCs w:val="24"/>
          <w:lang w:val="en-US" w:eastAsia="ru-RU"/>
        </w:rPr>
        <w:t xml:space="preserve">rod </w:t>
      </w:r>
      <w:r w:rsidR="006833E8">
        <w:rPr>
          <w:rFonts w:ascii="Arial" w:hAnsi="Arial" w:cs="Arial"/>
          <w:noProof/>
          <w:sz w:val="24"/>
          <w:szCs w:val="24"/>
          <w:lang w:val="en-US" w:eastAsia="ru-RU"/>
        </w:rPr>
        <w:t xml:space="preserve">for </w:t>
      </w:r>
      <w:r>
        <w:rPr>
          <w:rFonts w:ascii="Arial" w:hAnsi="Arial" w:cs="Arial"/>
          <w:noProof/>
          <w:sz w:val="24"/>
          <w:szCs w:val="24"/>
          <w:lang w:val="en-US" w:eastAsia="ru-RU"/>
        </w:rPr>
        <w:t xml:space="preserve">about </w:t>
      </w:r>
      <w:r w:rsidR="006833E8" w:rsidRPr="006833E8">
        <w:rPr>
          <w:rFonts w:ascii="Arial" w:hAnsi="Arial" w:cs="Arial"/>
          <w:noProof/>
          <w:sz w:val="24"/>
          <w:szCs w:val="24"/>
          <w:lang w:val="en-US" w:eastAsia="ru-RU"/>
        </w:rPr>
        <w:t xml:space="preserve">10 </w:t>
      </w:r>
      <w:r>
        <w:rPr>
          <w:rFonts w:ascii="Arial" w:hAnsi="Arial" w:cs="Arial"/>
          <w:noProof/>
          <w:sz w:val="24"/>
          <w:szCs w:val="24"/>
          <w:lang w:val="en-US" w:eastAsia="ru-RU"/>
        </w:rPr>
        <w:t>turns</w:t>
      </w:r>
      <w:r w:rsidR="006833E8" w:rsidRPr="006833E8">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until </w:t>
      </w:r>
      <w:r w:rsidR="006833E8">
        <w:rPr>
          <w:rFonts w:ascii="Arial" w:hAnsi="Arial" w:cs="Arial"/>
          <w:noProof/>
          <w:sz w:val="24"/>
          <w:szCs w:val="24"/>
          <w:lang w:val="en-US" w:eastAsia="ru-RU"/>
        </w:rPr>
        <w:t>encountering a hard</w:t>
      </w:r>
      <w:r>
        <w:rPr>
          <w:rFonts w:ascii="Arial" w:hAnsi="Arial" w:cs="Arial"/>
          <w:noProof/>
          <w:sz w:val="24"/>
          <w:szCs w:val="24"/>
          <w:lang w:val="en-US" w:eastAsia="ru-RU"/>
        </w:rPr>
        <w:t xml:space="preserve"> stop</w:t>
      </w:r>
      <w:r w:rsidR="006833E8">
        <w:rPr>
          <w:rFonts w:ascii="Arial" w:hAnsi="Arial" w:cs="Arial"/>
          <w:noProof/>
          <w:sz w:val="24"/>
          <w:szCs w:val="24"/>
          <w:lang w:val="en-US" w:eastAsia="ru-RU"/>
        </w:rPr>
        <w:t>.</w:t>
      </w:r>
    </w:p>
    <w:p w14:paraId="0B9E6639" w14:textId="77777777" w:rsidR="00DB2070" w:rsidRPr="00316BBB" w:rsidRDefault="00DB2070"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Unscrew the </w:t>
      </w:r>
      <w:r w:rsidR="0015445B">
        <w:rPr>
          <w:rFonts w:ascii="Arial" w:hAnsi="Arial" w:cs="Arial"/>
          <w:noProof/>
          <w:sz w:val="24"/>
          <w:szCs w:val="24"/>
          <w:lang w:val="en-US" w:eastAsia="ru-RU"/>
        </w:rPr>
        <w:t>bush</w:t>
      </w:r>
      <w:r w:rsidRPr="00316BBB">
        <w:rPr>
          <w:rFonts w:ascii="Arial" w:hAnsi="Arial" w:cs="Arial"/>
          <w:noProof/>
          <w:sz w:val="24"/>
          <w:szCs w:val="24"/>
          <w:lang w:val="en-US" w:eastAsia="ru-RU"/>
        </w:rPr>
        <w:t xml:space="preserve"> from the </w:t>
      </w:r>
      <w:r w:rsidR="0015445B">
        <w:rPr>
          <w:rFonts w:ascii="Arial" w:hAnsi="Arial" w:cs="Arial"/>
          <w:noProof/>
          <w:sz w:val="24"/>
          <w:szCs w:val="24"/>
          <w:lang w:val="en-US" w:eastAsia="ru-RU"/>
        </w:rPr>
        <w:t>rod</w:t>
      </w:r>
      <w:r w:rsidRPr="00316BBB">
        <w:rPr>
          <w:rFonts w:ascii="Arial" w:hAnsi="Arial" w:cs="Arial"/>
          <w:noProof/>
          <w:sz w:val="24"/>
          <w:szCs w:val="24"/>
          <w:lang w:val="en-US" w:eastAsia="ru-RU"/>
        </w:rPr>
        <w:t xml:space="preserve"> and place the parts on the table. Put on latex gloves</w:t>
      </w:r>
      <w:r w:rsidR="0015445B">
        <w:rPr>
          <w:rFonts w:ascii="Arial" w:hAnsi="Arial" w:cs="Arial"/>
          <w:noProof/>
          <w:sz w:val="24"/>
          <w:szCs w:val="24"/>
          <w:lang w:val="en-US" w:eastAsia="ru-RU"/>
        </w:rPr>
        <w:t xml:space="preserve"> and</w:t>
      </w:r>
      <w:r w:rsidR="00D53FC6">
        <w:rPr>
          <w:rFonts w:ascii="Arial" w:hAnsi="Arial" w:cs="Arial"/>
          <w:noProof/>
          <w:sz w:val="24"/>
          <w:szCs w:val="24"/>
          <w:lang w:val="en-US" w:eastAsia="ru-RU"/>
        </w:rPr>
        <w:t xml:space="preserve"> </w:t>
      </w:r>
      <w:r w:rsidR="00F33C53">
        <w:rPr>
          <w:rFonts w:ascii="Arial" w:hAnsi="Arial" w:cs="Arial"/>
          <w:noProof/>
          <w:sz w:val="24"/>
          <w:szCs w:val="24"/>
          <w:lang w:val="en-US" w:eastAsia="ru-RU"/>
        </w:rPr>
        <w:t xml:space="preserve">a </w:t>
      </w:r>
      <w:r w:rsidRPr="00316BBB">
        <w:rPr>
          <w:rFonts w:ascii="Arial" w:hAnsi="Arial" w:cs="Arial"/>
          <w:noProof/>
          <w:sz w:val="24"/>
          <w:szCs w:val="24"/>
          <w:lang w:val="en-US" w:eastAsia="ru-RU"/>
        </w:rPr>
        <w:t xml:space="preserve">respirator. </w:t>
      </w:r>
      <w:r w:rsidR="0015445B">
        <w:rPr>
          <w:rFonts w:ascii="Arial" w:hAnsi="Arial" w:cs="Arial"/>
          <w:noProof/>
          <w:sz w:val="24"/>
          <w:szCs w:val="24"/>
          <w:lang w:val="en-US" w:eastAsia="ru-RU"/>
        </w:rPr>
        <w:t>Moisten</w:t>
      </w:r>
      <w:r w:rsidRPr="00316BBB">
        <w:rPr>
          <w:rFonts w:ascii="Arial" w:hAnsi="Arial" w:cs="Arial"/>
          <w:noProof/>
          <w:sz w:val="24"/>
          <w:szCs w:val="24"/>
          <w:lang w:val="en-US" w:eastAsia="ru-RU"/>
        </w:rPr>
        <w:t xml:space="preserve"> a </w:t>
      </w:r>
      <w:r w:rsidR="00D53FC6">
        <w:rPr>
          <w:rFonts w:ascii="Arial" w:hAnsi="Arial" w:cs="Arial"/>
          <w:noProof/>
          <w:sz w:val="24"/>
          <w:szCs w:val="24"/>
          <w:lang w:val="en-US" w:eastAsia="ru-RU"/>
        </w:rPr>
        <w:t>rag</w:t>
      </w:r>
      <w:r w:rsidRPr="00316BBB">
        <w:rPr>
          <w:rFonts w:ascii="Arial" w:hAnsi="Arial" w:cs="Arial"/>
          <w:noProof/>
          <w:sz w:val="24"/>
          <w:szCs w:val="24"/>
          <w:lang w:val="en-US" w:eastAsia="ru-RU"/>
        </w:rPr>
        <w:t xml:space="preserve"> with solvent. Degrease</w:t>
      </w:r>
      <w:r w:rsidR="0015445B">
        <w:rPr>
          <w:rFonts w:ascii="Arial" w:hAnsi="Arial" w:cs="Arial"/>
          <w:noProof/>
          <w:sz w:val="24"/>
          <w:szCs w:val="24"/>
          <w:lang w:val="en-US" w:eastAsia="ru-RU"/>
        </w:rPr>
        <w:t xml:space="preserve"> the following items</w:t>
      </w:r>
      <w:r w:rsidRPr="00316BBB">
        <w:rPr>
          <w:rFonts w:ascii="Arial" w:hAnsi="Arial" w:cs="Arial"/>
          <w:noProof/>
          <w:sz w:val="24"/>
          <w:szCs w:val="24"/>
          <w:lang w:val="en-US" w:eastAsia="ru-RU"/>
        </w:rPr>
        <w:t>:</w:t>
      </w:r>
    </w:p>
    <w:p w14:paraId="56C45267" w14:textId="77777777" w:rsidR="00DB2070" w:rsidRPr="00316BBB" w:rsidRDefault="00711204"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The male</w:t>
      </w:r>
      <w:r w:rsidR="00DB2070" w:rsidRPr="00316BBB">
        <w:rPr>
          <w:rFonts w:ascii="Arial" w:hAnsi="Arial" w:cs="Arial"/>
          <w:noProof/>
          <w:sz w:val="24"/>
          <w:szCs w:val="24"/>
          <w:lang w:val="en-US" w:eastAsia="ru-RU"/>
        </w:rPr>
        <w:t xml:space="preserve"> </w:t>
      </w:r>
      <w:r>
        <w:rPr>
          <w:rFonts w:ascii="Arial" w:hAnsi="Arial" w:cs="Arial"/>
          <w:noProof/>
          <w:sz w:val="24"/>
          <w:szCs w:val="24"/>
          <w:lang w:val="en-US" w:eastAsia="ru-RU"/>
        </w:rPr>
        <w:t xml:space="preserve">thread of the </w:t>
      </w:r>
      <w:r w:rsidR="00DB2070" w:rsidRPr="00316BBB">
        <w:rPr>
          <w:rFonts w:ascii="Arial" w:hAnsi="Arial" w:cs="Arial"/>
          <w:noProof/>
          <w:sz w:val="24"/>
          <w:szCs w:val="24"/>
          <w:lang w:val="en-US" w:eastAsia="ru-RU"/>
        </w:rPr>
        <w:t xml:space="preserve"> ANG-3220-028484-003</w:t>
      </w:r>
      <w:r>
        <w:rPr>
          <w:rFonts w:ascii="Arial" w:hAnsi="Arial" w:cs="Arial"/>
          <w:noProof/>
          <w:sz w:val="24"/>
          <w:szCs w:val="24"/>
          <w:lang w:val="en-US" w:eastAsia="ru-RU"/>
        </w:rPr>
        <w:t xml:space="preserve"> bush</w:t>
      </w:r>
      <w:r w:rsidR="00DB2070" w:rsidRPr="00316BBB">
        <w:rPr>
          <w:rFonts w:ascii="Arial" w:hAnsi="Arial" w:cs="Arial"/>
          <w:noProof/>
          <w:sz w:val="24"/>
          <w:szCs w:val="24"/>
          <w:lang w:val="en-US" w:eastAsia="ru-RU"/>
        </w:rPr>
        <w:t>;</w:t>
      </w:r>
    </w:p>
    <w:p w14:paraId="449A0E03" w14:textId="77777777" w:rsidR="00DB2070" w:rsidRPr="00316BBB" w:rsidRDefault="00711204" w:rsidP="00DB2070">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The female</w:t>
      </w:r>
      <w:r w:rsidR="00DB2070" w:rsidRPr="00316BBB">
        <w:rPr>
          <w:rFonts w:ascii="Arial" w:hAnsi="Arial" w:cs="Arial"/>
          <w:noProof/>
          <w:sz w:val="24"/>
          <w:szCs w:val="24"/>
          <w:lang w:val="en-US" w:eastAsia="ru-RU"/>
        </w:rPr>
        <w:t xml:space="preserve"> thread</w:t>
      </w:r>
      <w:r>
        <w:rPr>
          <w:rFonts w:ascii="Arial" w:hAnsi="Arial" w:cs="Arial"/>
          <w:noProof/>
          <w:sz w:val="24"/>
          <w:szCs w:val="24"/>
          <w:lang w:val="en-US" w:eastAsia="ru-RU"/>
        </w:rPr>
        <w:t xml:space="preserve">  of the </w:t>
      </w:r>
      <w:r w:rsidR="00DB2070" w:rsidRPr="00316BBB">
        <w:rPr>
          <w:rFonts w:ascii="Arial" w:hAnsi="Arial" w:cs="Arial"/>
          <w:noProof/>
          <w:sz w:val="24"/>
          <w:szCs w:val="24"/>
          <w:lang w:val="en-US" w:eastAsia="ru-RU"/>
        </w:rPr>
        <w:t>ANG-3220-028484-001</w:t>
      </w:r>
      <w:r>
        <w:rPr>
          <w:rFonts w:ascii="Arial" w:hAnsi="Arial" w:cs="Arial"/>
          <w:noProof/>
          <w:sz w:val="24"/>
          <w:szCs w:val="24"/>
          <w:lang w:val="en-US" w:eastAsia="ru-RU"/>
        </w:rPr>
        <w:t xml:space="preserve"> rod</w:t>
      </w:r>
      <w:r w:rsidR="00DB2070" w:rsidRPr="00316BBB">
        <w:rPr>
          <w:rFonts w:ascii="Arial" w:hAnsi="Arial" w:cs="Arial"/>
          <w:noProof/>
          <w:sz w:val="24"/>
          <w:szCs w:val="24"/>
          <w:lang w:val="en-US" w:eastAsia="ru-RU"/>
        </w:rPr>
        <w:t>;</w:t>
      </w:r>
    </w:p>
    <w:p w14:paraId="651865B3" w14:textId="77777777" w:rsidR="00C46E81" w:rsidRPr="00D53FC6" w:rsidRDefault="00C46E81" w:rsidP="00DB2070">
      <w:pPr>
        <w:spacing w:before="120"/>
        <w:ind w:right="-176"/>
        <w:jc w:val="both"/>
        <w:rPr>
          <w:rFonts w:ascii="Arial" w:hAnsi="Arial" w:cs="Arial"/>
          <w:color w:val="FF0000"/>
          <w:sz w:val="24"/>
          <w:szCs w:val="28"/>
          <w:lang w:val="en-US"/>
        </w:rPr>
      </w:pPr>
      <w:r w:rsidRPr="008307CD">
        <w:rPr>
          <w:rFonts w:ascii="Arial" w:hAnsi="Arial" w:cs="Arial"/>
          <w:color w:val="FF0000"/>
          <w:sz w:val="24"/>
          <w:szCs w:val="28"/>
          <w:lang w:val="en-US"/>
        </w:rPr>
        <w:t xml:space="preserve">IMPORTANT! </w:t>
      </w:r>
      <w:r w:rsidR="00D53FC6" w:rsidRPr="008307CD">
        <w:rPr>
          <w:rFonts w:ascii="Arial" w:hAnsi="Arial" w:cs="Arial"/>
          <w:color w:val="FF0000"/>
          <w:sz w:val="24"/>
          <w:szCs w:val="28"/>
          <w:lang w:val="en-US"/>
        </w:rPr>
        <w:t>Take care</w:t>
      </w:r>
      <w:r w:rsidRPr="008307CD">
        <w:rPr>
          <w:rFonts w:ascii="Arial" w:hAnsi="Arial" w:cs="Arial"/>
          <w:color w:val="FF0000"/>
          <w:sz w:val="24"/>
          <w:szCs w:val="28"/>
          <w:lang w:val="en-US"/>
        </w:rPr>
        <w:t xml:space="preserve"> not </w:t>
      </w:r>
      <w:r w:rsidR="00D53FC6" w:rsidRPr="008307CD">
        <w:rPr>
          <w:rFonts w:ascii="Arial" w:hAnsi="Arial" w:cs="Arial"/>
          <w:color w:val="FF0000"/>
          <w:sz w:val="24"/>
          <w:szCs w:val="28"/>
          <w:lang w:val="en-US"/>
        </w:rPr>
        <w:t xml:space="preserve">to </w:t>
      </w:r>
      <w:r w:rsidRPr="008307CD">
        <w:rPr>
          <w:rFonts w:ascii="Arial" w:hAnsi="Arial" w:cs="Arial"/>
          <w:color w:val="FF0000"/>
          <w:sz w:val="24"/>
          <w:szCs w:val="28"/>
          <w:lang w:val="en-US"/>
        </w:rPr>
        <w:t>apply the retaining compound to the degreased surface immediately. The retaining compound may be applied  5-10 minutes after degreasing.</w:t>
      </w:r>
      <w:r w:rsidRPr="00D53FC6">
        <w:rPr>
          <w:rFonts w:ascii="Arial" w:hAnsi="Arial" w:cs="Arial"/>
          <w:color w:val="FF0000"/>
          <w:sz w:val="24"/>
          <w:szCs w:val="28"/>
          <w:lang w:val="en-US"/>
        </w:rPr>
        <w:t xml:space="preserve">  </w:t>
      </w:r>
    </w:p>
    <w:p w14:paraId="74027158" w14:textId="77777777" w:rsidR="001373A4" w:rsidRPr="00316BBB" w:rsidRDefault="002744B4"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t xml:space="preserve">Apply an even thin layer of LOCTITE 648 retaining compound to the </w:t>
      </w:r>
      <w:r w:rsidR="00DB2070" w:rsidRPr="00316BBB">
        <w:rPr>
          <w:rFonts w:ascii="Arial" w:hAnsi="Arial" w:cs="Arial"/>
          <w:noProof/>
          <w:sz w:val="24"/>
          <w:szCs w:val="24"/>
          <w:lang w:val="en-US" w:eastAsia="ru-RU"/>
        </w:rPr>
        <w:t>degreased threaded surface of the ANG-3220-028484-003</w:t>
      </w:r>
      <w:r w:rsidRPr="00316BBB">
        <w:rPr>
          <w:rFonts w:ascii="Arial" w:hAnsi="Arial" w:cs="Arial"/>
          <w:noProof/>
          <w:sz w:val="24"/>
          <w:szCs w:val="24"/>
          <w:lang w:val="en-US" w:eastAsia="ru-RU"/>
        </w:rPr>
        <w:t xml:space="preserve"> bush</w:t>
      </w:r>
      <w:r w:rsidR="00DB2070" w:rsidRPr="00316BBB">
        <w:rPr>
          <w:rFonts w:ascii="Arial" w:hAnsi="Arial" w:cs="Arial"/>
          <w:noProof/>
          <w:sz w:val="24"/>
          <w:szCs w:val="24"/>
          <w:lang w:val="en-US" w:eastAsia="ru-RU"/>
        </w:rPr>
        <w:t xml:space="preserve">. Screw the ANG-3220-028484-003 </w:t>
      </w:r>
      <w:r w:rsidRPr="00316BBB">
        <w:rPr>
          <w:rFonts w:ascii="Arial" w:hAnsi="Arial" w:cs="Arial"/>
          <w:noProof/>
          <w:sz w:val="24"/>
          <w:szCs w:val="24"/>
          <w:lang w:val="en-US" w:eastAsia="ru-RU"/>
        </w:rPr>
        <w:t xml:space="preserve">bush </w:t>
      </w:r>
      <w:r w:rsidR="00DB2070" w:rsidRPr="00316BBB">
        <w:rPr>
          <w:rFonts w:ascii="Arial" w:hAnsi="Arial" w:cs="Arial"/>
          <w:noProof/>
          <w:sz w:val="24"/>
          <w:szCs w:val="24"/>
          <w:lang w:val="en-US" w:eastAsia="ru-RU"/>
        </w:rPr>
        <w:t>into the ANG-3220-028484</w:t>
      </w:r>
      <w:r w:rsidRPr="00316BBB">
        <w:rPr>
          <w:rFonts w:ascii="Arial" w:hAnsi="Arial" w:cs="Arial"/>
          <w:noProof/>
          <w:sz w:val="24"/>
          <w:szCs w:val="24"/>
          <w:lang w:val="en-US" w:eastAsia="ru-RU"/>
        </w:rPr>
        <w:t>-001</w:t>
      </w:r>
      <w:r w:rsidR="00F33C53">
        <w:rPr>
          <w:rFonts w:ascii="Arial" w:hAnsi="Arial" w:cs="Arial"/>
          <w:noProof/>
          <w:sz w:val="24"/>
          <w:szCs w:val="24"/>
          <w:lang w:val="en-US" w:eastAsia="ru-RU"/>
        </w:rPr>
        <w:t xml:space="preserve"> </w:t>
      </w:r>
      <w:r>
        <w:rPr>
          <w:rFonts w:ascii="Arial" w:hAnsi="Arial" w:cs="Arial"/>
          <w:noProof/>
          <w:sz w:val="24"/>
          <w:szCs w:val="24"/>
          <w:lang w:val="en-US" w:eastAsia="ru-RU"/>
        </w:rPr>
        <w:t xml:space="preserve">rod </w:t>
      </w:r>
      <w:r w:rsidR="00DB2070" w:rsidRPr="00316BBB">
        <w:rPr>
          <w:rFonts w:ascii="Arial" w:hAnsi="Arial" w:cs="Arial"/>
          <w:noProof/>
          <w:sz w:val="24"/>
          <w:szCs w:val="24"/>
          <w:lang w:val="en-US" w:eastAsia="ru-RU"/>
        </w:rPr>
        <w:t xml:space="preserve">with a </w:t>
      </w:r>
      <w:r>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wrench, on the side </w:t>
      </w:r>
      <w:r w:rsidR="00F33C53" w:rsidRPr="00316BBB">
        <w:rPr>
          <w:rFonts w:ascii="Arial" w:hAnsi="Arial" w:cs="Arial"/>
          <w:noProof/>
          <w:sz w:val="24"/>
          <w:szCs w:val="24"/>
          <w:lang w:val="en-US" w:eastAsia="ru-RU"/>
        </w:rPr>
        <w:t xml:space="preserve">opposite </w:t>
      </w:r>
      <w:r w:rsidR="00DB2070" w:rsidRPr="00316BBB">
        <w:rPr>
          <w:rFonts w:ascii="Arial" w:hAnsi="Arial" w:cs="Arial"/>
          <w:noProof/>
          <w:sz w:val="24"/>
          <w:szCs w:val="24"/>
          <w:lang w:val="en-US" w:eastAsia="ru-RU"/>
        </w:rPr>
        <w:t xml:space="preserve">to the </w:t>
      </w:r>
      <w:r>
        <w:rPr>
          <w:rFonts w:ascii="Arial" w:hAnsi="Arial" w:cs="Arial"/>
          <w:noProof/>
          <w:sz w:val="24"/>
          <w:szCs w:val="24"/>
          <w:lang w:val="en-US" w:eastAsia="ru-RU"/>
        </w:rPr>
        <w:t>mount (</w:t>
      </w:r>
      <w:r w:rsidR="00DB2070" w:rsidRPr="00316BBB">
        <w:rPr>
          <w:rFonts w:ascii="Arial" w:hAnsi="Arial" w:cs="Arial"/>
          <w:noProof/>
          <w:sz w:val="24"/>
          <w:szCs w:val="24"/>
          <w:lang w:val="en-US" w:eastAsia="ru-RU"/>
        </w:rPr>
        <w:t>support</w:t>
      </w:r>
      <w:r>
        <w:rPr>
          <w:rFonts w:ascii="Arial" w:hAnsi="Arial" w:cs="Arial"/>
          <w:noProof/>
          <w:sz w:val="24"/>
          <w:szCs w:val="24"/>
          <w:lang w:val="en-US" w:eastAsia="ru-RU"/>
        </w:rPr>
        <w:t>)</w:t>
      </w:r>
      <w:r w:rsidR="00DB2070" w:rsidRPr="00316BBB">
        <w:rPr>
          <w:rFonts w:ascii="Arial" w:hAnsi="Arial" w:cs="Arial"/>
          <w:noProof/>
          <w:sz w:val="24"/>
          <w:szCs w:val="24"/>
          <w:lang w:val="en-US" w:eastAsia="ru-RU"/>
        </w:rPr>
        <w:t>.</w:t>
      </w:r>
      <w:r>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The bush</w:t>
      </w:r>
      <w:r w:rsidR="00953B9C">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should</w:t>
      </w:r>
      <w:r w:rsidR="00953B9C">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easily screw</w:t>
      </w:r>
      <w:r w:rsidR="00953B9C">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 in</w:t>
      </w:r>
      <w:r w:rsidR="00953B9C">
        <w:rPr>
          <w:rFonts w:ascii="Arial" w:hAnsi="Arial" w:cs="Arial"/>
          <w:noProof/>
          <w:sz w:val="24"/>
          <w:szCs w:val="24"/>
          <w:lang w:val="en-US" w:eastAsia="ru-RU"/>
        </w:rPr>
        <w:t>to</w:t>
      </w:r>
      <w:r w:rsidR="00DB2070" w:rsidRPr="00316BBB">
        <w:rPr>
          <w:rFonts w:ascii="Arial" w:hAnsi="Arial" w:cs="Arial"/>
          <w:noProof/>
          <w:sz w:val="24"/>
          <w:szCs w:val="24"/>
          <w:lang w:val="en-US" w:eastAsia="ru-RU"/>
        </w:rPr>
        <w:t xml:space="preserve"> the </w:t>
      </w:r>
      <w:r w:rsidR="00953B9C">
        <w:rPr>
          <w:rFonts w:ascii="Arial" w:hAnsi="Arial" w:cs="Arial"/>
          <w:noProof/>
          <w:sz w:val="24"/>
          <w:szCs w:val="24"/>
          <w:lang w:val="en-US" w:eastAsia="ru-RU"/>
        </w:rPr>
        <w:t>rod</w:t>
      </w:r>
      <w:r w:rsidR="00DB2070" w:rsidRPr="00316BBB">
        <w:rPr>
          <w:rFonts w:ascii="Arial" w:hAnsi="Arial" w:cs="Arial"/>
          <w:noProof/>
          <w:sz w:val="24"/>
          <w:szCs w:val="24"/>
          <w:lang w:val="en-US" w:eastAsia="ru-RU"/>
        </w:rPr>
        <w:t xml:space="preserve"> </w:t>
      </w:r>
      <w:r w:rsidR="00953B9C">
        <w:rPr>
          <w:rFonts w:ascii="Arial" w:hAnsi="Arial" w:cs="Arial"/>
          <w:noProof/>
          <w:sz w:val="24"/>
          <w:szCs w:val="24"/>
          <w:lang w:val="en-US" w:eastAsia="ru-RU"/>
        </w:rPr>
        <w:t xml:space="preserve">for </w:t>
      </w:r>
      <w:r w:rsidR="00D53FC6">
        <w:rPr>
          <w:rFonts w:ascii="Arial" w:hAnsi="Arial" w:cs="Arial"/>
          <w:noProof/>
          <w:sz w:val="24"/>
          <w:szCs w:val="24"/>
          <w:lang w:val="en-US" w:eastAsia="ru-RU"/>
        </w:rPr>
        <w:t>10 turns</w:t>
      </w:r>
      <w:r w:rsidR="00953B9C" w:rsidRPr="00316BBB">
        <w:rPr>
          <w:rFonts w:ascii="Arial" w:hAnsi="Arial" w:cs="Arial"/>
          <w:noProof/>
          <w:sz w:val="24"/>
          <w:szCs w:val="24"/>
          <w:lang w:val="en-US" w:eastAsia="ru-RU"/>
        </w:rPr>
        <w:t xml:space="preserve"> </w:t>
      </w:r>
      <w:r w:rsidR="00DB2070" w:rsidRPr="00316BBB">
        <w:rPr>
          <w:rFonts w:ascii="Arial" w:hAnsi="Arial" w:cs="Arial"/>
          <w:noProof/>
          <w:sz w:val="24"/>
          <w:szCs w:val="24"/>
          <w:lang w:val="en-US" w:eastAsia="ru-RU"/>
        </w:rPr>
        <w:t xml:space="preserve">until </w:t>
      </w:r>
      <w:r w:rsidR="00953B9C">
        <w:rPr>
          <w:rFonts w:ascii="Arial" w:hAnsi="Arial" w:cs="Arial"/>
          <w:noProof/>
          <w:sz w:val="24"/>
          <w:szCs w:val="24"/>
          <w:lang w:val="en-US" w:eastAsia="ru-RU"/>
        </w:rPr>
        <w:t>encountering a hard stop</w:t>
      </w:r>
      <w:r w:rsidR="00DB2070" w:rsidRPr="00316BBB">
        <w:rPr>
          <w:rFonts w:ascii="Arial" w:hAnsi="Arial" w:cs="Arial"/>
          <w:noProof/>
          <w:sz w:val="24"/>
          <w:szCs w:val="24"/>
          <w:lang w:val="en-US" w:eastAsia="ru-RU"/>
        </w:rPr>
        <w:t>.</w:t>
      </w:r>
      <w:r w:rsidR="001373A4" w:rsidRPr="00316BBB">
        <w:rPr>
          <w:rFonts w:ascii="Arial" w:hAnsi="Arial" w:cs="Arial"/>
          <w:noProof/>
          <w:sz w:val="24"/>
          <w:szCs w:val="24"/>
          <w:lang w:val="en-US" w:eastAsia="ru-RU"/>
        </w:rPr>
        <w:t xml:space="preserve"> </w:t>
      </w:r>
      <w:r w:rsidR="00F33C53">
        <w:rPr>
          <w:rFonts w:ascii="Arial" w:hAnsi="Arial" w:cs="Arial"/>
          <w:noProof/>
          <w:sz w:val="24"/>
          <w:szCs w:val="24"/>
          <w:lang w:val="en-US" w:eastAsia="ru-RU"/>
        </w:rPr>
        <w:t xml:space="preserve"> </w:t>
      </w:r>
    </w:p>
    <w:p w14:paraId="1CC33DB3" w14:textId="77777777" w:rsidR="00BD273B" w:rsidRDefault="001373A4" w:rsidP="00DB2070">
      <w:pPr>
        <w:spacing w:before="120"/>
        <w:ind w:right="-176"/>
        <w:jc w:val="both"/>
        <w:rPr>
          <w:rFonts w:ascii="Arial" w:hAnsi="Arial" w:cs="Arial"/>
          <w:noProof/>
          <w:sz w:val="24"/>
          <w:szCs w:val="24"/>
          <w:lang w:val="en-US" w:eastAsia="ru-RU"/>
        </w:rPr>
      </w:pPr>
      <w:r w:rsidRPr="00316BBB">
        <w:rPr>
          <w:rFonts w:ascii="Arial" w:hAnsi="Arial" w:cs="Arial"/>
          <w:noProof/>
          <w:sz w:val="24"/>
          <w:szCs w:val="24"/>
          <w:lang w:val="en-US" w:eastAsia="ru-RU"/>
        </w:rPr>
        <w:lastRenderedPageBreak/>
        <w:t>Find the ANG-3220-028484-004 thrust bush  and the ANG-3220-028484-005</w:t>
      </w:r>
      <w:r w:rsidR="004E1482"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damper. </w:t>
      </w:r>
      <w:r w:rsidR="00A475CB">
        <w:rPr>
          <w:rFonts w:ascii="Arial" w:hAnsi="Arial" w:cs="Arial"/>
          <w:noProof/>
          <w:sz w:val="24"/>
          <w:szCs w:val="24"/>
          <w:lang w:val="en-US" w:eastAsia="ru-RU"/>
        </w:rPr>
        <w:t>Fit</w:t>
      </w:r>
      <w:r>
        <w:rPr>
          <w:rFonts w:ascii="Arial" w:hAnsi="Arial" w:cs="Arial"/>
          <w:noProof/>
          <w:sz w:val="24"/>
          <w:szCs w:val="24"/>
          <w:lang w:val="en-US" w:eastAsia="ru-RU"/>
        </w:rPr>
        <w:t xml:space="preserve"> </w:t>
      </w:r>
      <w:r w:rsidR="004E1482">
        <w:rPr>
          <w:rFonts w:ascii="Arial" w:hAnsi="Arial" w:cs="Arial"/>
          <w:noProof/>
          <w:sz w:val="24"/>
          <w:szCs w:val="24"/>
          <w:lang w:val="en-US" w:eastAsia="ru-RU"/>
        </w:rPr>
        <w:t xml:space="preserve">the </w:t>
      </w:r>
      <w:r w:rsidR="004E1482" w:rsidRPr="00316BBB">
        <w:rPr>
          <w:rFonts w:ascii="Arial" w:hAnsi="Arial" w:cs="Arial"/>
          <w:noProof/>
          <w:sz w:val="24"/>
          <w:szCs w:val="24"/>
          <w:lang w:val="en-US" w:eastAsia="ru-RU"/>
        </w:rPr>
        <w:t xml:space="preserve">ANG-3220-028484-005 </w:t>
      </w:r>
      <w:r w:rsidRPr="00316BBB">
        <w:rPr>
          <w:rFonts w:ascii="Arial" w:hAnsi="Arial" w:cs="Arial"/>
          <w:noProof/>
          <w:sz w:val="24"/>
          <w:szCs w:val="24"/>
          <w:lang w:val="en-US" w:eastAsia="ru-RU"/>
        </w:rPr>
        <w:t xml:space="preserve">damper into the </w:t>
      </w:r>
      <w:r w:rsidR="004E1482" w:rsidRPr="00316BBB">
        <w:rPr>
          <w:rFonts w:ascii="Arial" w:hAnsi="Arial" w:cs="Arial"/>
          <w:noProof/>
          <w:sz w:val="24"/>
          <w:szCs w:val="24"/>
          <w:lang w:val="en-US" w:eastAsia="ru-RU"/>
        </w:rPr>
        <w:t xml:space="preserve">ANG-3220-028484-001 </w:t>
      </w:r>
      <w:r w:rsidR="004E1482">
        <w:rPr>
          <w:rFonts w:ascii="Arial" w:hAnsi="Arial" w:cs="Arial"/>
          <w:noProof/>
          <w:sz w:val="24"/>
          <w:szCs w:val="24"/>
          <w:lang w:val="en-US" w:eastAsia="ru-RU"/>
        </w:rPr>
        <w:t xml:space="preserve">rod </w:t>
      </w:r>
      <w:r w:rsidRPr="00316BBB">
        <w:rPr>
          <w:rFonts w:ascii="Arial" w:hAnsi="Arial" w:cs="Arial"/>
          <w:noProof/>
          <w:sz w:val="24"/>
          <w:szCs w:val="24"/>
          <w:lang w:val="en-US" w:eastAsia="ru-RU"/>
        </w:rPr>
        <w:t>groove</w:t>
      </w:r>
      <w:r w:rsidR="00141ADF">
        <w:rPr>
          <w:rFonts w:ascii="Arial" w:hAnsi="Arial" w:cs="Arial"/>
          <w:noProof/>
          <w:sz w:val="24"/>
          <w:szCs w:val="24"/>
          <w:lang w:val="en-US" w:eastAsia="ru-RU"/>
        </w:rPr>
        <w:t xml:space="preserve"> on </w:t>
      </w:r>
      <w:r w:rsidRPr="00316BBB">
        <w:rPr>
          <w:rFonts w:ascii="Arial" w:hAnsi="Arial" w:cs="Arial"/>
          <w:noProof/>
          <w:sz w:val="24"/>
          <w:szCs w:val="24"/>
          <w:lang w:val="en-US" w:eastAsia="ru-RU"/>
        </w:rPr>
        <w:t xml:space="preserve"> the female thread side. Spread</w:t>
      </w:r>
      <w:r w:rsidR="00141ADF">
        <w:rPr>
          <w:rFonts w:ascii="Arial" w:hAnsi="Arial" w:cs="Arial"/>
          <w:noProof/>
          <w:sz w:val="24"/>
          <w:szCs w:val="24"/>
          <w:lang w:val="en-US" w:eastAsia="ru-RU"/>
        </w:rPr>
        <w:t xml:space="preserve"> it</w:t>
      </w:r>
      <w:r w:rsidRPr="00316BBB">
        <w:rPr>
          <w:rFonts w:ascii="Arial" w:hAnsi="Arial" w:cs="Arial"/>
          <w:noProof/>
          <w:sz w:val="24"/>
          <w:szCs w:val="24"/>
          <w:lang w:val="en-US" w:eastAsia="ru-RU"/>
        </w:rPr>
        <w:t xml:space="preserve"> out in the groove. Screw the ANG-3220-028484-004 </w:t>
      </w:r>
      <w:r w:rsidR="00A475CB" w:rsidRPr="00316BBB">
        <w:rPr>
          <w:rFonts w:ascii="Arial" w:hAnsi="Arial" w:cs="Arial"/>
          <w:noProof/>
          <w:sz w:val="24"/>
          <w:szCs w:val="24"/>
          <w:lang w:val="en-US" w:eastAsia="ru-RU"/>
        </w:rPr>
        <w:t xml:space="preserve">thrust </w:t>
      </w:r>
      <w:r w:rsidR="00A475CB">
        <w:rPr>
          <w:rFonts w:ascii="Arial" w:hAnsi="Arial" w:cs="Arial"/>
          <w:noProof/>
          <w:sz w:val="24"/>
          <w:szCs w:val="24"/>
          <w:lang w:val="en-US" w:eastAsia="ru-RU"/>
        </w:rPr>
        <w:t>bush</w:t>
      </w:r>
      <w:r w:rsidR="00A475CB" w:rsidRPr="00316BBB">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into the </w:t>
      </w:r>
      <w:r w:rsidR="000423DD">
        <w:rPr>
          <w:rFonts w:ascii="Arial" w:hAnsi="Arial" w:cs="Arial"/>
          <w:noProof/>
          <w:sz w:val="24"/>
          <w:szCs w:val="24"/>
          <w:lang w:val="en-US" w:eastAsia="ru-RU"/>
        </w:rPr>
        <w:t xml:space="preserve">female </w:t>
      </w:r>
      <w:r w:rsidRPr="00316BBB">
        <w:rPr>
          <w:rFonts w:ascii="Arial" w:hAnsi="Arial" w:cs="Arial"/>
          <w:noProof/>
          <w:sz w:val="24"/>
          <w:szCs w:val="24"/>
          <w:lang w:val="en-US" w:eastAsia="ru-RU"/>
        </w:rPr>
        <w:t>thread of the ANG-3220-028484-004</w:t>
      </w:r>
      <w:r w:rsidR="000423DD">
        <w:rPr>
          <w:rFonts w:ascii="Arial" w:hAnsi="Arial" w:cs="Arial"/>
          <w:noProof/>
          <w:sz w:val="24"/>
          <w:szCs w:val="24"/>
          <w:lang w:val="en-US" w:eastAsia="ru-RU"/>
        </w:rPr>
        <w:t xml:space="preserve"> rod</w:t>
      </w:r>
      <w:r w:rsidRPr="00316BBB">
        <w:rPr>
          <w:rFonts w:ascii="Arial" w:hAnsi="Arial" w:cs="Arial"/>
          <w:noProof/>
          <w:sz w:val="24"/>
          <w:szCs w:val="24"/>
          <w:lang w:val="en-US" w:eastAsia="ru-RU"/>
        </w:rPr>
        <w:t xml:space="preserve">, </w:t>
      </w:r>
      <w:r w:rsidRPr="00051242">
        <w:rPr>
          <w:rFonts w:ascii="Arial" w:hAnsi="Arial" w:cs="Arial"/>
          <w:noProof/>
          <w:sz w:val="24"/>
          <w:szCs w:val="24"/>
          <w:highlight w:val="green"/>
          <w:lang w:val="en-US" w:eastAsia="ru-RU"/>
        </w:rPr>
        <w:t xml:space="preserve">with the slits </w:t>
      </w:r>
      <w:r w:rsidR="00141ADF" w:rsidRPr="00051242">
        <w:rPr>
          <w:rFonts w:ascii="Arial" w:hAnsi="Arial" w:cs="Arial"/>
          <w:noProof/>
          <w:sz w:val="24"/>
          <w:szCs w:val="24"/>
          <w:highlight w:val="green"/>
          <w:lang w:val="en-US" w:eastAsia="ru-RU"/>
        </w:rPr>
        <w:t xml:space="preserve">facing </w:t>
      </w:r>
      <w:r w:rsidRPr="00051242">
        <w:rPr>
          <w:rFonts w:ascii="Arial" w:hAnsi="Arial" w:cs="Arial"/>
          <w:noProof/>
          <w:sz w:val="24"/>
          <w:szCs w:val="24"/>
          <w:highlight w:val="green"/>
          <w:lang w:val="en-US" w:eastAsia="ru-RU"/>
        </w:rPr>
        <w:t>outward</w:t>
      </w:r>
      <w:r w:rsidR="00EA01C3" w:rsidRPr="00051242">
        <w:rPr>
          <w:rFonts w:ascii="Arial" w:hAnsi="Arial" w:cs="Arial"/>
          <w:noProof/>
          <w:sz w:val="24"/>
          <w:szCs w:val="24"/>
          <w:highlight w:val="green"/>
          <w:lang w:val="en-US" w:eastAsia="ru-RU"/>
        </w:rPr>
        <w:t>s</w:t>
      </w:r>
      <w:r w:rsidRPr="00051242">
        <w:rPr>
          <w:rFonts w:ascii="Arial" w:hAnsi="Arial" w:cs="Arial"/>
          <w:noProof/>
          <w:sz w:val="24"/>
          <w:szCs w:val="24"/>
          <w:highlight w:val="green"/>
          <w:lang w:val="en-US" w:eastAsia="ru-RU"/>
        </w:rPr>
        <w:t xml:space="preserve"> the </w:t>
      </w:r>
      <w:r w:rsidR="00141ADF" w:rsidRPr="00051242">
        <w:rPr>
          <w:rFonts w:ascii="Arial" w:hAnsi="Arial" w:cs="Arial"/>
          <w:noProof/>
          <w:sz w:val="24"/>
          <w:szCs w:val="24"/>
          <w:highlight w:val="green"/>
          <w:lang w:val="en-US" w:eastAsia="ru-RU"/>
        </w:rPr>
        <w:t>rod</w:t>
      </w:r>
      <w:r w:rsidRPr="00051242">
        <w:rPr>
          <w:rFonts w:ascii="Arial" w:hAnsi="Arial" w:cs="Arial"/>
          <w:noProof/>
          <w:sz w:val="24"/>
          <w:szCs w:val="24"/>
          <w:highlight w:val="green"/>
          <w:lang w:val="en-US" w:eastAsia="ru-RU"/>
        </w:rPr>
        <w:t xml:space="preserve">, </w:t>
      </w:r>
      <w:r w:rsidR="00EA01C3" w:rsidRPr="00051242">
        <w:rPr>
          <w:rFonts w:ascii="Arial" w:hAnsi="Arial" w:cs="Arial"/>
          <w:noProof/>
          <w:sz w:val="24"/>
          <w:szCs w:val="24"/>
          <w:highlight w:val="green"/>
          <w:lang w:val="en-US" w:eastAsia="ru-RU"/>
        </w:rPr>
        <w:t>until</w:t>
      </w:r>
      <w:r w:rsidR="00141ADF" w:rsidRPr="00051242">
        <w:rPr>
          <w:rFonts w:ascii="Arial" w:hAnsi="Arial" w:cs="Arial"/>
          <w:noProof/>
          <w:sz w:val="24"/>
          <w:szCs w:val="24"/>
          <w:highlight w:val="green"/>
          <w:lang w:val="en-US" w:eastAsia="ru-RU"/>
        </w:rPr>
        <w:t xml:space="preserve"> their </w:t>
      </w:r>
      <w:r w:rsidR="00EA01C3" w:rsidRPr="00051242">
        <w:rPr>
          <w:rFonts w:ascii="Arial" w:hAnsi="Arial" w:cs="Arial"/>
          <w:noProof/>
          <w:sz w:val="24"/>
          <w:szCs w:val="24"/>
          <w:highlight w:val="green"/>
          <w:lang w:val="en-US" w:eastAsia="ru-RU"/>
        </w:rPr>
        <w:t>edges are</w:t>
      </w:r>
      <w:r w:rsidRPr="00051242">
        <w:rPr>
          <w:rFonts w:ascii="Arial" w:hAnsi="Arial" w:cs="Arial"/>
          <w:noProof/>
          <w:sz w:val="24"/>
          <w:szCs w:val="24"/>
          <w:highlight w:val="green"/>
          <w:lang w:val="en-US" w:eastAsia="ru-RU"/>
        </w:rPr>
        <w:t xml:space="preserve"> </w:t>
      </w:r>
      <w:r w:rsidR="00EA01C3" w:rsidRPr="00051242">
        <w:rPr>
          <w:rFonts w:ascii="Arial" w:hAnsi="Arial" w:cs="Arial"/>
          <w:noProof/>
          <w:sz w:val="24"/>
          <w:szCs w:val="24"/>
          <w:highlight w:val="green"/>
          <w:lang w:val="en-US" w:eastAsia="ru-RU"/>
        </w:rPr>
        <w:t>squarely aligned</w:t>
      </w:r>
      <w:r w:rsidRPr="00051242">
        <w:rPr>
          <w:rFonts w:ascii="Arial" w:hAnsi="Arial" w:cs="Arial"/>
          <w:noProof/>
          <w:sz w:val="24"/>
          <w:szCs w:val="24"/>
          <w:highlight w:val="green"/>
          <w:lang w:val="en-US" w:eastAsia="ru-RU"/>
        </w:rPr>
        <w:t>.</w:t>
      </w:r>
      <w:r w:rsidRPr="00316BBB">
        <w:rPr>
          <w:rFonts w:ascii="Arial" w:hAnsi="Arial" w:cs="Arial"/>
          <w:noProof/>
          <w:sz w:val="24"/>
          <w:szCs w:val="24"/>
          <w:lang w:val="en-US" w:eastAsia="ru-RU"/>
        </w:rPr>
        <w:t xml:space="preserve"> The </w:t>
      </w:r>
      <w:r w:rsidR="00141ADF">
        <w:rPr>
          <w:rFonts w:ascii="Arial" w:hAnsi="Arial" w:cs="Arial"/>
          <w:noProof/>
          <w:sz w:val="24"/>
          <w:szCs w:val="24"/>
          <w:lang w:val="en-US" w:eastAsia="ru-RU"/>
        </w:rPr>
        <w:t xml:space="preserve">bush </w:t>
      </w:r>
      <w:r w:rsidRPr="00316BBB">
        <w:rPr>
          <w:rFonts w:ascii="Arial" w:hAnsi="Arial" w:cs="Arial"/>
          <w:noProof/>
          <w:sz w:val="24"/>
          <w:szCs w:val="24"/>
          <w:lang w:val="en-US" w:eastAsia="ru-RU"/>
        </w:rPr>
        <w:t xml:space="preserve"> should easily screw</w:t>
      </w:r>
      <w:r w:rsidR="00141ADF">
        <w:rPr>
          <w:rFonts w:ascii="Arial" w:hAnsi="Arial" w:cs="Arial"/>
          <w:noProof/>
          <w:sz w:val="24"/>
          <w:szCs w:val="24"/>
          <w:lang w:val="en-US" w:eastAsia="ru-RU"/>
        </w:rPr>
        <w:t xml:space="preserve"> </w:t>
      </w:r>
      <w:r w:rsidRPr="00316BBB">
        <w:rPr>
          <w:rFonts w:ascii="Arial" w:hAnsi="Arial" w:cs="Arial"/>
          <w:noProof/>
          <w:sz w:val="24"/>
          <w:szCs w:val="24"/>
          <w:lang w:val="en-US" w:eastAsia="ru-RU"/>
        </w:rPr>
        <w:t xml:space="preserve"> into the </w:t>
      </w:r>
      <w:r w:rsidR="00141ADF">
        <w:rPr>
          <w:rFonts w:ascii="Arial" w:hAnsi="Arial" w:cs="Arial"/>
          <w:noProof/>
          <w:sz w:val="24"/>
          <w:szCs w:val="24"/>
          <w:lang w:val="en-US" w:eastAsia="ru-RU"/>
        </w:rPr>
        <w:t>rod</w:t>
      </w:r>
      <w:r w:rsidRPr="00316BBB">
        <w:rPr>
          <w:rFonts w:ascii="Arial" w:hAnsi="Arial" w:cs="Arial"/>
          <w:noProof/>
          <w:sz w:val="24"/>
          <w:szCs w:val="24"/>
          <w:lang w:val="en-US" w:eastAsia="ru-RU"/>
        </w:rPr>
        <w:t xml:space="preserve"> until </w:t>
      </w:r>
      <w:r w:rsidR="00141ADF">
        <w:rPr>
          <w:rFonts w:ascii="Arial" w:hAnsi="Arial" w:cs="Arial"/>
          <w:noProof/>
          <w:sz w:val="24"/>
          <w:szCs w:val="24"/>
          <w:lang w:val="en-US" w:eastAsia="ru-RU"/>
        </w:rPr>
        <w:t>encountering a hard stop</w:t>
      </w:r>
      <w:r w:rsidRPr="00316BBB">
        <w:rPr>
          <w:rFonts w:ascii="Arial" w:hAnsi="Arial" w:cs="Arial"/>
          <w:noProof/>
          <w:sz w:val="24"/>
          <w:szCs w:val="24"/>
          <w:lang w:val="en-US" w:eastAsia="ru-RU"/>
        </w:rPr>
        <w:t xml:space="preserve">. </w:t>
      </w:r>
    </w:p>
    <w:p w14:paraId="0922B1E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ANG-3220-028485-002 bush  and the 010_014_25 ring. Fit the 010_014_25 ring into the groove of the ANG-3220-028485-002 bush on the side opposite to the thread. Fit the ANG-3220-028484-005 damper and the ANG-3220-028484-004 thrust bush onto the ANG-3220-028485-001 tube-rod. Screw the ANG-3220-028485-002 bush into the thread of the rod-tube ANG-3220-028485-001. The bush should easily screw in through the thread length until encountering a hard stop.</w:t>
      </w:r>
    </w:p>
    <w:p w14:paraId="130FB56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Unscrew the bush from the rod-tube and place the parts on the table. Put on latex gloves and a respirator. Moisten a   rag with solvent. Degrease the following items:</w:t>
      </w:r>
    </w:p>
    <w:p w14:paraId="5CAED2A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Male thread    of the   ANG-3220-028485-002;</w:t>
      </w:r>
    </w:p>
    <w:p w14:paraId="39D4779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ANG-3220-028485-001tube-rod;</w:t>
      </w:r>
    </w:p>
    <w:p w14:paraId="26FD69D3" w14:textId="77777777" w:rsidR="00BD273B" w:rsidRPr="00D74134" w:rsidRDefault="00BD273B" w:rsidP="00BD273B">
      <w:pPr>
        <w:spacing w:before="120" w:after="120" w:line="276" w:lineRule="auto"/>
        <w:ind w:left="1134" w:hanging="1134"/>
        <w:jc w:val="both"/>
        <w:rPr>
          <w:rFonts w:ascii="Arial" w:hAnsi="Arial" w:cs="Arial"/>
          <w:color w:val="FF0000"/>
          <w:sz w:val="24"/>
          <w:szCs w:val="28"/>
          <w:lang w:val="en-US"/>
        </w:rPr>
      </w:pPr>
      <w:r w:rsidRPr="00D74134">
        <w:rPr>
          <w:rFonts w:ascii="Arial" w:hAnsi="Arial" w:cs="Arial"/>
          <w:color w:val="FF0000"/>
          <w:sz w:val="24"/>
          <w:szCs w:val="28"/>
          <w:lang w:val="en-US"/>
        </w:rPr>
        <w:t xml:space="preserve">IMPORTANT! Take care not </w:t>
      </w:r>
      <w:r w:rsidR="00880204" w:rsidRPr="00D74134">
        <w:rPr>
          <w:rFonts w:ascii="Arial" w:hAnsi="Arial" w:cs="Arial"/>
          <w:color w:val="FF0000"/>
          <w:sz w:val="24"/>
          <w:szCs w:val="28"/>
          <w:lang w:val="en-US"/>
        </w:rPr>
        <w:t xml:space="preserve">to </w:t>
      </w:r>
      <w:r w:rsidRPr="00D74134">
        <w:rPr>
          <w:rFonts w:ascii="Arial" w:hAnsi="Arial" w:cs="Arial"/>
          <w:color w:val="FF0000"/>
          <w:sz w:val="24"/>
          <w:szCs w:val="28"/>
          <w:lang w:val="en-US"/>
        </w:rPr>
        <w:t>apply any retaining compound to the degreased surface immediately. The retaining compound can be applied 5-10 minutes after degreasing.</w:t>
      </w:r>
    </w:p>
    <w:p w14:paraId="62D1886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an even thin layer of LOCTITE 648 retaining compound to the degreased threaded surface of the ANG-3220-028485-001rod-tube. Set the tube-rod aside on the table for later use. Apply an even thin layer of LOCTITE 648 retaining compound to the degreased threaded surface of the ANG-3220-028485-002 bush. Screw the bush into the rod tube to take out the clearance between the edges of the parts.</w:t>
      </w:r>
    </w:p>
    <w:p w14:paraId="1B6C00C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Clean your workplace  and tools as per the typical operation 7.</w:t>
      </w:r>
    </w:p>
    <w:p w14:paraId="1966FF88" w14:textId="77777777" w:rsidR="00BD273B" w:rsidRPr="00BD273B" w:rsidRDefault="00BD273B" w:rsidP="00BD273B">
      <w:pPr>
        <w:spacing w:before="120"/>
        <w:ind w:right="-176"/>
        <w:jc w:val="both"/>
        <w:rPr>
          <w:rFonts w:ascii="Arial" w:hAnsi="Arial" w:cs="Arial"/>
          <w:noProof/>
          <w:sz w:val="24"/>
          <w:szCs w:val="24"/>
          <w:lang w:val="en-US" w:eastAsia="ru-RU"/>
        </w:rPr>
      </w:pPr>
      <w:r w:rsidRPr="00F41879">
        <w:rPr>
          <w:rFonts w:ascii="Arial" w:hAnsi="Arial" w:cs="Arial"/>
          <w:noProof/>
          <w:sz w:val="24"/>
          <w:szCs w:val="24"/>
          <w:highlight w:val="green"/>
          <w:lang w:val="en-US" w:eastAsia="ru-RU"/>
        </w:rPr>
        <w:t xml:space="preserve">Feed a 0.8 mm, 200 mm long safety wire through a locking hole in the ANG-3220-028485-002 bush. Make </w:t>
      </w:r>
      <w:r w:rsidR="0004537D" w:rsidRPr="00F41879">
        <w:rPr>
          <w:rFonts w:ascii="Arial" w:hAnsi="Arial" w:cs="Arial"/>
          <w:noProof/>
          <w:sz w:val="24"/>
          <w:szCs w:val="24"/>
          <w:highlight w:val="green"/>
          <w:lang w:val="en-US" w:eastAsia="ru-RU"/>
        </w:rPr>
        <w:t xml:space="preserve">in </w:t>
      </w:r>
      <w:r w:rsidR="0004537D">
        <w:rPr>
          <w:rFonts w:ascii="Arial" w:hAnsi="Arial" w:cs="Arial"/>
          <w:noProof/>
          <w:sz w:val="24"/>
          <w:szCs w:val="24"/>
          <w:highlight w:val="green"/>
          <w:lang w:val="en-US" w:eastAsia="ru-RU"/>
        </w:rPr>
        <w:t xml:space="preserve">the </w:t>
      </w:r>
      <w:r w:rsidR="0004537D" w:rsidRPr="00F41879">
        <w:rPr>
          <w:rFonts w:ascii="Arial" w:hAnsi="Arial" w:cs="Arial"/>
          <w:noProof/>
          <w:sz w:val="24"/>
          <w:szCs w:val="24"/>
          <w:highlight w:val="green"/>
          <w:lang w:val="en-US" w:eastAsia="ru-RU"/>
        </w:rPr>
        <w:t xml:space="preserve">safety wire </w:t>
      </w:r>
      <w:r w:rsidRPr="00F41879">
        <w:rPr>
          <w:rFonts w:ascii="Arial" w:hAnsi="Arial" w:cs="Arial"/>
          <w:noProof/>
          <w:sz w:val="24"/>
          <w:szCs w:val="24"/>
          <w:highlight w:val="green"/>
          <w:lang w:val="en-US" w:eastAsia="ru-RU"/>
        </w:rPr>
        <w:t>3-4 twists.</w:t>
      </w:r>
    </w:p>
    <w:p w14:paraId="1F65B61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ANG-3220-028484-001 rod and the ANG-3220-028483-001 landing gear shock absorber housing. Verify the shock absorber housing for the absence of foreign objects in its inner cavities. There should be no foreign objects.</w:t>
      </w:r>
    </w:p>
    <w:p w14:paraId="1C072DE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Fit the the holed part of ANG-3220-028484-001 rod into the wiper on the ANG-3220-028483-001 landing gear shock absorber housing. Avoiding misalignment, carefully slide the rod into the housing for its full travel. Clamp it in a vice, using aluminum pads,  the bearing portion of the shock absorber housing, with its rod facing downwards.</w:t>
      </w:r>
    </w:p>
    <w:p w14:paraId="5A77D9F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rod-tube with its parts into the rod. Fit the ANG-3220-028484-005 damper into the groove of the ANG-3220-028484-001 rod on the female thread side. Spread it out in the groove. Screw the ANG-3220-028484-004 thrust bush into the female thread   of the   ANG-3220-028484-001 rod. </w:t>
      </w:r>
      <w:r w:rsidRPr="00BD273B">
        <w:rPr>
          <w:rFonts w:ascii="Arial" w:hAnsi="Arial" w:cs="Arial"/>
          <w:noProof/>
          <w:sz w:val="24"/>
          <w:szCs w:val="24"/>
          <w:lang w:val="ru-RU" w:eastAsia="ru-RU"/>
        </w:rPr>
        <w:t>The bush</w:t>
      </w:r>
      <w:r w:rsidRPr="00BD273B">
        <w:rPr>
          <w:rFonts w:ascii="Arial" w:hAnsi="Arial" w:cs="Arial"/>
          <w:noProof/>
          <w:sz w:val="24"/>
          <w:szCs w:val="24"/>
          <w:lang w:val="en-US" w:eastAsia="ru-RU"/>
        </w:rPr>
        <w:t xml:space="preserve"> </w:t>
      </w:r>
      <w:r w:rsidRPr="00BD273B">
        <w:rPr>
          <w:rFonts w:ascii="Arial" w:hAnsi="Arial" w:cs="Arial"/>
          <w:noProof/>
          <w:sz w:val="24"/>
          <w:szCs w:val="24"/>
          <w:lang w:val="ru-RU" w:eastAsia="ru-RU"/>
        </w:rPr>
        <w:t xml:space="preserve"> should</w:t>
      </w:r>
      <w:r w:rsidRPr="00BD273B">
        <w:rPr>
          <w:rFonts w:ascii="Arial" w:hAnsi="Arial" w:cs="Arial"/>
          <w:noProof/>
          <w:sz w:val="24"/>
          <w:szCs w:val="24"/>
          <w:lang w:val="en-US" w:eastAsia="ru-RU"/>
        </w:rPr>
        <w:t xml:space="preserve"> </w:t>
      </w:r>
      <w:r w:rsidRPr="00BD273B">
        <w:rPr>
          <w:rFonts w:ascii="Arial" w:hAnsi="Arial" w:cs="Arial"/>
          <w:noProof/>
          <w:sz w:val="24"/>
          <w:szCs w:val="24"/>
          <w:lang w:val="ru-RU" w:eastAsia="ru-RU"/>
        </w:rPr>
        <w:t xml:space="preserve"> screw eas</w:t>
      </w:r>
      <w:r w:rsidRPr="00BD273B">
        <w:rPr>
          <w:rFonts w:ascii="Arial" w:hAnsi="Arial" w:cs="Arial"/>
          <w:noProof/>
          <w:sz w:val="24"/>
          <w:szCs w:val="24"/>
          <w:lang w:val="en-US" w:eastAsia="ru-RU"/>
        </w:rPr>
        <w:t xml:space="preserve">ily </w:t>
      </w:r>
      <w:r w:rsidRPr="00BD273B">
        <w:rPr>
          <w:rFonts w:ascii="Arial" w:hAnsi="Arial" w:cs="Arial"/>
          <w:noProof/>
          <w:sz w:val="24"/>
          <w:szCs w:val="24"/>
          <w:lang w:val="ru-RU" w:eastAsia="ru-RU"/>
        </w:rPr>
        <w:t xml:space="preserve"> into the </w:t>
      </w:r>
      <w:r w:rsidRPr="00BD273B">
        <w:rPr>
          <w:rFonts w:ascii="Arial" w:hAnsi="Arial" w:cs="Arial"/>
          <w:noProof/>
          <w:sz w:val="24"/>
          <w:szCs w:val="24"/>
          <w:lang w:val="en-US" w:eastAsia="ru-RU"/>
        </w:rPr>
        <w:t>rod</w:t>
      </w:r>
      <w:r w:rsidRPr="00BD273B">
        <w:rPr>
          <w:rFonts w:ascii="Arial" w:hAnsi="Arial" w:cs="Arial"/>
          <w:noProof/>
          <w:sz w:val="24"/>
          <w:szCs w:val="24"/>
          <w:lang w:val="ru-RU" w:eastAsia="ru-RU"/>
        </w:rPr>
        <w:t>.</w:t>
      </w:r>
      <w:r w:rsidRPr="00BD273B">
        <w:rPr>
          <w:rFonts w:ascii="Arial" w:hAnsi="Arial" w:cs="Arial"/>
          <w:noProof/>
          <w:sz w:val="24"/>
          <w:szCs w:val="24"/>
          <w:lang w:val="en-US" w:eastAsia="ru-RU"/>
        </w:rPr>
        <w:t xml:space="preserve"> </w:t>
      </w: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D273B" w:rsidRPr="00BD273B" w14:paraId="3596E37A" w14:textId="77777777" w:rsidTr="00BD273B">
        <w:tc>
          <w:tcPr>
            <w:tcW w:w="4927" w:type="dxa"/>
            <w:hideMark/>
          </w:tcPr>
          <w:p w14:paraId="42F0DE26" w14:textId="77777777" w:rsidR="00BD273B" w:rsidRPr="00BD273B" w:rsidRDefault="00BD273B" w:rsidP="00BD273B">
            <w:pPr>
              <w:spacing w:before="120"/>
              <w:ind w:right="-176"/>
              <w:rPr>
                <w:noProof/>
                <w:color w:val="00B050"/>
                <w:szCs w:val="24"/>
                <w:lang w:val="ru-RU"/>
              </w:rPr>
            </w:pPr>
            <w:r w:rsidRPr="00BD273B">
              <w:rPr>
                <w:noProof/>
                <w:szCs w:val="24"/>
                <w:lang w:val="ru-RU" w:eastAsia="ru-RU"/>
              </w:rPr>
              <w:drawing>
                <wp:inline distT="0" distB="0" distL="0" distR="0" wp14:anchorId="40E66EA2" wp14:editId="632F1F61">
                  <wp:extent cx="1160780" cy="2975610"/>
                  <wp:effectExtent l="6985" t="0" r="8255"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5400000">
                            <a:off x="0" y="0"/>
                            <a:ext cx="1160780" cy="2975610"/>
                          </a:xfrm>
                          <a:prstGeom prst="rect">
                            <a:avLst/>
                          </a:prstGeom>
                          <a:noFill/>
                          <a:ln>
                            <a:noFill/>
                          </a:ln>
                        </pic:spPr>
                      </pic:pic>
                    </a:graphicData>
                  </a:graphic>
                </wp:inline>
              </w:drawing>
            </w:r>
          </w:p>
        </w:tc>
        <w:tc>
          <w:tcPr>
            <w:tcW w:w="4927" w:type="dxa"/>
            <w:hideMark/>
          </w:tcPr>
          <w:p w14:paraId="2D872B5A" w14:textId="77777777" w:rsidR="00BD273B" w:rsidRPr="00BD273B" w:rsidRDefault="00BD273B" w:rsidP="00BD273B">
            <w:pPr>
              <w:spacing w:before="120"/>
              <w:ind w:right="-176"/>
              <w:rPr>
                <w:noProof/>
                <w:color w:val="00B050"/>
                <w:szCs w:val="24"/>
                <w:lang w:val="ru-RU"/>
              </w:rPr>
            </w:pPr>
            <w:r w:rsidRPr="00BD273B">
              <w:rPr>
                <w:noProof/>
                <w:szCs w:val="24"/>
                <w:lang w:val="ru-RU" w:eastAsia="ru-RU"/>
              </w:rPr>
              <w:drawing>
                <wp:inline distT="0" distB="0" distL="0" distR="0" wp14:anchorId="21D3C6F9" wp14:editId="5485062A">
                  <wp:extent cx="1245235" cy="2982595"/>
                  <wp:effectExtent l="7620" t="0" r="635"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5400000">
                            <a:off x="0" y="0"/>
                            <a:ext cx="1245235" cy="2982595"/>
                          </a:xfrm>
                          <a:prstGeom prst="rect">
                            <a:avLst/>
                          </a:prstGeom>
                          <a:noFill/>
                          <a:ln>
                            <a:noFill/>
                          </a:ln>
                        </pic:spPr>
                      </pic:pic>
                    </a:graphicData>
                  </a:graphic>
                </wp:inline>
              </w:drawing>
            </w:r>
          </w:p>
        </w:tc>
      </w:tr>
    </w:tbl>
    <w:p w14:paraId="78A1999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 xml:space="preserve">Clean your workplace and tools as per </w:t>
      </w:r>
      <w:r w:rsidR="00726AAF">
        <w:rPr>
          <w:rFonts w:ascii="Arial" w:hAnsi="Arial" w:cs="Arial"/>
          <w:noProof/>
          <w:sz w:val="24"/>
          <w:szCs w:val="24"/>
          <w:lang w:val="en-US" w:eastAsia="ru-RU"/>
        </w:rPr>
        <w:t>the standard</w:t>
      </w:r>
      <w:r w:rsidRPr="00BD273B">
        <w:rPr>
          <w:rFonts w:ascii="Arial" w:hAnsi="Arial" w:cs="Arial"/>
          <w:noProof/>
          <w:sz w:val="24"/>
          <w:szCs w:val="24"/>
          <w:lang w:val="en-US" w:eastAsia="ru-RU"/>
        </w:rPr>
        <w:t xml:space="preserve"> operation 7.</w:t>
      </w:r>
    </w:p>
    <w:p w14:paraId="6A8ECAC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ANG-3220-028483-002 upper turret  and the ANG-3220-028485-006 nut. Approach the threaded part of the ANG-3220-028483-002 upper  turret to the landing gear leg. Feed the wire  on the ANG-3220-028485-002 bush  through the upper hole of the turret. Screw the turret into the shock absorber housing </w:t>
      </w:r>
      <w:r w:rsidR="00A47D32">
        <w:rPr>
          <w:rFonts w:ascii="Arial" w:hAnsi="Arial" w:cs="Arial"/>
          <w:noProof/>
          <w:sz w:val="24"/>
          <w:szCs w:val="24"/>
          <w:lang w:val="en-US" w:eastAsia="ru-RU"/>
        </w:rPr>
        <w:t>by</w:t>
      </w:r>
      <w:r w:rsidRPr="00BD273B">
        <w:rPr>
          <w:rFonts w:ascii="Arial" w:hAnsi="Arial" w:cs="Arial"/>
          <w:noProof/>
          <w:sz w:val="24"/>
          <w:szCs w:val="24"/>
          <w:lang w:val="en-US" w:eastAsia="ru-RU"/>
        </w:rPr>
        <w:t xml:space="preserve"> several turns. </w:t>
      </w:r>
    </w:p>
    <w:p w14:paraId="03068E6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Pull the ANG-3220-028485-002 bush  through the turret hole with the wire until the thread projects over the turret. Place the ANG-3220-028485-006 nut on the wire, and hand-screw it on the ANG-3220-028485-002 bush until  encountering a hard stop. Remove the wire.</w:t>
      </w:r>
    </w:p>
    <w:p w14:paraId="2D92229E"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rPr>
        <w:t>I</w:t>
      </w:r>
      <w:r w:rsidRPr="00BD273B">
        <w:rPr>
          <w:rFonts w:ascii="Arial" w:hAnsi="Arial" w:cs="Arial"/>
          <w:color w:val="FF0000"/>
          <w:sz w:val="24"/>
          <w:szCs w:val="28"/>
          <w:lang w:val="en-US"/>
        </w:rPr>
        <w:t>MPORTANT! When screwing on the cover, take care not to deform the ring fitted onto the sleeve. If deforming occurs, unscrew the cap until the ring aligns in the groove and start over. Misalignment  of seal will result in fluid leak.</w:t>
      </w:r>
    </w:p>
    <w:p w14:paraId="5A46E46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Tighten the ANG-3220-028483-002 upper turret with a strap wrench into the shock absorber housing until the edges of the turret encounter a hard stop against the housing and the clearance between them is closed. Tighten the ANG-3220-028485-006 nut with a 19 mm combination wrench until the protrusion of one thread, securing the connection from  turning with a flat bit screwdriver No. 3  behind the ANG-3220-028485-002 bush. </w:t>
      </w:r>
    </w:p>
    <w:p w14:paraId="6CB48467" w14:textId="77777777" w:rsidR="00BD273B" w:rsidRPr="00286147" w:rsidRDefault="00BD273B" w:rsidP="00BD273B">
      <w:pPr>
        <w:spacing w:before="120"/>
        <w:ind w:right="-176"/>
        <w:jc w:val="both"/>
        <w:rPr>
          <w:rFonts w:ascii="Arial" w:hAnsi="Arial" w:cs="Arial"/>
          <w:noProof/>
          <w:sz w:val="24"/>
          <w:szCs w:val="24"/>
          <w:lang w:val="en-US" w:eastAsia="ru-RU"/>
        </w:rPr>
      </w:pPr>
      <w:r w:rsidRPr="00286147">
        <w:rPr>
          <w:rFonts w:ascii="Arial" w:hAnsi="Arial" w:cs="Arial"/>
          <w:noProof/>
          <w:sz w:val="24"/>
          <w:szCs w:val="24"/>
          <w:lang w:val="en-US" w:eastAsia="ru-RU"/>
        </w:rPr>
        <w:t>Check the shock absorber travel by pressing the top of the landing gear leg  then extend it. The shock absorber stroke should be smooth, with an average effort (5-10 kg).</w:t>
      </w:r>
    </w:p>
    <w:p w14:paraId="64484679" w14:textId="77777777" w:rsidR="00BD273B" w:rsidRPr="00BD273B" w:rsidRDefault="00BD273B" w:rsidP="00BD273B">
      <w:pPr>
        <w:spacing w:before="120"/>
        <w:ind w:right="-176"/>
        <w:jc w:val="both"/>
        <w:rPr>
          <w:rFonts w:ascii="Arial" w:hAnsi="Arial" w:cs="Arial"/>
          <w:noProof/>
          <w:sz w:val="24"/>
          <w:szCs w:val="24"/>
          <w:lang w:val="en-US" w:eastAsia="ru-RU"/>
        </w:rPr>
      </w:pPr>
      <w:r w:rsidRPr="00286147">
        <w:rPr>
          <w:rFonts w:ascii="Arial" w:hAnsi="Arial" w:cs="Arial"/>
          <w:noProof/>
          <w:sz w:val="24"/>
          <w:szCs w:val="24"/>
          <w:lang w:val="en-US" w:eastAsia="ru-RU"/>
        </w:rPr>
        <w:t xml:space="preserve">Feed 0.8mm safety wire into the hole in the ANG-3220-028485-002 bush. Pull the wire through, bend and route it into the ANG-3220-028485-006 nut </w:t>
      </w:r>
      <w:r w:rsidR="00286147" w:rsidRPr="00286147">
        <w:rPr>
          <w:rFonts w:ascii="Arial" w:hAnsi="Arial" w:cs="Arial"/>
          <w:noProof/>
          <w:sz w:val="24"/>
          <w:szCs w:val="24"/>
          <w:lang w:val="en-US" w:eastAsia="ru-RU"/>
        </w:rPr>
        <w:t>hole</w:t>
      </w:r>
      <w:r w:rsidRPr="00286147">
        <w:rPr>
          <w:rFonts w:ascii="Arial" w:hAnsi="Arial" w:cs="Arial"/>
          <w:noProof/>
          <w:sz w:val="24"/>
          <w:szCs w:val="24"/>
          <w:lang w:val="en-US" w:eastAsia="ru-RU"/>
        </w:rPr>
        <w:t>. Pull firmly at both ends of the wire to align it. Make a  6-8 twists near the nut, sever the remaining parts of the wire, bend the twist towards the ANG-3220-028485-002 bush.</w:t>
      </w:r>
    </w:p>
    <w:p w14:paraId="43C46EE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prch-00027867 charging valve. Hand-screw the valve  into the side orifice in the ANG-3220-028483-002  upper turret. The valve should  easily screw  into the orifice. Unscrew the valve, moisten a rag with solvent. Degrease the following items:</w:t>
      </w:r>
    </w:p>
    <w:p w14:paraId="61DEFFF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Male thread  of the prch-00027867charging valve;</w:t>
      </w:r>
    </w:p>
    <w:p w14:paraId="430F5A9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ANG-3220-028483-002 upper turret.</w:t>
      </w:r>
    </w:p>
    <w:p w14:paraId="3F13FA5F" w14:textId="77777777" w:rsidR="00BD273B" w:rsidRPr="00BD273B" w:rsidRDefault="00BD273B" w:rsidP="00BD273B">
      <w:pPr>
        <w:spacing w:before="120"/>
        <w:ind w:right="-176"/>
        <w:jc w:val="both"/>
        <w:rPr>
          <w:rFonts w:ascii="Arial" w:hAnsi="Arial" w:cs="Arial"/>
          <w:color w:val="FF0000"/>
          <w:sz w:val="24"/>
          <w:szCs w:val="28"/>
          <w:lang w:val="en-US"/>
        </w:rPr>
      </w:pPr>
      <w:r w:rsidRPr="00BD273B">
        <w:rPr>
          <w:rFonts w:ascii="Arial" w:hAnsi="Arial" w:cs="Arial"/>
          <w:color w:val="FF0000"/>
          <w:sz w:val="24"/>
          <w:szCs w:val="28"/>
          <w:lang w:val="en-US"/>
        </w:rPr>
        <w:t>IMPORTANT! Take care not to apply any retaining compound to a degreased surface immediately. The retaining compound can be applied 5-10 minutes after degreasing.</w:t>
      </w:r>
    </w:p>
    <w:p w14:paraId="7C78F755"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a level thin layer of LOCTITE 648 retaining compound to the degreased threaded surface of the ANG-3220-028483-002   upper turret. Apply a level thin layer of LOCTITE 648 retaining compound to the degreased threaded surface of  the prch-00027867 charging valve. Screw the valve into the upper turret, tighten it with a 11 mm combination wrench to seat it fully home.</w:t>
      </w: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69"/>
      </w:tblGrid>
      <w:tr w:rsidR="00BD273B" w:rsidRPr="00BD273B" w14:paraId="07E27DA8" w14:textId="77777777" w:rsidTr="00BD273B">
        <w:tc>
          <w:tcPr>
            <w:tcW w:w="4927" w:type="dxa"/>
            <w:hideMark/>
          </w:tcPr>
          <w:p w14:paraId="47B57C80" w14:textId="77777777" w:rsidR="00BD273B" w:rsidRPr="00BD273B" w:rsidRDefault="00BD273B" w:rsidP="00BD273B">
            <w:pPr>
              <w:spacing w:before="120"/>
              <w:ind w:right="-176"/>
              <w:rPr>
                <w:noProof/>
                <w:szCs w:val="24"/>
                <w:lang w:val="ru-RU"/>
              </w:rPr>
            </w:pPr>
            <w:r w:rsidRPr="00BD273B">
              <w:rPr>
                <w:noProof/>
                <w:szCs w:val="24"/>
                <w:lang w:val="ru-RU" w:eastAsia="ru-RU"/>
              </w:rPr>
              <w:drawing>
                <wp:inline distT="0" distB="0" distL="0" distR="0" wp14:anchorId="0E4A4C95" wp14:editId="5368A301">
                  <wp:extent cx="1322070" cy="2905125"/>
                  <wp:effectExtent l="8572" t="0" r="953" b="952"/>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5400000">
                            <a:off x="0" y="0"/>
                            <a:ext cx="1322070" cy="2905125"/>
                          </a:xfrm>
                          <a:prstGeom prst="rect">
                            <a:avLst/>
                          </a:prstGeom>
                          <a:noFill/>
                          <a:ln>
                            <a:noFill/>
                          </a:ln>
                        </pic:spPr>
                      </pic:pic>
                    </a:graphicData>
                  </a:graphic>
                </wp:inline>
              </w:drawing>
            </w:r>
          </w:p>
        </w:tc>
        <w:tc>
          <w:tcPr>
            <w:tcW w:w="4927" w:type="dxa"/>
            <w:hideMark/>
          </w:tcPr>
          <w:p w14:paraId="187627D3" w14:textId="77777777" w:rsidR="00BD273B" w:rsidRPr="00BD273B" w:rsidRDefault="00BD273B" w:rsidP="00BD273B">
            <w:pPr>
              <w:spacing w:before="120"/>
              <w:ind w:right="-176"/>
              <w:rPr>
                <w:noProof/>
                <w:szCs w:val="24"/>
                <w:lang w:val="ru-RU"/>
              </w:rPr>
            </w:pPr>
            <w:r w:rsidRPr="00BD273B">
              <w:rPr>
                <w:noProof/>
                <w:szCs w:val="24"/>
                <w:lang w:val="ru-RU" w:eastAsia="ru-RU"/>
              </w:rPr>
              <w:drawing>
                <wp:inline distT="0" distB="0" distL="0" distR="0" wp14:anchorId="70424403" wp14:editId="39382173">
                  <wp:extent cx="1364615" cy="2771140"/>
                  <wp:effectExtent l="1588" t="0" r="8572" b="8573"/>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5400000">
                            <a:off x="0" y="0"/>
                            <a:ext cx="1364615" cy="2771140"/>
                          </a:xfrm>
                          <a:prstGeom prst="rect">
                            <a:avLst/>
                          </a:prstGeom>
                          <a:noFill/>
                          <a:ln>
                            <a:noFill/>
                          </a:ln>
                        </pic:spPr>
                      </pic:pic>
                    </a:graphicData>
                  </a:graphic>
                </wp:inline>
              </w:drawing>
            </w:r>
          </w:p>
        </w:tc>
      </w:tr>
    </w:tbl>
    <w:p w14:paraId="16FB4BC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Clean your workplace and tools as per</w:t>
      </w:r>
      <w:r w:rsidR="00726AAF">
        <w:rPr>
          <w:rFonts w:ascii="Arial" w:hAnsi="Arial" w:cs="Arial"/>
          <w:noProof/>
          <w:sz w:val="24"/>
          <w:szCs w:val="24"/>
          <w:lang w:val="en-US" w:eastAsia="ru-RU"/>
        </w:rPr>
        <w:t xml:space="preserve"> the standard</w:t>
      </w:r>
      <w:r w:rsidRPr="00BD273B">
        <w:rPr>
          <w:rFonts w:ascii="Arial" w:hAnsi="Arial" w:cs="Arial"/>
          <w:noProof/>
          <w:sz w:val="24"/>
          <w:szCs w:val="24"/>
          <w:lang w:val="en-US" w:eastAsia="ru-RU"/>
        </w:rPr>
        <w:t xml:space="preserve"> operation 7.</w:t>
      </w:r>
    </w:p>
    <w:p w14:paraId="41960E05"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lastRenderedPageBreak/>
        <w:t>IMPORTANT! It is forbidden to fill in the fluids and to charge the units with gas earlier than 2 hours after applying retaining compound.</w:t>
      </w:r>
    </w:p>
    <w:p w14:paraId="34A4A6AA" w14:textId="77777777" w:rsidR="00BD273B" w:rsidRPr="00BD273B" w:rsidRDefault="00BD273B" w:rsidP="00BD273B">
      <w:pPr>
        <w:tabs>
          <w:tab w:val="left" w:pos="-2127"/>
          <w:tab w:val="left" w:pos="-1843"/>
          <w:tab w:val="left" w:pos="-567"/>
          <w:tab w:val="left" w:pos="993"/>
        </w:tabs>
        <w:spacing w:before="120" w:after="120"/>
        <w:ind w:right="-58"/>
        <w:jc w:val="both"/>
        <w:rPr>
          <w:rFonts w:ascii="Arial" w:eastAsia="Times New Roman" w:hAnsi="Arial" w:cs="Arial"/>
          <w:color w:val="000000" w:themeColor="text1"/>
          <w:sz w:val="24"/>
          <w:szCs w:val="24"/>
          <w:lang w:val="en-US" w:eastAsia="uk-UA"/>
        </w:rPr>
      </w:pPr>
      <w:r w:rsidRPr="00BD273B">
        <w:rPr>
          <w:rFonts w:ascii="Arial" w:eastAsia="Times New Roman" w:hAnsi="Arial" w:cs="Arial"/>
          <w:color w:val="000000" w:themeColor="text1"/>
          <w:sz w:val="24"/>
          <w:szCs w:val="24"/>
          <w:lang w:val="en-US" w:eastAsia="uk-UA"/>
        </w:rPr>
        <w:t xml:space="preserve">4.4.2 Charging the shock absorber with working fluid and gas </w:t>
      </w:r>
    </w:p>
    <w:p w14:paraId="2B9AA13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To carry out this task you will need:</w:t>
      </w:r>
    </w:p>
    <w:p w14:paraId="6627DCE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Movable table;</w:t>
      </w:r>
    </w:p>
    <w:p w14:paraId="2252518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Nose landing gear shock absorber (assembled earlier);</w:t>
      </w:r>
    </w:p>
    <w:p w14:paraId="4B0F5A93"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PMS-20 silicone oil 100 ml;</w:t>
      </w:r>
    </w:p>
    <w:p w14:paraId="271296C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Plastic cup 200 ml 3 pieces; </w:t>
      </w:r>
    </w:p>
    <w:p w14:paraId="0F2E9D1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Disposable medical syringe with a 60 ml needle 1 piece;</w:t>
      </w:r>
    </w:p>
    <w:p w14:paraId="0A4E5F6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Valve core installer wrench;</w:t>
      </w:r>
    </w:p>
    <w:p w14:paraId="7BAF455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Bench vice  100 mm;</w:t>
      </w:r>
    </w:p>
    <w:p w14:paraId="0E0400A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Aluminum vice pads 2 pieces;</w:t>
      </w:r>
    </w:p>
    <w:p w14:paraId="4A9A162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Industrial nitrogen in a cylinder (pressure bottle);</w:t>
      </w:r>
    </w:p>
    <w:p w14:paraId="1450D04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Shock absorber charging device;</w:t>
      </w:r>
    </w:p>
    <w:p w14:paraId="7B53F6A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Liquid soap;</w:t>
      </w:r>
    </w:p>
    <w:p w14:paraId="5F2A7F5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Latex gloves 1 pair;</w:t>
      </w:r>
    </w:p>
    <w:p w14:paraId="7C63430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Clean rags 100x100 mm 2 pieces;</w:t>
      </w:r>
    </w:p>
    <w:p w14:paraId="070F665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Compress the shock absorber until encountering a hard stop. Clamp it in the vice in a tilted position, using the aluminum pads (jaw lining), with its coupling facing upwards. Unscrew the cap from the charging valve and put it in a cup. Detach the core from the coupling with a valve core  wrench, put it in a cup.</w:t>
      </w:r>
    </w:p>
    <w:p w14:paraId="74D703AE" w14:textId="77777777" w:rsidR="00BD273B" w:rsidRPr="00BD273B" w:rsidRDefault="00BD273B" w:rsidP="00BD273B">
      <w:pPr>
        <w:spacing w:after="200" w:line="276" w:lineRule="auto"/>
        <w:jc w:val="center"/>
        <w:rPr>
          <w:rFonts w:ascii="Times New Roman" w:eastAsia="Calibri" w:hAnsi="Times New Roman" w:cs="Times New Roman"/>
          <w:sz w:val="24"/>
          <w:lang w:val="ru-RU"/>
        </w:rPr>
      </w:pPr>
      <w:r w:rsidRPr="00BD273B">
        <w:rPr>
          <w:rFonts w:ascii="Times New Roman" w:eastAsia="Calibri" w:hAnsi="Times New Roman" w:cs="Times New Roman"/>
          <w:noProof/>
          <w:sz w:val="24"/>
          <w:lang w:val="ru-RU" w:eastAsia="ru-RU"/>
        </w:rPr>
        <w:drawing>
          <wp:inline distT="0" distB="0" distL="0" distR="0" wp14:anchorId="39680415" wp14:editId="66716228">
            <wp:extent cx="1906270" cy="142811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6270" cy="1428115"/>
                    </a:xfrm>
                    <a:prstGeom prst="rect">
                      <a:avLst/>
                    </a:prstGeom>
                    <a:noFill/>
                    <a:ln>
                      <a:noFill/>
                    </a:ln>
                  </pic:spPr>
                </pic:pic>
              </a:graphicData>
            </a:graphic>
          </wp:inline>
        </w:drawing>
      </w:r>
    </w:p>
    <w:p w14:paraId="77B51AC0"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rPr>
        <w:t>IMPORTANT</w:t>
      </w:r>
      <w:r w:rsidRPr="00BD273B">
        <w:rPr>
          <w:rFonts w:ascii="Arial" w:hAnsi="Arial" w:cs="Arial"/>
          <w:color w:val="FF0000"/>
          <w:sz w:val="24"/>
          <w:szCs w:val="28"/>
          <w:lang w:val="en-US"/>
        </w:rPr>
        <w:t>! Do not put any small-sized aircraft parts on the table. They can be lost. Use a container. Fill the syringe with the needle removed. This will allow you to draw in the fluid without cavitation effects.</w:t>
      </w:r>
    </w:p>
    <w:p w14:paraId="79D0315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Put on latex gloves. Draw 60 ml of PMS-20 silicone oil into the syringe. Attach the needle to the syringe, insert the syringe needle into the orifice of the charging valve, until the needle encounters a hard stop  against the wall. Push the syringe plunger   smoothly and slowly  to inject silicone oil. Extract the needle smoothly out of the charging valve.</w:t>
      </w:r>
    </w:p>
    <w:p w14:paraId="430268C5"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rPr>
        <w:t xml:space="preserve">IMPORTANT! </w:t>
      </w:r>
      <w:r w:rsidRPr="00BD273B">
        <w:rPr>
          <w:rFonts w:ascii="Arial" w:hAnsi="Arial" w:cs="Arial"/>
          <w:color w:val="FF0000"/>
          <w:sz w:val="24"/>
          <w:szCs w:val="28"/>
          <w:lang w:val="en-US"/>
        </w:rPr>
        <w:t xml:space="preserve">The needle of the syringe, due to its small diameter, allows to escape the  air which is displaced  out of  the inner cavities of the shock absorber when filled with liquid. Do not apply any undue force to the syringe plunger. This will dislodge the needle from the syringe and result in </w:t>
      </w:r>
      <w:r w:rsidR="00E178D8" w:rsidRPr="00BD273B">
        <w:rPr>
          <w:rFonts w:ascii="Arial" w:hAnsi="Arial" w:cs="Arial"/>
          <w:color w:val="FF0000"/>
          <w:sz w:val="24"/>
          <w:szCs w:val="28"/>
          <w:lang w:val="en-US"/>
        </w:rPr>
        <w:t>spilling the</w:t>
      </w:r>
      <w:r w:rsidRPr="00BD273B">
        <w:rPr>
          <w:rFonts w:ascii="Arial" w:hAnsi="Arial" w:cs="Arial"/>
          <w:color w:val="FF0000"/>
          <w:sz w:val="24"/>
          <w:szCs w:val="28"/>
          <w:lang w:val="en-US"/>
        </w:rPr>
        <w:t xml:space="preserve"> fluid. </w:t>
      </w:r>
    </w:p>
    <w:p w14:paraId="4E7A1905"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Screw the cap onto the charging valve. Extend the shock absorber for its full stroke. Push gently on the top of the shock absorber, compress the shock absorber for about its half stroke. Unscrew slowly and remove the charging valve cap. The air must bleed out. Extend the shock absorber for its full stroke.</w:t>
      </w:r>
    </w:p>
    <w:p w14:paraId="3D1EAB4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Unscrew and slowly remove the cap from the charging valve. The air must bleed out. Extend the shock absorber for its full stroke. Draw 40 ml of PMS-20 Silicone oil into the syringe. Attach the needle to the syringe, insert the needle syringe into the orifice of the charging valve, until the needle encounters a hard stop against the wall.</w:t>
      </w:r>
    </w:p>
    <w:p w14:paraId="5C9DDA85"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Push the syringe plunger   gently and slowly  to inject silicone oil. Extract smoothly the needle out of the charging valve. PMS-20 </w:t>
      </w:r>
      <w:r w:rsidR="000026F0">
        <w:rPr>
          <w:rFonts w:ascii="Arial" w:hAnsi="Arial" w:cs="Arial"/>
          <w:noProof/>
          <w:sz w:val="24"/>
          <w:szCs w:val="24"/>
          <w:lang w:val="en-US" w:eastAsia="ru-RU"/>
        </w:rPr>
        <w:t>s</w:t>
      </w:r>
      <w:r w:rsidRPr="00BD273B">
        <w:rPr>
          <w:rFonts w:ascii="Arial" w:hAnsi="Arial" w:cs="Arial"/>
          <w:noProof/>
          <w:sz w:val="24"/>
          <w:szCs w:val="24"/>
          <w:lang w:val="en-US" w:eastAsia="ru-RU"/>
        </w:rPr>
        <w:t>ilicone oil may spill. Screw the cap onto the charging valve.</w:t>
      </w:r>
    </w:p>
    <w:p w14:paraId="2ED519B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Push gently on the top of the shock absorber, compress the shock absorber until encountering a hard stop. The shock absorber rod may recoil  from the bottom point after  removing the hand. Extend the shock absorber for its full stroke. Unscrew slowly and remove the charging valve cap.  The air must bleed out. PMS-20 Silicone oil may spill. Use the wrench to screw the core into the charging valve.</w:t>
      </w:r>
    </w:p>
    <w:p w14:paraId="4047CBC2" w14:textId="77777777" w:rsidR="00BD273B" w:rsidRPr="00BD273B" w:rsidRDefault="00BD273B" w:rsidP="00BD273B">
      <w:pPr>
        <w:spacing w:before="120"/>
        <w:ind w:right="-176"/>
        <w:jc w:val="both"/>
        <w:rPr>
          <w:rFonts w:ascii="Arial" w:eastAsia="Calibri" w:hAnsi="Arial" w:cs="Arial"/>
          <w:noProof/>
          <w:sz w:val="24"/>
          <w:szCs w:val="24"/>
          <w:lang w:val="en-US" w:eastAsia="ru-RU"/>
        </w:rPr>
      </w:pPr>
      <w:r w:rsidRPr="00BD273B">
        <w:rPr>
          <w:rFonts w:ascii="Arial" w:eastAsia="Calibri" w:hAnsi="Arial" w:cs="Arial"/>
          <w:noProof/>
          <w:sz w:val="24"/>
          <w:szCs w:val="24"/>
          <w:lang w:val="en-US" w:eastAsia="ru-RU"/>
        </w:rPr>
        <w:t>Turn the rod to align shock absorber lugs and to position the charging valve either on the right or on the left side. Unclamp the shock absorber from the vice. Wipe off with a dry, clean rag any excess silicone oil,  spilt during the recharging process.</w:t>
      </w:r>
    </w:p>
    <w:p w14:paraId="1D60A24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Make sure that the bottle is closed and the arrows on both gauges read "0". Set the nitrogen pressure regulator   to position "0", make sure that the valves of the charging device are closed.</w:t>
      </w:r>
    </w:p>
    <w:p w14:paraId="1F3D43C0" w14:textId="77777777" w:rsidR="00BD273B" w:rsidRPr="00BD273B" w:rsidRDefault="00BD273B" w:rsidP="00BD273B">
      <w:pPr>
        <w:spacing w:after="200" w:line="276" w:lineRule="auto"/>
        <w:jc w:val="center"/>
        <w:rPr>
          <w:rFonts w:ascii="Times New Roman" w:eastAsia="Calibri" w:hAnsi="Times New Roman" w:cs="Times New Roman"/>
          <w:sz w:val="24"/>
          <w:lang w:val="ru-RU"/>
        </w:rPr>
      </w:pPr>
      <w:r w:rsidRPr="00BD273B">
        <w:rPr>
          <w:rFonts w:ascii="Times New Roman" w:eastAsia="Calibri" w:hAnsi="Times New Roman" w:cs="Times New Roman"/>
          <w:noProof/>
          <w:sz w:val="24"/>
          <w:lang w:val="ru-RU" w:eastAsia="ru-RU"/>
        </w:rPr>
        <w:drawing>
          <wp:inline distT="0" distB="0" distL="0" distR="0" wp14:anchorId="26CF9224" wp14:editId="0426415A">
            <wp:extent cx="2370455" cy="177927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0455" cy="1779270"/>
                    </a:xfrm>
                    <a:prstGeom prst="rect">
                      <a:avLst/>
                    </a:prstGeom>
                    <a:noFill/>
                    <a:ln>
                      <a:noFill/>
                    </a:ln>
                  </pic:spPr>
                </pic:pic>
              </a:graphicData>
            </a:graphic>
          </wp:inline>
        </w:drawing>
      </w:r>
      <w:r w:rsidRPr="00BD273B">
        <w:rPr>
          <w:rFonts w:ascii="Times New Roman" w:eastAsia="Calibri" w:hAnsi="Times New Roman" w:cs="Times New Roman"/>
          <w:noProof/>
          <w:sz w:val="24"/>
          <w:lang w:val="ru-RU" w:eastAsia="ru-RU"/>
        </w:rPr>
        <w:drawing>
          <wp:inline distT="0" distB="0" distL="0" distR="0" wp14:anchorId="4AA5DE1B" wp14:editId="5846856D">
            <wp:extent cx="2398395" cy="1800860"/>
            <wp:effectExtent l="0" t="0" r="1905" b="889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98395" cy="1800860"/>
                    </a:xfrm>
                    <a:prstGeom prst="rect">
                      <a:avLst/>
                    </a:prstGeom>
                    <a:noFill/>
                    <a:ln>
                      <a:noFill/>
                    </a:ln>
                  </pic:spPr>
                </pic:pic>
              </a:graphicData>
            </a:graphic>
          </wp:inline>
        </w:drawing>
      </w:r>
    </w:p>
    <w:p w14:paraId="0C5CCFB4" w14:textId="77777777" w:rsidR="00BD273B" w:rsidRPr="00BD273B" w:rsidRDefault="00BD273B" w:rsidP="00BD273B">
      <w:pPr>
        <w:spacing w:before="120"/>
        <w:ind w:right="-176"/>
        <w:jc w:val="both"/>
        <w:rPr>
          <w:rFonts w:ascii="Arial" w:hAnsi="Arial" w:cs="Arial"/>
          <w:color w:val="FF0000"/>
          <w:sz w:val="24"/>
          <w:szCs w:val="28"/>
          <w:lang w:val="en-US"/>
        </w:rPr>
      </w:pPr>
      <w:r w:rsidRPr="00BD273B">
        <w:rPr>
          <w:rFonts w:ascii="Arial" w:hAnsi="Arial" w:cs="Arial"/>
          <w:color w:val="FF0000"/>
          <w:sz w:val="24"/>
          <w:szCs w:val="28"/>
          <w:lang w:val="en-US"/>
        </w:rPr>
        <w:t xml:space="preserve">IMPORTANT! Do not leave the cylinder valve open for a long time and the hose under pressure. </w:t>
      </w:r>
    </w:p>
    <w:p w14:paraId="5F98F3A5"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Screw the charging device coupling to the shock absorber charging valve through the full thread length. Open the cylinder valve, set the pressure on the second pressure gauge to 10 atm (1 MPa). Open (screw in) the core valve. Open the gas feed valve on the charging device.  Close (unscrew) the core valve, close the gas feed valve on the charging device.</w:t>
      </w:r>
    </w:p>
    <w:p w14:paraId="09C7F72F" w14:textId="77777777" w:rsidR="00BD273B" w:rsidRPr="00BD273B" w:rsidRDefault="00BD273B" w:rsidP="00BD273B">
      <w:pPr>
        <w:ind w:right="-176"/>
        <w:jc w:val="both"/>
        <w:rPr>
          <w:rFonts w:ascii="Arial" w:eastAsia="Calibri" w:hAnsi="Arial" w:cs="Arial"/>
          <w:noProof/>
          <w:sz w:val="24"/>
          <w:szCs w:val="24"/>
          <w:lang w:val="en-US" w:eastAsia="ru-RU"/>
        </w:rPr>
      </w:pPr>
      <w:r w:rsidRPr="00BD273B">
        <w:rPr>
          <w:rFonts w:ascii="Arial" w:eastAsia="Calibri" w:hAnsi="Arial" w:cs="Arial"/>
          <w:noProof/>
          <w:sz w:val="24"/>
          <w:szCs w:val="24"/>
          <w:lang w:val="en-US" w:eastAsia="ru-RU"/>
        </w:rPr>
        <w:t>Open (screw in) the core valve. Open the gas feed valve on the charging device. Close (unscrew) the core valve, close the gas feed valve on the charging device. Detach the charging device coupling from the charging valve. Replace the cap on the charging valve.</w:t>
      </w:r>
    </w:p>
    <w:p w14:paraId="57626B50" w14:textId="77777777" w:rsidR="00BD273B" w:rsidRPr="00BD273B" w:rsidRDefault="00BD273B" w:rsidP="00BD273B">
      <w:pPr>
        <w:spacing w:before="120"/>
        <w:ind w:right="-176"/>
        <w:jc w:val="both"/>
        <w:rPr>
          <w:rFonts w:ascii="Arial" w:hAnsi="Arial" w:cs="Arial"/>
          <w:noProof/>
          <w:sz w:val="24"/>
          <w:szCs w:val="24"/>
          <w:lang w:val="en-US" w:eastAsia="ru-RU"/>
        </w:rPr>
      </w:pPr>
    </w:p>
    <w:p w14:paraId="75BBC077" w14:textId="77777777" w:rsidR="00BD273B" w:rsidRPr="00BD273B" w:rsidRDefault="00BD273B" w:rsidP="00BD273B">
      <w:pPr>
        <w:spacing w:before="120"/>
        <w:ind w:right="-176"/>
        <w:jc w:val="both"/>
        <w:rPr>
          <w:rFonts w:ascii="Arial" w:hAnsi="Arial" w:cs="Arial"/>
          <w:noProof/>
          <w:sz w:val="24"/>
          <w:szCs w:val="24"/>
          <w:lang w:val="en-US" w:eastAsia="ru-RU"/>
        </w:rPr>
      </w:pPr>
    </w:p>
    <w:p w14:paraId="3ED37E5B" w14:textId="77777777" w:rsidR="00BD273B" w:rsidRPr="00BD273B" w:rsidRDefault="00BD273B" w:rsidP="00BD273B">
      <w:pPr>
        <w:spacing w:after="200" w:line="276" w:lineRule="auto"/>
        <w:jc w:val="center"/>
        <w:rPr>
          <w:rFonts w:ascii="Times New Roman" w:eastAsia="Calibri" w:hAnsi="Times New Roman" w:cs="Times New Roman"/>
          <w:sz w:val="24"/>
          <w:lang w:val="ru-RU"/>
        </w:rPr>
      </w:pPr>
      <w:r w:rsidRPr="00BD273B">
        <w:rPr>
          <w:rFonts w:ascii="Times New Roman" w:eastAsia="Calibri" w:hAnsi="Times New Roman" w:cs="Times New Roman"/>
          <w:noProof/>
          <w:sz w:val="24"/>
          <w:lang w:val="ru-RU" w:eastAsia="ru-RU"/>
        </w:rPr>
        <w:drawing>
          <wp:inline distT="0" distB="0" distL="0" distR="0" wp14:anchorId="24799BB6" wp14:editId="68576B48">
            <wp:extent cx="1364615" cy="1026795"/>
            <wp:effectExtent l="0" t="0" r="6985"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64615" cy="1026795"/>
                    </a:xfrm>
                    <a:prstGeom prst="rect">
                      <a:avLst/>
                    </a:prstGeom>
                    <a:noFill/>
                    <a:ln>
                      <a:noFill/>
                    </a:ln>
                  </pic:spPr>
                </pic:pic>
              </a:graphicData>
            </a:graphic>
          </wp:inline>
        </w:drawing>
      </w:r>
      <w:r w:rsidRPr="00BD273B">
        <w:rPr>
          <w:rFonts w:ascii="Times New Roman" w:eastAsia="Calibri" w:hAnsi="Times New Roman" w:cs="Times New Roman"/>
          <w:noProof/>
          <w:sz w:val="24"/>
          <w:lang w:val="ru-RU" w:eastAsia="ru-RU"/>
        </w:rPr>
        <w:drawing>
          <wp:inline distT="0" distB="0" distL="0" distR="0" wp14:anchorId="7CBBA502" wp14:editId="45B64798">
            <wp:extent cx="1371600" cy="1026795"/>
            <wp:effectExtent l="0" t="0" r="0" b="190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0" cy="1026795"/>
                    </a:xfrm>
                    <a:prstGeom prst="rect">
                      <a:avLst/>
                    </a:prstGeom>
                    <a:noFill/>
                    <a:ln>
                      <a:noFill/>
                    </a:ln>
                  </pic:spPr>
                </pic:pic>
              </a:graphicData>
            </a:graphic>
          </wp:inline>
        </w:drawing>
      </w:r>
      <w:r w:rsidRPr="00BD273B">
        <w:rPr>
          <w:rFonts w:ascii="Times New Roman" w:eastAsia="Calibri" w:hAnsi="Times New Roman" w:cs="Times New Roman"/>
          <w:noProof/>
          <w:sz w:val="24"/>
          <w:lang w:val="ru-RU" w:eastAsia="ru-RU"/>
        </w:rPr>
        <w:drawing>
          <wp:inline distT="0" distB="0" distL="0" distR="0" wp14:anchorId="7CE57472" wp14:editId="09B13EA4">
            <wp:extent cx="1399540" cy="10477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99540" cy="1047750"/>
                    </a:xfrm>
                    <a:prstGeom prst="rect">
                      <a:avLst/>
                    </a:prstGeom>
                    <a:noFill/>
                    <a:ln>
                      <a:noFill/>
                    </a:ln>
                  </pic:spPr>
                </pic:pic>
              </a:graphicData>
            </a:graphic>
          </wp:inline>
        </w:drawing>
      </w:r>
      <w:r w:rsidRPr="00BD273B">
        <w:rPr>
          <w:rFonts w:ascii="Times New Roman" w:eastAsia="Calibri" w:hAnsi="Times New Roman" w:cs="Times New Roman"/>
          <w:noProof/>
          <w:sz w:val="24"/>
          <w:lang w:val="ru-RU" w:eastAsia="ru-RU"/>
        </w:rPr>
        <w:drawing>
          <wp:inline distT="0" distB="0" distL="0" distR="0" wp14:anchorId="6FBCCB8D" wp14:editId="38D9E658">
            <wp:extent cx="1392555" cy="1040765"/>
            <wp:effectExtent l="0" t="0" r="0" b="698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92555" cy="1040765"/>
                    </a:xfrm>
                    <a:prstGeom prst="rect">
                      <a:avLst/>
                    </a:prstGeom>
                    <a:noFill/>
                    <a:ln>
                      <a:noFill/>
                    </a:ln>
                  </pic:spPr>
                </pic:pic>
              </a:graphicData>
            </a:graphic>
          </wp:inline>
        </w:drawing>
      </w:r>
    </w:p>
    <w:p w14:paraId="52A33CE7"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Checkup operations:</w:t>
      </w:r>
    </w:p>
    <w:p w14:paraId="5B644D9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Verify the shock absorber for likely silicone oil leak. There should be no oil leak. Set the shock absorber vertically on the floor, with its turret down, and push hard on its the top. There should be no shock absorber stroke.</w:t>
      </w:r>
    </w:p>
    <w:p w14:paraId="3200CA3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Take the shock absorber in your hand. Apply a continuous thin layer of liquid soap around the charging valve. In case of leak, there will appear the bubbles. There should be no bubbles.</w:t>
      </w:r>
    </w:p>
    <w:p w14:paraId="635A29DF" w14:textId="77777777" w:rsidR="00BD273B" w:rsidRPr="00BD273B" w:rsidRDefault="00BD273B" w:rsidP="00BD273B">
      <w:pPr>
        <w:ind w:left="714" w:right="-176" w:hanging="357"/>
        <w:jc w:val="both"/>
        <w:rPr>
          <w:rFonts w:ascii="Arial" w:hAnsi="Arial" w:cs="Arial"/>
          <w:noProof/>
          <w:color w:val="000000"/>
          <w:sz w:val="24"/>
          <w:szCs w:val="24"/>
          <w:lang w:val="en-US" w:eastAsia="de-DE"/>
        </w:rPr>
      </w:pPr>
      <w:r w:rsidRPr="00BD273B">
        <w:rPr>
          <w:rFonts w:ascii="Arial" w:hAnsi="Arial" w:cs="Arial"/>
          <w:noProof/>
          <w:color w:val="000000"/>
          <w:sz w:val="24"/>
          <w:szCs w:val="24"/>
          <w:lang w:val="en-US" w:eastAsia="de-DE"/>
        </w:rPr>
        <w:t xml:space="preserve">Apply a continuous, thin layer of soap to the rod near the wiper, along the line of contact between the turret and the housing. The bubbles  should be absent. </w:t>
      </w:r>
      <w:r w:rsidR="00AC0CDD">
        <w:rPr>
          <w:rFonts w:ascii="Arial" w:hAnsi="Arial" w:cs="Arial"/>
          <w:noProof/>
          <w:color w:val="000000"/>
          <w:sz w:val="24"/>
          <w:szCs w:val="24"/>
          <w:lang w:val="en-US" w:eastAsia="de-DE"/>
        </w:rPr>
        <w:t>Wipe off the</w:t>
      </w:r>
      <w:r w:rsidRPr="00BD273B">
        <w:rPr>
          <w:rFonts w:ascii="Arial" w:hAnsi="Arial" w:cs="Arial"/>
          <w:noProof/>
          <w:color w:val="000000"/>
          <w:sz w:val="24"/>
          <w:szCs w:val="24"/>
          <w:lang w:val="en-US" w:eastAsia="de-DE"/>
        </w:rPr>
        <w:t xml:space="preserve"> liquid soap from the test areas with a dry, clean cloth.</w:t>
      </w:r>
    </w:p>
    <w:p w14:paraId="150528F4" w14:textId="77777777" w:rsidR="00BD273B" w:rsidRPr="00BD273B" w:rsidRDefault="00BD273B" w:rsidP="00BD273B">
      <w:pPr>
        <w:spacing w:before="240"/>
        <w:jc w:val="both"/>
        <w:outlineLvl w:val="1"/>
        <w:rPr>
          <w:rFonts w:ascii="Arial" w:hAnsi="Arial" w:cs="Arial"/>
          <w:b/>
          <w:bCs/>
          <w:iCs/>
          <w:sz w:val="28"/>
          <w:szCs w:val="28"/>
          <w:lang w:val="en-US" w:eastAsia="de-DE"/>
        </w:rPr>
      </w:pPr>
      <w:bookmarkStart w:id="61" w:name="_Toc42597584"/>
      <w:r w:rsidRPr="00BD273B">
        <w:rPr>
          <w:rFonts w:ascii="Arial" w:hAnsi="Arial" w:cs="Arial"/>
          <w:b/>
          <w:bCs/>
          <w:iCs/>
          <w:sz w:val="28"/>
          <w:szCs w:val="28"/>
          <w:lang w:val="en-US" w:eastAsia="de-DE"/>
        </w:rPr>
        <w:t>4.5 Assemble the main landing gear</w:t>
      </w:r>
      <w:bookmarkEnd w:id="61"/>
      <w:r w:rsidRPr="00BD273B">
        <w:rPr>
          <w:rFonts w:ascii="Arial" w:hAnsi="Arial" w:cs="Arial"/>
          <w:b/>
          <w:bCs/>
          <w:iCs/>
          <w:sz w:val="28"/>
          <w:szCs w:val="28"/>
          <w:lang w:val="en-US" w:eastAsia="de-DE"/>
        </w:rPr>
        <w:t xml:space="preserve"> legs</w:t>
      </w:r>
    </w:p>
    <w:p w14:paraId="0200E36C" w14:textId="77777777" w:rsidR="00BD273B" w:rsidRPr="00BD273B" w:rsidRDefault="00BD273B" w:rsidP="00270E5B">
      <w:pPr>
        <w:numPr>
          <w:ilvl w:val="0"/>
          <w:numId w:val="2"/>
        </w:numPr>
        <w:tabs>
          <w:tab w:val="num" w:pos="360"/>
        </w:tabs>
        <w:spacing w:before="120" w:after="120" w:line="276" w:lineRule="auto"/>
        <w:ind w:left="1559" w:hanging="1559"/>
        <w:jc w:val="both"/>
        <w:rPr>
          <w:rFonts w:ascii="Arial" w:hAnsi="Arial" w:cs="Arial"/>
          <w:color w:val="00B050"/>
          <w:sz w:val="24"/>
          <w:szCs w:val="28"/>
          <w:lang w:val="en-US"/>
        </w:rPr>
      </w:pPr>
      <w:r w:rsidRPr="00BD273B">
        <w:rPr>
          <w:rFonts w:ascii="Arial" w:hAnsi="Arial" w:cs="Arial"/>
          <w:b/>
          <w:color w:val="00B050"/>
          <w:sz w:val="24"/>
          <w:szCs w:val="28"/>
          <w:lang w:val="en-US"/>
        </w:rPr>
        <w:t>Note.</w:t>
      </w:r>
      <w:r w:rsidR="00603DD6">
        <w:rPr>
          <w:rFonts w:ascii="Arial" w:hAnsi="Arial" w:cs="Arial"/>
          <w:b/>
          <w:color w:val="00B050"/>
          <w:sz w:val="24"/>
          <w:szCs w:val="28"/>
          <w:lang w:val="en-US"/>
        </w:rPr>
        <w:t xml:space="preserve"> </w:t>
      </w:r>
      <w:r w:rsidRPr="00BD273B">
        <w:rPr>
          <w:rFonts w:ascii="Arial" w:hAnsi="Arial" w:cs="Arial"/>
          <w:color w:val="00B050"/>
          <w:sz w:val="24"/>
          <w:szCs w:val="28"/>
          <w:lang w:val="en-US"/>
        </w:rPr>
        <w:t>The operations described below pertain to the left main landing gear leg. The assembly of the right landing gear is to be performed in the same sequence.</w:t>
      </w:r>
    </w:p>
    <w:p w14:paraId="77216459" w14:textId="77777777" w:rsidR="00BD273B" w:rsidRPr="00BD273B" w:rsidRDefault="00BD273B" w:rsidP="00BD273B">
      <w:pPr>
        <w:spacing w:after="120" w:line="276" w:lineRule="auto"/>
        <w:rPr>
          <w:rFonts w:ascii="Times New Roman" w:eastAsia="Calibri" w:hAnsi="Times New Roman" w:cs="Times New Roman"/>
          <w:color w:val="0070C0"/>
          <w:sz w:val="24"/>
          <w:szCs w:val="24"/>
          <w:lang w:val="ru-RU"/>
        </w:rPr>
      </w:pPr>
      <w:r w:rsidRPr="00BD273B">
        <w:rPr>
          <w:rFonts w:ascii="Times New Roman" w:eastAsia="Calibri" w:hAnsi="Times New Roman" w:cs="Times New Roman"/>
          <w:noProof/>
          <w:color w:val="0070C0"/>
          <w:sz w:val="24"/>
          <w:szCs w:val="24"/>
          <w:lang w:val="ru-RU" w:eastAsia="ru-RU"/>
        </w:rPr>
        <w:drawing>
          <wp:inline distT="0" distB="0" distL="0" distR="0" wp14:anchorId="1A669D35" wp14:editId="6DA9A88F">
            <wp:extent cx="1885315" cy="368554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85315" cy="3685540"/>
                    </a:xfrm>
                    <a:prstGeom prst="rect">
                      <a:avLst/>
                    </a:prstGeom>
                    <a:noFill/>
                    <a:ln>
                      <a:noFill/>
                    </a:ln>
                  </pic:spPr>
                </pic:pic>
              </a:graphicData>
            </a:graphic>
          </wp:inline>
        </w:drawing>
      </w:r>
      <w:r w:rsidRPr="00BD273B">
        <w:rPr>
          <w:rFonts w:ascii="Times New Roman" w:eastAsia="Calibri" w:hAnsi="Times New Roman" w:cs="Times New Roman"/>
          <w:noProof/>
          <w:color w:val="0070C0"/>
          <w:sz w:val="24"/>
          <w:szCs w:val="24"/>
          <w:lang w:val="ru-RU" w:eastAsia="ru-RU"/>
        </w:rPr>
        <w:drawing>
          <wp:inline distT="0" distB="0" distL="0" distR="0" wp14:anchorId="20B45988" wp14:editId="41DB7951">
            <wp:extent cx="2222500" cy="3685540"/>
            <wp:effectExtent l="0" t="0" r="635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22500" cy="3685540"/>
                    </a:xfrm>
                    <a:prstGeom prst="rect">
                      <a:avLst/>
                    </a:prstGeom>
                    <a:noFill/>
                    <a:ln>
                      <a:noFill/>
                    </a:ln>
                  </pic:spPr>
                </pic:pic>
              </a:graphicData>
            </a:graphic>
          </wp:inline>
        </w:drawing>
      </w:r>
      <w:r w:rsidRPr="00BD273B">
        <w:rPr>
          <w:rFonts w:ascii="Times New Roman" w:eastAsia="Calibri" w:hAnsi="Times New Roman" w:cs="Times New Roman"/>
          <w:noProof/>
          <w:color w:val="0070C0"/>
          <w:sz w:val="24"/>
          <w:szCs w:val="24"/>
          <w:lang w:val="ru-RU" w:eastAsia="ru-RU"/>
        </w:rPr>
        <w:drawing>
          <wp:inline distT="0" distB="0" distL="0" distR="0" wp14:anchorId="1BC9FA23" wp14:editId="2E8DBECC">
            <wp:extent cx="1962150" cy="368554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62150" cy="3685540"/>
                    </a:xfrm>
                    <a:prstGeom prst="rect">
                      <a:avLst/>
                    </a:prstGeom>
                    <a:noFill/>
                    <a:ln>
                      <a:noFill/>
                    </a:ln>
                  </pic:spPr>
                </pic:pic>
              </a:graphicData>
            </a:graphic>
          </wp:inline>
        </w:drawing>
      </w:r>
    </w:p>
    <w:p w14:paraId="57139A6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To carry out this task you will need:</w:t>
      </w:r>
    </w:p>
    <w:p w14:paraId="26182E5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Movable table;</w:t>
      </w:r>
    </w:p>
    <w:p w14:paraId="08B6011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13 mm combination wrench 2 pieces;</w:t>
      </w:r>
    </w:p>
    <w:p w14:paraId="4955A30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10 mm combination wrench 2 pieces;</w:t>
      </w:r>
    </w:p>
    <w:p w14:paraId="755B45A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Slotted screwdriver №1; </w:t>
      </w:r>
    </w:p>
    <w:p w14:paraId="498C5E9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600 gram  bench hammer;</w:t>
      </w:r>
    </w:p>
    <w:p w14:paraId="29161DA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Litol-24 lubricant 10 grams;</w:t>
      </w:r>
    </w:p>
    <w:p w14:paraId="507D469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Latex gloves 1 pair;</w:t>
      </w:r>
    </w:p>
    <w:p w14:paraId="710B144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Methyl acetate solvent 100 grams;</w:t>
      </w:r>
    </w:p>
    <w:p w14:paraId="5115014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Clean rag 100x100 mm 2 pieces;</w:t>
      </w:r>
    </w:p>
    <w:p w14:paraId="2DDF618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Adjustable wrench from 10 to 32 mm;</w:t>
      </w:r>
    </w:p>
    <w:p w14:paraId="6DAC61B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Combination wrench 17 mm;</w:t>
      </w:r>
    </w:p>
    <w:p w14:paraId="092E5B4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LOCTITE 648 retaining compound.</w:t>
      </w:r>
    </w:p>
    <w:p w14:paraId="526FFDD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Unpack and place on the table:</w:t>
      </w:r>
    </w:p>
    <w:p w14:paraId="2D692B0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Upper leg  marked ANG-3200-00030921-00;</w:t>
      </w:r>
    </w:p>
    <w:p w14:paraId="36A42E7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Upper leg  marked ANG-3200-00030921-00Z;</w:t>
      </w:r>
    </w:p>
    <w:p w14:paraId="5397684A" w14:textId="77777777" w:rsidR="00BD273B" w:rsidRPr="00545448" w:rsidRDefault="00BD273B" w:rsidP="00BD273B">
      <w:pPr>
        <w:ind w:left="714" w:right="-176" w:hanging="357"/>
        <w:jc w:val="both"/>
        <w:rPr>
          <w:rFonts w:ascii="Arial" w:hAnsi="Arial" w:cs="Arial"/>
          <w:noProof/>
          <w:sz w:val="24"/>
          <w:szCs w:val="24"/>
          <w:highlight w:val="green"/>
          <w:lang w:val="en-US" w:eastAsia="ru-RU"/>
        </w:rPr>
      </w:pPr>
      <w:r w:rsidRPr="00545448">
        <w:rPr>
          <w:rFonts w:ascii="Arial" w:hAnsi="Arial" w:cs="Arial"/>
          <w:noProof/>
          <w:sz w:val="24"/>
          <w:szCs w:val="24"/>
          <w:highlight w:val="green"/>
          <w:lang w:val="en-US" w:eastAsia="ru-RU"/>
        </w:rPr>
        <w:t>Lower arm marked ANG-3200-00030922-00;</w:t>
      </w:r>
    </w:p>
    <w:p w14:paraId="7288CFA6" w14:textId="77777777" w:rsidR="00BD273B" w:rsidRPr="00BD273B" w:rsidRDefault="00BD273B" w:rsidP="00BD273B">
      <w:pPr>
        <w:ind w:left="714" w:right="-176" w:hanging="357"/>
        <w:jc w:val="both"/>
        <w:rPr>
          <w:rFonts w:ascii="Arial" w:hAnsi="Arial" w:cs="Arial"/>
          <w:noProof/>
          <w:sz w:val="24"/>
          <w:szCs w:val="24"/>
          <w:lang w:val="en-US" w:eastAsia="ru-RU"/>
        </w:rPr>
      </w:pPr>
      <w:r w:rsidRPr="00545448">
        <w:rPr>
          <w:rFonts w:ascii="Arial" w:hAnsi="Arial" w:cs="Arial"/>
          <w:noProof/>
          <w:sz w:val="24"/>
          <w:szCs w:val="24"/>
          <w:highlight w:val="green"/>
          <w:lang w:val="en-US" w:eastAsia="ru-RU"/>
        </w:rPr>
        <w:t>Lower arm marked ANG-3200-00030922-00Z;</w:t>
      </w:r>
    </w:p>
    <w:p w14:paraId="0592FB4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2 </w:t>
      </w:r>
      <w:hyperlink r:id="rId72" w:anchor="ptc1/tcomp/infoPage?oid=VR%3Awt.epm.EPMDocument%3A15764646&amp;ContainerOid=OR%3Awt.pdmlink.PDMLinkProduct%3A23757126&amp;u8=1" w:history="1">
        <w:r w:rsidRPr="00BD273B">
          <w:rPr>
            <w:rFonts w:ascii="Arial" w:hAnsi="Arial" w:cs="Arial"/>
            <w:noProof/>
            <w:color w:val="0000FF"/>
            <w:sz w:val="24"/>
            <w:szCs w:val="24"/>
            <w:u w:val="single"/>
            <w:lang w:val="en-US" w:eastAsia="ru-RU"/>
          </w:rPr>
          <w:t>ANG-3200-00031005-00</w:t>
        </w:r>
      </w:hyperlink>
      <w:r w:rsidR="008127DC" w:rsidRPr="008127DC">
        <w:rPr>
          <w:rFonts w:ascii="Arial" w:hAnsi="Arial" w:cs="Arial"/>
          <w:noProof/>
          <w:sz w:val="24"/>
          <w:szCs w:val="24"/>
          <w:lang w:val="en-US" w:eastAsia="ru-RU"/>
        </w:rPr>
        <w:t xml:space="preserve"> </w:t>
      </w:r>
      <w:r w:rsidR="008127DC" w:rsidRPr="00BD273B">
        <w:rPr>
          <w:rFonts w:ascii="Arial" w:hAnsi="Arial" w:cs="Arial"/>
          <w:noProof/>
          <w:sz w:val="24"/>
          <w:szCs w:val="24"/>
          <w:lang w:val="en-US" w:eastAsia="ru-RU"/>
        </w:rPr>
        <w:t>tubeless wheels</w:t>
      </w:r>
      <w:r w:rsidRPr="00BD273B">
        <w:rPr>
          <w:rFonts w:ascii="Arial" w:hAnsi="Arial" w:cs="Arial"/>
          <w:noProof/>
          <w:sz w:val="24"/>
          <w:szCs w:val="24"/>
          <w:lang w:val="en-US" w:eastAsia="ru-RU"/>
        </w:rPr>
        <w:t>;</w:t>
      </w:r>
    </w:p>
    <w:p w14:paraId="72BFBDA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bolts marked ANG-3200-00030920-009;</w:t>
      </w:r>
    </w:p>
    <w:p w14:paraId="40DC3D43"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nuts marked ANG-3200-00030920-008;</w:t>
      </w:r>
    </w:p>
    <w:p w14:paraId="5C26FBC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4 bolts marked ANG-3200-00052570-021;</w:t>
      </w:r>
    </w:p>
    <w:p w14:paraId="5E968D63"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8 bolts marked ANG-3200-00052570-011;</w:t>
      </w:r>
    </w:p>
    <w:p w14:paraId="50BAE55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shock absorbers (assembled earlier);</w:t>
      </w:r>
    </w:p>
    <w:p w14:paraId="2CFDBE7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wheel nuts marked ANG-3200-00034065-004;</w:t>
      </w:r>
    </w:p>
    <w:p w14:paraId="1D8065A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brake discs marked ANG-3200-00031000-011;</w:t>
      </w:r>
    </w:p>
    <w:p w14:paraId="61C84E4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Left brake caliper (assembled earlier);</w:t>
      </w:r>
    </w:p>
    <w:p w14:paraId="5C708DE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Right brake caliper (assembled earlier);</w:t>
      </w:r>
    </w:p>
    <w:p w14:paraId="6500BE0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movable pads marked ANG-3200-00031000-01;</w:t>
      </w:r>
    </w:p>
    <w:p w14:paraId="68869D4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fixed pads marked ANG-3200-00031000-02;</w:t>
      </w:r>
    </w:p>
    <w:p w14:paraId="0F4BC5D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Count and place on the table:</w:t>
      </w:r>
    </w:p>
    <w:p w14:paraId="68F1B34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8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6 DIN 985 nuts;</w:t>
      </w:r>
    </w:p>
    <w:p w14:paraId="1B77936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eight 6 DIN 127 washers;</w:t>
      </w:r>
    </w:p>
    <w:p w14:paraId="555E530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eight 6 DIN 125 washers;</w:t>
      </w:r>
    </w:p>
    <w:p w14:paraId="1EA4C68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4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8 DIN 935 nuts;</w:t>
      </w:r>
    </w:p>
    <w:p w14:paraId="32611AB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four 8 DIN 127</w:t>
      </w:r>
      <w:r w:rsidR="00AC0CDD">
        <w:rPr>
          <w:rFonts w:ascii="Arial" w:hAnsi="Arial" w:cs="Arial"/>
          <w:noProof/>
          <w:sz w:val="24"/>
          <w:szCs w:val="24"/>
          <w:lang w:val="en-US" w:eastAsia="ru-RU"/>
        </w:rPr>
        <w:t xml:space="preserve"> </w:t>
      </w:r>
      <w:r w:rsidRPr="00BD273B">
        <w:rPr>
          <w:rFonts w:ascii="Arial" w:hAnsi="Arial" w:cs="Arial"/>
          <w:noProof/>
          <w:sz w:val="24"/>
          <w:szCs w:val="24"/>
          <w:lang w:val="en-US" w:eastAsia="ru-RU"/>
        </w:rPr>
        <w:t>washers;</w:t>
      </w:r>
    </w:p>
    <w:p w14:paraId="524A80A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four 1,6x30 DIN 94 cotter pins;</w:t>
      </w:r>
    </w:p>
    <w:p w14:paraId="0F36338E"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IMPORTANT! Take care to avoid prolonged exposure of shock absorbers to direct sunlight.   The shock absorbers are charged with high pressure nitrogen.</w:t>
      </w:r>
    </w:p>
    <w:p w14:paraId="2D647A7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ANG-3200-00030922-00 lower arm, the ANG-3200-00030921-00 upper leg, the ANG-3200-00030920-009 bolt, the ANG-3200-00030920-008 nut. Place the upper part of the arm into the </w:t>
      </w:r>
      <w:r w:rsidRPr="00CF4B88">
        <w:rPr>
          <w:rFonts w:ascii="Arial" w:hAnsi="Arial" w:cs="Arial"/>
          <w:noProof/>
          <w:sz w:val="24"/>
          <w:szCs w:val="24"/>
          <w:highlight w:val="magenta"/>
          <w:lang w:val="en-US" w:eastAsia="ru-RU"/>
        </w:rPr>
        <w:t>gear fork (yoke),</w:t>
      </w:r>
      <w:r w:rsidRPr="00BD273B">
        <w:rPr>
          <w:rFonts w:ascii="Arial" w:hAnsi="Arial" w:cs="Arial"/>
          <w:noProof/>
          <w:sz w:val="24"/>
          <w:szCs w:val="24"/>
          <w:lang w:val="en-US" w:eastAsia="ru-RU"/>
        </w:rPr>
        <w:t xml:space="preserve"> align the bores. </w:t>
      </w:r>
      <w:r w:rsidRPr="00BD273B">
        <w:rPr>
          <w:rFonts w:ascii="Arial" w:hAnsi="Arial" w:cs="Arial"/>
          <w:noProof/>
          <w:sz w:val="24"/>
          <w:szCs w:val="24"/>
          <w:highlight w:val="yellow"/>
          <w:lang w:val="en-US" w:eastAsia="ru-RU"/>
        </w:rPr>
        <w:t xml:space="preserve">Fit into the aligning </w:t>
      </w:r>
      <w:r w:rsidR="00CF4B88">
        <w:rPr>
          <w:rFonts w:ascii="Arial" w:hAnsi="Arial" w:cs="Arial"/>
          <w:noProof/>
          <w:sz w:val="24"/>
          <w:szCs w:val="24"/>
          <w:highlight w:val="yellow"/>
          <w:lang w:val="en-US" w:eastAsia="ru-RU"/>
        </w:rPr>
        <w:t>holes</w:t>
      </w:r>
      <w:r w:rsidRPr="00BD273B">
        <w:rPr>
          <w:rFonts w:ascii="Arial" w:hAnsi="Arial" w:cs="Arial"/>
          <w:noProof/>
          <w:sz w:val="24"/>
          <w:szCs w:val="24"/>
          <w:highlight w:val="yellow"/>
          <w:lang w:val="en-US" w:eastAsia="ru-RU"/>
        </w:rPr>
        <w:t xml:space="preserve"> the ANG-3200-00030920-009  bolt, with its head on the side of the hexagonal recess on the arm fork (yoke).</w:t>
      </w:r>
      <w:r w:rsidRPr="00BD273B">
        <w:rPr>
          <w:rFonts w:ascii="Arial" w:hAnsi="Arial" w:cs="Arial"/>
          <w:noProof/>
          <w:sz w:val="24"/>
          <w:szCs w:val="24"/>
          <w:lang w:val="en-US" w:eastAsia="ru-RU"/>
        </w:rPr>
        <w:t xml:space="preserve"> Push the bolt through until it shows completely out and its head is aligned in the recess. Place the ANG-3200-00030920-008 nut on, tighten it with a 17mm wrench.</w:t>
      </w:r>
    </w:p>
    <w:p w14:paraId="02BC1E8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Move  the arm several times relative to the leg. It  should move smoothly, without any b</w:t>
      </w:r>
      <w:r w:rsidR="00CF4B88">
        <w:rPr>
          <w:rFonts w:ascii="Arial" w:hAnsi="Arial" w:cs="Arial"/>
          <w:noProof/>
          <w:sz w:val="24"/>
          <w:szCs w:val="24"/>
          <w:lang w:val="en-US" w:eastAsia="ru-RU"/>
        </w:rPr>
        <w:t>i</w:t>
      </w:r>
      <w:r w:rsidRPr="00BD273B">
        <w:rPr>
          <w:rFonts w:ascii="Arial" w:hAnsi="Arial" w:cs="Arial"/>
          <w:noProof/>
          <w:sz w:val="24"/>
          <w:szCs w:val="24"/>
          <w:lang w:val="en-US" w:eastAsia="ru-RU"/>
        </w:rPr>
        <w:t>nding  and play (backlash).</w:t>
      </w:r>
    </w:p>
    <w:p w14:paraId="05ECB47C"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 xml:space="preserve">IMPORTANT! A play </w:t>
      </w:r>
      <w:r w:rsidR="000026F0" w:rsidRPr="000026F0">
        <w:rPr>
          <w:rFonts w:ascii="Arial" w:hAnsi="Arial" w:cs="Arial"/>
          <w:color w:val="FF0000"/>
          <w:sz w:val="24"/>
          <w:szCs w:val="28"/>
          <w:lang w:val="en-US"/>
        </w:rPr>
        <w:t>(backlash)</w:t>
      </w:r>
      <w:r w:rsidR="000026F0">
        <w:rPr>
          <w:rFonts w:ascii="Arial" w:hAnsi="Arial" w:cs="Arial"/>
          <w:color w:val="FF0000"/>
          <w:sz w:val="24"/>
          <w:szCs w:val="28"/>
          <w:lang w:val="en-US"/>
        </w:rPr>
        <w:t xml:space="preserve"> may</w:t>
      </w:r>
      <w:r w:rsidRPr="00BD273B">
        <w:rPr>
          <w:rFonts w:ascii="Arial" w:hAnsi="Arial" w:cs="Arial"/>
          <w:color w:val="FF0000"/>
          <w:sz w:val="24"/>
          <w:szCs w:val="28"/>
          <w:lang w:val="en-US"/>
        </w:rPr>
        <w:t xml:space="preserve"> result in rapid wearing of the bushes and collapse of the assembly.</w:t>
      </w: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4"/>
        <w:gridCol w:w="3193"/>
        <w:gridCol w:w="3221"/>
      </w:tblGrid>
      <w:tr w:rsidR="00BD273B" w:rsidRPr="00BD273B" w14:paraId="38180774" w14:textId="77777777" w:rsidTr="00BD273B">
        <w:tc>
          <w:tcPr>
            <w:tcW w:w="3284" w:type="dxa"/>
            <w:hideMark/>
          </w:tcPr>
          <w:p w14:paraId="64D4A16F" w14:textId="77777777" w:rsidR="00BD273B" w:rsidRPr="00BD273B" w:rsidRDefault="00BD273B" w:rsidP="00BD273B">
            <w:pPr>
              <w:spacing w:before="120"/>
              <w:ind w:right="-176"/>
              <w:rPr>
                <w:noProof/>
                <w:szCs w:val="24"/>
                <w:lang w:val="ru-RU"/>
              </w:rPr>
            </w:pPr>
            <w:r w:rsidRPr="00BD273B">
              <w:rPr>
                <w:noProof/>
                <w:szCs w:val="24"/>
                <w:lang w:val="ru-RU" w:eastAsia="ru-RU"/>
              </w:rPr>
              <w:lastRenderedPageBreak/>
              <w:drawing>
                <wp:inline distT="0" distB="0" distL="0" distR="0" wp14:anchorId="0EDD66CA" wp14:editId="5EBCFC38">
                  <wp:extent cx="1582420" cy="343281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2420" cy="3432810"/>
                          </a:xfrm>
                          <a:prstGeom prst="rect">
                            <a:avLst/>
                          </a:prstGeom>
                          <a:noFill/>
                          <a:ln>
                            <a:noFill/>
                          </a:ln>
                        </pic:spPr>
                      </pic:pic>
                    </a:graphicData>
                  </a:graphic>
                </wp:inline>
              </w:drawing>
            </w:r>
          </w:p>
        </w:tc>
        <w:tc>
          <w:tcPr>
            <w:tcW w:w="3285" w:type="dxa"/>
            <w:hideMark/>
          </w:tcPr>
          <w:p w14:paraId="4C420C7C" w14:textId="77777777" w:rsidR="00BD273B" w:rsidRPr="00BD273B" w:rsidRDefault="00BD273B" w:rsidP="00BD273B">
            <w:pPr>
              <w:spacing w:before="120"/>
              <w:ind w:right="-176"/>
              <w:rPr>
                <w:noProof/>
                <w:szCs w:val="24"/>
                <w:lang w:val="ru-RU"/>
              </w:rPr>
            </w:pPr>
            <w:r w:rsidRPr="00BD273B">
              <w:rPr>
                <w:noProof/>
                <w:szCs w:val="24"/>
                <w:lang w:val="ru-RU" w:eastAsia="ru-RU"/>
              </w:rPr>
              <w:drawing>
                <wp:inline distT="0" distB="0" distL="0" distR="0" wp14:anchorId="1324C9F6" wp14:editId="05649F23">
                  <wp:extent cx="1392555" cy="3502660"/>
                  <wp:effectExtent l="0" t="0" r="0" b="254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92555" cy="3502660"/>
                          </a:xfrm>
                          <a:prstGeom prst="rect">
                            <a:avLst/>
                          </a:prstGeom>
                          <a:noFill/>
                          <a:ln>
                            <a:noFill/>
                          </a:ln>
                        </pic:spPr>
                      </pic:pic>
                    </a:graphicData>
                  </a:graphic>
                </wp:inline>
              </w:drawing>
            </w:r>
          </w:p>
        </w:tc>
        <w:tc>
          <w:tcPr>
            <w:tcW w:w="3285" w:type="dxa"/>
            <w:hideMark/>
          </w:tcPr>
          <w:p w14:paraId="1CE5D48E" w14:textId="77777777" w:rsidR="00BD273B" w:rsidRPr="00BD273B" w:rsidRDefault="00BD273B" w:rsidP="00BD273B">
            <w:pPr>
              <w:spacing w:before="120"/>
              <w:ind w:right="-176"/>
              <w:rPr>
                <w:noProof/>
                <w:szCs w:val="24"/>
                <w:lang w:val="ru-RU"/>
              </w:rPr>
            </w:pPr>
            <w:r w:rsidRPr="00BD273B">
              <w:rPr>
                <w:noProof/>
                <w:szCs w:val="24"/>
                <w:lang w:val="ru-RU" w:eastAsia="ru-RU"/>
              </w:rPr>
              <w:drawing>
                <wp:inline distT="0" distB="0" distL="0" distR="0" wp14:anchorId="0039C11C" wp14:editId="42B1F5E9">
                  <wp:extent cx="1561465" cy="3474720"/>
                  <wp:effectExtent l="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1465" cy="3474720"/>
                          </a:xfrm>
                          <a:prstGeom prst="rect">
                            <a:avLst/>
                          </a:prstGeom>
                          <a:noFill/>
                          <a:ln>
                            <a:noFill/>
                          </a:ln>
                        </pic:spPr>
                      </pic:pic>
                    </a:graphicData>
                  </a:graphic>
                </wp:inline>
              </w:drawing>
            </w:r>
          </w:p>
        </w:tc>
      </w:tr>
    </w:tbl>
    <w:p w14:paraId="0CE2CC01" w14:textId="77777777" w:rsidR="00BD273B" w:rsidRPr="00BD273B" w:rsidRDefault="00BD273B" w:rsidP="00BD273B">
      <w:pPr>
        <w:spacing w:before="120"/>
        <w:ind w:right="-176"/>
        <w:jc w:val="both"/>
        <w:rPr>
          <w:rFonts w:ascii="Arial" w:hAnsi="Arial" w:cs="Arial"/>
          <w:noProof/>
          <w:sz w:val="24"/>
          <w:szCs w:val="24"/>
          <w:lang w:val="ru-RU" w:eastAsia="ru-RU"/>
        </w:rPr>
      </w:pPr>
    </w:p>
    <w:p w14:paraId="73B8F430" w14:textId="77777777" w:rsidR="00BD273B" w:rsidRPr="00BD273B" w:rsidRDefault="00BD273B" w:rsidP="00BD273B">
      <w:pPr>
        <w:spacing w:before="11"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4033C1F7" wp14:editId="1CA4EC30">
            <wp:extent cx="3200400" cy="288417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00400" cy="288417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7E059D8A" wp14:editId="3879A880">
            <wp:extent cx="2750185" cy="3136900"/>
            <wp:effectExtent l="0" t="0" r="0"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50185" cy="3136900"/>
                    </a:xfrm>
                    <a:prstGeom prst="rect">
                      <a:avLst/>
                    </a:prstGeom>
                    <a:noFill/>
                    <a:ln>
                      <a:noFill/>
                    </a:ln>
                  </pic:spPr>
                </pic:pic>
              </a:graphicData>
            </a:graphic>
          </wp:inline>
        </w:drawing>
      </w:r>
    </w:p>
    <w:p w14:paraId="197CCDA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shock absorber. Turn the shock absorber so that the  charging nipple faces towards the wheel axle, place the lower part of the shock absorber into the lugs of the </w:t>
      </w:r>
      <w:hyperlink r:id="rId78" w:anchor="ptc1/tcomp/infoPage?oid=VR%3Awt.epm.EPMDocument%3A14074670&amp;ContainerOid=OR%3Awt.pdmlink.PDMLinkProduct%3A23757126&amp;u8=1" w:history="1">
        <w:r w:rsidRPr="00BD273B">
          <w:rPr>
            <w:rFonts w:ascii="Arial" w:hAnsi="Arial" w:cs="Arial"/>
            <w:noProof/>
            <w:color w:val="0000FF"/>
            <w:sz w:val="24"/>
            <w:szCs w:val="24"/>
            <w:u w:val="single"/>
            <w:lang w:val="en-US" w:eastAsia="ru-RU"/>
          </w:rPr>
          <w:t>ANG-3200-00030922-00</w:t>
        </w:r>
      </w:hyperlink>
      <w:r w:rsidRPr="00BD273B">
        <w:rPr>
          <w:rFonts w:ascii="Arial" w:hAnsi="Arial" w:cs="Arial"/>
          <w:noProof/>
          <w:sz w:val="24"/>
          <w:szCs w:val="24"/>
          <w:lang w:val="en-US" w:eastAsia="ru-RU"/>
        </w:rPr>
        <w:t xml:space="preserve"> lower arm, align the bores. Insert into the bores the ANG-3200-00052570-021 bolt with the head on the wheel axle side. Place  the 8 DIN 127 washer onto the bolt, screw the M8 DIN 935 nut on, tighten the nut to seat it fully and firmly onto the 8 DIN 127 washer. Find a bore in the bolt, which is supposed to align with the slot of the M8 DIN 935 nut. If the hole is not visible, tighten slightly the nut to align the bore with the slot.</w:t>
      </w:r>
    </w:p>
    <w:p w14:paraId="63E93416"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b/>
          <w:color w:val="FF0000"/>
          <w:sz w:val="24"/>
          <w:szCs w:val="28"/>
          <w:lang w:val="en-US"/>
        </w:rPr>
        <w:t xml:space="preserve">IMPORTANT! </w:t>
      </w:r>
      <w:r w:rsidRPr="00BD273B">
        <w:rPr>
          <w:rFonts w:ascii="Arial" w:hAnsi="Arial" w:cs="Arial"/>
          <w:color w:val="FF0000"/>
          <w:sz w:val="24"/>
          <w:szCs w:val="28"/>
          <w:lang w:val="en-US"/>
        </w:rPr>
        <w:t xml:space="preserve">Do not loosen the nut to align the </w:t>
      </w:r>
      <w:r w:rsidR="00997F27">
        <w:rPr>
          <w:rFonts w:ascii="Arial" w:hAnsi="Arial" w:cs="Arial"/>
          <w:color w:val="FF0000"/>
          <w:sz w:val="24"/>
          <w:szCs w:val="28"/>
          <w:lang w:val="en-US"/>
        </w:rPr>
        <w:t>hole</w:t>
      </w:r>
      <w:r w:rsidRPr="00BD273B">
        <w:rPr>
          <w:rFonts w:ascii="Arial" w:hAnsi="Arial" w:cs="Arial"/>
          <w:color w:val="FF0000"/>
          <w:sz w:val="24"/>
          <w:szCs w:val="28"/>
          <w:lang w:val="en-US"/>
        </w:rPr>
        <w:t xml:space="preserve">  with the slot. This will result in quick failure of the assembly and its play.</w:t>
      </w:r>
    </w:p>
    <w:p w14:paraId="04801C5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 xml:space="preserve">Fit  the cotter pin 1.6x30 DIN 94 into the slot of the M8 DIN 935 nut aligning with the </w:t>
      </w:r>
      <w:r w:rsidR="0021406C">
        <w:rPr>
          <w:rFonts w:ascii="Arial" w:hAnsi="Arial" w:cs="Arial"/>
          <w:noProof/>
          <w:sz w:val="24"/>
          <w:szCs w:val="24"/>
          <w:lang w:val="en-US" w:eastAsia="ru-RU"/>
        </w:rPr>
        <w:t>holes</w:t>
      </w:r>
      <w:r w:rsidRPr="00BD273B">
        <w:rPr>
          <w:rFonts w:ascii="Arial" w:hAnsi="Arial" w:cs="Arial"/>
          <w:noProof/>
          <w:sz w:val="24"/>
          <w:szCs w:val="24"/>
          <w:lang w:val="en-US" w:eastAsia="ru-RU"/>
        </w:rPr>
        <w:t xml:space="preserve"> in the bolt. </w:t>
      </w:r>
      <w:r w:rsidRPr="00162187">
        <w:rPr>
          <w:rFonts w:ascii="Arial" w:hAnsi="Arial" w:cs="Arial"/>
          <w:noProof/>
          <w:sz w:val="24"/>
          <w:szCs w:val="24"/>
          <w:highlight w:val="green"/>
          <w:lang w:val="en-US" w:eastAsia="ru-RU"/>
        </w:rPr>
        <w:t xml:space="preserve">Secure the connection by bending the cotterpin ends </w:t>
      </w:r>
      <w:r w:rsidR="00A32F3A">
        <w:rPr>
          <w:rFonts w:ascii="Arial" w:hAnsi="Arial" w:cs="Arial"/>
          <w:noProof/>
          <w:sz w:val="24"/>
          <w:szCs w:val="24"/>
          <w:highlight w:val="green"/>
          <w:lang w:val="en-US" w:eastAsia="ru-RU"/>
        </w:rPr>
        <w:t xml:space="preserve">aside </w:t>
      </w:r>
      <w:r w:rsidRPr="00162187">
        <w:rPr>
          <w:rFonts w:ascii="Arial" w:hAnsi="Arial" w:cs="Arial"/>
          <w:noProof/>
          <w:sz w:val="24"/>
          <w:szCs w:val="24"/>
          <w:highlight w:val="green"/>
          <w:lang w:val="en-US" w:eastAsia="ru-RU"/>
        </w:rPr>
        <w:t>with a slotted (flat-tip) screwdriver №1.</w:t>
      </w:r>
      <w:r w:rsidRPr="00BD273B">
        <w:rPr>
          <w:rFonts w:ascii="Arial" w:hAnsi="Arial" w:cs="Arial"/>
          <w:noProof/>
          <w:sz w:val="24"/>
          <w:szCs w:val="24"/>
          <w:lang w:val="en-US" w:eastAsia="ru-RU"/>
        </w:rPr>
        <w:t xml:space="preserve"> </w:t>
      </w:r>
    </w:p>
    <w:p w14:paraId="41CC021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upper part of the shock absorber into the shock absorber lugs on the ANG-3200-00030921-00 leg, to align the holes by sliding the strut onto the shock absorber. </w:t>
      </w:r>
    </w:p>
    <w:p w14:paraId="4A79B11B" w14:textId="77777777" w:rsidR="00BD273B" w:rsidRPr="00BD273B" w:rsidRDefault="00064642" w:rsidP="00BD273B">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Place</w:t>
      </w:r>
      <w:r w:rsidR="00BD273B" w:rsidRPr="00BD273B">
        <w:rPr>
          <w:rFonts w:ascii="Arial" w:hAnsi="Arial" w:cs="Arial"/>
          <w:noProof/>
          <w:sz w:val="24"/>
          <w:szCs w:val="24"/>
          <w:lang w:val="en-US" w:eastAsia="ru-RU"/>
        </w:rPr>
        <w:t xml:space="preserve"> the bolt </w:t>
      </w:r>
      <w:r>
        <w:rPr>
          <w:rFonts w:ascii="Arial" w:hAnsi="Arial" w:cs="Arial"/>
          <w:noProof/>
          <w:sz w:val="24"/>
          <w:szCs w:val="24"/>
          <w:lang w:val="en-US" w:eastAsia="ru-RU"/>
        </w:rPr>
        <w:t>through</w:t>
      </w:r>
      <w:r w:rsidR="00BD273B" w:rsidRPr="00BD273B">
        <w:rPr>
          <w:rFonts w:ascii="Arial" w:hAnsi="Arial" w:cs="Arial"/>
          <w:noProof/>
          <w:sz w:val="24"/>
          <w:szCs w:val="24"/>
          <w:lang w:val="en-US" w:eastAsia="ru-RU"/>
        </w:rPr>
        <w:t xml:space="preserve"> the </w:t>
      </w:r>
      <w:r>
        <w:rPr>
          <w:rFonts w:ascii="Arial" w:hAnsi="Arial" w:cs="Arial"/>
          <w:noProof/>
          <w:sz w:val="24"/>
          <w:szCs w:val="24"/>
          <w:lang w:val="en-US" w:eastAsia="ru-RU"/>
        </w:rPr>
        <w:t>holes</w:t>
      </w:r>
      <w:r w:rsidR="00BD273B" w:rsidRPr="00BD273B">
        <w:rPr>
          <w:rFonts w:ascii="Arial" w:hAnsi="Arial" w:cs="Arial"/>
          <w:noProof/>
          <w:sz w:val="24"/>
          <w:szCs w:val="24"/>
          <w:lang w:val="en-US" w:eastAsia="ru-RU"/>
        </w:rPr>
        <w:t xml:space="preserve">, with its head on the wheel axle side. Place the 8 DIN 127 washer onto the bolt, screw the M8 DIN 935 nut on. Tighten the nut to seat it fully and firmly onto the 8 DIN 127 washer. Find a </w:t>
      </w:r>
      <w:r>
        <w:rPr>
          <w:rFonts w:ascii="Arial" w:hAnsi="Arial" w:cs="Arial"/>
          <w:noProof/>
          <w:sz w:val="24"/>
          <w:szCs w:val="24"/>
          <w:lang w:val="en-US" w:eastAsia="ru-RU"/>
        </w:rPr>
        <w:t>hole</w:t>
      </w:r>
      <w:r w:rsidR="00BD273B" w:rsidRPr="00BD273B">
        <w:rPr>
          <w:rFonts w:ascii="Arial" w:hAnsi="Arial" w:cs="Arial"/>
          <w:noProof/>
          <w:sz w:val="24"/>
          <w:szCs w:val="24"/>
          <w:lang w:val="en-US" w:eastAsia="ru-RU"/>
        </w:rPr>
        <w:t xml:space="preserve"> in the bolt, which is supposed to align with the slot of the M8 DIN 935 nut. If the hole is not visible, tighten slightly the nut to align the bore with the slot.</w:t>
      </w:r>
    </w:p>
    <w:p w14:paraId="398C36D8"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Pr="00BD273B">
        <w:rPr>
          <w:rFonts w:ascii="Arial" w:hAnsi="Arial" w:cs="Arial"/>
          <w:b/>
          <w:color w:val="FF0000"/>
          <w:sz w:val="24"/>
          <w:szCs w:val="28"/>
          <w:lang w:val="en-US"/>
        </w:rPr>
        <w:t xml:space="preserve"> </w:t>
      </w:r>
      <w:r w:rsidRPr="00BD273B">
        <w:rPr>
          <w:rFonts w:ascii="Arial" w:hAnsi="Arial" w:cs="Arial"/>
          <w:color w:val="FF0000"/>
          <w:sz w:val="24"/>
          <w:szCs w:val="28"/>
        </w:rPr>
        <w:t xml:space="preserve">Do not </w:t>
      </w:r>
      <w:r w:rsidRPr="00BD273B">
        <w:rPr>
          <w:rFonts w:ascii="Arial" w:hAnsi="Arial" w:cs="Arial"/>
          <w:color w:val="FF0000"/>
          <w:sz w:val="24"/>
          <w:szCs w:val="28"/>
          <w:lang w:val="en-US"/>
        </w:rPr>
        <w:t>loosen</w:t>
      </w:r>
      <w:r w:rsidRPr="00BD273B">
        <w:rPr>
          <w:rFonts w:ascii="Arial" w:hAnsi="Arial" w:cs="Arial"/>
          <w:color w:val="FF0000"/>
          <w:sz w:val="24"/>
          <w:szCs w:val="28"/>
        </w:rPr>
        <w:t xml:space="preserve"> the nut to </w:t>
      </w:r>
      <w:r w:rsidRPr="00BD273B">
        <w:rPr>
          <w:rFonts w:ascii="Arial" w:hAnsi="Arial" w:cs="Arial"/>
          <w:color w:val="FF0000"/>
          <w:sz w:val="24"/>
          <w:szCs w:val="28"/>
          <w:lang w:val="en-US"/>
        </w:rPr>
        <w:t xml:space="preserve">align </w:t>
      </w:r>
      <w:r w:rsidRPr="00BD273B">
        <w:rPr>
          <w:rFonts w:ascii="Arial" w:hAnsi="Arial" w:cs="Arial"/>
          <w:color w:val="FF0000"/>
          <w:sz w:val="24"/>
          <w:szCs w:val="28"/>
        </w:rPr>
        <w:t xml:space="preserve"> the </w:t>
      </w:r>
      <w:r w:rsidRPr="00BD273B">
        <w:rPr>
          <w:rFonts w:ascii="Arial" w:hAnsi="Arial" w:cs="Arial"/>
          <w:color w:val="FF0000"/>
          <w:sz w:val="24"/>
          <w:szCs w:val="28"/>
          <w:lang w:val="en-US"/>
        </w:rPr>
        <w:t xml:space="preserve">bore with the </w:t>
      </w:r>
      <w:r w:rsidRPr="00BD273B">
        <w:rPr>
          <w:rFonts w:ascii="Arial" w:hAnsi="Arial" w:cs="Arial"/>
          <w:color w:val="FF0000"/>
          <w:sz w:val="24"/>
          <w:szCs w:val="28"/>
        </w:rPr>
        <w:t xml:space="preserve">slot. This will </w:t>
      </w:r>
      <w:r w:rsidRPr="00BD273B">
        <w:rPr>
          <w:rFonts w:ascii="Arial" w:hAnsi="Arial" w:cs="Arial"/>
          <w:color w:val="FF0000"/>
          <w:sz w:val="24"/>
          <w:szCs w:val="28"/>
          <w:lang w:val="en-US"/>
        </w:rPr>
        <w:t>result in</w:t>
      </w:r>
      <w:r w:rsidRPr="00BD273B">
        <w:rPr>
          <w:rFonts w:ascii="Arial" w:hAnsi="Arial" w:cs="Arial"/>
          <w:color w:val="FF0000"/>
          <w:sz w:val="24"/>
          <w:szCs w:val="28"/>
        </w:rPr>
        <w:t xml:space="preserve"> quick failure of the </w:t>
      </w:r>
      <w:r w:rsidRPr="00BD273B">
        <w:rPr>
          <w:rFonts w:ascii="Arial" w:hAnsi="Arial" w:cs="Arial"/>
          <w:color w:val="FF0000"/>
          <w:sz w:val="24"/>
          <w:szCs w:val="28"/>
          <w:lang w:val="en-US"/>
        </w:rPr>
        <w:t>assembly</w:t>
      </w:r>
      <w:r w:rsidRPr="00BD273B">
        <w:rPr>
          <w:rFonts w:ascii="Arial" w:hAnsi="Arial" w:cs="Arial"/>
          <w:color w:val="FF0000"/>
          <w:sz w:val="24"/>
          <w:szCs w:val="28"/>
        </w:rPr>
        <w:t xml:space="preserve"> and </w:t>
      </w:r>
      <w:r w:rsidRPr="00BD273B">
        <w:rPr>
          <w:rFonts w:ascii="Arial" w:hAnsi="Arial" w:cs="Arial"/>
          <w:color w:val="FF0000"/>
          <w:sz w:val="24"/>
          <w:szCs w:val="28"/>
          <w:lang w:val="en-US"/>
        </w:rPr>
        <w:t>its play</w:t>
      </w:r>
      <w:r w:rsidRPr="00BD273B">
        <w:rPr>
          <w:rFonts w:ascii="Arial" w:hAnsi="Arial" w:cs="Arial"/>
          <w:color w:val="FF0000"/>
          <w:sz w:val="24"/>
          <w:szCs w:val="28"/>
        </w:rPr>
        <w:t>.</w:t>
      </w:r>
    </w:p>
    <w:p w14:paraId="5320D4B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1.6x30 DIN 94 cotter pin into  the slot of the M8 DIN 935 nut aligning with the bores in the bolt. Secure the connection by bending the cotter pin ends with a slotted (flat-tip) screwdriver №1.  </w:t>
      </w:r>
    </w:p>
    <w:p w14:paraId="2D8E0917" w14:textId="77777777" w:rsidR="00BD273B" w:rsidRPr="00BD273B" w:rsidRDefault="00BD273B" w:rsidP="00BD273B">
      <w:pPr>
        <w:spacing w:before="11"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2E420999" wp14:editId="3676F6EB">
            <wp:extent cx="2152650" cy="2644775"/>
            <wp:effectExtent l="0" t="0" r="0" b="317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52650" cy="264477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0CEB6207" wp14:editId="3D1C530D">
            <wp:extent cx="1990725" cy="2778125"/>
            <wp:effectExtent l="0" t="0" r="9525" b="317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90725" cy="277812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02AAEF85" wp14:editId="72B373F7">
            <wp:extent cx="1631950" cy="2827655"/>
            <wp:effectExtent l="0" t="0" r="635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1950" cy="2827655"/>
                    </a:xfrm>
                    <a:prstGeom prst="rect">
                      <a:avLst/>
                    </a:prstGeom>
                    <a:noFill/>
                    <a:ln>
                      <a:noFill/>
                    </a:ln>
                  </pic:spPr>
                </pic:pic>
              </a:graphicData>
            </a:graphic>
          </wp:inline>
        </w:drawing>
      </w:r>
    </w:p>
    <w:p w14:paraId="3CFF743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ANG-3200-00030922-00 lower arm, the brake caliper, 4 ANG-3200-00052570-011</w:t>
      </w:r>
      <w:r w:rsidRPr="00BD273B">
        <w:rPr>
          <w:rFonts w:ascii="Arial" w:hAnsi="Arial" w:cs="Arial"/>
          <w:noProof/>
          <w:sz w:val="24"/>
          <w:szCs w:val="24"/>
          <w:lang w:eastAsia="ru-RU"/>
        </w:rPr>
        <w:t xml:space="preserve"> </w:t>
      </w:r>
      <w:r w:rsidRPr="00BD273B">
        <w:rPr>
          <w:rFonts w:ascii="Arial" w:hAnsi="Arial" w:cs="Arial"/>
          <w:noProof/>
          <w:sz w:val="24"/>
          <w:szCs w:val="24"/>
          <w:lang w:val="en-US" w:eastAsia="ru-RU"/>
        </w:rPr>
        <w:t>bolts, 6 DIN 127 and 6 DIN 125 washers, 4 pieces each, 4 M6 DIN 985 nuts. Fit the brake caliper to  bracket on the right of the wheel axle. Align the bracket and caliper bores. Fit into aligning bores 4 ANG-3200-00052570-011 bolts, with their heads on the wheel axle side.</w:t>
      </w:r>
    </w:p>
    <w:p w14:paraId="2F198EE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Place the 6 DIN 125 and 6 DIN 127 washers and the M6 DIN 985 nuts onto the bolts, tighten them with a wrench.</w:t>
      </w:r>
    </w:p>
    <w:p w14:paraId="028B6373" w14:textId="77777777" w:rsidR="00BD273B" w:rsidRPr="00BD273B" w:rsidRDefault="00BD273B" w:rsidP="00BD273B">
      <w:pPr>
        <w:spacing w:before="11"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lastRenderedPageBreak/>
        <w:drawing>
          <wp:inline distT="0" distB="0" distL="0" distR="0" wp14:anchorId="6974C2D7" wp14:editId="3F63A977">
            <wp:extent cx="3074035" cy="257429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74035" cy="257429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6D6921A1" wp14:editId="753C10CD">
            <wp:extent cx="2876550" cy="301053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76550" cy="3010535"/>
                    </a:xfrm>
                    <a:prstGeom prst="rect">
                      <a:avLst/>
                    </a:prstGeom>
                    <a:noFill/>
                    <a:ln>
                      <a:noFill/>
                    </a:ln>
                  </pic:spPr>
                </pic:pic>
              </a:graphicData>
            </a:graphic>
          </wp:inline>
        </w:drawing>
      </w:r>
    </w:p>
    <w:p w14:paraId="3872E31B" w14:textId="77777777" w:rsidR="00BD273B" w:rsidRPr="00BD273B" w:rsidRDefault="00BD273B" w:rsidP="00BD273B">
      <w:pPr>
        <w:spacing w:before="11" w:after="120" w:line="276" w:lineRule="auto"/>
        <w:rPr>
          <w:rFonts w:ascii="Times New Roman" w:eastAsia="Calibri" w:hAnsi="Times New Roman" w:cs="Times New Roman"/>
          <w:sz w:val="24"/>
          <w:szCs w:val="24"/>
          <w:lang w:val="ru-RU"/>
        </w:rPr>
      </w:pPr>
    </w:p>
    <w:p w14:paraId="2A7F62B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w:t>
      </w:r>
      <w:hyperlink r:id="rId84" w:anchor="ptc1/tcomp/infoPage?oid=VR%3Awt.epm.EPMDocument%3A14074592&amp;ContainerOid=OR%3Awt.pdmlink.PDMLinkProduct%3A23757126&amp;u8=1" w:history="1">
        <w:r w:rsidRPr="00BD273B">
          <w:rPr>
            <w:rFonts w:ascii="Arial" w:hAnsi="Arial" w:cs="Arial"/>
            <w:noProof/>
            <w:color w:val="0000FF"/>
            <w:sz w:val="24"/>
            <w:szCs w:val="24"/>
            <w:u w:val="single"/>
            <w:lang w:val="en-US" w:eastAsia="ru-RU"/>
          </w:rPr>
          <w:t>ANG-3200-00031000-0</w:t>
        </w:r>
      </w:hyperlink>
      <w:r w:rsidRPr="00BD273B">
        <w:rPr>
          <w:rFonts w:ascii="Arial" w:hAnsi="Arial" w:cs="Arial"/>
          <w:noProof/>
          <w:sz w:val="24"/>
          <w:szCs w:val="24"/>
          <w:lang w:val="en-US" w:eastAsia="ru-RU"/>
        </w:rPr>
        <w:t xml:space="preserve">1 moveable brake pad and the </w:t>
      </w:r>
      <w:hyperlink r:id="rId85" w:anchor="ptc1/tcomp/infoPage?oid=VR%3Awt.epm.EPMDocument%3A14074679&amp;ContainerOid=OR%3Awt.pdmlink.PDMLinkProduct%3A23757126&amp;u8=1" w:history="1">
        <w:r w:rsidRPr="00BD273B">
          <w:rPr>
            <w:rFonts w:ascii="Arial" w:hAnsi="Arial" w:cs="Arial"/>
            <w:noProof/>
            <w:color w:val="0000FF"/>
            <w:sz w:val="24"/>
            <w:szCs w:val="24"/>
            <w:u w:val="single"/>
            <w:lang w:val="en-US" w:eastAsia="ru-RU"/>
          </w:rPr>
          <w:t>ANG-3200-00031000-0</w:t>
        </w:r>
      </w:hyperlink>
      <w:r w:rsidRPr="00BD273B">
        <w:rPr>
          <w:rFonts w:ascii="Arial" w:hAnsi="Arial" w:cs="Arial"/>
          <w:noProof/>
          <w:sz w:val="24"/>
          <w:szCs w:val="24"/>
          <w:lang w:val="en-US" w:eastAsia="ru-RU"/>
        </w:rPr>
        <w:t xml:space="preserve">2 fixed brake pad. Fit the ANG-3200-00031000-01 movable brake pad into the grooves of the brake caliper. </w:t>
      </w:r>
      <w:hyperlink r:id="rId86" w:anchor="ptc1/tcomp/infoPage?oid=VR%3Awt.epm.EPMDocument%3A14074592&amp;ContainerOid=OR%3Awt.pdmlink.PDMLinkProduct%3A23757126&amp;u8=1" w:history="1">
        <w:r w:rsidRPr="00BD273B">
          <w:rPr>
            <w:rFonts w:ascii="Arial" w:hAnsi="Arial" w:cs="Arial"/>
            <w:noProof/>
            <w:color w:val="0000FF"/>
            <w:sz w:val="24"/>
            <w:szCs w:val="24"/>
            <w:u w:val="single"/>
            <w:lang w:val="en-US" w:eastAsia="ru-RU"/>
          </w:rPr>
          <w:t>ANG-3200-00031000-0</w:t>
        </w:r>
      </w:hyperlink>
      <w:r w:rsidRPr="00BD273B">
        <w:rPr>
          <w:rFonts w:ascii="Arial" w:hAnsi="Arial" w:cs="Arial"/>
          <w:noProof/>
          <w:sz w:val="24"/>
          <w:szCs w:val="24"/>
          <w:lang w:val="en-US" w:eastAsia="ru-RU"/>
        </w:rPr>
        <w:t xml:space="preserve">1, with its lining facing towards the wheel axle. Slide the pad until encountering a hard stop. Fit the </w:t>
      </w:r>
      <w:hyperlink r:id="rId87" w:anchor="ptc1/tcomp/infoPage?oid=VR%3Awt.epm.EPMDocument%3A14074679&amp;ContainerOid=OR%3Awt.pdmlink.PDMLinkProduct%3A23757126&amp;u8=1" w:history="1">
        <w:r w:rsidRPr="00BD273B">
          <w:rPr>
            <w:rFonts w:ascii="Arial" w:hAnsi="Arial" w:cs="Arial"/>
            <w:noProof/>
            <w:color w:val="0000FF"/>
            <w:sz w:val="24"/>
            <w:szCs w:val="24"/>
            <w:u w:val="single"/>
            <w:lang w:val="en-US" w:eastAsia="ru-RU"/>
          </w:rPr>
          <w:t>ANG-3200-00031000-0</w:t>
        </w:r>
      </w:hyperlink>
      <w:r w:rsidRPr="00BD273B">
        <w:rPr>
          <w:rFonts w:ascii="Arial" w:hAnsi="Arial" w:cs="Arial"/>
          <w:noProof/>
          <w:sz w:val="24"/>
          <w:szCs w:val="24"/>
          <w:lang w:val="en-US" w:eastAsia="ru-RU"/>
        </w:rPr>
        <w:t>2 fixed brake pad into the grooves of the brake caliper, with lining facing away from the wheel axle. Slide the pad on until encountering a hard stop.</w:t>
      </w:r>
    </w:p>
    <w:p w14:paraId="73FB0A8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w:t>
      </w:r>
      <w:hyperlink r:id="rId88" w:anchor="ptc1/tcomp/infoPage?oid=VR%3Awt.epm.EPMDocument%3A14074523&amp;ContainerOid=OR%3Awt.pdmlink.PDMLinkProduct%3A23757126&amp;u8=1" w:history="1">
        <w:r w:rsidRPr="00BD273B">
          <w:rPr>
            <w:rFonts w:ascii="Arial" w:hAnsi="Arial" w:cs="Arial"/>
            <w:noProof/>
            <w:color w:val="0000FF"/>
            <w:sz w:val="24"/>
            <w:szCs w:val="24"/>
            <w:u w:val="single"/>
            <w:lang w:val="en-US" w:eastAsia="ru-RU"/>
          </w:rPr>
          <w:t>ANG-3200-00031000-011</w:t>
        </w:r>
      </w:hyperlink>
      <w:r w:rsidRPr="00BD273B">
        <w:rPr>
          <w:rFonts w:ascii="Arial" w:hAnsi="Arial" w:cs="Arial"/>
          <w:noProof/>
          <w:sz w:val="24"/>
          <w:szCs w:val="24"/>
          <w:lang w:val="en-US" w:eastAsia="ru-RU"/>
        </w:rPr>
        <w:t xml:space="preserve"> brake disc.  </w:t>
      </w:r>
    </w:p>
    <w:p w14:paraId="00CED2A8" w14:textId="77777777" w:rsidR="00BD273B" w:rsidRPr="00BD273B" w:rsidRDefault="00BD273B" w:rsidP="00BD273B">
      <w:pPr>
        <w:spacing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lastRenderedPageBreak/>
        <w:drawing>
          <wp:inline distT="0" distB="0" distL="0" distR="0" wp14:anchorId="1C5D774B" wp14:editId="48B64499">
            <wp:extent cx="2912110" cy="3228340"/>
            <wp:effectExtent l="0" t="0" r="254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12110" cy="322834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13727EF2" wp14:editId="2A7CC9D4">
            <wp:extent cx="2679700" cy="2989580"/>
            <wp:effectExtent l="0" t="0" r="6350" b="127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79700" cy="298958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1057A189" wp14:editId="0CDCBE3E">
            <wp:extent cx="2715260" cy="2715260"/>
            <wp:effectExtent l="0" t="0" r="8890" b="889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15260" cy="271526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0B7B1037" wp14:editId="0B29D098">
            <wp:extent cx="2089150" cy="2560320"/>
            <wp:effectExtent l="0" t="0" r="635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89150" cy="2560320"/>
                    </a:xfrm>
                    <a:prstGeom prst="rect">
                      <a:avLst/>
                    </a:prstGeom>
                    <a:noFill/>
                    <a:ln>
                      <a:noFill/>
                    </a:ln>
                  </pic:spPr>
                </pic:pic>
              </a:graphicData>
            </a:graphic>
          </wp:inline>
        </w:drawing>
      </w:r>
    </w:p>
    <w:p w14:paraId="197417C7"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Place the disc through the axle, fit  it between the pads in the caliper. Place the landing gear leg on the table with the wheel axle up. Fit  a tubeless wheel to the </w:t>
      </w:r>
      <w:hyperlink r:id="rId93" w:anchor="ptc1/tcomp/infoPage?oid=VR%3Awt.epm.EPMDocument%3A15764646&amp;ContainerOid=OR%3Awt.pdmlink.PDMLinkProduct%3A23757126&amp;u8=1" w:history="1">
        <w:r w:rsidRPr="00BD273B">
          <w:rPr>
            <w:rFonts w:ascii="Arial" w:hAnsi="Arial" w:cs="Arial"/>
            <w:noProof/>
            <w:color w:val="0000FF"/>
            <w:sz w:val="24"/>
            <w:szCs w:val="24"/>
            <w:u w:val="single"/>
            <w:lang w:val="en-US" w:eastAsia="ru-RU"/>
          </w:rPr>
          <w:t>ANG-3200-00031005-00</w:t>
        </w:r>
      </w:hyperlink>
      <w:r w:rsidRPr="00BD273B">
        <w:rPr>
          <w:rFonts w:ascii="Arial" w:hAnsi="Arial" w:cs="Arial"/>
          <w:noProof/>
          <w:sz w:val="24"/>
          <w:szCs w:val="24"/>
          <w:lang w:val="en-US" w:eastAsia="ru-RU"/>
        </w:rPr>
        <w:t xml:space="preserve"> axle, with  the charging valve facing away from the landing gear. </w:t>
      </w:r>
    </w:p>
    <w:p w14:paraId="15C0EF3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highlight w:val="yellow"/>
          <w:lang w:val="en-US" w:eastAsia="ru-RU"/>
        </w:rPr>
        <w:t xml:space="preserve">Slide the </w:t>
      </w:r>
      <w:hyperlink r:id="rId94" w:anchor="ptc1/tcomp/infoPage?oid=VR%3Awt.epm.EPMDocument%3A15764646&amp;ContainerOid=OR%3Awt.pdmlink.PDMLinkProduct%3A23757126&amp;u8=1" w:history="1">
        <w:r w:rsidRPr="00BD273B">
          <w:rPr>
            <w:rFonts w:ascii="Arial" w:hAnsi="Arial" w:cs="Arial"/>
            <w:noProof/>
            <w:color w:val="0000FF"/>
            <w:sz w:val="24"/>
            <w:szCs w:val="24"/>
            <w:highlight w:val="yellow"/>
            <w:u w:val="single"/>
            <w:lang w:val="en-US" w:eastAsia="ru-RU"/>
          </w:rPr>
          <w:t>ANG-3200-00031005-00</w:t>
        </w:r>
      </w:hyperlink>
      <w:r w:rsidRPr="00BD273B">
        <w:rPr>
          <w:rFonts w:ascii="Arial" w:hAnsi="Arial" w:cs="Arial"/>
          <w:noProof/>
          <w:sz w:val="24"/>
          <w:szCs w:val="24"/>
          <w:highlight w:val="yellow"/>
          <w:lang w:val="en-US" w:eastAsia="ru-RU"/>
        </w:rPr>
        <w:t xml:space="preserve"> tubeless wheel along the axis, to align its protrusion level with the wheel</w:t>
      </w:r>
      <w:r w:rsidRPr="00BD273B">
        <w:rPr>
          <w:rFonts w:ascii="Arial" w:hAnsi="Arial" w:cs="Arial"/>
          <w:noProof/>
          <w:sz w:val="24"/>
          <w:szCs w:val="24"/>
          <w:lang w:val="en-US" w:eastAsia="ru-RU"/>
        </w:rPr>
        <w:t xml:space="preserve">. Guide  the ANG-3200-00031000-011brake disc grooves to the ridges (bosses) on the  </w:t>
      </w:r>
      <w:hyperlink r:id="rId95" w:anchor="ptc1/tcomp/infoPage?oid=VR%3Awt.epm.EPMDocument%3A15764646&amp;ContainerOid=OR%3Awt.pdmlink.PDMLinkProduct%3A23757126&amp;u8=1" w:history="1">
        <w:r w:rsidRPr="00BD273B">
          <w:rPr>
            <w:rFonts w:ascii="Arial" w:hAnsi="Arial" w:cs="Arial"/>
            <w:noProof/>
            <w:color w:val="0000FF"/>
            <w:sz w:val="24"/>
            <w:szCs w:val="24"/>
            <w:u w:val="single"/>
            <w:lang w:val="en-US" w:eastAsia="ru-RU"/>
          </w:rPr>
          <w:t>ANG-3200-00031005-00</w:t>
        </w:r>
      </w:hyperlink>
      <w:r w:rsidRPr="00BD273B">
        <w:rPr>
          <w:rFonts w:ascii="Arial" w:hAnsi="Arial" w:cs="Arial"/>
          <w:noProof/>
          <w:sz w:val="24"/>
          <w:szCs w:val="24"/>
          <w:lang w:val="en-US" w:eastAsia="ru-RU"/>
        </w:rPr>
        <w:t xml:space="preserve"> wheel hub. </w:t>
      </w:r>
    </w:p>
    <w:p w14:paraId="25A689C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Push the wheel all the way down till encountering a hard stop. Stand the landing gear leg on the wheel, check if the brake disc </w:t>
      </w:r>
      <w:hyperlink r:id="rId96" w:anchor="ptc1/tcomp/infoPage?oid=VR%3Awt.epm.EPMDocument%3A14074523&amp;ContainerOid=OR%3Awt.pdmlink.PDMLinkProduct%3A23757126&amp;u8=1" w:history="1">
        <w:r w:rsidRPr="00BD273B">
          <w:rPr>
            <w:rFonts w:ascii="Arial" w:hAnsi="Arial" w:cs="Arial"/>
            <w:noProof/>
            <w:color w:val="0000FF"/>
            <w:sz w:val="24"/>
            <w:szCs w:val="24"/>
            <w:u w:val="single"/>
            <w:lang w:val="en-US" w:eastAsia="ru-RU"/>
          </w:rPr>
          <w:t>ANG-3200-00031000-011</w:t>
        </w:r>
      </w:hyperlink>
      <w:r w:rsidRPr="00BD273B">
        <w:rPr>
          <w:rFonts w:ascii="Arial" w:hAnsi="Arial" w:cs="Arial"/>
          <w:noProof/>
          <w:sz w:val="24"/>
          <w:szCs w:val="24"/>
          <w:lang w:val="en-US" w:eastAsia="ru-RU"/>
        </w:rPr>
        <w:t xml:space="preserve"> is properly fitted into the grooves of the </w:t>
      </w:r>
      <w:hyperlink r:id="rId97" w:anchor="ptc1/tcomp/infoPage?oid=VR%3Awt.epm.EPMDocument%3A15764646&amp;ContainerOid=OR%3Awt.pdmlink.PDMLinkProduct%3A23757126&amp;u8=1" w:history="1">
        <w:r w:rsidRPr="00BD273B">
          <w:rPr>
            <w:rFonts w:ascii="Arial" w:hAnsi="Arial" w:cs="Arial"/>
            <w:noProof/>
            <w:color w:val="0000FF"/>
            <w:sz w:val="24"/>
            <w:szCs w:val="24"/>
            <w:u w:val="single"/>
            <w:lang w:val="en-US" w:eastAsia="ru-RU"/>
          </w:rPr>
          <w:t>ANG-3200-00031005-00</w:t>
        </w:r>
      </w:hyperlink>
      <w:r w:rsidRPr="00BD273B">
        <w:rPr>
          <w:rFonts w:ascii="Arial" w:hAnsi="Arial" w:cs="Arial"/>
          <w:noProof/>
          <w:sz w:val="24"/>
          <w:szCs w:val="24"/>
          <w:lang w:val="en-US" w:eastAsia="ru-RU"/>
        </w:rPr>
        <w:t xml:space="preserve"> tubeless wheel hub. Place the landing gear leg on the table with the wheel facing up. Check the wheel for freedom of movement. It should rotate  smoothly  without jerks or binding.</w:t>
      </w:r>
    </w:p>
    <w:p w14:paraId="0100899A"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00F563BC">
        <w:rPr>
          <w:rFonts w:ascii="Arial" w:hAnsi="Arial" w:cs="Arial"/>
          <w:b/>
          <w:color w:val="FF0000"/>
          <w:sz w:val="24"/>
          <w:szCs w:val="28"/>
          <w:lang w:val="en-US"/>
        </w:rPr>
        <w:t xml:space="preserve"> O</w:t>
      </w:r>
      <w:r w:rsidRPr="00BD273B">
        <w:rPr>
          <w:rFonts w:ascii="Arial" w:hAnsi="Arial" w:cs="Arial"/>
          <w:color w:val="FF0000"/>
          <w:sz w:val="24"/>
          <w:szCs w:val="28"/>
          <w:lang w:val="en-US"/>
        </w:rPr>
        <w:t>ver-</w:t>
      </w:r>
      <w:r w:rsidRPr="00BD273B">
        <w:rPr>
          <w:rFonts w:ascii="Arial" w:hAnsi="Arial" w:cs="Arial"/>
          <w:color w:val="FF0000"/>
          <w:sz w:val="24"/>
          <w:szCs w:val="28"/>
        </w:rPr>
        <w:t>tighten</w:t>
      </w:r>
      <w:r w:rsidRPr="00BD273B">
        <w:rPr>
          <w:rFonts w:ascii="Arial" w:hAnsi="Arial" w:cs="Arial"/>
          <w:color w:val="FF0000"/>
          <w:sz w:val="24"/>
          <w:szCs w:val="28"/>
          <w:lang w:val="en-US"/>
        </w:rPr>
        <w:t>ing of w</w:t>
      </w:r>
      <w:r w:rsidRPr="00BD273B">
        <w:rPr>
          <w:rFonts w:ascii="Arial" w:hAnsi="Arial" w:cs="Arial"/>
          <w:color w:val="FF0000"/>
          <w:sz w:val="24"/>
          <w:szCs w:val="28"/>
        </w:rPr>
        <w:t xml:space="preserve">heel nuts </w:t>
      </w:r>
      <w:r w:rsidR="00F563BC">
        <w:rPr>
          <w:rFonts w:ascii="Arial" w:hAnsi="Arial" w:cs="Arial"/>
          <w:color w:val="FF0000"/>
          <w:sz w:val="24"/>
          <w:szCs w:val="28"/>
          <w:lang w:val="en-US"/>
        </w:rPr>
        <w:t>may</w:t>
      </w:r>
      <w:r w:rsidRPr="00BD273B">
        <w:rPr>
          <w:rFonts w:ascii="Arial" w:hAnsi="Arial" w:cs="Arial"/>
          <w:color w:val="FF0000"/>
          <w:sz w:val="24"/>
          <w:szCs w:val="28"/>
          <w:lang w:val="en-US"/>
        </w:rPr>
        <w:t xml:space="preserve"> damage </w:t>
      </w:r>
      <w:r w:rsidRPr="00BD273B">
        <w:rPr>
          <w:rFonts w:ascii="Arial" w:hAnsi="Arial" w:cs="Arial"/>
          <w:color w:val="FF0000"/>
          <w:sz w:val="24"/>
          <w:szCs w:val="28"/>
        </w:rPr>
        <w:t xml:space="preserve"> the bearings.</w:t>
      </w:r>
    </w:p>
    <w:p w14:paraId="0CAB7CC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 xml:space="preserve">Find the </w:t>
      </w:r>
      <w:hyperlink r:id="rId98" w:anchor="ptc1/tcomp/infoPage?oid=VR%3Awt.epm.EPMDocument%3A59212333&amp;ContainerOid=OR%3Awt.pdmlink.PDMLinkProduct%3A23757126&amp;u8=1" w:history="1">
        <w:r w:rsidRPr="00BD273B">
          <w:rPr>
            <w:rFonts w:ascii="Arial" w:hAnsi="Arial" w:cs="Arial"/>
            <w:noProof/>
            <w:color w:val="0000FF"/>
            <w:sz w:val="24"/>
            <w:szCs w:val="24"/>
            <w:u w:val="single"/>
            <w:lang w:val="en-US" w:eastAsia="ru-RU"/>
          </w:rPr>
          <w:t>ANG-3200-00034065-004</w:t>
        </w:r>
      </w:hyperlink>
      <w:r w:rsidRPr="00BD273B">
        <w:rPr>
          <w:rFonts w:ascii="Arial" w:hAnsi="Arial" w:cs="Arial"/>
          <w:noProof/>
          <w:sz w:val="24"/>
          <w:szCs w:val="24"/>
          <w:lang w:val="en-US" w:eastAsia="ru-RU"/>
        </w:rPr>
        <w:t xml:space="preserve"> wheel nut. Place on the wheel axle the </w:t>
      </w:r>
      <w:hyperlink r:id="rId99" w:anchor="ptc1/tcomp/infoPage?oid=VR%3Awt.epm.EPMDocument%3A59212333&amp;ContainerOid=OR%3Awt.pdmlink.PDMLinkProduct%3A23757126&amp;u8=1" w:history="1">
        <w:r w:rsidRPr="00BD273B">
          <w:rPr>
            <w:rFonts w:ascii="Arial" w:hAnsi="Arial" w:cs="Arial"/>
            <w:noProof/>
            <w:color w:val="0000FF"/>
            <w:sz w:val="24"/>
            <w:szCs w:val="24"/>
            <w:u w:val="single"/>
            <w:lang w:val="en-US" w:eastAsia="ru-RU"/>
          </w:rPr>
          <w:t>ANG-3200-00034065-004</w:t>
        </w:r>
      </w:hyperlink>
      <w:r w:rsidRPr="00BD273B">
        <w:rPr>
          <w:rFonts w:ascii="Arial" w:hAnsi="Arial" w:cs="Arial"/>
          <w:noProof/>
          <w:sz w:val="24"/>
          <w:szCs w:val="24"/>
          <w:lang w:val="en-US" w:eastAsia="ru-RU"/>
        </w:rPr>
        <w:t xml:space="preserve"> landing gear  wheel nut, hand-tighten it until encountring a hard stop. </w:t>
      </w:r>
    </w:p>
    <w:p w14:paraId="29DF87E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Set the adjustable wrench to 32 mm. Tighten the ANG-3200-00034065-004 landing gear wheel nut with the adjustable wrench until its hexagonal portion encounters a hard stop against  the wheel collar. </w:t>
      </w:r>
    </w:p>
    <w:p w14:paraId="7F6C56F7"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Checkup operations:</w:t>
      </w:r>
    </w:p>
    <w:p w14:paraId="7A51439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Check the wheel for freedom  of movement. It should rotate  smoothly  without </w:t>
      </w:r>
      <w:r w:rsidR="001E3D89">
        <w:rPr>
          <w:rFonts w:ascii="Arial" w:hAnsi="Arial" w:cs="Arial"/>
          <w:noProof/>
          <w:sz w:val="24"/>
          <w:szCs w:val="24"/>
          <w:lang w:val="en-US" w:eastAsia="ru-RU"/>
        </w:rPr>
        <w:t xml:space="preserve">any </w:t>
      </w:r>
      <w:r w:rsidRPr="00BD273B">
        <w:rPr>
          <w:rFonts w:ascii="Arial" w:hAnsi="Arial" w:cs="Arial"/>
          <w:noProof/>
          <w:sz w:val="24"/>
          <w:szCs w:val="24"/>
          <w:lang w:val="en-US" w:eastAsia="ru-RU"/>
        </w:rPr>
        <w:t>jerks or binding.</w:t>
      </w:r>
    </w:p>
    <w:p w14:paraId="1A9A7CBA" w14:textId="77777777" w:rsidR="00BD273B" w:rsidRPr="00BD273B" w:rsidRDefault="00BD273B" w:rsidP="00BD273B">
      <w:pPr>
        <w:ind w:left="714" w:right="-176" w:hanging="357"/>
        <w:jc w:val="both"/>
        <w:rPr>
          <w:rFonts w:ascii="Arial" w:hAnsi="Arial" w:cs="Arial"/>
          <w:noProof/>
          <w:sz w:val="24"/>
          <w:szCs w:val="24"/>
          <w:highlight w:val="green"/>
          <w:lang w:val="ru-RU" w:eastAsia="ru-RU"/>
        </w:rPr>
      </w:pPr>
      <w:r w:rsidRPr="00BD273B">
        <w:rPr>
          <w:rFonts w:ascii="Arial" w:hAnsi="Arial" w:cs="Arial"/>
          <w:noProof/>
          <w:sz w:val="24"/>
          <w:szCs w:val="24"/>
          <w:highlight w:val="green"/>
          <w:lang w:val="ru-RU" w:eastAsia="ru-RU"/>
        </w:rPr>
        <w:t xml:space="preserve">Нужно добавить контрольные операции: зазоры между колесом и амортизатором, между диском и суппортом, контровка, люфты </w:t>
      </w:r>
    </w:p>
    <w:p w14:paraId="33AFBE11" w14:textId="77777777" w:rsidR="00BD273B" w:rsidRPr="00BD273B" w:rsidRDefault="00BD273B" w:rsidP="00BD273B">
      <w:pPr>
        <w:spacing w:before="120"/>
        <w:ind w:right="-176"/>
        <w:jc w:val="both"/>
        <w:rPr>
          <w:rFonts w:ascii="Arial" w:hAnsi="Arial" w:cs="Arial"/>
          <w:noProof/>
          <w:sz w:val="24"/>
          <w:szCs w:val="24"/>
          <w:lang w:val="ru-RU" w:eastAsia="ru-RU"/>
        </w:rPr>
      </w:pPr>
    </w:p>
    <w:p w14:paraId="781B6B7D" w14:textId="77777777" w:rsidR="00BD273B" w:rsidRPr="00BD273B" w:rsidRDefault="00BD273B" w:rsidP="00BD273B">
      <w:pPr>
        <w:tabs>
          <w:tab w:val="left" w:pos="7655"/>
        </w:tabs>
        <w:spacing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5E341D0D" wp14:editId="104B60A8">
            <wp:extent cx="2039620" cy="1863725"/>
            <wp:effectExtent l="0" t="0" r="0" b="317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39620" cy="186372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36C7B3D8" wp14:editId="264B42C2">
            <wp:extent cx="1125220" cy="177228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25220" cy="177228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304CC56C" wp14:editId="0C3E9BE0">
            <wp:extent cx="1821815" cy="1772285"/>
            <wp:effectExtent l="0" t="0" r="698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821815" cy="177228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58EE9978" wp14:editId="54827A2B">
            <wp:extent cx="2251075" cy="1878330"/>
            <wp:effectExtent l="0" t="0" r="0" b="762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51075" cy="187833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2C959AD7" wp14:editId="0261EE12">
            <wp:extent cx="1266190" cy="196977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66190" cy="196977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01F6D25A" wp14:editId="74F087CF">
            <wp:extent cx="2342515" cy="2236470"/>
            <wp:effectExtent l="0" t="0" r="63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42515" cy="223647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4A96FB1E" wp14:editId="1D2C87E4">
            <wp:extent cx="1934210" cy="2187575"/>
            <wp:effectExtent l="0" t="0" r="8890" b="317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34210" cy="218757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5065EF13" wp14:editId="71917D0C">
            <wp:extent cx="2320925" cy="2173605"/>
            <wp:effectExtent l="0" t="0" r="317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320925" cy="2173605"/>
                    </a:xfrm>
                    <a:prstGeom prst="rect">
                      <a:avLst/>
                    </a:prstGeom>
                    <a:noFill/>
                    <a:ln>
                      <a:noFill/>
                    </a:ln>
                  </pic:spPr>
                </pic:pic>
              </a:graphicData>
            </a:graphic>
          </wp:inline>
        </w:drawing>
      </w:r>
    </w:p>
    <w:p w14:paraId="4EF78808" w14:textId="77777777" w:rsidR="00BD273B" w:rsidRPr="00BD273B" w:rsidRDefault="00BD273B" w:rsidP="00BD273B">
      <w:pPr>
        <w:spacing w:after="200" w:line="276" w:lineRule="auto"/>
        <w:rPr>
          <w:rFonts w:ascii="Arial" w:eastAsia="Calibri" w:hAnsi="Arial" w:cs="Arial"/>
          <w:color w:val="000000"/>
          <w:sz w:val="24"/>
          <w:szCs w:val="24"/>
          <w:highlight w:val="green"/>
          <w:lang w:val="ru-RU" w:eastAsia="de-DE"/>
        </w:rPr>
      </w:pPr>
      <w:r w:rsidRPr="00BD273B">
        <w:rPr>
          <w:rFonts w:ascii="Times New Roman" w:eastAsia="Calibri" w:hAnsi="Times New Roman" w:cs="Times New Roman"/>
          <w:sz w:val="24"/>
          <w:highlight w:val="green"/>
          <w:lang w:val="ru-RU" w:eastAsia="de-DE"/>
        </w:rPr>
        <w:lastRenderedPageBreak/>
        <w:br w:type="page"/>
      </w:r>
    </w:p>
    <w:p w14:paraId="092A6ADC" w14:textId="77777777" w:rsidR="00BD273B" w:rsidRPr="00BD273B" w:rsidRDefault="00BD273B" w:rsidP="00270E5B">
      <w:pPr>
        <w:numPr>
          <w:ilvl w:val="1"/>
          <w:numId w:val="17"/>
        </w:numPr>
        <w:spacing w:before="240" w:after="200" w:line="276" w:lineRule="auto"/>
        <w:jc w:val="both"/>
        <w:outlineLvl w:val="1"/>
        <w:rPr>
          <w:rFonts w:ascii="Arial" w:hAnsi="Arial" w:cs="Arial"/>
          <w:b/>
          <w:bCs/>
          <w:iCs/>
          <w:sz w:val="28"/>
          <w:szCs w:val="28"/>
          <w:lang w:val="en-US" w:eastAsia="de-DE"/>
        </w:rPr>
      </w:pPr>
      <w:bookmarkStart w:id="62" w:name="_Toc42597585"/>
      <w:bookmarkStart w:id="63" w:name="_Ref41397517"/>
      <w:r w:rsidRPr="00BD273B">
        <w:rPr>
          <w:rFonts w:ascii="Arial" w:hAnsi="Arial" w:cs="Arial"/>
          <w:b/>
          <w:bCs/>
          <w:iCs/>
          <w:sz w:val="28"/>
          <w:szCs w:val="28"/>
          <w:lang w:val="en-US" w:eastAsia="de-DE"/>
        </w:rPr>
        <w:lastRenderedPageBreak/>
        <w:t xml:space="preserve"> Assemble nose landing gear</w:t>
      </w:r>
      <w:bookmarkEnd w:id="62"/>
      <w:bookmarkEnd w:id="63"/>
      <w:r w:rsidRPr="00BD273B">
        <w:rPr>
          <w:rFonts w:ascii="Arial" w:hAnsi="Arial" w:cs="Arial"/>
          <w:b/>
          <w:bCs/>
          <w:iCs/>
          <w:sz w:val="28"/>
          <w:szCs w:val="28"/>
          <w:lang w:val="en-US" w:eastAsia="de-DE"/>
        </w:rPr>
        <w:t xml:space="preserve"> leg</w:t>
      </w:r>
    </w:p>
    <w:p w14:paraId="3B52262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To carry out this task you will need:</w:t>
      </w:r>
    </w:p>
    <w:p w14:paraId="598DA04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Movable table;</w:t>
      </w:r>
    </w:p>
    <w:p w14:paraId="294A609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8 mm combination wrench 2 pieces;</w:t>
      </w:r>
    </w:p>
    <w:p w14:paraId="25676AE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Combination wrench 10 mm;</w:t>
      </w:r>
    </w:p>
    <w:p w14:paraId="0B7DCE2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14 mm combination wrench;</w:t>
      </w:r>
    </w:p>
    <w:p w14:paraId="745B8A8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LOCTITE 648 retaining compound; </w:t>
      </w:r>
    </w:p>
    <w:p w14:paraId="76DD883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Methyl acetate solvent 100 grams;</w:t>
      </w:r>
    </w:p>
    <w:p w14:paraId="2BBFDB3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Clean rag 100x100 mm 2 pieces;</w:t>
      </w:r>
    </w:p>
    <w:p w14:paraId="7A4A4F4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Latex gloves 1 pair;</w:t>
      </w:r>
    </w:p>
    <w:p w14:paraId="0FCF753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Unpack and place on the table:</w:t>
      </w:r>
    </w:p>
    <w:p w14:paraId="24D16C1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Bellcrank marked ANG-3200-00034203-00;</w:t>
      </w:r>
    </w:p>
    <w:p w14:paraId="112D954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Nose landing gear truss marked ANG-3220-00030227-00;</w:t>
      </w:r>
    </w:p>
    <w:p w14:paraId="1CC4076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Universal link marked ANG-3200-00032916-004;</w:t>
      </w:r>
    </w:p>
    <w:p w14:paraId="275DC38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Landing gear assembly marked ANG-3200-00032916-001;</w:t>
      </w:r>
    </w:p>
    <w:p w14:paraId="5321FCB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Polyamide bush marked ANG-3200-00032916-002;</w:t>
      </w:r>
    </w:p>
    <w:p w14:paraId="59E8AB9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Bolt marked ANG-0000-00052729-001;</w:t>
      </w:r>
    </w:p>
    <w:p w14:paraId="4E0B485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Tubeless wheel ANG-3200-00031005-00;</w:t>
      </w:r>
    </w:p>
    <w:p w14:paraId="21E25FC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Fork (yoke) marked ANG-3200-00030880-01;</w:t>
      </w:r>
    </w:p>
    <w:p w14:paraId="04816E60"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Wheel axle marked ANG-3200-00030880-006;</w:t>
      </w:r>
    </w:p>
    <w:p w14:paraId="74740FD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Spacer bush marked ANG-3200-00030880-005;</w:t>
      </w:r>
    </w:p>
    <w:p w14:paraId="2391C44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Spacer bush marked ANG-3200-00030880-007;</w:t>
      </w:r>
    </w:p>
    <w:p w14:paraId="2A24227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Nut marked ANG-3200-00030880-010;</w:t>
      </w:r>
    </w:p>
    <w:p w14:paraId="474B62C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Washer marked ANG-3200-00032905-001;</w:t>
      </w:r>
    </w:p>
    <w:p w14:paraId="32188E6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bushes marked ANG-3200-00032905-002;</w:t>
      </w:r>
    </w:p>
    <w:p w14:paraId="731C152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Upper bellcrank with marking ANG-3200-00032905-01;</w:t>
      </w:r>
    </w:p>
    <w:p w14:paraId="17637BA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Lower bellcrank with marking ANG-3200-00032905-02;</w:t>
      </w:r>
    </w:p>
    <w:p w14:paraId="5E8BF92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ANG-3200-00034203-001</w:t>
      </w:r>
      <w:r w:rsidRPr="00BD273B">
        <w:rPr>
          <w:rFonts w:ascii="Arial" w:hAnsi="Arial" w:cs="Arial"/>
          <w:noProof/>
          <w:sz w:val="24"/>
          <w:szCs w:val="24"/>
          <w:highlight w:val="yellow"/>
          <w:lang w:val="en-US" w:eastAsia="ru-RU"/>
        </w:rPr>
        <w:t>small rod</w:t>
      </w:r>
      <w:r w:rsidRPr="00BD273B">
        <w:rPr>
          <w:rFonts w:ascii="Arial" w:hAnsi="Arial" w:cs="Arial"/>
          <w:noProof/>
          <w:sz w:val="24"/>
          <w:szCs w:val="24"/>
          <w:lang w:val="en-US" w:eastAsia="ru-RU"/>
        </w:rPr>
        <w:t xml:space="preserve"> axles; </w:t>
      </w:r>
    </w:p>
    <w:p w14:paraId="3AE2498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ANG-3200-00034203-002 </w:t>
      </w:r>
      <w:r w:rsidRPr="00BD273B">
        <w:rPr>
          <w:rFonts w:ascii="Arial" w:hAnsi="Arial" w:cs="Arial"/>
          <w:noProof/>
          <w:sz w:val="24"/>
          <w:szCs w:val="24"/>
          <w:highlight w:val="yellow"/>
          <w:lang w:val="en-US" w:eastAsia="ru-RU"/>
        </w:rPr>
        <w:t>small rod</w:t>
      </w:r>
      <w:r w:rsidRPr="00BD273B">
        <w:rPr>
          <w:rFonts w:ascii="Arial" w:hAnsi="Arial" w:cs="Arial"/>
          <w:noProof/>
          <w:sz w:val="24"/>
          <w:szCs w:val="24"/>
          <w:lang w:val="en-US" w:eastAsia="ru-RU"/>
        </w:rPr>
        <w:t xml:space="preserve"> axle;</w:t>
      </w:r>
    </w:p>
    <w:p w14:paraId="162C6DC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Bolt marked ANG-0000-00052729-011;</w:t>
      </w:r>
    </w:p>
    <w:p w14:paraId="417C570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Bolt marked ANG-0000-00052729-021;</w:t>
      </w:r>
    </w:p>
    <w:p w14:paraId="5A23FC1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Bolt marked ANG-0000-00052729-031.</w:t>
      </w:r>
    </w:p>
    <w:p w14:paraId="318BCA7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Count and place on the table:</w:t>
      </w:r>
    </w:p>
    <w:p w14:paraId="5AE205B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Six 80025 bearings;</w:t>
      </w:r>
    </w:p>
    <w:p w14:paraId="2C027EA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Eight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5 DIN 935 nuts;</w:t>
      </w:r>
    </w:p>
    <w:p w14:paraId="76C1641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Eight  1.0x35 DIN 94 cotter pins;</w:t>
      </w:r>
    </w:p>
    <w:p w14:paraId="742ACD7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Ten 5 DIN 127 washers;</w:t>
      </w:r>
    </w:p>
    <w:p w14:paraId="2919C7D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Six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6 DIN 985 nuts;</w:t>
      </w:r>
    </w:p>
    <w:p w14:paraId="5D137890"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Two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5 DIN 985 nuts;</w:t>
      </w:r>
    </w:p>
    <w:p w14:paraId="4F050BC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Six 6 DIN 127 washers;</w:t>
      </w:r>
    </w:p>
    <w:p w14:paraId="0FA16E2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Four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5</w:t>
      </w:r>
      <w:r w:rsidRPr="00BD273B">
        <w:rPr>
          <w:rFonts w:ascii="Arial" w:hAnsi="Arial" w:cs="Arial"/>
          <w:noProof/>
          <w:sz w:val="24"/>
          <w:szCs w:val="24"/>
          <w:lang w:val="ru-RU" w:eastAsia="ru-RU"/>
        </w:rPr>
        <w:t>х</w:t>
      </w:r>
      <w:r w:rsidRPr="00BD273B">
        <w:rPr>
          <w:rFonts w:ascii="Arial" w:hAnsi="Arial" w:cs="Arial"/>
          <w:noProof/>
          <w:sz w:val="24"/>
          <w:szCs w:val="24"/>
          <w:lang w:val="en-US" w:eastAsia="ru-RU"/>
        </w:rPr>
        <w:t>16 DIN 962SK bolts;</w:t>
      </w:r>
    </w:p>
    <w:p w14:paraId="3F0B324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ANG-3200-00032905-01</w:t>
      </w:r>
      <w:r w:rsidRPr="00BD273B">
        <w:rPr>
          <w:rFonts w:ascii="Arial" w:hAnsi="Arial" w:cs="Arial"/>
          <w:noProof/>
          <w:sz w:val="24"/>
          <w:szCs w:val="24"/>
          <w:lang w:eastAsia="ru-RU"/>
        </w:rPr>
        <w:t xml:space="preserve"> </w:t>
      </w:r>
      <w:r w:rsidRPr="00BD273B">
        <w:rPr>
          <w:rFonts w:ascii="Arial" w:hAnsi="Arial" w:cs="Arial"/>
          <w:noProof/>
          <w:sz w:val="24"/>
          <w:szCs w:val="24"/>
          <w:lang w:val="en-US" w:eastAsia="ru-RU"/>
        </w:rPr>
        <w:t>upper bellcrank, the ANG-3200-00032905-02 lower bellcrank, the ANG-3200-00032905-001 washer and two ANG-3200-00032905-002 bushes.</w:t>
      </w:r>
    </w:p>
    <w:p w14:paraId="2B95519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Fit onto the pin (stud) of the ANG-3200-00032905-02 lower bellcrank the ANG-3200-00032905-002 polyamide bushing with the projection facing away from the bellcrank.</w:t>
      </w:r>
    </w:p>
    <w:p w14:paraId="1A671E37"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ANG-3200-00032905-01upper rocker  onto the pin (stud) with the bush, move it until encountering a hard stop. Fit onto the pin (stud) of the ANG-3200-00032905-02 lower </w:t>
      </w:r>
      <w:r w:rsidRPr="00BD273B">
        <w:rPr>
          <w:rFonts w:ascii="Arial" w:hAnsi="Arial" w:cs="Arial"/>
          <w:noProof/>
          <w:sz w:val="24"/>
          <w:szCs w:val="24"/>
          <w:lang w:val="en-US" w:eastAsia="ru-RU"/>
        </w:rPr>
        <w:lastRenderedPageBreak/>
        <w:t>bellcrank, the ANG-3200-00032905-002 polyamide bush with the projection facing towards the bellcrank, and the ANG-3200-00032905-001 washer.</w:t>
      </w:r>
    </w:p>
    <w:p w14:paraId="00FEE519" w14:textId="77777777" w:rsidR="00BD273B" w:rsidRPr="00BD273B" w:rsidRDefault="00BD273B" w:rsidP="00BD273B">
      <w:pPr>
        <w:spacing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75772AB2" wp14:editId="77ADD9E2">
            <wp:extent cx="3608070" cy="2722245"/>
            <wp:effectExtent l="0" t="0" r="0" b="190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08070" cy="272224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638CB09B" wp14:editId="27600DBE">
            <wp:extent cx="2222500" cy="2722245"/>
            <wp:effectExtent l="0" t="0" r="6350" b="190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22500" cy="2722245"/>
                    </a:xfrm>
                    <a:prstGeom prst="rect">
                      <a:avLst/>
                    </a:prstGeom>
                    <a:noFill/>
                    <a:ln>
                      <a:noFill/>
                    </a:ln>
                  </pic:spPr>
                </pic:pic>
              </a:graphicData>
            </a:graphic>
          </wp:inline>
        </w:drawing>
      </w:r>
    </w:p>
    <w:p w14:paraId="4DA79DA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Place the 5 DIN 127 washer, screw the M5 DIN 935 nut on. Using an 8 mm combination wrench, tighten the nut to seat it fully and firmly on the 5 DIN 127 washer. Find a bore  in the axle, which is supposed to align with the slot of the DIN 935 M5 nut. If the </w:t>
      </w:r>
      <w:r w:rsidR="001E3D89">
        <w:rPr>
          <w:rFonts w:ascii="Arial" w:hAnsi="Arial" w:cs="Arial"/>
          <w:noProof/>
          <w:sz w:val="24"/>
          <w:szCs w:val="24"/>
          <w:lang w:val="en-US" w:eastAsia="ru-RU"/>
        </w:rPr>
        <w:t>hole</w:t>
      </w:r>
      <w:r w:rsidRPr="00BD273B">
        <w:rPr>
          <w:rFonts w:ascii="Arial" w:hAnsi="Arial" w:cs="Arial"/>
          <w:noProof/>
          <w:sz w:val="24"/>
          <w:szCs w:val="24"/>
          <w:lang w:val="en-US" w:eastAsia="ru-RU"/>
        </w:rPr>
        <w:t xml:space="preserve"> is not visible, tighten the nut to align  the </w:t>
      </w:r>
      <w:r w:rsidR="001E3D89">
        <w:rPr>
          <w:rFonts w:ascii="Arial" w:hAnsi="Arial" w:cs="Arial"/>
          <w:noProof/>
          <w:sz w:val="24"/>
          <w:szCs w:val="24"/>
          <w:lang w:val="en-US" w:eastAsia="ru-RU"/>
        </w:rPr>
        <w:t>hole</w:t>
      </w:r>
      <w:r w:rsidRPr="00BD273B">
        <w:rPr>
          <w:rFonts w:ascii="Arial" w:hAnsi="Arial" w:cs="Arial"/>
          <w:noProof/>
          <w:sz w:val="24"/>
          <w:szCs w:val="24"/>
          <w:lang w:val="en-US" w:eastAsia="ru-RU"/>
        </w:rPr>
        <w:t xml:space="preserve"> with the slot.</w:t>
      </w:r>
    </w:p>
    <w:p w14:paraId="325760D7"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IMPORTANT! Do not loosen the nut to align the bore with the  slot. This will result in a quick failure of the assembly and play (backlash).</w:t>
      </w:r>
    </w:p>
    <w:p w14:paraId="5D2AE94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Check the bellcranks for freedom of movement. The bellcranks should rotate easily around the axle, without jerks or binding.</w:t>
      </w:r>
    </w:p>
    <w:p w14:paraId="52433196" w14:textId="77777777" w:rsidR="00BD273B" w:rsidRPr="001E3D89"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1,0х35 DIN 94 cotter pin into  the slot of the M5 DIN 935 nut aligning with the bore in </w:t>
      </w:r>
      <w:r w:rsidRPr="001E3D89">
        <w:rPr>
          <w:rFonts w:ascii="Arial" w:hAnsi="Arial" w:cs="Arial"/>
          <w:noProof/>
          <w:sz w:val="24"/>
          <w:szCs w:val="24"/>
          <w:lang w:val="en-US" w:eastAsia="ru-RU"/>
        </w:rPr>
        <w:t>the axle. Cotter the connection by bending the cotter pin ends with a slotted screwdriver №1.  Set   the bellcranks aside on the table for later use.</w:t>
      </w:r>
    </w:p>
    <w:p w14:paraId="76D23290" w14:textId="77777777" w:rsidR="00BD273B" w:rsidRPr="00BD273B" w:rsidRDefault="00BD273B" w:rsidP="00BD273B">
      <w:pPr>
        <w:spacing w:before="120"/>
        <w:ind w:right="-176"/>
        <w:jc w:val="both"/>
        <w:rPr>
          <w:rFonts w:ascii="Arial" w:hAnsi="Arial" w:cs="Arial"/>
          <w:noProof/>
          <w:sz w:val="24"/>
          <w:szCs w:val="24"/>
          <w:lang w:val="en-US" w:eastAsia="ru-RU"/>
        </w:rPr>
      </w:pPr>
      <w:r w:rsidRPr="001E3D89">
        <w:rPr>
          <w:rFonts w:ascii="Arial" w:hAnsi="Arial" w:cs="Arial"/>
          <w:noProof/>
          <w:sz w:val="24"/>
          <w:szCs w:val="24"/>
          <w:lang w:val="en-US" w:eastAsia="ru-RU"/>
        </w:rPr>
        <w:t>Find the ANG-3200-00032916-001 landing gear assembly and the ANG-3200-00032916-</w:t>
      </w:r>
      <w:r w:rsidRPr="00BD273B">
        <w:rPr>
          <w:rFonts w:ascii="Arial" w:hAnsi="Arial" w:cs="Arial"/>
          <w:noProof/>
          <w:sz w:val="24"/>
          <w:szCs w:val="24"/>
          <w:lang w:val="en-US" w:eastAsia="ru-RU"/>
        </w:rPr>
        <w:t xml:space="preserve">002 polyamide bush. </w:t>
      </w:r>
    </w:p>
    <w:p w14:paraId="78EAADC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Moisten the cloth with solvent. Degrease the following items:</w:t>
      </w:r>
    </w:p>
    <w:p w14:paraId="5E1A9C7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Outer surface of the  ANG-3200-00032916-002 bush;</w:t>
      </w:r>
    </w:p>
    <w:p w14:paraId="3DF158F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Inner bush seat in the ANG-3200-00032916-001 assembly.</w:t>
      </w:r>
    </w:p>
    <w:p w14:paraId="6EEF16D4"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Pr="00BD273B">
        <w:rPr>
          <w:rFonts w:ascii="Arial" w:hAnsi="Arial" w:cs="Arial"/>
          <w:b/>
          <w:color w:val="FF0000"/>
          <w:sz w:val="24"/>
          <w:szCs w:val="28"/>
          <w:lang w:val="en-US"/>
        </w:rPr>
        <w:t xml:space="preserve"> </w:t>
      </w:r>
      <w:r w:rsidRPr="00BD273B">
        <w:rPr>
          <w:rFonts w:ascii="Arial" w:hAnsi="Arial" w:cs="Arial"/>
          <w:color w:val="FF0000"/>
          <w:sz w:val="24"/>
          <w:szCs w:val="28"/>
          <w:lang w:val="en-US"/>
        </w:rPr>
        <w:t>Take care not apply any retaining compound to the degreased surface immediately. The retaining compound can be applied 5-10 minutes after degreasing.</w:t>
      </w:r>
      <w:r w:rsidRPr="00BD273B">
        <w:rPr>
          <w:rFonts w:ascii="Arial" w:hAnsi="Arial" w:cs="Arial"/>
          <w:b/>
          <w:color w:val="FF0000"/>
          <w:sz w:val="24"/>
          <w:szCs w:val="28"/>
          <w:lang w:val="en-US"/>
        </w:rPr>
        <w:t xml:space="preserve">   </w:t>
      </w:r>
      <w:r w:rsidRPr="00BD273B">
        <w:rPr>
          <w:rFonts w:ascii="Arial" w:hAnsi="Arial" w:cs="Arial"/>
          <w:color w:val="FF0000"/>
          <w:sz w:val="24"/>
          <w:szCs w:val="28"/>
          <w:lang w:val="en-US"/>
        </w:rPr>
        <w:t xml:space="preserve">Do not allow the ingress of any retaining compound into inner cavities of the bushes. In case of ingress of the retaining compound, immediately wipe it clean with a rag wetted with solvent. </w:t>
      </w:r>
    </w:p>
    <w:p w14:paraId="654BC31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an even thin layer of LOCTITE 648 retaining compound  to the degreased surface ANG-3200-00032916-002 bush.</w:t>
      </w:r>
    </w:p>
    <w:p w14:paraId="26874D5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bush into the bore </w:t>
      </w:r>
      <w:r w:rsidRPr="00655797">
        <w:rPr>
          <w:rFonts w:ascii="Arial" w:hAnsi="Arial" w:cs="Arial"/>
          <w:noProof/>
          <w:sz w:val="24"/>
          <w:szCs w:val="24"/>
          <w:lang w:val="en-US" w:eastAsia="ru-RU"/>
        </w:rPr>
        <w:t>of the assembly and seat it home, slightly  tapping on it with a hammer, with use of a mandrel. The bush  should be seated so  that its  shoulder rests on the plane of the assembly. Wipe away the squeeze-out with a rag.</w:t>
      </w:r>
      <w:r w:rsidRPr="00BD273B">
        <w:rPr>
          <w:rFonts w:ascii="Arial" w:hAnsi="Arial" w:cs="Arial"/>
          <w:noProof/>
          <w:sz w:val="24"/>
          <w:szCs w:val="24"/>
          <w:lang w:val="en-US" w:eastAsia="ru-RU"/>
        </w:rPr>
        <w:t xml:space="preserve"> Set the assembly aside on the table for later use.</w:t>
      </w:r>
    </w:p>
    <w:p w14:paraId="2FAF37EF" w14:textId="77777777" w:rsidR="00BD273B" w:rsidRPr="00BD273B" w:rsidRDefault="00BD273B" w:rsidP="00BD273B">
      <w:pPr>
        <w:spacing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lastRenderedPageBreak/>
        <w:drawing>
          <wp:inline distT="0" distB="0" distL="0" distR="0" wp14:anchorId="2AFBE6ED" wp14:editId="1CD6CEB8">
            <wp:extent cx="1828800" cy="204660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28800" cy="204660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77C51A4B" wp14:editId="5F8EAAF3">
            <wp:extent cx="1997710" cy="1913255"/>
            <wp:effectExtent l="0" t="0" r="254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97710" cy="191325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7F412848" wp14:editId="01B3439A">
            <wp:extent cx="2131060" cy="1969770"/>
            <wp:effectExtent l="0" t="0" r="254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31060" cy="1969770"/>
                    </a:xfrm>
                    <a:prstGeom prst="rect">
                      <a:avLst/>
                    </a:prstGeom>
                    <a:noFill/>
                    <a:ln>
                      <a:noFill/>
                    </a:ln>
                  </pic:spPr>
                </pic:pic>
              </a:graphicData>
            </a:graphic>
          </wp:inline>
        </w:drawing>
      </w:r>
    </w:p>
    <w:p w14:paraId="7001952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ANG-3200-00032916-004 universal link and four 80025 bearings. </w:t>
      </w:r>
    </w:p>
    <w:p w14:paraId="07C4D8E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Moisten  a rag with solvent. Degrease the following items:</w:t>
      </w:r>
    </w:p>
    <w:p w14:paraId="25C1218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Outer surfaces of the four bearings 80025;</w:t>
      </w:r>
    </w:p>
    <w:p w14:paraId="7D311B0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Inner bearing seats in the ANG-3200-00032916-004 universal link.</w:t>
      </w:r>
    </w:p>
    <w:p w14:paraId="5FE7B316"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Pr="00BD273B">
        <w:rPr>
          <w:rFonts w:ascii="Arial" w:hAnsi="Arial" w:cs="Arial"/>
          <w:b/>
          <w:color w:val="FF0000"/>
          <w:sz w:val="24"/>
          <w:szCs w:val="28"/>
          <w:lang w:val="en-US"/>
        </w:rPr>
        <w:t xml:space="preserve"> </w:t>
      </w:r>
      <w:r w:rsidRPr="00BD273B">
        <w:rPr>
          <w:rFonts w:ascii="Arial" w:hAnsi="Arial" w:cs="Arial"/>
          <w:color w:val="FF0000"/>
          <w:sz w:val="24"/>
          <w:szCs w:val="28"/>
          <w:lang w:val="en-US"/>
        </w:rPr>
        <w:t>Take care not to apply any retaining compound to a degreased surface immediately. The retaining compound can be applied 5-10 minutes after degreasing.</w:t>
      </w:r>
      <w:r w:rsidRPr="00BD273B">
        <w:rPr>
          <w:rFonts w:ascii="Arial" w:hAnsi="Arial" w:cs="Arial"/>
          <w:b/>
          <w:color w:val="FF0000"/>
          <w:sz w:val="24"/>
          <w:szCs w:val="28"/>
          <w:lang w:val="en-US"/>
        </w:rPr>
        <w:t xml:space="preserve"> </w:t>
      </w:r>
      <w:r w:rsidRPr="00BD273B">
        <w:rPr>
          <w:rFonts w:ascii="Arial" w:hAnsi="Arial" w:cs="Arial"/>
          <w:color w:val="FF0000"/>
          <w:sz w:val="24"/>
          <w:szCs w:val="28"/>
        </w:rPr>
        <w:t xml:space="preserve">Do not allow the </w:t>
      </w:r>
      <w:r w:rsidRPr="00BD273B">
        <w:rPr>
          <w:rFonts w:ascii="Arial" w:hAnsi="Arial" w:cs="Arial"/>
          <w:color w:val="FF0000"/>
          <w:sz w:val="24"/>
          <w:szCs w:val="28"/>
          <w:lang w:val="en-US"/>
        </w:rPr>
        <w:t xml:space="preserve">ingress of any retaining compound into the bearing. This will render the bearing </w:t>
      </w:r>
      <w:r w:rsidR="00BF4034" w:rsidRPr="00BD273B">
        <w:rPr>
          <w:rFonts w:ascii="Arial" w:hAnsi="Arial" w:cs="Arial"/>
          <w:color w:val="FF0000"/>
          <w:sz w:val="24"/>
          <w:szCs w:val="28"/>
          <w:lang w:val="en-US"/>
        </w:rPr>
        <w:t>unserviceable</w:t>
      </w:r>
      <w:r w:rsidRPr="00BD273B">
        <w:rPr>
          <w:rFonts w:ascii="Arial" w:hAnsi="Arial" w:cs="Arial"/>
          <w:color w:val="FF0000"/>
          <w:sz w:val="24"/>
          <w:szCs w:val="28"/>
        </w:rPr>
        <w:t>.</w:t>
      </w:r>
    </w:p>
    <w:p w14:paraId="56CE4C7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Apply an even thin layer of LOCTITE 648 retaining compound to the degreased surface of the bearing.  </w:t>
      </w:r>
    </w:p>
    <w:p w14:paraId="4357C27A" w14:textId="77777777" w:rsidR="00BD273B" w:rsidRPr="00BD273B" w:rsidRDefault="00BD273B" w:rsidP="00BD273B">
      <w:pPr>
        <w:spacing w:before="11" w:after="120" w:line="276" w:lineRule="auto"/>
        <w:jc w:val="center"/>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55351EB8" wp14:editId="71E86663">
            <wp:extent cx="3355340" cy="15335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55340" cy="1533525"/>
                    </a:xfrm>
                    <a:prstGeom prst="rect">
                      <a:avLst/>
                    </a:prstGeom>
                    <a:noFill/>
                    <a:ln>
                      <a:noFill/>
                    </a:ln>
                  </pic:spPr>
                </pic:pic>
              </a:graphicData>
            </a:graphic>
          </wp:inline>
        </w:drawing>
      </w:r>
    </w:p>
    <w:p w14:paraId="18CC8EF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Position the bearing into the bore and seat it home  tapping on it with a hammer with use of   a mandrel (pad). The bearing should sit flush with the bush. </w:t>
      </w:r>
      <w:r w:rsidRPr="00064642">
        <w:rPr>
          <w:rFonts w:ascii="Arial" w:hAnsi="Arial" w:cs="Arial"/>
          <w:noProof/>
          <w:sz w:val="24"/>
          <w:szCs w:val="24"/>
          <w:highlight w:val="green"/>
          <w:lang w:val="en-US" w:eastAsia="ru-RU"/>
        </w:rPr>
        <w:t xml:space="preserve">Wipe away </w:t>
      </w:r>
      <w:r w:rsidR="00064642">
        <w:rPr>
          <w:rFonts w:ascii="Arial" w:hAnsi="Arial" w:cs="Arial"/>
          <w:noProof/>
          <w:sz w:val="24"/>
          <w:szCs w:val="24"/>
          <w:highlight w:val="green"/>
          <w:lang w:val="en-US" w:eastAsia="ru-RU"/>
        </w:rPr>
        <w:t>any</w:t>
      </w:r>
      <w:r w:rsidRPr="00064642">
        <w:rPr>
          <w:rFonts w:ascii="Arial" w:hAnsi="Arial" w:cs="Arial"/>
          <w:noProof/>
          <w:sz w:val="24"/>
          <w:szCs w:val="24"/>
          <w:highlight w:val="green"/>
          <w:lang w:val="en-US" w:eastAsia="ru-RU"/>
        </w:rPr>
        <w:t xml:space="preserve"> excess and squeeze-out of the retaining compound with a </w:t>
      </w:r>
      <w:r w:rsidR="00046733" w:rsidRPr="00064642">
        <w:rPr>
          <w:rFonts w:ascii="Arial" w:hAnsi="Arial" w:cs="Arial"/>
          <w:noProof/>
          <w:sz w:val="24"/>
          <w:szCs w:val="24"/>
          <w:highlight w:val="green"/>
          <w:lang w:val="en-US" w:eastAsia="ru-RU"/>
        </w:rPr>
        <w:t>rag</w:t>
      </w:r>
      <w:r w:rsidRPr="00064642">
        <w:rPr>
          <w:rFonts w:ascii="Arial" w:hAnsi="Arial" w:cs="Arial"/>
          <w:noProof/>
          <w:sz w:val="24"/>
          <w:szCs w:val="24"/>
          <w:highlight w:val="green"/>
          <w:lang w:val="en-US" w:eastAsia="ru-RU"/>
        </w:rPr>
        <w:t>.</w:t>
      </w:r>
      <w:r w:rsidRPr="00BD273B">
        <w:rPr>
          <w:rFonts w:ascii="Arial" w:hAnsi="Arial" w:cs="Arial"/>
          <w:noProof/>
          <w:sz w:val="24"/>
          <w:szCs w:val="24"/>
          <w:lang w:val="en-US" w:eastAsia="ru-RU"/>
        </w:rPr>
        <w:t xml:space="preserve">  </w:t>
      </w:r>
    </w:p>
    <w:p w14:paraId="7A95B953"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Pr="00BD273B">
        <w:rPr>
          <w:rFonts w:ascii="Arial" w:hAnsi="Arial" w:cs="Arial"/>
          <w:color w:val="FF0000"/>
          <w:sz w:val="24"/>
          <w:szCs w:val="28"/>
        </w:rPr>
        <w:t xml:space="preserve"> Do not </w:t>
      </w:r>
      <w:r w:rsidRPr="00BD273B">
        <w:rPr>
          <w:rFonts w:ascii="Arial" w:hAnsi="Arial" w:cs="Arial"/>
          <w:color w:val="FF0000"/>
          <w:sz w:val="24"/>
          <w:szCs w:val="28"/>
          <w:lang w:val="en-US"/>
        </w:rPr>
        <w:t xml:space="preserve">tap on </w:t>
      </w:r>
      <w:r w:rsidRPr="00BD273B">
        <w:rPr>
          <w:rFonts w:ascii="Arial" w:hAnsi="Arial" w:cs="Arial"/>
          <w:color w:val="FF0000"/>
          <w:sz w:val="24"/>
          <w:szCs w:val="28"/>
        </w:rPr>
        <w:t>any part of the bearing other than the outer ring (race).</w:t>
      </w:r>
    </w:p>
    <w:p w14:paraId="5CF3A14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Repeat the process above for  remaining bearings.</w:t>
      </w:r>
    </w:p>
    <w:p w14:paraId="09802CC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ANG-3200-00032916-001 gear assembly and the ANG-0000-00052729-001 bolt. Fit the ANG-3200-00032916-004 universal link (with bearings) in the opening with the lugs facing towards the bores of the assembly.</w:t>
      </w:r>
    </w:p>
    <w:p w14:paraId="15431A1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Align the bores of the bearings with those of the ANG-3200-00032916-001 gear assembly. Fit the assembly bolt ANG-0000-00052729-001 into the  aligning bores, with its head on the side of the universal joint lugs. Push the bolt through the bores until the threads show up, place on it  the 5 DIN 127 washer, screw the M5 DIN 935 nut on. Using two 8mm combination keys, tighten the nut to seat it fully and firmly   on the 5 DIN 127 washer. Find a bore in the ANG-</w:t>
      </w:r>
      <w:r w:rsidRPr="00BD273B">
        <w:rPr>
          <w:rFonts w:ascii="Arial" w:hAnsi="Arial" w:cs="Arial"/>
          <w:noProof/>
          <w:sz w:val="24"/>
          <w:szCs w:val="24"/>
          <w:lang w:val="en-US" w:eastAsia="ru-RU"/>
        </w:rPr>
        <w:lastRenderedPageBreak/>
        <w:t>0000-00052729-001 assembly bolt, which should align with the slot of the M5 DIN 935 nut. If the hole is not visible, tighten the nut until the bore aligns with the slot.</w:t>
      </w:r>
    </w:p>
    <w:p w14:paraId="4A4D0D52" w14:textId="77777777" w:rsidR="00BD273B" w:rsidRPr="00BD273B" w:rsidRDefault="00BD273B" w:rsidP="00BD273B">
      <w:pPr>
        <w:spacing w:after="120" w:line="276" w:lineRule="auto"/>
        <w:jc w:val="center"/>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7BACEA3C" wp14:editId="33A2ECD2">
            <wp:extent cx="2482850" cy="231394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82850" cy="2313940"/>
                    </a:xfrm>
                    <a:prstGeom prst="rect">
                      <a:avLst/>
                    </a:prstGeom>
                    <a:noFill/>
                    <a:ln>
                      <a:noFill/>
                    </a:ln>
                  </pic:spPr>
                </pic:pic>
              </a:graphicData>
            </a:graphic>
          </wp:inline>
        </w:drawing>
      </w:r>
    </w:p>
    <w:p w14:paraId="0904CD45"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b/>
          <w:color w:val="FF0000"/>
          <w:sz w:val="24"/>
          <w:szCs w:val="28"/>
        </w:rPr>
        <w:t>IMPORTANT!</w:t>
      </w:r>
      <w:r w:rsidRPr="00BD273B">
        <w:rPr>
          <w:rFonts w:ascii="Arial" w:hAnsi="Arial" w:cs="Arial"/>
          <w:b/>
          <w:color w:val="FF0000"/>
          <w:sz w:val="24"/>
          <w:szCs w:val="28"/>
          <w:lang w:val="en-US"/>
        </w:rPr>
        <w:t xml:space="preserve"> </w:t>
      </w:r>
      <w:r w:rsidRPr="00BD273B">
        <w:rPr>
          <w:rFonts w:ascii="Arial" w:hAnsi="Arial" w:cs="Arial"/>
          <w:color w:val="FF0000"/>
          <w:sz w:val="24"/>
          <w:szCs w:val="28"/>
          <w:lang w:val="en-US"/>
        </w:rPr>
        <w:t xml:space="preserve">Do not loosen the nut to align the </w:t>
      </w:r>
      <w:r w:rsidR="00D37DEB">
        <w:rPr>
          <w:rFonts w:ascii="Arial" w:hAnsi="Arial" w:cs="Arial"/>
          <w:color w:val="FF0000"/>
          <w:sz w:val="24"/>
          <w:szCs w:val="28"/>
          <w:lang w:val="en-US"/>
        </w:rPr>
        <w:t>hole</w:t>
      </w:r>
      <w:r w:rsidRPr="00BD273B">
        <w:rPr>
          <w:rFonts w:ascii="Arial" w:hAnsi="Arial" w:cs="Arial"/>
          <w:color w:val="FF0000"/>
          <w:sz w:val="24"/>
          <w:szCs w:val="28"/>
          <w:lang w:val="en-US"/>
        </w:rPr>
        <w:t xml:space="preserve"> with the  slot. This will result in a quick failure of the assembly and play (backlash).</w:t>
      </w:r>
    </w:p>
    <w:p w14:paraId="184398A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truss of the ANG-3220-00030227-00 nose gear, the nose shock absorber, the ANG-3200-00032916-001 gear assembly. </w:t>
      </w:r>
    </w:p>
    <w:p w14:paraId="7444D8B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With the bushes facing upwards and   the lugs outwards, fit the truss of the ANG-3220-00030227-00 ANG-3220-00030227-00 nose gear into the lower bush  of the nose  gear shock absorber. Check for freedom of movement of the truss in the bush. The rotation should be smooth, without jerks or binding. Place the ANG-3200-00032916-001 gear assembly on </w:t>
      </w:r>
      <w:r w:rsidRPr="00BD273B">
        <w:rPr>
          <w:rFonts w:ascii="Arial" w:hAnsi="Arial" w:cs="Arial"/>
          <w:noProof/>
          <w:sz w:val="24"/>
          <w:szCs w:val="24"/>
          <w:lang w:eastAsia="ru-RU"/>
        </w:rPr>
        <w:t xml:space="preserve"> </w:t>
      </w:r>
      <w:r w:rsidRPr="00BD273B">
        <w:rPr>
          <w:rFonts w:ascii="Arial" w:hAnsi="Arial" w:cs="Arial"/>
          <w:noProof/>
          <w:sz w:val="24"/>
          <w:szCs w:val="24"/>
          <w:lang w:val="en-US" w:eastAsia="ru-RU"/>
        </w:rPr>
        <w:t xml:space="preserve"> the truss pin</w:t>
      </w:r>
      <w:r w:rsidRPr="00BD273B">
        <w:rPr>
          <w:rFonts w:ascii="Arial" w:hAnsi="Arial" w:cs="Arial"/>
          <w:noProof/>
          <w:sz w:val="24"/>
          <w:szCs w:val="24"/>
          <w:lang w:eastAsia="ru-RU"/>
        </w:rPr>
        <w:t xml:space="preserve"> (</w:t>
      </w:r>
      <w:r w:rsidRPr="00BD273B">
        <w:rPr>
          <w:rFonts w:ascii="Arial" w:hAnsi="Arial" w:cs="Arial"/>
          <w:noProof/>
          <w:sz w:val="24"/>
          <w:szCs w:val="24"/>
          <w:lang w:val="en-US" w:eastAsia="ru-RU"/>
        </w:rPr>
        <w:t>stud</w:t>
      </w:r>
      <w:r w:rsidRPr="00BD273B">
        <w:rPr>
          <w:rFonts w:ascii="Arial" w:hAnsi="Arial" w:cs="Arial"/>
          <w:noProof/>
          <w:sz w:val="24"/>
          <w:szCs w:val="24"/>
          <w:lang w:eastAsia="ru-RU"/>
        </w:rPr>
        <w:t>)</w:t>
      </w:r>
      <w:r w:rsidRPr="00BD273B">
        <w:rPr>
          <w:rFonts w:ascii="Arial" w:hAnsi="Arial" w:cs="Arial"/>
          <w:noProof/>
          <w:sz w:val="24"/>
          <w:szCs w:val="24"/>
          <w:lang w:val="en-US" w:eastAsia="ru-RU"/>
        </w:rPr>
        <w:t>, align the bores and push it towards the shock absorber.</w:t>
      </w:r>
    </w:p>
    <w:p w14:paraId="103A192E"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Check for freedom of movement of the truss in the bushes. The rotation should be smooth, without jerks or binding. Position into place four </w:t>
      </w:r>
      <w:r w:rsidRPr="00BD273B">
        <w:rPr>
          <w:rFonts w:ascii="Arial" w:hAnsi="Arial" w:cs="Arial"/>
          <w:noProof/>
          <w:sz w:val="24"/>
          <w:szCs w:val="24"/>
          <w:lang w:val="ru-RU" w:eastAsia="ru-RU"/>
        </w:rPr>
        <w:t>М</w:t>
      </w:r>
      <w:r w:rsidRPr="00BD273B">
        <w:rPr>
          <w:rFonts w:ascii="Arial" w:hAnsi="Arial" w:cs="Arial"/>
          <w:noProof/>
          <w:sz w:val="24"/>
          <w:szCs w:val="24"/>
          <w:lang w:val="en-US" w:eastAsia="ru-RU"/>
        </w:rPr>
        <w:t>5</w:t>
      </w:r>
      <w:r w:rsidRPr="00BD273B">
        <w:rPr>
          <w:rFonts w:ascii="Arial" w:hAnsi="Arial" w:cs="Arial"/>
          <w:noProof/>
          <w:sz w:val="24"/>
          <w:szCs w:val="24"/>
          <w:lang w:val="ru-RU" w:eastAsia="ru-RU"/>
        </w:rPr>
        <w:t>х</w:t>
      </w:r>
      <w:r w:rsidRPr="00BD273B">
        <w:rPr>
          <w:rFonts w:ascii="Arial" w:hAnsi="Arial" w:cs="Arial"/>
          <w:noProof/>
          <w:sz w:val="24"/>
          <w:szCs w:val="24"/>
          <w:lang w:val="en-US" w:eastAsia="ru-RU"/>
        </w:rPr>
        <w:t xml:space="preserve">16 DIN 962SK bolts, tighten them with an  8 mm wrench. Check for the freedom of movement of the truss in the bushes. The rotation should be smooth, without jerks or bindings. </w:t>
      </w:r>
    </w:p>
    <w:p w14:paraId="1FE4BE9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Unscrew the M5x16 DIN 962SK bolts from their bores. Moisten a rag with solvent. Degrease the threaded portion of the bolts. Apply an even thin layer of LOCTITE 648 retaining compound to the degreased surface of the M5x16 DIN 962SK bolt. Fit the bolt into one of the bores.</w:t>
      </w:r>
    </w:p>
    <w:p w14:paraId="256FBE1C"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en-US" w:eastAsia="ru-RU"/>
        </w:rPr>
        <w:t xml:space="preserve">Tighten it with an 8 mm wrench. Repeat the process above for remaining bolts. Attach an 8mm socket to the torque wrench. Set the torque wrench to 5 Nm. Tighten the assembly mounting bolts with a wrench up to 5Nm. Check for freedom of movent  of the truss in the bushes. </w:t>
      </w:r>
      <w:r w:rsidRPr="00BD273B">
        <w:rPr>
          <w:rFonts w:ascii="Arial" w:hAnsi="Arial" w:cs="Arial"/>
          <w:noProof/>
          <w:sz w:val="24"/>
          <w:szCs w:val="24"/>
          <w:lang w:val="ru-RU" w:eastAsia="ru-RU"/>
        </w:rPr>
        <w:t>The rotation should be smooth, without jerk</w:t>
      </w:r>
      <w:r w:rsidRPr="00BD273B">
        <w:rPr>
          <w:rFonts w:ascii="Arial" w:hAnsi="Arial" w:cs="Arial"/>
          <w:noProof/>
          <w:sz w:val="24"/>
          <w:szCs w:val="24"/>
          <w:lang w:val="en-US" w:eastAsia="ru-RU"/>
        </w:rPr>
        <w:t xml:space="preserve">s </w:t>
      </w:r>
      <w:r w:rsidRPr="00BD273B">
        <w:rPr>
          <w:rFonts w:ascii="Arial" w:hAnsi="Arial" w:cs="Arial"/>
          <w:noProof/>
          <w:sz w:val="24"/>
          <w:szCs w:val="24"/>
          <w:lang w:val="ru-RU" w:eastAsia="ru-RU"/>
        </w:rPr>
        <w:t xml:space="preserve">or </w:t>
      </w:r>
      <w:r w:rsidRPr="00BD273B">
        <w:rPr>
          <w:rFonts w:ascii="Arial" w:hAnsi="Arial" w:cs="Arial"/>
          <w:noProof/>
          <w:sz w:val="24"/>
          <w:szCs w:val="24"/>
          <w:lang w:val="en-US" w:eastAsia="ru-RU"/>
        </w:rPr>
        <w:t>binding</w:t>
      </w:r>
      <w:r w:rsidRPr="00BD273B">
        <w:rPr>
          <w:rFonts w:ascii="Arial" w:hAnsi="Arial" w:cs="Arial"/>
          <w:noProof/>
          <w:sz w:val="24"/>
          <w:szCs w:val="24"/>
          <w:lang w:val="ru-RU" w:eastAsia="ru-RU"/>
        </w:rPr>
        <w:t>.</w:t>
      </w:r>
    </w:p>
    <w:p w14:paraId="4ADCEE32" w14:textId="77777777" w:rsidR="00BD273B" w:rsidRPr="00BD273B" w:rsidRDefault="00BD273B" w:rsidP="00BD273B">
      <w:pPr>
        <w:spacing w:before="11" w:after="120" w:line="276" w:lineRule="auto"/>
        <w:jc w:val="center"/>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0C63F2DC" wp14:editId="716888BB">
            <wp:extent cx="1512570" cy="18288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12570" cy="182880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52527195" wp14:editId="3FDC4083">
            <wp:extent cx="1428115" cy="1821815"/>
            <wp:effectExtent l="0" t="0" r="635" b="698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428115" cy="182181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7FA3C431" wp14:editId="48AA8D80">
            <wp:extent cx="1483995" cy="1849755"/>
            <wp:effectExtent l="0" t="0" r="190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83995" cy="1849755"/>
                    </a:xfrm>
                    <a:prstGeom prst="rect">
                      <a:avLst/>
                    </a:prstGeom>
                    <a:noFill/>
                    <a:ln>
                      <a:noFill/>
                    </a:ln>
                  </pic:spPr>
                </pic:pic>
              </a:graphicData>
            </a:graphic>
          </wp:inline>
        </w:drawing>
      </w:r>
    </w:p>
    <w:p w14:paraId="18AACC95" w14:textId="77777777" w:rsidR="00BD273B" w:rsidRPr="00BD273B" w:rsidRDefault="00BD273B" w:rsidP="00BD273B">
      <w:pPr>
        <w:spacing w:before="120"/>
        <w:ind w:right="-176"/>
        <w:jc w:val="both"/>
        <w:rPr>
          <w:rFonts w:ascii="Arial" w:hAnsi="Arial" w:cs="Arial"/>
          <w:noProof/>
          <w:sz w:val="24"/>
          <w:szCs w:val="24"/>
          <w:highlight w:val="blue"/>
          <w:lang w:val="en-US" w:eastAsia="ru-RU"/>
        </w:rPr>
      </w:pPr>
    </w:p>
    <w:p w14:paraId="6B77307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Feed an 0.8mm safety wire into the bore in the bolt head on the left side of the landing gear leg. Pull the wire strongly at both ends through the bore to align it. Make 8-10 twists, feed one of the ends into the bore in the head of the adjacent bolt, run it through the bore. Pull the wire strongly at both ends through the bore to align it. Make 4-6 twists near the bolt head, sever remaining parts of the wire, bend the twist towards the gear assembly. Repeat the  process above to secure the remaining bolts. </w:t>
      </w:r>
    </w:p>
    <w:p w14:paraId="568C2CB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ANG-3200-00030880-01 fork (yoke). Screw the ANG-3200-00030880-01 fork (yoke) onto the landing gear rod. The fork (yoke) must screw through the thread length. Unscrew the fork (yoke).</w:t>
      </w:r>
    </w:p>
    <w:p w14:paraId="5A9D15E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Moisten a rag with solvent. Degrease the following items:</w:t>
      </w:r>
    </w:p>
    <w:p w14:paraId="575EA83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Threaded rod surface;</w:t>
      </w:r>
    </w:p>
    <w:p w14:paraId="6569447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ANG-3200-00030880-01 fork (yoke).</w:t>
      </w:r>
    </w:p>
    <w:p w14:paraId="127553D1"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 xml:space="preserve">Take care not to apply any retaining compound to the degreased surface immediately. The retaining compound can be applied 5-10 minutes after degreasing. </w:t>
      </w:r>
    </w:p>
    <w:p w14:paraId="3A1D3BB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to the degreased surfaces an even, thin layer of LOCTITE 648 retaining compound.</w:t>
      </w:r>
    </w:p>
    <w:p w14:paraId="0E87A2B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Screw the ANG-3200-00030880-01 fork (yoke) back onto the landing gear rod. The fork must screw through the thread length.</w:t>
      </w:r>
    </w:p>
    <w:p w14:paraId="0479D67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torque link (assembled earlier). Aproach the torque link to the landing gear leg. Position the torque link with the nut at the joint of the bellcranks facing to the right and the lugs over the landing gear leg and the assembly with the fork (yoke). Place the   the lower part of the torque link over   the torque link assembly with  the fork (yoke), align the  lug  and  bearing bores. Insert into aligning  bores the ANG-0000-00052729-011 bolt. Place the 5 DIN 127 washer, screw the M5 DIN 935 nut on, use the 8 mm wrench to screw the M5 DIN 935 nut on until aligning the bolt bore with  the nut slot.  </w:t>
      </w:r>
    </w:p>
    <w:p w14:paraId="51247AFA" w14:textId="77777777" w:rsidR="00BD273B" w:rsidRPr="00BD273B" w:rsidRDefault="00BD273B" w:rsidP="00BD273B">
      <w:pPr>
        <w:spacing w:after="120" w:line="276" w:lineRule="auto"/>
        <w:jc w:val="center"/>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52035186" wp14:editId="645B5C57">
            <wp:extent cx="2363470" cy="19621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63470" cy="1962150"/>
                    </a:xfrm>
                    <a:prstGeom prst="rect">
                      <a:avLst/>
                    </a:prstGeom>
                    <a:noFill/>
                    <a:ln>
                      <a:noFill/>
                    </a:ln>
                  </pic:spPr>
                </pic:pic>
              </a:graphicData>
            </a:graphic>
          </wp:inline>
        </w:drawing>
      </w:r>
    </w:p>
    <w:p w14:paraId="7F8E9F0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1.0x35 DIN 94 cotter pin into the slot of the M5 DIN 935 nut aligning with the ANG-0000-00052729-011bolt bores. Cotter the connection by bending aside the   cotter pin ends with a slotted (flat-tip) screwdriver No. 1. </w:t>
      </w:r>
    </w:p>
    <w:p w14:paraId="1D790547"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Check for freedom of movement of the torque link in the assembly by tilting it upwards and downwards. The movement should be smooth, without jerks or binding.</w:t>
      </w:r>
    </w:p>
    <w:p w14:paraId="46CC2DF7"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IMPORTANT! Do not loosen the nut to align the bore with the slot. This will result in a quick failure of the assembly and backlash.</w:t>
      </w:r>
    </w:p>
    <w:p w14:paraId="220C26E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Align the torque link bellcrank lugs   with the bearings on the landing gear leg housing, rotating it by fork (yoke) around the rod axis, position the ANG-3220-00030227-00 nose truss onto the torque link.</w:t>
      </w:r>
    </w:p>
    <w:p w14:paraId="473D8BB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Position the upper part of the torque link over  the bearings on the  landing gear leg (“embracing” them), align the lug  and bearing  bores. Fit into aligning bores the </w:t>
      </w:r>
      <w:r w:rsidRPr="00953038">
        <w:rPr>
          <w:rFonts w:ascii="Arial" w:hAnsi="Arial" w:cs="Arial"/>
          <w:noProof/>
          <w:sz w:val="24"/>
          <w:szCs w:val="24"/>
          <w:highlight w:val="lightGray"/>
          <w:lang w:val="en-US" w:eastAsia="ru-RU"/>
        </w:rPr>
        <w:t>ANG-0000-00052729-021 stud.</w:t>
      </w:r>
      <w:r w:rsidRPr="00BD273B">
        <w:rPr>
          <w:rFonts w:ascii="Arial" w:hAnsi="Arial" w:cs="Arial"/>
          <w:noProof/>
          <w:sz w:val="24"/>
          <w:szCs w:val="24"/>
          <w:lang w:val="en-US" w:eastAsia="ru-RU"/>
        </w:rPr>
        <w:t xml:space="preserve"> Place onto it the 5 DIN 127 washer, screw the M5 DIN 935 nut on, keep screwing it with the 8 mm wrench until aligning the bore of the stud with  the slot of the nut. Fit the 1.0x35 DIN 94 cotter pin into t</w:t>
      </w:r>
      <w:r w:rsidR="007A0A82">
        <w:rPr>
          <w:rFonts w:ascii="Arial" w:hAnsi="Arial" w:cs="Arial"/>
          <w:noProof/>
          <w:sz w:val="24"/>
          <w:szCs w:val="24"/>
          <w:lang w:val="en-US" w:eastAsia="ru-RU"/>
        </w:rPr>
        <w:t>he slot of the M5 DIN 935 nut a</w:t>
      </w:r>
      <w:r w:rsidRPr="00BD273B">
        <w:rPr>
          <w:rFonts w:ascii="Arial" w:hAnsi="Arial" w:cs="Arial"/>
          <w:noProof/>
          <w:sz w:val="24"/>
          <w:szCs w:val="24"/>
          <w:lang w:val="en-US" w:eastAsia="ru-RU"/>
        </w:rPr>
        <w:t xml:space="preserve">ligning with  the bore of the ANG-0000-00052729-021 stud. </w:t>
      </w:r>
    </w:p>
    <w:p w14:paraId="1F26BC5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Cotter the connection by bending aside the   cotter pin ends with a </w:t>
      </w:r>
      <w:r w:rsidRPr="0031420F">
        <w:rPr>
          <w:rFonts w:ascii="Arial" w:hAnsi="Arial" w:cs="Arial"/>
          <w:noProof/>
          <w:sz w:val="24"/>
          <w:szCs w:val="24"/>
          <w:highlight w:val="green"/>
          <w:lang w:val="en-US" w:eastAsia="ru-RU"/>
        </w:rPr>
        <w:t>slotted (flat-tip)</w:t>
      </w:r>
      <w:r w:rsidRPr="00BD273B">
        <w:rPr>
          <w:rFonts w:ascii="Arial" w:hAnsi="Arial" w:cs="Arial"/>
          <w:noProof/>
          <w:sz w:val="24"/>
          <w:szCs w:val="24"/>
          <w:lang w:val="en-US" w:eastAsia="ru-RU"/>
        </w:rPr>
        <w:t xml:space="preserve"> screwdriver No. 1.  </w:t>
      </w:r>
    </w:p>
    <w:p w14:paraId="2C14E213"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IMPORTANT! Do not loosen the nut to align the hole with the slot. This will result in a quick failure of the assembly and its play (backlash).</w:t>
      </w:r>
    </w:p>
    <w:p w14:paraId="3831C5C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w:t>
      </w:r>
      <w:hyperlink r:id="rId119" w:anchor="ptc1/tcomp/infoPage?oid=VR%3Awt.epm.EPMDocument%3A15764646&amp;ContainerOid=OR%3Awt.pdmlink.PDMLinkProduct%3A23757126&amp;u8=1" w:history="1">
        <w:r w:rsidRPr="00BD273B">
          <w:rPr>
            <w:rFonts w:ascii="Arial" w:hAnsi="Arial" w:cs="Arial"/>
            <w:noProof/>
            <w:color w:val="0000FF"/>
            <w:sz w:val="24"/>
            <w:szCs w:val="24"/>
            <w:u w:val="single"/>
            <w:lang w:val="en-US" w:eastAsia="ru-RU"/>
          </w:rPr>
          <w:t>ANG-3200-00031005-00</w:t>
        </w:r>
      </w:hyperlink>
      <w:r w:rsidRPr="00BD273B">
        <w:rPr>
          <w:rFonts w:ascii="Arial" w:hAnsi="Arial" w:cs="Arial"/>
          <w:noProof/>
          <w:sz w:val="24"/>
          <w:szCs w:val="24"/>
          <w:lang w:val="en-US" w:eastAsia="ru-RU"/>
        </w:rPr>
        <w:t xml:space="preserve"> tubeless wheel, the ANG-3200-00030880-005 and ANG-3200-00030880-007 spacer bushs, the ANG-3200-00030880-006 wheel axle, the ANG-3200-00030880-010 nut. </w:t>
      </w:r>
    </w:p>
    <w:p w14:paraId="687D12B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highlight w:val="yellow"/>
          <w:lang w:val="en-US" w:eastAsia="ru-RU"/>
        </w:rPr>
        <w:t>Position landing gear leg with the ANG-3220-00030227-00 truss facing towards you, place it on the left side.</w:t>
      </w:r>
      <w:r w:rsidRPr="00BD273B">
        <w:rPr>
          <w:rFonts w:ascii="Arial" w:hAnsi="Arial" w:cs="Arial"/>
          <w:noProof/>
          <w:sz w:val="24"/>
          <w:szCs w:val="24"/>
          <w:lang w:val="en-US" w:eastAsia="ru-RU"/>
        </w:rPr>
        <w:t xml:space="preserve"> Place the ANG-3200-00031005-00 tubeless wheel on the table with the charging nipple facing upward  from the table. Fit  into the bore the ANG-3200-00030880-005 bush from above, with the its </w:t>
      </w:r>
      <w:r w:rsidRPr="00CA33E7">
        <w:rPr>
          <w:rFonts w:ascii="Arial" w:hAnsi="Arial" w:cs="Arial"/>
          <w:noProof/>
          <w:sz w:val="24"/>
          <w:szCs w:val="24"/>
          <w:highlight w:val="green"/>
          <w:lang w:val="en-US" w:eastAsia="ru-RU"/>
        </w:rPr>
        <w:t>shoulder facing away from the wheel.</w:t>
      </w:r>
      <w:r w:rsidRPr="00BD273B">
        <w:rPr>
          <w:rFonts w:ascii="Arial" w:hAnsi="Arial" w:cs="Arial"/>
          <w:noProof/>
          <w:sz w:val="24"/>
          <w:szCs w:val="24"/>
          <w:lang w:val="en-US" w:eastAsia="ru-RU"/>
        </w:rPr>
        <w:t xml:space="preserve"> Align the bores and push firmly on the bush.  </w:t>
      </w:r>
    </w:p>
    <w:p w14:paraId="21441C3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Fit from above the ANG-3200-00030880-007 bush into the bore with a collar, with its shoulder facing away from the wheel. Align the bores and push firmly on the bush. Invert the wheel so that the charging nipple faces upwards relative to the table.</w:t>
      </w:r>
    </w:p>
    <w:p w14:paraId="4CFB887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Roll the wheel into the fork (yoke) opening, align the fork (yoke) and bush bores. Fit the ANG-3200-00030880-006 wheel axle into the bores, push all the way over the full length of the axle until encountering a hard stop. Mount  the leg to the wheel on the table.  Drive   the axle into the bore, tapping it slightly with a hammer until the thread  can be seen on the opposite side.</w:t>
      </w:r>
    </w:p>
    <w:p w14:paraId="68AEAA7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Place the ANG-3200-00030880-010 nut on the thread of the ANG-3200-00030880-006 axle, hand-tighten the nut. </w:t>
      </w:r>
    </w:p>
    <w:p w14:paraId="0FCFBA9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Remove the leg  from the table and place it with its wheel on the floor, rest it against your knees. Using a 24 mm combination wrench, tighten </w:t>
      </w:r>
      <w:r w:rsidRPr="00CC36AB">
        <w:rPr>
          <w:rFonts w:ascii="Arial" w:hAnsi="Arial" w:cs="Arial"/>
          <w:noProof/>
          <w:sz w:val="24"/>
          <w:szCs w:val="24"/>
          <w:highlight w:val="magenta"/>
          <w:lang w:val="en-US" w:eastAsia="ru-RU"/>
        </w:rPr>
        <w:t xml:space="preserve">the nut to take out the </w:t>
      </w:r>
      <w:r w:rsidR="00064642">
        <w:rPr>
          <w:rFonts w:ascii="Arial" w:hAnsi="Arial" w:cs="Arial"/>
          <w:noProof/>
          <w:sz w:val="24"/>
          <w:szCs w:val="24"/>
          <w:highlight w:val="magenta"/>
          <w:lang w:val="en-US" w:eastAsia="ru-RU"/>
        </w:rPr>
        <w:t xml:space="preserve">gaps </w:t>
      </w:r>
      <w:r w:rsidRPr="00CC36AB">
        <w:rPr>
          <w:rFonts w:ascii="Arial" w:hAnsi="Arial" w:cs="Arial"/>
          <w:noProof/>
          <w:sz w:val="24"/>
          <w:szCs w:val="24"/>
          <w:highlight w:val="magenta"/>
          <w:lang w:val="en-US" w:eastAsia="ru-RU"/>
        </w:rPr>
        <w:t>and align  the   wheel axle bore  with the nut slot.</w:t>
      </w:r>
    </w:p>
    <w:p w14:paraId="2F369870" w14:textId="77777777" w:rsidR="00BD273B" w:rsidRPr="00BD273B" w:rsidRDefault="00BD273B" w:rsidP="00BD273B">
      <w:pPr>
        <w:spacing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1FF26D91" wp14:editId="32622619">
            <wp:extent cx="2236470" cy="211709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36470" cy="211709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7A5C5F6D" wp14:editId="44C5CA57">
            <wp:extent cx="3580130" cy="2124075"/>
            <wp:effectExtent l="0" t="0" r="127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580130" cy="2124075"/>
                    </a:xfrm>
                    <a:prstGeom prst="rect">
                      <a:avLst/>
                    </a:prstGeom>
                    <a:noFill/>
                    <a:ln>
                      <a:noFill/>
                    </a:ln>
                  </pic:spPr>
                </pic:pic>
              </a:graphicData>
            </a:graphic>
          </wp:inline>
        </w:drawing>
      </w:r>
    </w:p>
    <w:p w14:paraId="5C82C92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Fit the 2</w:t>
      </w:r>
      <w:r w:rsidRPr="00BD273B">
        <w:rPr>
          <w:rFonts w:ascii="Arial" w:hAnsi="Arial" w:cs="Arial"/>
          <w:noProof/>
          <w:sz w:val="24"/>
          <w:szCs w:val="24"/>
          <w:lang w:val="ru-RU" w:eastAsia="ru-RU"/>
        </w:rPr>
        <w:t>х</w:t>
      </w:r>
      <w:r w:rsidRPr="00BD273B">
        <w:rPr>
          <w:rFonts w:ascii="Arial" w:hAnsi="Arial" w:cs="Arial"/>
          <w:noProof/>
          <w:sz w:val="24"/>
          <w:szCs w:val="24"/>
          <w:lang w:val="en-US" w:eastAsia="ru-RU"/>
        </w:rPr>
        <w:t xml:space="preserve">60 DIN 94 cotter pin into the nut slot aligning with the wheel axle bores. Cotter the connection by bending aside the   cotter pin ends with a slotted (flat-tip) screwdriver No. 1. </w:t>
      </w:r>
    </w:p>
    <w:p w14:paraId="206B5CB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ANG-3200-00034203-00 bellcrank, 2 ANG-3200-00034203-001 small rod axles, one ANG-3200-00034203-002 axle.</w:t>
      </w:r>
    </w:p>
    <w:p w14:paraId="51D0D53C" w14:textId="77777777" w:rsidR="00BD273B" w:rsidRPr="00BD273B" w:rsidRDefault="00BD273B" w:rsidP="00BD273B">
      <w:pPr>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Moisten a rag with solvent. Degrease the following items:</w:t>
      </w:r>
    </w:p>
    <w:p w14:paraId="5391493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The male thread of the small rod axles;</w:t>
      </w:r>
    </w:p>
    <w:p w14:paraId="07B1DA4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The female  thread of  the ANG-3200-00034203-00 bellcrank.</w:t>
      </w:r>
    </w:p>
    <w:p w14:paraId="4D10C5B1" w14:textId="77777777" w:rsidR="00BD273B" w:rsidRPr="00BD273B" w:rsidRDefault="00BD273B" w:rsidP="00BD273B">
      <w:pPr>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Pr="00BD273B">
        <w:rPr>
          <w:rFonts w:ascii="Arial" w:hAnsi="Arial" w:cs="Arial"/>
          <w:color w:val="FF0000"/>
          <w:sz w:val="24"/>
          <w:szCs w:val="28"/>
        </w:rPr>
        <w:t xml:space="preserve"> </w:t>
      </w:r>
      <w:r w:rsidRPr="00BD273B">
        <w:rPr>
          <w:rFonts w:ascii="Arial" w:hAnsi="Arial" w:cs="Arial"/>
          <w:color w:val="FF0000"/>
          <w:sz w:val="24"/>
          <w:szCs w:val="28"/>
          <w:lang w:val="en-US"/>
        </w:rPr>
        <w:t>Take care not apply any retaining compound to the degreased surface immediately. The retaining compound can be applied 5-10 minutes after degreasing.</w:t>
      </w:r>
    </w:p>
    <w:p w14:paraId="177CEB99" w14:textId="77777777" w:rsidR="00BD273B" w:rsidRPr="00BD273B" w:rsidRDefault="00BD273B" w:rsidP="00BD273B">
      <w:pPr>
        <w:spacing w:before="120"/>
        <w:ind w:right="-176"/>
        <w:jc w:val="both"/>
        <w:rPr>
          <w:rFonts w:ascii="Arial" w:hAnsi="Arial" w:cs="Arial"/>
          <w:noProof/>
          <w:sz w:val="24"/>
          <w:szCs w:val="24"/>
          <w:lang w:val="en-US" w:eastAsia="ru-RU"/>
        </w:rPr>
      </w:pPr>
      <w:r w:rsidRPr="00CA33E7">
        <w:rPr>
          <w:rFonts w:ascii="Arial" w:hAnsi="Arial" w:cs="Arial"/>
          <w:noProof/>
          <w:sz w:val="24"/>
          <w:szCs w:val="24"/>
          <w:highlight w:val="green"/>
          <w:lang w:val="en-US" w:eastAsia="ru-RU"/>
        </w:rPr>
        <w:t>Apply to the degreased surfaces an even, thin layer of LOCTITE 648 retaining compound.</w:t>
      </w:r>
      <w:r w:rsidRPr="00BD273B">
        <w:rPr>
          <w:rFonts w:ascii="Arial" w:hAnsi="Arial" w:cs="Arial"/>
          <w:noProof/>
          <w:sz w:val="24"/>
          <w:szCs w:val="24"/>
          <w:lang w:val="en-US" w:eastAsia="ru-RU"/>
        </w:rPr>
        <w:t xml:space="preserve"> </w:t>
      </w:r>
    </w:p>
    <w:p w14:paraId="2E670D52" w14:textId="77777777" w:rsidR="00BD273B" w:rsidRPr="00BD273B" w:rsidRDefault="00BD273B" w:rsidP="00BD273B">
      <w:pPr>
        <w:spacing w:before="120"/>
        <w:ind w:right="-176"/>
        <w:jc w:val="both"/>
        <w:rPr>
          <w:rFonts w:ascii="Arial" w:hAnsi="Arial" w:cs="Arial"/>
          <w:noProof/>
          <w:sz w:val="24"/>
          <w:szCs w:val="24"/>
          <w:lang w:val="en-US" w:eastAsia="ru-RU"/>
        </w:rPr>
      </w:pPr>
      <w:r w:rsidRPr="00CC36AB">
        <w:rPr>
          <w:rFonts w:ascii="Arial" w:hAnsi="Arial" w:cs="Arial"/>
          <w:noProof/>
          <w:sz w:val="24"/>
          <w:szCs w:val="24"/>
          <w:highlight w:val="magenta"/>
          <w:lang w:val="en-US" w:eastAsia="ru-RU"/>
        </w:rPr>
        <w:t>Screw the rods successively</w:t>
      </w:r>
      <w:r w:rsidRPr="00BD273B">
        <w:rPr>
          <w:rFonts w:ascii="Arial" w:hAnsi="Arial" w:cs="Arial"/>
          <w:noProof/>
          <w:sz w:val="24"/>
          <w:szCs w:val="24"/>
          <w:lang w:val="en-US" w:eastAsia="ru-RU"/>
        </w:rPr>
        <w:t xml:space="preserve">  into the bellcrank  threads. Tighten the ANG-3200-00034203-001 axles with a 10 mm wrench, and the ANG-3200-00034203-002 axle with a 14 mm wrench to take out the clearance between the axle  shoulders and the bellcrank plane.</w:t>
      </w:r>
    </w:p>
    <w:p w14:paraId="4276DA3B" w14:textId="77777777" w:rsidR="00BD273B" w:rsidRPr="00BD273B" w:rsidRDefault="00BD273B" w:rsidP="00BD273B">
      <w:pPr>
        <w:spacing w:before="11" w:after="120" w:line="276" w:lineRule="auto"/>
        <w:rPr>
          <w:rFonts w:ascii="Times New Roman" w:eastAsia="Calibri" w:hAnsi="Times New Roman" w:cs="Times New Roman"/>
          <w:sz w:val="24"/>
          <w:szCs w:val="24"/>
          <w:lang w:val="ru-RU"/>
        </w:rPr>
      </w:pPr>
      <w:r w:rsidRPr="00BD273B">
        <w:rPr>
          <w:rFonts w:ascii="Times New Roman" w:eastAsia="Calibri" w:hAnsi="Times New Roman" w:cs="Times New Roman"/>
          <w:noProof/>
          <w:sz w:val="24"/>
          <w:szCs w:val="24"/>
          <w:lang w:val="ru-RU" w:eastAsia="ru-RU"/>
        </w:rPr>
        <w:drawing>
          <wp:inline distT="0" distB="0" distL="0" distR="0" wp14:anchorId="72F03B40" wp14:editId="051E09AE">
            <wp:extent cx="1695450" cy="1230630"/>
            <wp:effectExtent l="0" t="0" r="0" b="762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95450" cy="123063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6C65FC66" wp14:editId="1F90CAFE">
            <wp:extent cx="1315085" cy="1097280"/>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15085" cy="1097280"/>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10C84885" wp14:editId="6E92CC6A">
            <wp:extent cx="1589405" cy="1104265"/>
            <wp:effectExtent l="0" t="0" r="0" b="63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89405" cy="1104265"/>
                    </a:xfrm>
                    <a:prstGeom prst="rect">
                      <a:avLst/>
                    </a:prstGeom>
                    <a:noFill/>
                    <a:ln>
                      <a:noFill/>
                    </a:ln>
                  </pic:spPr>
                </pic:pic>
              </a:graphicData>
            </a:graphic>
          </wp:inline>
        </w:drawing>
      </w:r>
      <w:r w:rsidRPr="00BD273B">
        <w:rPr>
          <w:rFonts w:ascii="Times New Roman" w:eastAsia="Calibri" w:hAnsi="Times New Roman" w:cs="Times New Roman"/>
          <w:noProof/>
          <w:sz w:val="24"/>
          <w:szCs w:val="24"/>
          <w:lang w:val="ru-RU" w:eastAsia="ru-RU"/>
        </w:rPr>
        <w:drawing>
          <wp:inline distT="0" distB="0" distL="0" distR="0" wp14:anchorId="10B8DDE5" wp14:editId="1F255683">
            <wp:extent cx="1477010" cy="942340"/>
            <wp:effectExtent l="0" t="0" r="889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477010" cy="942340"/>
                    </a:xfrm>
                    <a:prstGeom prst="rect">
                      <a:avLst/>
                    </a:prstGeom>
                    <a:noFill/>
                    <a:ln>
                      <a:noFill/>
                    </a:ln>
                  </pic:spPr>
                </pic:pic>
              </a:graphicData>
            </a:graphic>
          </wp:inline>
        </w:drawing>
      </w:r>
    </w:p>
    <w:p w14:paraId="649EE24C" w14:textId="77777777" w:rsidR="00BD273B" w:rsidRPr="00BD273B" w:rsidRDefault="00BD273B" w:rsidP="00BD273B">
      <w:pPr>
        <w:spacing w:before="120"/>
        <w:ind w:right="-176"/>
        <w:jc w:val="both"/>
        <w:rPr>
          <w:rFonts w:ascii="Arial" w:hAnsi="Arial" w:cs="Arial"/>
          <w:noProof/>
          <w:sz w:val="24"/>
          <w:szCs w:val="24"/>
          <w:lang w:val="en-US" w:eastAsia="ru-RU"/>
        </w:rPr>
      </w:pPr>
      <w:r w:rsidRPr="00CC36AB">
        <w:rPr>
          <w:rFonts w:ascii="Arial" w:hAnsi="Arial" w:cs="Arial"/>
          <w:noProof/>
          <w:sz w:val="24"/>
          <w:szCs w:val="24"/>
          <w:highlight w:val="yellow"/>
          <w:lang w:val="en-US" w:eastAsia="ru-RU"/>
        </w:rPr>
        <w:t>Position  the</w:t>
      </w:r>
      <w:r w:rsidRPr="00BD273B">
        <w:rPr>
          <w:rFonts w:ascii="Arial" w:hAnsi="Arial" w:cs="Arial"/>
          <w:noProof/>
          <w:sz w:val="24"/>
          <w:szCs w:val="24"/>
          <w:lang w:val="en-US" w:eastAsia="ru-RU"/>
        </w:rPr>
        <w:t xml:space="preserve"> </w:t>
      </w:r>
      <w:r w:rsidRPr="00CA33E7">
        <w:rPr>
          <w:rFonts w:ascii="Arial" w:hAnsi="Arial" w:cs="Arial"/>
          <w:noProof/>
          <w:sz w:val="24"/>
          <w:szCs w:val="24"/>
          <w:highlight w:val="green"/>
          <w:lang w:val="en-US" w:eastAsia="ru-RU"/>
        </w:rPr>
        <w:t>bellcrank attachment lugs</w:t>
      </w:r>
      <w:r w:rsidRPr="00BD273B">
        <w:rPr>
          <w:rFonts w:ascii="Arial" w:hAnsi="Arial" w:cs="Arial"/>
          <w:noProof/>
          <w:sz w:val="24"/>
          <w:szCs w:val="24"/>
          <w:lang w:val="en-US" w:eastAsia="ru-RU"/>
        </w:rPr>
        <w:t xml:space="preserve">  </w:t>
      </w:r>
      <w:r w:rsidRPr="00CC36AB">
        <w:rPr>
          <w:rFonts w:ascii="Arial" w:hAnsi="Arial" w:cs="Arial"/>
          <w:noProof/>
          <w:sz w:val="24"/>
          <w:szCs w:val="24"/>
          <w:highlight w:val="yellow"/>
          <w:lang w:val="en-US" w:eastAsia="ru-RU"/>
        </w:rPr>
        <w:t>over</w:t>
      </w:r>
      <w:r w:rsidRPr="00BD273B">
        <w:rPr>
          <w:rFonts w:ascii="Arial" w:hAnsi="Arial" w:cs="Arial"/>
          <w:noProof/>
          <w:sz w:val="24"/>
          <w:szCs w:val="24"/>
          <w:lang w:val="en-US" w:eastAsia="ru-RU"/>
        </w:rPr>
        <w:t xml:space="preserve">  the </w:t>
      </w:r>
      <w:r w:rsidRPr="00CA33E7">
        <w:rPr>
          <w:rFonts w:ascii="Arial" w:hAnsi="Arial" w:cs="Arial"/>
          <w:noProof/>
          <w:sz w:val="24"/>
          <w:szCs w:val="24"/>
          <w:highlight w:val="green"/>
          <w:lang w:val="en-US" w:eastAsia="ru-RU"/>
        </w:rPr>
        <w:t>universal link</w:t>
      </w:r>
      <w:r w:rsidRPr="00BD273B">
        <w:rPr>
          <w:rFonts w:ascii="Arial" w:hAnsi="Arial" w:cs="Arial"/>
          <w:noProof/>
          <w:sz w:val="24"/>
          <w:szCs w:val="24"/>
          <w:lang w:val="en-US" w:eastAsia="ru-RU"/>
        </w:rPr>
        <w:t xml:space="preserve"> fitted  to the landing gear leg. Align the  attachment lug  bores with those of the universal link. Fit into aligning bores the ANG-0000-00052729-031 bolt. Place onto it the 5 DIN 127 washer, screw on the M5 DIN 935 nut with an 8 mm wrench, keept screwing the M5 DIN 935 nut to align   the stud bore with  the nut slot. </w:t>
      </w:r>
    </w:p>
    <w:p w14:paraId="3E5C67C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Fit the 1.0x35 DIN 94 cotter pin into the slot of the M5 DIN 935 nut aligning with the bore of the ANG-0000-00052729-031 stud. Cotter the connection by bending aside the cotter pin ends with a slotted (flat-tip) screwdriver No. 1. </w:t>
      </w:r>
    </w:p>
    <w:p w14:paraId="7A064C4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Checkup operations: </w:t>
      </w:r>
    </w:p>
    <w:p w14:paraId="5EA8495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Check the bellcrank for freedom of movement on the universal link by tilting it back and forth. The movement should be smooth, without jerks or binding.</w:t>
      </w:r>
    </w:p>
    <w:p w14:paraId="7912151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Check the ease of rotation of the wheel. The rotation should be easy without jerks or binding.</w:t>
      </w:r>
    </w:p>
    <w:p w14:paraId="45C13EE5" w14:textId="77777777" w:rsidR="00BD273B" w:rsidRPr="00BD273B" w:rsidRDefault="00BD273B" w:rsidP="00BD273B">
      <w:pPr>
        <w:spacing w:after="200" w:line="276" w:lineRule="auto"/>
        <w:jc w:val="center"/>
        <w:rPr>
          <w:rFonts w:ascii="Times New Roman" w:eastAsia="Calibri" w:hAnsi="Times New Roman" w:cs="Times New Roman"/>
          <w:sz w:val="24"/>
          <w:lang w:val="ru-RU"/>
        </w:rPr>
      </w:pPr>
      <w:r w:rsidRPr="00BD273B">
        <w:rPr>
          <w:rFonts w:ascii="Times New Roman" w:eastAsia="Calibri" w:hAnsi="Times New Roman" w:cs="Times New Roman"/>
          <w:noProof/>
          <w:sz w:val="24"/>
          <w:lang w:val="ru-RU" w:eastAsia="ru-RU"/>
        </w:rPr>
        <w:drawing>
          <wp:inline distT="0" distB="0" distL="0" distR="0" wp14:anchorId="76749B88" wp14:editId="727F963B">
            <wp:extent cx="935355" cy="2145030"/>
            <wp:effectExtent l="0" t="0" r="0" b="762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935355" cy="2145030"/>
                    </a:xfrm>
                    <a:prstGeom prst="rect">
                      <a:avLst/>
                    </a:prstGeom>
                    <a:noFill/>
                    <a:ln>
                      <a:noFill/>
                    </a:ln>
                  </pic:spPr>
                </pic:pic>
              </a:graphicData>
            </a:graphic>
          </wp:inline>
        </w:drawing>
      </w:r>
      <w:r w:rsidRPr="00BD273B">
        <w:rPr>
          <w:rFonts w:ascii="Times New Roman" w:eastAsia="Calibri" w:hAnsi="Times New Roman" w:cs="Times New Roman"/>
          <w:noProof/>
          <w:sz w:val="24"/>
          <w:lang w:val="ru-RU" w:eastAsia="ru-RU"/>
        </w:rPr>
        <w:drawing>
          <wp:inline distT="0" distB="0" distL="0" distR="0" wp14:anchorId="23B34FF2" wp14:editId="310EA9CB">
            <wp:extent cx="1927225" cy="218059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27225" cy="2180590"/>
                    </a:xfrm>
                    <a:prstGeom prst="rect">
                      <a:avLst/>
                    </a:prstGeom>
                    <a:noFill/>
                    <a:ln>
                      <a:noFill/>
                    </a:ln>
                  </pic:spPr>
                </pic:pic>
              </a:graphicData>
            </a:graphic>
          </wp:inline>
        </w:drawing>
      </w:r>
    </w:p>
    <w:p w14:paraId="2196C21E"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color w:val="FF0000"/>
          <w:sz w:val="24"/>
          <w:szCs w:val="28"/>
        </w:rPr>
        <w:lastRenderedPageBreak/>
        <w:t xml:space="preserve">IMPORTANT! </w:t>
      </w:r>
      <w:r w:rsidRPr="00BD273B">
        <w:rPr>
          <w:rFonts w:ascii="Arial" w:hAnsi="Arial" w:cs="Arial"/>
          <w:color w:val="FF0000"/>
          <w:sz w:val="24"/>
          <w:szCs w:val="28"/>
          <w:lang w:val="en-US"/>
        </w:rPr>
        <w:t>Do not loosen the nut to align the bore with the slot. This will result in a quick failure of the assembly and its play.</w:t>
      </w:r>
    </w:p>
    <w:p w14:paraId="2FA1B418" w14:textId="77777777" w:rsidR="00BD273B" w:rsidRPr="00BD273B" w:rsidRDefault="00BD273B" w:rsidP="00BD273B">
      <w:pPr>
        <w:spacing w:before="120" w:after="120" w:line="276" w:lineRule="auto"/>
        <w:ind w:left="1134" w:hanging="1134"/>
        <w:jc w:val="both"/>
        <w:rPr>
          <w:rFonts w:ascii="Arial" w:hAnsi="Arial" w:cs="Arial"/>
          <w:color w:val="000000"/>
          <w:sz w:val="24"/>
          <w:szCs w:val="24"/>
          <w:highlight w:val="green"/>
          <w:lang w:eastAsia="de-DE"/>
        </w:rPr>
      </w:pPr>
      <w:r w:rsidRPr="00BD273B">
        <w:rPr>
          <w:rFonts w:ascii="Arial" w:hAnsi="Arial" w:cs="Arial"/>
          <w:color w:val="FF0000"/>
          <w:sz w:val="24"/>
          <w:szCs w:val="28"/>
          <w:highlight w:val="green"/>
          <w:lang w:val="en-US" w:eastAsia="de-DE"/>
        </w:rPr>
        <w:br w:type="page"/>
      </w:r>
    </w:p>
    <w:p w14:paraId="6986C339" w14:textId="77777777" w:rsidR="00BD273B" w:rsidRPr="00BD273B" w:rsidRDefault="00BD273B" w:rsidP="00BD273B">
      <w:pPr>
        <w:spacing w:before="240"/>
        <w:jc w:val="both"/>
        <w:outlineLvl w:val="1"/>
        <w:rPr>
          <w:rFonts w:ascii="Arial" w:hAnsi="Arial" w:cs="Arial"/>
          <w:b/>
          <w:bCs/>
          <w:iCs/>
          <w:sz w:val="28"/>
          <w:szCs w:val="28"/>
          <w:lang w:val="en-US" w:eastAsia="de-DE"/>
        </w:rPr>
      </w:pPr>
      <w:bookmarkStart w:id="64" w:name="_Toc42597586"/>
      <w:bookmarkStart w:id="65" w:name="_Ref41397518"/>
      <w:r w:rsidRPr="00BD273B">
        <w:rPr>
          <w:rFonts w:ascii="Arial" w:hAnsi="Arial" w:cs="Arial"/>
          <w:b/>
          <w:bCs/>
          <w:iCs/>
          <w:sz w:val="28"/>
          <w:szCs w:val="28"/>
          <w:lang w:val="en-US" w:eastAsia="de-DE"/>
        </w:rPr>
        <w:lastRenderedPageBreak/>
        <w:t>4.7  Assemble the landing gear retract  cylinders</w:t>
      </w:r>
      <w:bookmarkEnd w:id="64"/>
      <w:bookmarkEnd w:id="65"/>
    </w:p>
    <w:p w14:paraId="71FC5EF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To carry out this task you will need:</w:t>
      </w:r>
    </w:p>
    <w:p w14:paraId="79D4DE5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Wrench for theTE lower cover;</w:t>
      </w:r>
    </w:p>
    <w:p w14:paraId="7663502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Wrench for the TE upper cover;</w:t>
      </w:r>
    </w:p>
    <w:p w14:paraId="5B06D530"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Wrench for the TE liner (sleeve); </w:t>
      </w:r>
    </w:p>
    <w:p w14:paraId="302D775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Spacer for the TE cover sensors;</w:t>
      </w:r>
    </w:p>
    <w:p w14:paraId="5B491E53"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2 mm hex key (Allen wrench);   </w:t>
      </w:r>
    </w:p>
    <w:p w14:paraId="1F1D337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LOCTITE 648 retaining compound;</w:t>
      </w:r>
    </w:p>
    <w:p w14:paraId="3E4B2EFF"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Solvent methyl acetate 100 grams;</w:t>
      </w:r>
    </w:p>
    <w:p w14:paraId="6556C84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Clean rag 100x100 mm 6 pieces;</w:t>
      </w:r>
    </w:p>
    <w:p w14:paraId="4D4E04E3"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Latex gloves 1 pair;</w:t>
      </w:r>
    </w:p>
    <w:p w14:paraId="451E620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30-100Nm torque wrench;</w:t>
      </w:r>
    </w:p>
    <w:p w14:paraId="39A3F0D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14 mm socket head;</w:t>
      </w:r>
    </w:p>
    <w:p w14:paraId="615B9F2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Slotted (flat-tip) screwdriver No. 1;</w:t>
      </w:r>
    </w:p>
    <w:p w14:paraId="12F591B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Slotted (flat-tip) screwdriver No. 2;</w:t>
      </w:r>
    </w:p>
    <w:p w14:paraId="71E38DD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14 mm combination wrench;</w:t>
      </w:r>
    </w:p>
    <w:p w14:paraId="41C6519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16 mm combination wrench; </w:t>
      </w:r>
    </w:p>
    <w:p w14:paraId="7034124C" w14:textId="77777777" w:rsidR="00BD273B" w:rsidRPr="00BD273B" w:rsidRDefault="00BD273B" w:rsidP="00BD273B">
      <w:pPr>
        <w:spacing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IMPORTANT! Before starting the work with parts of the aircraft hydraulic system, clean your workplace of small objects and dust. Make sure to keep it clean and free of any foreign objects and fluids.</w:t>
      </w:r>
    </w:p>
    <w:p w14:paraId="18AED9A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Unpack and place on the table:</w:t>
      </w:r>
    </w:p>
    <w:p w14:paraId="06E0D92D"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ANG-3200-00033966-001cylinder liners;</w:t>
      </w:r>
    </w:p>
    <w:p w14:paraId="7AF8505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 ANG-3200-00032740-001cylinder liner;</w:t>
      </w:r>
    </w:p>
    <w:p w14:paraId="232EEDE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ANG-3200-00032740-002 hydraulic cylinder upper covers;</w:t>
      </w:r>
    </w:p>
    <w:p w14:paraId="5A6977B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3 ANG-3200-00032740-005 bronze bushes; </w:t>
      </w:r>
    </w:p>
    <w:p w14:paraId="1B231F5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ANG-3200-00032757-002 nuts;</w:t>
      </w:r>
    </w:p>
    <w:p w14:paraId="2D7647B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3 washers ANG-3200-00032757-003; </w:t>
      </w:r>
    </w:p>
    <w:p w14:paraId="2DA9FBA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ANG-3200-00032757-004 washers;</w:t>
      </w:r>
    </w:p>
    <w:p w14:paraId="6D288DD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ANG-3200-00032757-005 rods;</w:t>
      </w:r>
    </w:p>
    <w:p w14:paraId="47D625D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ANG-3200-00032757-006 pistons;</w:t>
      </w:r>
    </w:p>
    <w:p w14:paraId="7D77179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3 ANG-3200-00032757-008 nuts; </w:t>
      </w:r>
    </w:p>
    <w:p w14:paraId="5CD14F0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ANG- 3200-00032757-011 lock rings;</w:t>
      </w:r>
    </w:p>
    <w:p w14:paraId="64D0AE1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6 ANG-3200-00032757-010 circlips (split rings);</w:t>
      </w:r>
    </w:p>
    <w:p w14:paraId="34B42C5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3 ANG- 3200-00032757-009 guides; </w:t>
      </w:r>
    </w:p>
    <w:p w14:paraId="7F16842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ANG-3200-00032740-004 locknuts;</w:t>
      </w:r>
    </w:p>
    <w:p w14:paraId="1DD80DD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2 ANG-3200-00033966-002 hydraulic cylinder rods;</w:t>
      </w:r>
    </w:p>
    <w:p w14:paraId="04975310"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 ANG-3200-00032757-001 hydraulic cylinder rod;</w:t>
      </w:r>
    </w:p>
    <w:p w14:paraId="3C5A468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ANG-3200-00032740-003 lower hydraulic cylinder covers;</w:t>
      </w:r>
    </w:p>
    <w:p w14:paraId="6E4FBDD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12 ANG- 3200-00032777-001 bushes;</w:t>
      </w:r>
    </w:p>
    <w:p w14:paraId="0431FDE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Count and place on the table:</w:t>
      </w:r>
    </w:p>
    <w:p w14:paraId="0CE64DE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6 fittings marked prch-00032785;</w:t>
      </w:r>
    </w:p>
    <w:p w14:paraId="7A4664B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collars  marked prch-00032803;</w:t>
      </w:r>
    </w:p>
    <w:p w14:paraId="799382B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6 collars marked prch-00032800;</w:t>
      </w:r>
    </w:p>
    <w:p w14:paraId="2B0BBC5E"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wipers marked prch-00032798;</w:t>
      </w:r>
    </w:p>
    <w:p w14:paraId="7C463A0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Three  20-23-19 rings;</w:t>
      </w:r>
    </w:p>
    <w:p w14:paraId="2D2D6DF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Three  1.0</w:t>
      </w:r>
      <w:r w:rsidRPr="00BD273B">
        <w:rPr>
          <w:rFonts w:ascii="Arial" w:hAnsi="Arial" w:cs="Arial"/>
          <w:noProof/>
          <w:sz w:val="24"/>
          <w:szCs w:val="24"/>
          <w:lang w:val="ru-RU" w:eastAsia="ru-RU"/>
        </w:rPr>
        <w:t>х</w:t>
      </w:r>
      <w:r w:rsidRPr="00BD273B">
        <w:rPr>
          <w:rFonts w:ascii="Arial" w:hAnsi="Arial" w:cs="Arial"/>
          <w:noProof/>
          <w:sz w:val="24"/>
          <w:szCs w:val="24"/>
          <w:lang w:val="en-US" w:eastAsia="ru-RU"/>
        </w:rPr>
        <w:t>65 DIN 94 cotter pins;</w:t>
      </w:r>
    </w:p>
    <w:p w14:paraId="42DFAE5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Six 34-37-19 rings;</w:t>
      </w:r>
    </w:p>
    <w:p w14:paraId="1A30EA4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3  rod ends marked prch-00032781; </w:t>
      </w:r>
    </w:p>
    <w:p w14:paraId="619833A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 xml:space="preserve">12 prch-00032794 </w:t>
      </w:r>
      <w:r w:rsidRPr="00B738B2">
        <w:rPr>
          <w:rFonts w:ascii="Arial" w:hAnsi="Arial" w:cs="Arial"/>
          <w:noProof/>
          <w:sz w:val="24"/>
          <w:szCs w:val="24"/>
          <w:highlight w:val="magenta"/>
          <w:lang w:val="en-US" w:eastAsia="ru-RU"/>
        </w:rPr>
        <w:t>spring clips;</w:t>
      </w:r>
    </w:p>
    <w:p w14:paraId="27027EA9"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3 prch-00032779 bearings.</w:t>
      </w:r>
    </w:p>
    <w:p w14:paraId="25C1EFF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four  prch-00032794 spring clips. Fit  the screws with a 2 mm hex key (Allen wrench)  into the bores of the ANG-3200-00032777-001 bush until 1-2 threads protrude behind the bushing. The screws must    drive  in </w:t>
      </w:r>
      <w:r w:rsidRPr="00B738B2">
        <w:rPr>
          <w:rFonts w:ascii="Arial" w:hAnsi="Arial" w:cs="Arial"/>
          <w:noProof/>
          <w:sz w:val="24"/>
          <w:szCs w:val="24"/>
          <w:highlight w:val="magenta"/>
          <w:lang w:val="en-US" w:eastAsia="ru-RU"/>
        </w:rPr>
        <w:t>without cross-threading or binding.</w:t>
      </w:r>
    </w:p>
    <w:p w14:paraId="1C1E9C29"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1A94910A" wp14:editId="508CDA43">
            <wp:extent cx="1259205" cy="132207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59205" cy="132207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469E2DEE" wp14:editId="3D54EB63">
            <wp:extent cx="1343660" cy="1350645"/>
            <wp:effectExtent l="0" t="0" r="8890" b="19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43660" cy="135064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7DD70C54" wp14:editId="3E00EAC7">
            <wp:extent cx="1540510" cy="1561465"/>
            <wp:effectExtent l="0" t="0" r="2540" b="63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40510" cy="1561465"/>
                    </a:xfrm>
                    <a:prstGeom prst="rect">
                      <a:avLst/>
                    </a:prstGeom>
                    <a:noFill/>
                    <a:ln>
                      <a:noFill/>
                    </a:ln>
                  </pic:spPr>
                </pic:pic>
              </a:graphicData>
            </a:graphic>
          </wp:inline>
        </w:drawing>
      </w:r>
    </w:p>
    <w:p w14:paraId="5D599FC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Remove the screws from the bores with the  2 mm hex key (Allen wrench). Set the vernier caliper to 1.8 mm.</w:t>
      </w:r>
    </w:p>
    <w:p w14:paraId="525412D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Put on latex gloves and a respirator. Moisten a rag with solvent. Degrease the following items:</w:t>
      </w:r>
    </w:p>
    <w:p w14:paraId="7E640271"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four ANG- 3200-00032777-001 bushes;</w:t>
      </w:r>
    </w:p>
    <w:p w14:paraId="5DBEB3AB"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Outer surface of the four prch-00032794 spring clips (retainers).</w:t>
      </w:r>
    </w:p>
    <w:p w14:paraId="77FF8275" w14:textId="77777777" w:rsidR="00BD273B" w:rsidRPr="00BD273B" w:rsidRDefault="00BD273B" w:rsidP="00BD273B">
      <w:pPr>
        <w:ind w:left="1134" w:hanging="1134"/>
        <w:jc w:val="both"/>
        <w:rPr>
          <w:rFonts w:ascii="Arial" w:hAnsi="Arial" w:cs="Arial"/>
          <w:color w:val="FF0000"/>
          <w:sz w:val="24"/>
          <w:szCs w:val="28"/>
          <w:lang w:val="en-US"/>
        </w:rPr>
      </w:pPr>
    </w:p>
    <w:p w14:paraId="203CAC74" w14:textId="77777777" w:rsidR="00BD273B" w:rsidRPr="00BD273B" w:rsidRDefault="00BD273B" w:rsidP="00BD273B">
      <w:pPr>
        <w:ind w:left="1134" w:hanging="1134"/>
        <w:jc w:val="both"/>
        <w:rPr>
          <w:rFonts w:ascii="Arial" w:hAnsi="Arial" w:cs="Arial"/>
          <w:color w:val="FF0000"/>
          <w:sz w:val="24"/>
          <w:szCs w:val="28"/>
        </w:rPr>
      </w:pPr>
      <w:r w:rsidRPr="00BD273B">
        <w:rPr>
          <w:rFonts w:ascii="Arial" w:hAnsi="Arial" w:cs="Arial"/>
          <w:b/>
          <w:color w:val="FF0000"/>
          <w:sz w:val="24"/>
          <w:szCs w:val="28"/>
        </w:rPr>
        <w:t>IMPORTANT!</w:t>
      </w:r>
      <w:r w:rsidRPr="00BD273B">
        <w:rPr>
          <w:rFonts w:ascii="Arial" w:hAnsi="Arial" w:cs="Arial"/>
          <w:color w:val="FF0000"/>
          <w:sz w:val="24"/>
          <w:szCs w:val="28"/>
        </w:rPr>
        <w:t xml:space="preserve"> </w:t>
      </w:r>
      <w:r w:rsidRPr="00BD273B">
        <w:rPr>
          <w:rFonts w:ascii="Arial" w:hAnsi="Arial" w:cs="Arial"/>
          <w:color w:val="FF0000"/>
          <w:sz w:val="24"/>
          <w:szCs w:val="28"/>
          <w:lang w:val="en-US"/>
        </w:rPr>
        <w:t>Take care not to apply any retaining compound to the degreased surface immediately. The retaining compound can be applied 5-10 minutes after degreasing.</w:t>
      </w:r>
    </w:p>
    <w:p w14:paraId="52B0B1F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Apply an even thin layer of LOCTITE 648 retaining compound to the degreased inner surface of the ANG-3200-00032777-001  bush. Set the bush aside on the table for later use. Place  the prch-00032794 spring clip  on the 2 mm hex key (Allen wrench). Apply an even thin layer of LOCTITE 648 retaining compound to the outer degreased surface of the screw. Fit the prch-00032794 spring  clip into the bore on the surface of the ANG-3200-00032777-001 bush, tighten the screw until the spherical part is seen on the other side of the bush. Check the projection of the screw with a vernier caliper. Tighten the screw to get a reading of 1.8mm set on the vernier caliper. </w:t>
      </w:r>
    </w:p>
    <w:p w14:paraId="5FA8F43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Clean up any  excess or squeeze-out of retaining compound with a rag, thorougly  wipe the retaining compound away from the threaded and spherical portion of the screw. </w:t>
      </w:r>
    </w:p>
    <w:p w14:paraId="6FAD38B1" w14:textId="77777777" w:rsidR="00BD273B" w:rsidRPr="00BD273B" w:rsidRDefault="00BD273B" w:rsidP="00BD273B">
      <w:pPr>
        <w:spacing w:before="120" w:after="120" w:line="276" w:lineRule="auto"/>
        <w:ind w:left="1134" w:hanging="1134"/>
        <w:jc w:val="both"/>
        <w:rPr>
          <w:rFonts w:ascii="Arial" w:hAnsi="Arial" w:cs="Arial"/>
          <w:color w:val="FF0000"/>
          <w:sz w:val="24"/>
          <w:szCs w:val="28"/>
        </w:rPr>
      </w:pPr>
      <w:r w:rsidRPr="00BD273B">
        <w:rPr>
          <w:rFonts w:ascii="Arial" w:hAnsi="Arial" w:cs="Arial"/>
          <w:color w:val="FF0000"/>
          <w:sz w:val="24"/>
          <w:szCs w:val="28"/>
        </w:rPr>
        <w:t xml:space="preserve">IMPORTANT! </w:t>
      </w:r>
      <w:r w:rsidRPr="00BD273B">
        <w:rPr>
          <w:rFonts w:ascii="Arial" w:hAnsi="Arial" w:cs="Arial"/>
          <w:color w:val="FF0000"/>
          <w:sz w:val="24"/>
          <w:szCs w:val="28"/>
          <w:lang w:val="en-US"/>
        </w:rPr>
        <w:t>Do not allow the retaining compound to spread onto projection of threaded and spherical parts of the screw. Use a rag to immediately clean off the retaining compound. It is allowed to fit  the bushes with screws only in 1-2 hours after applying the retaining compound</w:t>
      </w:r>
    </w:p>
    <w:p w14:paraId="6364DB4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Repeat the process above for the remaining prch-00032794 spring clips and ANG-3200-00032777-001 bushes.</w:t>
      </w:r>
    </w:p>
    <w:p w14:paraId="2F3D321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Find the ANG-3200-00032740-003 lower hydraulic cylinder cover, the ANG-3200-00032740-005 bronze bush, the prch-00032803 collar and the prch-00032798 wiper. </w:t>
      </w:r>
    </w:p>
    <w:p w14:paraId="59B7B3D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Put on latex gloves and respirator. Moisten a rag with solvent. Degrease the following items:</w:t>
      </w:r>
    </w:p>
    <w:p w14:paraId="777BE366"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The inner cavity of the ANG-3200-00032740-003 lower hydraulic cylinder cover;</w:t>
      </w:r>
    </w:p>
    <w:p w14:paraId="66CFB025"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The outer surface of the ANG-3200-00032740-005 bronze bush.</w:t>
      </w:r>
    </w:p>
    <w:p w14:paraId="48A5717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Fit into the ANG-3200-00032740-003 lower hydraulic cylinder cover the prch-00032803 collar with the groove facing towards the thread. Slide the collar inside the cover until encountering a hard stop.</w:t>
      </w:r>
    </w:p>
    <w:p w14:paraId="0DFE4C34"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443B9C4D" wp14:editId="3DE7FECE">
            <wp:extent cx="2117090" cy="132207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17090" cy="132207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0826ED98" wp14:editId="5875A201">
            <wp:extent cx="1435100" cy="1287145"/>
            <wp:effectExtent l="0" t="0" r="0" b="825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35100" cy="1287145"/>
                    </a:xfrm>
                    <a:prstGeom prst="rect">
                      <a:avLst/>
                    </a:prstGeom>
                    <a:noFill/>
                    <a:ln>
                      <a:noFill/>
                    </a:ln>
                  </pic:spPr>
                </pic:pic>
              </a:graphicData>
            </a:graphic>
          </wp:inline>
        </w:drawing>
      </w:r>
    </w:p>
    <w:p w14:paraId="6FBE314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an even thin layer of LOCTITE 648 retaining compound to the degreased surface  of  the ANG-3200-00032740-005 bronze bush.</w:t>
      </w:r>
    </w:p>
    <w:p w14:paraId="6E75F23E"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rPr>
        <w:t>IMPORTANT!</w:t>
      </w:r>
      <w:r w:rsidRPr="00BD273B">
        <w:rPr>
          <w:rFonts w:ascii="Arial" w:hAnsi="Arial" w:cs="Arial"/>
          <w:color w:val="FF0000"/>
          <w:sz w:val="24"/>
          <w:szCs w:val="28"/>
          <w:lang w:val="en-US"/>
        </w:rPr>
        <w:t xml:space="preserve"> Take care not to allow the ingress of the retaining compound into the bush. This will render the bush  unserviceable.</w:t>
      </w:r>
    </w:p>
    <w:p w14:paraId="3DDB393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Place the ANG-3200-00032740-005 bronze bush  into the bore and tap on it gently with a hammer using a mandrel to drive it fully home.</w:t>
      </w:r>
    </w:p>
    <w:p w14:paraId="1E2F0D8F"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33D4ECA3" wp14:editId="0A86EEC0">
            <wp:extent cx="1673860" cy="1504950"/>
            <wp:effectExtent l="0" t="0" r="254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flipH="1">
                      <a:off x="0" y="0"/>
                      <a:ext cx="1673860" cy="150495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758204CD" wp14:editId="17FF3080">
            <wp:extent cx="1568450" cy="14211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68450" cy="1421130"/>
                    </a:xfrm>
                    <a:prstGeom prst="rect">
                      <a:avLst/>
                    </a:prstGeom>
                    <a:noFill/>
                    <a:ln>
                      <a:noFill/>
                    </a:ln>
                  </pic:spPr>
                </pic:pic>
              </a:graphicData>
            </a:graphic>
          </wp:inline>
        </w:drawing>
      </w:r>
    </w:p>
    <w:p w14:paraId="0E27F63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 </w:t>
      </w:r>
    </w:p>
    <w:p w14:paraId="2E1DC94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Clean up any  excess or squeez-out of retaining compound with a rag.</w:t>
      </w:r>
    </w:p>
    <w:p w14:paraId="47BFFAE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Fit the prch-00032798 wiper into the upper groove  outside  the ANG-3200-00032740-003 cover, with bevel (oblique portion) facing outwards the cover. Spread the prch-00032798 wiper in the groove with your fingers.</w:t>
      </w:r>
    </w:p>
    <w:p w14:paraId="2B08E2F5"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33F45413" wp14:editId="3F4A31DF">
            <wp:extent cx="1807845" cy="1266190"/>
            <wp:effectExtent l="0" t="0" r="190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07845" cy="126619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1C68111B" wp14:editId="5F64EB29">
            <wp:extent cx="1568450" cy="1294130"/>
            <wp:effectExtent l="0" t="0" r="0" b="127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68450" cy="1294130"/>
                    </a:xfrm>
                    <a:prstGeom prst="rect">
                      <a:avLst/>
                    </a:prstGeom>
                    <a:noFill/>
                    <a:ln>
                      <a:noFill/>
                    </a:ln>
                  </pic:spPr>
                </pic:pic>
              </a:graphicData>
            </a:graphic>
          </wp:inline>
        </w:drawing>
      </w:r>
    </w:p>
    <w:p w14:paraId="0EF79A9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Position into place and  hand-tighten the spacer for cover sensors. </w:t>
      </w:r>
    </w:p>
    <w:p w14:paraId="4BF22E3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Screw the ANG- 3200-00032777-001 bush into one of the bores until encountering a hard stop. The bush  must  screw in without binding or cross-threading. Screw the second bush in. Unscrew the bushes from their bores.</w:t>
      </w:r>
    </w:p>
    <w:p w14:paraId="24E3663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Put on latex gloves and respirator. Moisten  a rag with solvent. Degrease the following items:</w:t>
      </w:r>
    </w:p>
    <w:p w14:paraId="42D455D2"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ANG-3200-00032740-003 lower hydraulic cylinder cover;</w:t>
      </w:r>
    </w:p>
    <w:p w14:paraId="66ED21F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Male thread of the ANG- 3200-00032777-001 bushes.</w:t>
      </w:r>
    </w:p>
    <w:p w14:paraId="323D0847"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The male thread of the 2010 1/8 fitting.</w:t>
      </w:r>
    </w:p>
    <w:p w14:paraId="6A7355D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Apply an even thin layer of LOCTITE 648 retaining compound to the degreased threaded surfaces of the ANG-3200-00032740-003 lower cylinder cover. Set the cover aside on the table fro later use. </w:t>
      </w:r>
    </w:p>
    <w:p w14:paraId="65B044C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Apply an even thin layer of LOCTITE 648 retaining compound to the degreased surface of the 2010 1/8 fitting. Screw the 2010 1/8 fitting in, tighten it with the 9 mm combination wrench. The vacant threaded portion of the 2010 1/8 </w:t>
      </w:r>
      <w:r w:rsidRPr="00E150CB">
        <w:rPr>
          <w:rFonts w:ascii="Arial" w:hAnsi="Arial" w:cs="Arial"/>
          <w:noProof/>
          <w:sz w:val="24"/>
          <w:szCs w:val="24"/>
          <w:lang w:val="en-US" w:eastAsia="ru-RU"/>
        </w:rPr>
        <w:t>fitting must face away from the smaller</w:t>
      </w:r>
      <w:r w:rsidRPr="00BD273B">
        <w:rPr>
          <w:rFonts w:ascii="Arial" w:hAnsi="Arial" w:cs="Arial"/>
          <w:noProof/>
          <w:sz w:val="24"/>
          <w:szCs w:val="24"/>
          <w:lang w:val="en-US" w:eastAsia="ru-RU"/>
        </w:rPr>
        <w:t xml:space="preserve"> diameter of the cover and be parallel to the cover axis.</w:t>
      </w:r>
    </w:p>
    <w:p w14:paraId="364CAC24"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3D9E6022" wp14:editId="7FDAC2D4">
            <wp:extent cx="1631950" cy="1765300"/>
            <wp:effectExtent l="0" t="0" r="635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631950" cy="176530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06712DFD" wp14:editId="3EFDF6D6">
            <wp:extent cx="1245235" cy="1751330"/>
            <wp:effectExtent l="0" t="0" r="0" b="127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45235" cy="1751330"/>
                    </a:xfrm>
                    <a:prstGeom prst="rect">
                      <a:avLst/>
                    </a:prstGeom>
                    <a:noFill/>
                    <a:ln>
                      <a:noFill/>
                    </a:ln>
                  </pic:spPr>
                </pic:pic>
              </a:graphicData>
            </a:graphic>
          </wp:inline>
        </w:drawing>
      </w:r>
    </w:p>
    <w:p w14:paraId="3674ACFB"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Apply an even thin layer of LOCTITE 648 retaining compound to the degreased outer surface of the ANG-3200-00032777-001 bush. Screw the ANG-3200-00032777-001 bush into the bore of the ANG-3200-00032740-003 lower hydraulic cylinder cover with a 2 mm hex (Allen) wrench, tighten it until encountering a hard stop. Repeat the process  for the second ANG- 3200-00032777-001 bush. </w:t>
      </w:r>
    </w:p>
    <w:p w14:paraId="351CF31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Remove the cover sensor spacer from the ANG-3200-00032740-003. lower cylinder cover Clean up any  excess or squeeze-out of retaining compound with a rag, thoroughly  wipe off the retaining compound from the threaded and spherical portion of the screw. </w:t>
      </w:r>
    </w:p>
    <w:p w14:paraId="32A6DEB9"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2FF344DD" wp14:editId="22A592F3">
            <wp:extent cx="1308100" cy="1364615"/>
            <wp:effectExtent l="0" t="0" r="6350" b="698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08100" cy="136461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450344C0" wp14:editId="297156BD">
            <wp:extent cx="2018665" cy="1238250"/>
            <wp:effectExtent l="0" t="0" r="63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18665" cy="123825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7C195418" wp14:editId="72BC08D6">
            <wp:extent cx="1104265" cy="1371600"/>
            <wp:effectExtent l="0" t="0" r="63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104265" cy="1371600"/>
                    </a:xfrm>
                    <a:prstGeom prst="rect">
                      <a:avLst/>
                    </a:prstGeom>
                    <a:noFill/>
                    <a:ln>
                      <a:noFill/>
                    </a:ln>
                  </pic:spPr>
                </pic:pic>
              </a:graphicData>
            </a:graphic>
          </wp:inline>
        </w:drawing>
      </w:r>
    </w:p>
    <w:p w14:paraId="46BB347A"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 xml:space="preserve">IMPORTANT! Take care not to allow the retaining compound to spread onto the threaded and spherical portions of </w:t>
      </w:r>
      <w:r w:rsidRPr="0024277A">
        <w:rPr>
          <w:rFonts w:ascii="Arial" w:hAnsi="Arial" w:cs="Arial"/>
          <w:color w:val="FF0000"/>
          <w:sz w:val="24"/>
          <w:szCs w:val="28"/>
          <w:lang w:val="en-US"/>
        </w:rPr>
        <w:t>the screw. Use a rag to immediately wipe off the retain</w:t>
      </w:r>
      <w:r w:rsidR="00D55957">
        <w:rPr>
          <w:rFonts w:ascii="Arial" w:hAnsi="Arial" w:cs="Arial"/>
          <w:color w:val="FF0000"/>
          <w:sz w:val="24"/>
          <w:szCs w:val="28"/>
          <w:lang w:val="en-US"/>
        </w:rPr>
        <w:t>ing compound</w:t>
      </w:r>
      <w:r w:rsidRPr="0024277A">
        <w:rPr>
          <w:rFonts w:ascii="Arial" w:hAnsi="Arial" w:cs="Arial"/>
          <w:color w:val="FF0000"/>
          <w:sz w:val="24"/>
          <w:szCs w:val="28"/>
          <w:lang w:val="en-US"/>
        </w:rPr>
        <w:t>. Do not allow the ingress</w:t>
      </w:r>
      <w:r w:rsidRPr="00BD273B">
        <w:rPr>
          <w:rFonts w:ascii="Arial" w:hAnsi="Arial" w:cs="Arial"/>
          <w:color w:val="FF0000"/>
          <w:sz w:val="24"/>
          <w:szCs w:val="28"/>
          <w:lang w:val="en-US"/>
        </w:rPr>
        <w:t xml:space="preserve"> of the retaining compound into the inner cavity. This will render the hydraulic cylinder unserviceable.</w:t>
      </w:r>
    </w:p>
    <w:p w14:paraId="16D8FAE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ANG-3200-00032740-002 upper cylinder cover. Fit to it and hand-tighten the cover sensor spacer. Repeat the process described above for fitting  the ANG-3200-00032777-001 bushes into the ANG-3200-00032740-002 upper hydraulic cylinder cover.</w:t>
      </w:r>
    </w:p>
    <w:p w14:paraId="1D1EF7F8" w14:textId="77777777" w:rsidR="00BD273B" w:rsidRPr="00BD273B" w:rsidRDefault="00BD273B" w:rsidP="00BD273B">
      <w:pPr>
        <w:spacing w:before="120"/>
        <w:ind w:right="-176"/>
        <w:jc w:val="both"/>
        <w:rPr>
          <w:rFonts w:ascii="Arial" w:hAnsi="Arial" w:cs="Arial"/>
          <w:noProof/>
          <w:sz w:val="24"/>
          <w:szCs w:val="24"/>
          <w:lang w:val="en-US" w:eastAsia="ru-RU"/>
        </w:rPr>
      </w:pPr>
    </w:p>
    <w:p w14:paraId="481B9C77"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lastRenderedPageBreak/>
        <w:drawing>
          <wp:inline distT="0" distB="0" distL="0" distR="0" wp14:anchorId="32ABFE24" wp14:editId="0B41836C">
            <wp:extent cx="1477010" cy="2145030"/>
            <wp:effectExtent l="0" t="0" r="8890" b="762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77010" cy="214503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6B5B7FA1" wp14:editId="303C2293">
            <wp:extent cx="1751330" cy="1821815"/>
            <wp:effectExtent l="0" t="0" r="1270" b="698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51330" cy="182181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0E072837" wp14:editId="439E6C0B">
            <wp:extent cx="1997710" cy="2061210"/>
            <wp:effectExtent l="0" t="0" r="254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97710" cy="206121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2FA3C654" wp14:editId="38FC404F">
            <wp:extent cx="1730375" cy="1533525"/>
            <wp:effectExtent l="0" t="0" r="317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30375" cy="153352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403BEE97" wp14:editId="563CF32B">
            <wp:extent cx="1421130" cy="1744345"/>
            <wp:effectExtent l="0" t="0" r="7620"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21130" cy="1744345"/>
                    </a:xfrm>
                    <a:prstGeom prst="rect">
                      <a:avLst/>
                    </a:prstGeom>
                    <a:noFill/>
                    <a:ln>
                      <a:noFill/>
                    </a:ln>
                  </pic:spPr>
                </pic:pic>
              </a:graphicData>
            </a:graphic>
          </wp:inline>
        </w:drawing>
      </w:r>
    </w:p>
    <w:p w14:paraId="664E63F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w:t>
      </w:r>
      <w:r w:rsidRPr="00BD273B">
        <w:rPr>
          <w:rFonts w:ascii="Arial" w:eastAsia="Times New Roman" w:hAnsi="Arial" w:cs="Arial"/>
          <w:noProof/>
          <w:color w:val="000000"/>
          <w:sz w:val="24"/>
          <w:szCs w:val="24"/>
          <w:lang w:val="en-US" w:eastAsia="ru-RU"/>
        </w:rPr>
        <w:t xml:space="preserve"> </w:t>
      </w:r>
      <w:r w:rsidRPr="00BD273B">
        <w:rPr>
          <w:rFonts w:ascii="Arial" w:hAnsi="Arial" w:cs="Arial"/>
          <w:noProof/>
          <w:sz w:val="24"/>
          <w:szCs w:val="24"/>
          <w:lang w:val="en-US" w:eastAsia="ru-RU"/>
        </w:rPr>
        <w:t xml:space="preserve">ANG-3200-00032757-005 and ANG-3200-00033966-002 </w:t>
      </w:r>
      <w:r w:rsidRPr="00BD273B">
        <w:rPr>
          <w:rFonts w:ascii="Arial" w:eastAsia="Times New Roman" w:hAnsi="Arial" w:cs="Arial"/>
          <w:noProof/>
          <w:color w:val="000000"/>
          <w:sz w:val="24"/>
          <w:szCs w:val="24"/>
          <w:lang w:val="en-US" w:eastAsia="ru-RU"/>
        </w:rPr>
        <w:t xml:space="preserve">rods, the </w:t>
      </w:r>
      <w:r w:rsidRPr="00BD273B">
        <w:rPr>
          <w:rFonts w:ascii="Arial" w:hAnsi="Arial" w:cs="Arial"/>
          <w:noProof/>
          <w:sz w:val="24"/>
          <w:szCs w:val="24"/>
          <w:lang w:val="en-US" w:eastAsia="ru-RU"/>
        </w:rPr>
        <w:t xml:space="preserve">ANG-3200-00032757-011 locking ring. </w:t>
      </w:r>
    </w:p>
    <w:p w14:paraId="685EA3D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Hand-screw from the side without flats the  ANG-3200-00032757-005 rod with it long threaded part  into the ANG-3200-00033966-002 rod until encountering a hard stop. A clearance of 3 mm should be provided between the two edges of the rods. </w:t>
      </w:r>
    </w:p>
    <w:p w14:paraId="11BF9100"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7B498A11" wp14:editId="4F429906">
            <wp:extent cx="2096135" cy="1273175"/>
            <wp:effectExtent l="0" t="0" r="0" b="317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96135" cy="127317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48F555EB" wp14:editId="06EDF0F1">
            <wp:extent cx="2560320" cy="158242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560320" cy="1582420"/>
                    </a:xfrm>
                    <a:prstGeom prst="rect">
                      <a:avLst/>
                    </a:prstGeom>
                    <a:noFill/>
                    <a:ln>
                      <a:noFill/>
                    </a:ln>
                  </pic:spPr>
                </pic:pic>
              </a:graphicData>
            </a:graphic>
          </wp:inline>
        </w:drawing>
      </w:r>
    </w:p>
    <w:p w14:paraId="7D2A5B1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Place the ANG-3200-00032757-011 locking ring on the ANG-3200-00032757-005 rod, slide it along the rod until seating into the rod groove.</w:t>
      </w:r>
    </w:p>
    <w:p w14:paraId="5CF5034D"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7140F57C" wp14:editId="64168F21">
            <wp:extent cx="2236470" cy="1371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36470" cy="137160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507DD335" wp14:editId="061C7984">
            <wp:extent cx="2236470" cy="1406525"/>
            <wp:effectExtent l="0" t="0" r="0" b="317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236470" cy="1406525"/>
                    </a:xfrm>
                    <a:prstGeom prst="rect">
                      <a:avLst/>
                    </a:prstGeom>
                    <a:noFill/>
                    <a:ln>
                      <a:noFill/>
                    </a:ln>
                  </pic:spPr>
                </pic:pic>
              </a:graphicData>
            </a:graphic>
          </wp:inline>
        </w:drawing>
      </w:r>
    </w:p>
    <w:p w14:paraId="3E8C96AF"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Detach the rods from each other. Place  the ANG-3200-00032757-003 washer on the ANG-3200-00033966-002 rod, with a recess facing the rod. Hand-screw until encountering a hard stop the ANG-3200-00032757-005 rod with its long threaded part  into the ANG-3200-00033966-002 rod from the side without flats. Check the ANG-3200-00032757-003 washer between the two rods for the absence of any play and likely spinning. Disassemble the parts, place  them on the table.</w:t>
      </w:r>
    </w:p>
    <w:p w14:paraId="327D9F2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Put on latex gloves and a respirator. Moisten a rag with solvent. Degrease the following items:</w:t>
      </w:r>
    </w:p>
    <w:p w14:paraId="184E6984"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ANG-3200-00033966-002 rod;</w:t>
      </w:r>
    </w:p>
    <w:p w14:paraId="1332AD18"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Male thread of the ANG-3200-00032757-005 rod.</w:t>
      </w:r>
    </w:p>
    <w:p w14:paraId="1A2737C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an even thin layer of LOCTITE 648 retaining compound to the degreased  female threads of the ANG-3200-00033966-002 rod.</w:t>
      </w:r>
    </w:p>
    <w:p w14:paraId="6D93A0C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Set the rod aside on the table for later use. Apply an even thin layer of LOCTITE 648 retaining compound to the degreased  male threads of the ANG-3200-00032757-005 rod.</w:t>
      </w:r>
    </w:p>
    <w:p w14:paraId="538B400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Place the ANG-3200-00032757-003 washer on the   ANG-3200-00033966-002 rod  with a recess facing the rod. Hand-screw until encountering a hard stop the ANG-3200-00032757-005 rod</w:t>
      </w:r>
      <w:r w:rsidR="00B95823">
        <w:rPr>
          <w:rFonts w:ascii="Arial" w:hAnsi="Arial" w:cs="Arial"/>
          <w:noProof/>
          <w:sz w:val="24"/>
          <w:szCs w:val="24"/>
          <w:lang w:val="en-US" w:eastAsia="ru-RU"/>
        </w:rPr>
        <w:t xml:space="preserve"> </w:t>
      </w:r>
      <w:r w:rsidRPr="00BD273B">
        <w:rPr>
          <w:rFonts w:ascii="Arial" w:hAnsi="Arial" w:cs="Arial"/>
          <w:noProof/>
          <w:sz w:val="24"/>
          <w:szCs w:val="24"/>
          <w:lang w:val="en-US" w:eastAsia="ru-RU"/>
        </w:rPr>
        <w:t>with its long threaded part  into the ANG-3200-00033966-002 rod</w:t>
      </w:r>
      <w:r w:rsidRPr="00BD273B">
        <w:rPr>
          <w:rFonts w:ascii="Times New Roman" w:hAnsi="Times New Roman" w:cs="Times New Roman"/>
          <w:sz w:val="24"/>
          <w:lang w:val="en-US"/>
        </w:rPr>
        <w:t xml:space="preserve"> </w:t>
      </w:r>
      <w:r w:rsidRPr="00BD273B">
        <w:rPr>
          <w:rFonts w:ascii="Arial" w:hAnsi="Arial" w:cs="Arial"/>
          <w:noProof/>
          <w:sz w:val="24"/>
          <w:szCs w:val="24"/>
          <w:lang w:val="en-US" w:eastAsia="ru-RU"/>
        </w:rPr>
        <w:t>from the side without flats.</w:t>
      </w:r>
    </w:p>
    <w:p w14:paraId="2023B7F1"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Check the ANG-3200-00032757-003 washer between the two rods for the absence of any play and likely spinning. </w:t>
      </w:r>
      <w:r w:rsidRPr="006269B0">
        <w:rPr>
          <w:rFonts w:ascii="Arial" w:hAnsi="Arial" w:cs="Arial"/>
          <w:noProof/>
          <w:sz w:val="24"/>
          <w:szCs w:val="24"/>
          <w:highlight w:val="magenta"/>
          <w:lang w:val="en-US" w:eastAsia="ru-RU"/>
        </w:rPr>
        <w:t>Clean up any  excess or squeez</w:t>
      </w:r>
      <w:r w:rsidR="00F006A9" w:rsidRPr="006269B0">
        <w:rPr>
          <w:rFonts w:ascii="Arial" w:hAnsi="Arial" w:cs="Arial"/>
          <w:noProof/>
          <w:sz w:val="24"/>
          <w:szCs w:val="24"/>
          <w:highlight w:val="magenta"/>
          <w:lang w:val="en-US" w:eastAsia="ru-RU"/>
        </w:rPr>
        <w:t>e</w:t>
      </w:r>
      <w:r w:rsidRPr="006269B0">
        <w:rPr>
          <w:rFonts w:ascii="Arial" w:hAnsi="Arial" w:cs="Arial"/>
          <w:noProof/>
          <w:sz w:val="24"/>
          <w:szCs w:val="24"/>
          <w:highlight w:val="magenta"/>
          <w:lang w:val="en-US" w:eastAsia="ru-RU"/>
        </w:rPr>
        <w:t xml:space="preserve">-out </w:t>
      </w:r>
      <w:r w:rsidRPr="00F006A9">
        <w:rPr>
          <w:rFonts w:ascii="Arial" w:hAnsi="Arial" w:cs="Arial"/>
          <w:noProof/>
          <w:sz w:val="24"/>
          <w:szCs w:val="24"/>
          <w:highlight w:val="yellow"/>
          <w:lang w:val="en-US" w:eastAsia="ru-RU"/>
        </w:rPr>
        <w:t xml:space="preserve">of the retaining compound with a </w:t>
      </w:r>
      <w:r w:rsidR="006269B0">
        <w:rPr>
          <w:rFonts w:ascii="Arial" w:hAnsi="Arial" w:cs="Arial"/>
          <w:noProof/>
          <w:sz w:val="24"/>
          <w:szCs w:val="24"/>
          <w:highlight w:val="yellow"/>
          <w:lang w:val="en-US" w:eastAsia="ru-RU"/>
        </w:rPr>
        <w:t>rag</w:t>
      </w:r>
      <w:r w:rsidRPr="00F006A9">
        <w:rPr>
          <w:rFonts w:ascii="Arial" w:hAnsi="Arial" w:cs="Arial"/>
          <w:noProof/>
          <w:sz w:val="24"/>
          <w:szCs w:val="24"/>
          <w:highlight w:val="yellow"/>
          <w:lang w:val="en-US" w:eastAsia="ru-RU"/>
        </w:rPr>
        <w:t xml:space="preserve">, </w:t>
      </w:r>
      <w:r w:rsidRPr="006269B0">
        <w:rPr>
          <w:rFonts w:ascii="Arial" w:hAnsi="Arial" w:cs="Arial"/>
          <w:noProof/>
          <w:sz w:val="24"/>
          <w:szCs w:val="24"/>
          <w:highlight w:val="magenta"/>
          <w:lang w:val="en-US" w:eastAsia="ru-RU"/>
        </w:rPr>
        <w:t xml:space="preserve">thoroughly  wipe off </w:t>
      </w:r>
      <w:r w:rsidRPr="00F006A9">
        <w:rPr>
          <w:rFonts w:ascii="Arial" w:hAnsi="Arial" w:cs="Arial"/>
          <w:noProof/>
          <w:sz w:val="24"/>
          <w:szCs w:val="24"/>
          <w:highlight w:val="yellow"/>
          <w:lang w:val="en-US" w:eastAsia="ru-RU"/>
        </w:rPr>
        <w:t>the retaining compound from the threaded and spherical portion of the screw.</w:t>
      </w:r>
    </w:p>
    <w:p w14:paraId="15544DE7"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p>
    <w:p w14:paraId="5E3D56FB"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lang w:val="en-US"/>
        </w:rPr>
        <w:t>IMPORTANT! Take care not to allow the retaining compound to spread onto the projecting  threaded and smooth parts of the rods. Use a cloth to immediately wipe off  the retainer.</w:t>
      </w:r>
    </w:p>
    <w:p w14:paraId="723EC0A2"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ru-RU" w:eastAsia="ru-RU"/>
        </w:rPr>
        <w:drawing>
          <wp:inline distT="0" distB="0" distL="0" distR="0" wp14:anchorId="0D6E6797" wp14:editId="5F88CCE4">
            <wp:extent cx="2609850" cy="18288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09850" cy="182880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1E293A25" wp14:editId="2EA865D3">
            <wp:extent cx="2736215" cy="1800860"/>
            <wp:effectExtent l="0" t="0" r="6985" b="889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736215" cy="1800860"/>
                    </a:xfrm>
                    <a:prstGeom prst="rect">
                      <a:avLst/>
                    </a:prstGeom>
                    <a:noFill/>
                    <a:ln>
                      <a:noFill/>
                    </a:ln>
                  </pic:spPr>
                </pic:pic>
              </a:graphicData>
            </a:graphic>
          </wp:inline>
        </w:drawing>
      </w:r>
      <w:r w:rsidRPr="00BD273B">
        <w:rPr>
          <w:rFonts w:ascii="Arial" w:hAnsi="Arial" w:cs="Arial"/>
          <w:noProof/>
          <w:sz w:val="24"/>
          <w:szCs w:val="24"/>
          <w:lang w:val="en-US" w:eastAsia="ru-RU"/>
        </w:rPr>
        <w:t xml:space="preserve"> </w:t>
      </w:r>
    </w:p>
    <w:p w14:paraId="6C7104CE" w14:textId="77777777" w:rsidR="00BD273B" w:rsidRPr="00BD273B" w:rsidRDefault="00BD273B" w:rsidP="00BD273B">
      <w:pPr>
        <w:spacing w:before="120"/>
        <w:ind w:right="-176"/>
        <w:jc w:val="both"/>
        <w:rPr>
          <w:rFonts w:ascii="Arial" w:hAnsi="Arial" w:cs="Arial"/>
          <w:noProof/>
          <w:sz w:val="24"/>
          <w:szCs w:val="24"/>
          <w:lang w:val="en-US" w:eastAsia="ru-RU"/>
        </w:rPr>
      </w:pPr>
    </w:p>
    <w:p w14:paraId="46D239B6" w14:textId="77777777" w:rsidR="00BD273B" w:rsidRPr="00BD273B" w:rsidRDefault="00BD273B" w:rsidP="00BD273B">
      <w:pPr>
        <w:spacing w:before="120"/>
        <w:ind w:right="-176"/>
        <w:jc w:val="both"/>
        <w:rPr>
          <w:rFonts w:ascii="Arial" w:hAnsi="Arial" w:cs="Arial"/>
          <w:noProof/>
          <w:sz w:val="24"/>
          <w:szCs w:val="24"/>
          <w:lang w:val="en-US" w:eastAsia="ru-RU"/>
        </w:rPr>
      </w:pPr>
    </w:p>
    <w:p w14:paraId="09FCE41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and place on the table the ANG-3200-00032757-006 piston, 2 prch-00032800 collars, the 20-23-19 ring, the ANG-3200-00032757-009 guide. Fit into the grooves on  both sides of the ANG-3200-00032757-006 piston  the prch-00032800 collars with cannelures facing outwards.</w:t>
      </w:r>
    </w:p>
    <w:p w14:paraId="45C7328D"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Place the </w:t>
      </w:r>
      <w:r w:rsidR="00567821" w:rsidRPr="00BD273B">
        <w:rPr>
          <w:rFonts w:ascii="Arial" w:hAnsi="Arial" w:cs="Arial"/>
          <w:noProof/>
          <w:sz w:val="24"/>
          <w:szCs w:val="24"/>
          <w:lang w:val="en-US" w:eastAsia="ru-RU"/>
        </w:rPr>
        <w:t xml:space="preserve">ANG-3200-00032757-009 </w:t>
      </w:r>
      <w:r w:rsidRPr="00BD273B">
        <w:rPr>
          <w:rFonts w:ascii="Arial" w:hAnsi="Arial" w:cs="Arial"/>
          <w:noProof/>
          <w:sz w:val="24"/>
          <w:szCs w:val="24"/>
          <w:lang w:val="en-US" w:eastAsia="ru-RU"/>
        </w:rPr>
        <w:t xml:space="preserve">guide between the collars, in the middle groove of the piston. Position and fit  the 20-23-19 ring into the groove of the ANG-3200-00032757-006 piston inner cavity. The ring should sit snugly in the groove. </w:t>
      </w:r>
    </w:p>
    <w:p w14:paraId="05EB3028"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ru-RU" w:eastAsia="ru-RU"/>
        </w:rPr>
        <w:lastRenderedPageBreak/>
        <w:drawing>
          <wp:inline distT="0" distB="0" distL="0" distR="0" wp14:anchorId="0D5714F7" wp14:editId="60CBFBE1">
            <wp:extent cx="1610995" cy="942340"/>
            <wp:effectExtent l="0" t="0" r="825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10995" cy="942340"/>
                    </a:xfrm>
                    <a:prstGeom prst="rect">
                      <a:avLst/>
                    </a:prstGeom>
                    <a:noFill/>
                    <a:ln>
                      <a:noFill/>
                    </a:ln>
                  </pic:spPr>
                </pic:pic>
              </a:graphicData>
            </a:graphic>
          </wp:inline>
        </w:drawing>
      </w:r>
      <w:r w:rsidRPr="00BD273B">
        <w:rPr>
          <w:rFonts w:ascii="Arial" w:hAnsi="Arial" w:cs="Arial"/>
          <w:noProof/>
          <w:sz w:val="24"/>
          <w:szCs w:val="24"/>
          <w:lang w:val="en-US" w:eastAsia="ru-RU"/>
        </w:rPr>
        <w:t xml:space="preserve"> </w:t>
      </w:r>
      <w:r w:rsidRPr="00BD273B">
        <w:rPr>
          <w:rFonts w:ascii="Arial" w:hAnsi="Arial" w:cs="Arial"/>
          <w:noProof/>
          <w:sz w:val="24"/>
          <w:szCs w:val="24"/>
          <w:lang w:val="ru-RU" w:eastAsia="ru-RU"/>
        </w:rPr>
        <w:drawing>
          <wp:inline distT="0" distB="0" distL="0" distR="0" wp14:anchorId="0C8AD0C4" wp14:editId="4477A381">
            <wp:extent cx="1659890" cy="113220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59890" cy="113220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3CC85D76" wp14:editId="6DB64A49">
            <wp:extent cx="1561465" cy="1181735"/>
            <wp:effectExtent l="0" t="0" r="63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61465" cy="118173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054CCB3C" wp14:editId="6E1D61E2">
            <wp:extent cx="1146810" cy="132207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6810" cy="1322070"/>
                    </a:xfrm>
                    <a:prstGeom prst="rect">
                      <a:avLst/>
                    </a:prstGeom>
                    <a:noFill/>
                    <a:ln>
                      <a:noFill/>
                    </a:ln>
                  </pic:spPr>
                </pic:pic>
              </a:graphicData>
            </a:graphic>
          </wp:inline>
        </w:drawing>
      </w:r>
    </w:p>
    <w:p w14:paraId="2AA31559" w14:textId="77777777" w:rsidR="00BD273B" w:rsidRPr="00BD273B" w:rsidRDefault="00BD273B" w:rsidP="00BD273B">
      <w:pPr>
        <w:spacing w:before="120"/>
        <w:ind w:right="-176"/>
        <w:jc w:val="both"/>
        <w:rPr>
          <w:rFonts w:ascii="Arial" w:hAnsi="Arial" w:cs="Arial"/>
          <w:noProof/>
          <w:sz w:val="24"/>
          <w:szCs w:val="24"/>
          <w:lang w:val="en-US" w:eastAsia="ru-RU"/>
        </w:rPr>
      </w:pPr>
    </w:p>
    <w:p w14:paraId="4D76AE41"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784117EE" wp14:editId="743FF6F9">
            <wp:extent cx="2208530" cy="1477010"/>
            <wp:effectExtent l="0" t="0" r="1270" b="889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208530" cy="147701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54F2B5DA" wp14:editId="7E374EB9">
            <wp:extent cx="1863725" cy="1617980"/>
            <wp:effectExtent l="0" t="0" r="3175" b="127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63725" cy="1617980"/>
                    </a:xfrm>
                    <a:prstGeom prst="rect">
                      <a:avLst/>
                    </a:prstGeom>
                    <a:noFill/>
                    <a:ln>
                      <a:noFill/>
                    </a:ln>
                  </pic:spPr>
                </pic:pic>
              </a:graphicData>
            </a:graphic>
          </wp:inline>
        </w:drawing>
      </w:r>
    </w:p>
    <w:p w14:paraId="5D07D2EC"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2 ANG-3200-00032757-010 split rings, the ANG-3200-00032757-004 washer, the ANG-3200-00032757-008 nut.</w:t>
      </w:r>
    </w:p>
    <w:p w14:paraId="1033836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Fit  the ANG-3200-00032757-010 ring on the rod on the male thread side with its bevel (oblique portion) facing towards the male thread of the rod.</w:t>
      </w:r>
    </w:p>
    <w:p w14:paraId="2343B2F9"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2AD409F1" wp14:editId="238E2A69">
            <wp:extent cx="2440940" cy="124523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40940" cy="124523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1FFDB90A" wp14:editId="63B085A1">
            <wp:extent cx="3200400" cy="1617980"/>
            <wp:effectExtent l="0" t="0" r="0" b="127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00400" cy="1617980"/>
                    </a:xfrm>
                    <a:prstGeom prst="rect">
                      <a:avLst/>
                    </a:prstGeom>
                    <a:noFill/>
                    <a:ln>
                      <a:noFill/>
                    </a:ln>
                  </pic:spPr>
                </pic:pic>
              </a:graphicData>
            </a:graphic>
          </wp:inline>
        </w:drawing>
      </w:r>
    </w:p>
    <w:p w14:paraId="7735BDA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a vacant groove in the inner cavity of the piston (assembled by you earlier). Fit  the piston with collars onto the rod, slide it along the rod until encountering a hard stop. Fit the ANG-3200-00032757-010 ring onto the rod on the male thread side, with  its bevel (oblique portion) facing away from the rod male thread.</w:t>
      </w:r>
    </w:p>
    <w:p w14:paraId="63BA2056"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060358E5" wp14:editId="4975EFC7">
            <wp:extent cx="2229485" cy="129413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229485" cy="129413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4C7C9409" wp14:editId="624808F1">
            <wp:extent cx="2096135" cy="1364615"/>
            <wp:effectExtent l="0" t="0" r="0" b="698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96135" cy="1364615"/>
                    </a:xfrm>
                    <a:prstGeom prst="rect">
                      <a:avLst/>
                    </a:prstGeom>
                    <a:noFill/>
                    <a:ln>
                      <a:noFill/>
                    </a:ln>
                  </pic:spPr>
                </pic:pic>
              </a:graphicData>
            </a:graphic>
          </wp:inline>
        </w:drawing>
      </w:r>
    </w:p>
    <w:p w14:paraId="76776D9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eastAsia="Times New Roman" w:hAnsi="Arial" w:cs="Arial"/>
          <w:noProof/>
          <w:color w:val="000000"/>
          <w:sz w:val="24"/>
          <w:szCs w:val="24"/>
          <w:lang w:val="en-US" w:eastAsia="ru-RU"/>
        </w:rPr>
        <w:t xml:space="preserve">Place the </w:t>
      </w:r>
      <w:r w:rsidRPr="00BD273B">
        <w:rPr>
          <w:rFonts w:ascii="Arial" w:hAnsi="Arial" w:cs="Arial"/>
          <w:noProof/>
          <w:sz w:val="24"/>
          <w:szCs w:val="24"/>
          <w:lang w:val="en-US" w:eastAsia="ru-RU"/>
        </w:rPr>
        <w:t>ANG-3200-00032757-004</w:t>
      </w:r>
      <w:r w:rsidRPr="00BD273B">
        <w:rPr>
          <w:rFonts w:ascii="Arial" w:eastAsia="Times New Roman" w:hAnsi="Arial" w:cs="Arial"/>
          <w:noProof/>
          <w:color w:val="000000"/>
          <w:sz w:val="24"/>
          <w:szCs w:val="24"/>
          <w:lang w:val="en-US" w:eastAsia="ru-RU"/>
        </w:rPr>
        <w:t xml:space="preserve"> washer on the ring</w:t>
      </w:r>
      <w:r w:rsidRPr="00BD273B">
        <w:rPr>
          <w:rFonts w:ascii="Arial" w:hAnsi="Arial" w:cs="Arial"/>
          <w:noProof/>
          <w:sz w:val="24"/>
          <w:szCs w:val="24"/>
          <w:lang w:val="en-US" w:eastAsia="ru-RU"/>
        </w:rPr>
        <w:t>, screw the ANG-3200-00032757-008 nut on. Clamp the bottom portion of the rod with  flats in a vice. Clamp only the portion with flats. Tighten the ANG-3200-00032757-008 nut with a 19 mm combination wrench. To avoid cross-threading  and to facilitate  tightening the nut,  hold the item  by the rod.</w:t>
      </w:r>
    </w:p>
    <w:p w14:paraId="5EB323D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lastRenderedPageBreak/>
        <w:t>Unclamp the item from the vise.</w:t>
      </w:r>
    </w:p>
    <w:p w14:paraId="1973237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bottom cover with the fitted sensors. Apply a smear of machine oil to the inner surface of the bush. Fit the cover with threaded portion facing towards the piston, place the bush on the rod, slide it along the rod to the piston. The cover should travel  along the rod without binding, but with some effort applied.</w:t>
      </w:r>
    </w:p>
    <w:p w14:paraId="7124215C"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008BE011" wp14:editId="111FAFD7">
            <wp:extent cx="2025650" cy="66802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25650" cy="66802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07A97F69" wp14:editId="0C8995E2">
            <wp:extent cx="1878330" cy="1012825"/>
            <wp:effectExtent l="0" t="0" r="762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878330" cy="101282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1547B9D0" wp14:editId="7BB00CF4">
            <wp:extent cx="2286000" cy="118173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286000" cy="1181735"/>
                    </a:xfrm>
                    <a:prstGeom prst="rect">
                      <a:avLst/>
                    </a:prstGeom>
                    <a:noFill/>
                    <a:ln>
                      <a:noFill/>
                    </a:ln>
                  </pic:spPr>
                </pic:pic>
              </a:graphicData>
            </a:graphic>
          </wp:inline>
        </w:drawing>
      </w:r>
    </w:p>
    <w:p w14:paraId="1220A8CE" w14:textId="77777777" w:rsidR="00BD273B" w:rsidRPr="00BD273B" w:rsidRDefault="00BD273B" w:rsidP="00BD273B">
      <w:pPr>
        <w:spacing w:before="120"/>
        <w:ind w:right="-176"/>
        <w:jc w:val="both"/>
        <w:rPr>
          <w:rFonts w:ascii="Arial" w:hAnsi="Arial" w:cs="Arial"/>
          <w:noProof/>
          <w:sz w:val="24"/>
          <w:szCs w:val="24"/>
          <w:lang w:val="ru-RU" w:eastAsia="ru-RU"/>
        </w:rPr>
      </w:pPr>
    </w:p>
    <w:p w14:paraId="09F8AD59" w14:textId="77777777" w:rsidR="00BD273B" w:rsidRPr="00BD273B" w:rsidRDefault="00BD273B" w:rsidP="00BD273B">
      <w:pPr>
        <w:spacing w:before="120"/>
        <w:ind w:right="-176"/>
        <w:jc w:val="both"/>
        <w:rPr>
          <w:rFonts w:ascii="Arial" w:hAnsi="Arial" w:cs="Arial"/>
          <w:noProof/>
          <w:sz w:val="24"/>
          <w:szCs w:val="24"/>
          <w:lang w:val="ru-RU" w:eastAsia="ru-RU"/>
        </w:rPr>
      </w:pPr>
    </w:p>
    <w:p w14:paraId="241EDFE3"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ANG-3200-00032757-002 nut. Hand-screw the ANG-3200-00032757-002 nut  into the rear portion of the rod  with flats, until encountering a hard stop. The nut should screw in easily. Unscrew the nut from the rod.</w:t>
      </w:r>
    </w:p>
    <w:p w14:paraId="4F7FD5E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Put on latex gloves and a respirator. Moisten a rag with solvent. Degrease the following items:</w:t>
      </w:r>
    </w:p>
    <w:p w14:paraId="763E52AA"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female thread of the ANG-3200-00033966-002 rod;</w:t>
      </w:r>
    </w:p>
    <w:p w14:paraId="4FF629BC" w14:textId="77777777" w:rsidR="00BD273B" w:rsidRPr="00BD273B" w:rsidRDefault="00BD273B" w:rsidP="00BD273B">
      <w:pPr>
        <w:ind w:left="714" w:right="-176" w:hanging="357"/>
        <w:jc w:val="both"/>
        <w:rPr>
          <w:rFonts w:ascii="Arial" w:hAnsi="Arial" w:cs="Arial"/>
          <w:noProof/>
          <w:sz w:val="24"/>
          <w:szCs w:val="24"/>
          <w:lang w:val="en-US" w:eastAsia="ru-RU"/>
        </w:rPr>
      </w:pPr>
      <w:r w:rsidRPr="00BD273B">
        <w:rPr>
          <w:rFonts w:ascii="Arial" w:hAnsi="Arial" w:cs="Arial"/>
          <w:noProof/>
          <w:sz w:val="24"/>
          <w:szCs w:val="24"/>
          <w:lang w:val="en-US" w:eastAsia="ru-RU"/>
        </w:rPr>
        <w:t>male thread of the ANG-3200-00032757-002 nut.</w:t>
      </w:r>
    </w:p>
    <w:p w14:paraId="31ABF361"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rPr>
        <w:t xml:space="preserve">IMPORTANT! </w:t>
      </w:r>
      <w:r w:rsidRPr="00BD273B">
        <w:rPr>
          <w:rFonts w:ascii="Arial" w:hAnsi="Arial" w:cs="Arial"/>
          <w:color w:val="FF0000"/>
          <w:sz w:val="24"/>
          <w:szCs w:val="28"/>
          <w:lang w:val="en-US"/>
        </w:rPr>
        <w:t>Take care not to apply any retaining compound to the degreased surface immediately. The retaining compound can be applied 5-10 minutes after degreasing.</w:t>
      </w:r>
    </w:p>
    <w:p w14:paraId="2CA4A12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Apply an even thin layer of LOCTITE 648  retaining compound to the female thread of the ANG-3200-00033966-002 rod. Set  the rod aside on the table for later use. Apply an even thin layer of LOCTITE 648  retaining compound to the  male thread of the ANG-3200-00032757-002 nut.</w:t>
      </w:r>
    </w:p>
    <w:p w14:paraId="42C78254"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 xml:space="preserve">Hand-screw the ANG-3200-00032757-002 nut into the rear portion of the rod with flats, until encountering a hard stop. Holding it in place with a 17mm combination wrench, tighten the ANG-3200-00032757-002 nut with another 17mm combination wrench to take out  the clearance between the rod and  nut edges. </w:t>
      </w:r>
      <w:r w:rsidRPr="00131927">
        <w:rPr>
          <w:rFonts w:ascii="Arial" w:hAnsi="Arial" w:cs="Arial"/>
          <w:noProof/>
          <w:sz w:val="24"/>
          <w:szCs w:val="24"/>
          <w:highlight w:val="green"/>
          <w:lang w:val="en-US" w:eastAsia="ru-RU"/>
        </w:rPr>
        <w:t>Clean up with a rag any  excess or squeeze-out.</w:t>
      </w:r>
      <w:r w:rsidRPr="00BD273B">
        <w:rPr>
          <w:rFonts w:ascii="Arial" w:hAnsi="Arial" w:cs="Arial"/>
          <w:noProof/>
          <w:sz w:val="24"/>
          <w:szCs w:val="24"/>
          <w:lang w:val="en-US" w:eastAsia="ru-RU"/>
        </w:rPr>
        <w:t xml:space="preserve">   </w:t>
      </w:r>
    </w:p>
    <w:p w14:paraId="7ADFA196"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ru-RU" w:eastAsia="ru-RU"/>
        </w:rPr>
        <w:drawing>
          <wp:inline distT="0" distB="0" distL="0" distR="0" wp14:anchorId="2BEDF187" wp14:editId="62579418">
            <wp:extent cx="2884170" cy="132207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884170" cy="132207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54D94492" wp14:editId="2E286570">
            <wp:extent cx="3200400" cy="14351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00400" cy="1435100"/>
                    </a:xfrm>
                    <a:prstGeom prst="rect">
                      <a:avLst/>
                    </a:prstGeom>
                    <a:noFill/>
                    <a:ln>
                      <a:noFill/>
                    </a:ln>
                  </pic:spPr>
                </pic:pic>
              </a:graphicData>
            </a:graphic>
          </wp:inline>
        </w:drawing>
      </w:r>
    </w:p>
    <w:p w14:paraId="7046E5DC" w14:textId="77777777" w:rsidR="00BD273B" w:rsidRPr="00BD273B" w:rsidRDefault="00BD273B" w:rsidP="00BD273B">
      <w:pPr>
        <w:spacing w:before="120"/>
        <w:ind w:right="-176"/>
        <w:jc w:val="both"/>
        <w:rPr>
          <w:rFonts w:ascii="Arial" w:hAnsi="Arial" w:cs="Arial"/>
          <w:noProof/>
          <w:sz w:val="24"/>
          <w:szCs w:val="24"/>
          <w:lang w:val="en-US" w:eastAsia="ru-RU"/>
        </w:rPr>
      </w:pPr>
    </w:p>
    <w:p w14:paraId="6AED1830"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hydraulic cylinder liner and the ANG-3200-00032740-004 locknut. Hand-screw the ANG-3200-00032740-004 locknut on the liner on the longer thread side.</w:t>
      </w:r>
    </w:p>
    <w:p w14:paraId="24C5DF9A"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lastRenderedPageBreak/>
        <w:drawing>
          <wp:inline distT="0" distB="0" distL="0" distR="0" wp14:anchorId="5EC84FB4" wp14:editId="45A69A4F">
            <wp:extent cx="2482850" cy="1554480"/>
            <wp:effectExtent l="0" t="0" r="0" b="762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82850" cy="155448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237AB473" wp14:editId="35695AE6">
            <wp:extent cx="2370455" cy="151257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370455" cy="1512570"/>
                    </a:xfrm>
                    <a:prstGeom prst="rect">
                      <a:avLst/>
                    </a:prstGeom>
                    <a:noFill/>
                    <a:ln>
                      <a:noFill/>
                    </a:ln>
                  </pic:spPr>
                </pic:pic>
              </a:graphicData>
            </a:graphic>
          </wp:inline>
        </w:drawing>
      </w:r>
    </w:p>
    <w:p w14:paraId="561FDBA7"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two 34-37-17 rings. Place the ring on the outer threaded portion of the ANG-3200-00033966-001 the hydraulic cylinder liner on any of its sides. Slide the ring carefully through the threads, seat it in place and align it in the groove of the liner.</w:t>
      </w:r>
    </w:p>
    <w:p w14:paraId="1F3A852A"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Repeat the process above to fit the second 34-37-17 ring onto the ANG-3200-00033966-001 hydraulic cylinder liner.</w:t>
      </w:r>
    </w:p>
    <w:p w14:paraId="23135A86"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25D0E919" wp14:editId="5A8B18C1">
            <wp:extent cx="2131060" cy="1047750"/>
            <wp:effectExtent l="0" t="0" r="254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31060" cy="1047750"/>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2541988E" wp14:editId="60863D66">
            <wp:extent cx="1863725" cy="970915"/>
            <wp:effectExtent l="0" t="0" r="3175" b="63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863725" cy="97091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18EE6CA4" wp14:editId="0DCA895A">
            <wp:extent cx="2560320" cy="1343660"/>
            <wp:effectExtent l="0" t="0" r="0" b="889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560320" cy="1343660"/>
                    </a:xfrm>
                    <a:prstGeom prst="rect">
                      <a:avLst/>
                    </a:prstGeom>
                    <a:noFill/>
                    <a:ln>
                      <a:noFill/>
                    </a:ln>
                  </pic:spPr>
                </pic:pic>
              </a:graphicData>
            </a:graphic>
          </wp:inline>
        </w:drawing>
      </w:r>
    </w:p>
    <w:p w14:paraId="38849E59" w14:textId="77777777" w:rsidR="00BD273B" w:rsidRPr="00BD273B" w:rsidRDefault="00BD273B" w:rsidP="00BD273B">
      <w:pPr>
        <w:spacing w:before="120"/>
        <w:ind w:right="-176"/>
        <w:jc w:val="both"/>
        <w:rPr>
          <w:rFonts w:ascii="Arial" w:hAnsi="Arial" w:cs="Arial"/>
          <w:noProof/>
          <w:sz w:val="24"/>
          <w:szCs w:val="24"/>
          <w:lang w:val="en-US" w:eastAsia="ru-RU"/>
        </w:rPr>
      </w:pPr>
      <w:r w:rsidRPr="00BD273B">
        <w:rPr>
          <w:rFonts w:ascii="Arial" w:hAnsi="Arial" w:cs="Arial"/>
          <w:noProof/>
          <w:sz w:val="24"/>
          <w:szCs w:val="24"/>
          <w:lang w:val="en-US" w:eastAsia="ru-RU"/>
        </w:rPr>
        <w:t>Find  the ANG-3200-00032740-002 upper hydraulic cylinder cover. Hand-screw the ANG-3200-00032740-002 hydraulic cylinder cover onto the thread of the ANG-3200-00033966-001 liner until encountering a hard stop. The cover should   screw on easily, without cross-threading  or binding.</w:t>
      </w:r>
    </w:p>
    <w:p w14:paraId="52BB83BD" w14:textId="77777777" w:rsidR="00BD273B" w:rsidRPr="00BD273B" w:rsidRDefault="00BD273B" w:rsidP="00BD273B">
      <w:pPr>
        <w:spacing w:before="120" w:after="120" w:line="276" w:lineRule="auto"/>
        <w:ind w:left="1134" w:hanging="1134"/>
        <w:jc w:val="both"/>
        <w:rPr>
          <w:rFonts w:ascii="Arial" w:hAnsi="Arial" w:cs="Arial"/>
          <w:color w:val="FF0000"/>
          <w:sz w:val="24"/>
          <w:szCs w:val="28"/>
          <w:lang w:val="en-US"/>
        </w:rPr>
      </w:pPr>
      <w:r w:rsidRPr="00BD273B">
        <w:rPr>
          <w:rFonts w:ascii="Arial" w:hAnsi="Arial" w:cs="Arial"/>
          <w:color w:val="FF0000"/>
          <w:sz w:val="24"/>
          <w:szCs w:val="28"/>
        </w:rPr>
        <w:t xml:space="preserve">IMPORTANT! </w:t>
      </w:r>
      <w:r w:rsidRPr="00195409">
        <w:rPr>
          <w:rFonts w:ascii="Arial" w:hAnsi="Arial" w:cs="Arial"/>
          <w:color w:val="FF0000"/>
          <w:sz w:val="24"/>
          <w:szCs w:val="28"/>
          <w:highlight w:val="green"/>
          <w:lang w:val="en-US"/>
        </w:rPr>
        <w:t>When screwing on the cover, avoid misalignment of the ring fitted onto the liner. If a misalignment occurs, unscrew the cover to align the ring in the groove and start over. Misalignment of the  seal will result in a fluid leak.</w:t>
      </w:r>
    </w:p>
    <w:p w14:paraId="7EB9C778" w14:textId="77777777" w:rsidR="00BD273B" w:rsidRPr="00BD273B" w:rsidRDefault="00BD273B" w:rsidP="00BD273B">
      <w:pPr>
        <w:spacing w:before="120"/>
        <w:ind w:right="-176"/>
        <w:jc w:val="both"/>
        <w:rPr>
          <w:rFonts w:ascii="Arial" w:hAnsi="Arial" w:cs="Arial"/>
          <w:noProof/>
          <w:sz w:val="24"/>
          <w:szCs w:val="24"/>
          <w:lang w:val="ru-RU" w:eastAsia="ru-RU"/>
        </w:rPr>
      </w:pPr>
      <w:r w:rsidRPr="00BD273B">
        <w:rPr>
          <w:rFonts w:ascii="Arial" w:hAnsi="Arial" w:cs="Arial"/>
          <w:noProof/>
          <w:sz w:val="24"/>
          <w:szCs w:val="24"/>
          <w:lang w:val="ru-RU" w:eastAsia="ru-RU"/>
        </w:rPr>
        <w:drawing>
          <wp:inline distT="0" distB="0" distL="0" distR="0" wp14:anchorId="2E03F6E5" wp14:editId="692387AE">
            <wp:extent cx="2778125" cy="1533525"/>
            <wp:effectExtent l="0" t="0" r="3175"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778125" cy="1533525"/>
                    </a:xfrm>
                    <a:prstGeom prst="rect">
                      <a:avLst/>
                    </a:prstGeom>
                    <a:noFill/>
                    <a:ln>
                      <a:noFill/>
                    </a:ln>
                  </pic:spPr>
                </pic:pic>
              </a:graphicData>
            </a:graphic>
          </wp:inline>
        </w:drawing>
      </w:r>
      <w:r w:rsidRPr="00BD273B">
        <w:rPr>
          <w:rFonts w:ascii="Arial" w:hAnsi="Arial" w:cs="Arial"/>
          <w:noProof/>
          <w:sz w:val="24"/>
          <w:szCs w:val="24"/>
          <w:lang w:val="ru-RU" w:eastAsia="ru-RU"/>
        </w:rPr>
        <w:drawing>
          <wp:inline distT="0" distB="0" distL="0" distR="0" wp14:anchorId="13190BE9" wp14:editId="42EA9A20">
            <wp:extent cx="2637790" cy="1540510"/>
            <wp:effectExtent l="0" t="0" r="0" b="254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637790" cy="1540510"/>
                    </a:xfrm>
                    <a:prstGeom prst="rect">
                      <a:avLst/>
                    </a:prstGeom>
                    <a:noFill/>
                    <a:ln>
                      <a:noFill/>
                    </a:ln>
                  </pic:spPr>
                </pic:pic>
              </a:graphicData>
            </a:graphic>
          </wp:inline>
        </w:drawing>
      </w:r>
    </w:p>
    <w:p w14:paraId="38263052" w14:textId="77777777" w:rsidR="00677E2F" w:rsidRPr="00677E2F" w:rsidRDefault="00677E2F" w:rsidP="00677E2F">
      <w:pPr>
        <w:spacing w:before="120"/>
        <w:ind w:right="-176"/>
        <w:jc w:val="both"/>
        <w:rPr>
          <w:rFonts w:ascii="Arial" w:eastAsia="Calibri" w:hAnsi="Arial" w:cs="Arial"/>
          <w:noProof/>
          <w:sz w:val="24"/>
          <w:szCs w:val="24"/>
          <w:lang w:val="en" w:eastAsia="ru-RU"/>
        </w:rPr>
      </w:pPr>
      <w:r w:rsidRPr="00677E2F">
        <w:rPr>
          <w:rFonts w:ascii="Arial" w:eastAsia="Calibri" w:hAnsi="Arial" w:cs="Arial"/>
          <w:noProof/>
          <w:sz w:val="24"/>
          <w:szCs w:val="24"/>
          <w:lang w:val="en" w:eastAsia="ru-RU"/>
        </w:rPr>
        <w:t xml:space="preserve">Place the liner with its cover on the table. Apply the TE liner wrench to the  reinforced portion of the item. Tighten the parts with the TE top cover wrench for about 1/10 </w:t>
      </w:r>
      <w:r w:rsidRPr="00677E2F">
        <w:rPr>
          <w:rFonts w:ascii="Arial" w:eastAsia="Calibri" w:hAnsi="Arial" w:cs="Arial"/>
          <w:noProof/>
          <w:sz w:val="24"/>
          <w:szCs w:val="24"/>
          <w:lang w:val="en-US" w:eastAsia="ru-RU"/>
        </w:rPr>
        <w:t>turn,</w:t>
      </w:r>
      <w:r w:rsidRPr="00677E2F">
        <w:rPr>
          <w:rFonts w:ascii="Arial" w:eastAsia="Calibri" w:hAnsi="Arial" w:cs="Arial"/>
          <w:noProof/>
          <w:sz w:val="24"/>
          <w:szCs w:val="24"/>
          <w:lang w:val="en" w:eastAsia="ru-RU"/>
        </w:rPr>
        <w:t xml:space="preserve"> until   the sensation of some effort.</w:t>
      </w:r>
    </w:p>
    <w:p w14:paraId="2C1878A8"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 w:eastAsia="ru-RU"/>
        </w:rPr>
        <w:lastRenderedPageBreak/>
        <w:t>Dip your finger in oil several times, smear slightly the inner cavity of the liner,   turning it in your hand. There should remain a shiny greasy trace. Smear slightly the prch-00032800 collars, dipping your finger in oil. There should remain a shiny greasy trace.</w:t>
      </w:r>
    </w:p>
    <w:p w14:paraId="41D987B8"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 w:eastAsia="ru-RU"/>
        </w:rPr>
        <w:t xml:space="preserve">Check  the position of the prch-00032794 spring clips  (retainers) on the ANG-3200-00032740-003 and ANG-3200-00032740-002 hydraulic cylinder covers. Turn the ANG-3200-00032757-010  rings in such a manner that their split portions are positioned opposite to the prch-00032794 spring clips (retainers). Mark the position of the ANG-3200-00032757-010 ring slits with a marker on the edges of the rod bushings. </w:t>
      </w:r>
    </w:p>
    <w:p w14:paraId="51386AA5" w14:textId="77777777" w:rsidR="00677E2F" w:rsidRPr="00677E2F" w:rsidRDefault="00677E2F" w:rsidP="00677E2F">
      <w:pPr>
        <w:spacing w:before="120"/>
        <w:ind w:right="-176"/>
        <w:jc w:val="both"/>
        <w:rPr>
          <w:rFonts w:ascii="Arial" w:eastAsia="Calibri" w:hAnsi="Arial" w:cs="Arial"/>
          <w:noProof/>
          <w:sz w:val="24"/>
          <w:szCs w:val="24"/>
          <w:lang w:val="en" w:eastAsia="ru-RU"/>
        </w:rPr>
      </w:pPr>
      <w:r w:rsidRPr="00677E2F">
        <w:rPr>
          <w:rFonts w:ascii="Arial" w:eastAsia="Calibri" w:hAnsi="Arial" w:cs="Arial"/>
          <w:noProof/>
          <w:sz w:val="24"/>
          <w:szCs w:val="24"/>
          <w:lang w:val="en-US" w:eastAsia="ru-RU"/>
        </w:rPr>
        <w:t xml:space="preserve">Fit </w:t>
      </w:r>
      <w:r w:rsidRPr="00677E2F">
        <w:rPr>
          <w:rFonts w:ascii="Arial" w:eastAsia="Calibri" w:hAnsi="Arial" w:cs="Arial"/>
          <w:noProof/>
          <w:sz w:val="24"/>
          <w:szCs w:val="24"/>
          <w:lang w:val="en" w:eastAsia="ru-RU"/>
        </w:rPr>
        <w:t xml:space="preserve">to the piston portion  the </w:t>
      </w:r>
      <w:r w:rsidRPr="00677E2F">
        <w:rPr>
          <w:rFonts w:ascii="Arial" w:eastAsia="Calibri" w:hAnsi="Arial" w:cs="Arial"/>
          <w:noProof/>
          <w:sz w:val="24"/>
          <w:szCs w:val="24"/>
          <w:lang w:val="en-US" w:eastAsia="ru-RU"/>
        </w:rPr>
        <w:t>assembly</w:t>
      </w:r>
      <w:r w:rsidRPr="00677E2F">
        <w:rPr>
          <w:rFonts w:ascii="Arial" w:eastAsia="Calibri" w:hAnsi="Arial" w:cs="Arial"/>
          <w:noProof/>
          <w:sz w:val="24"/>
          <w:szCs w:val="24"/>
          <w:lang w:val="en" w:eastAsia="ru-RU"/>
        </w:rPr>
        <w:t xml:space="preserve"> semi-rings and  tighten them with a clamp. Fit  onto the </w:t>
      </w:r>
      <w:r w:rsidRPr="00677E2F">
        <w:rPr>
          <w:rFonts w:ascii="Arial" w:eastAsia="Calibri" w:hAnsi="Arial" w:cs="Arial"/>
          <w:noProof/>
          <w:sz w:val="24"/>
          <w:szCs w:val="24"/>
          <w:lang w:val="en-US" w:eastAsia="ru-RU"/>
        </w:rPr>
        <w:t>assembly</w:t>
      </w:r>
      <w:r w:rsidRPr="00677E2F">
        <w:rPr>
          <w:rFonts w:ascii="Arial" w:eastAsia="Calibri" w:hAnsi="Arial" w:cs="Arial"/>
          <w:noProof/>
          <w:sz w:val="24"/>
          <w:szCs w:val="24"/>
          <w:lang w:val="en" w:eastAsia="ru-RU"/>
        </w:rPr>
        <w:t xml:space="preserve"> semi-rings the ANG-3200-00033966-001 liner, place the piston into the </w:t>
      </w:r>
      <w:r w:rsidRPr="00677E2F">
        <w:rPr>
          <w:rFonts w:ascii="Arial" w:eastAsia="Calibri" w:hAnsi="Arial" w:cs="Arial"/>
          <w:noProof/>
          <w:sz w:val="24"/>
          <w:szCs w:val="24"/>
          <w:lang w:val="en-US" w:eastAsia="ru-RU"/>
        </w:rPr>
        <w:t>liner</w:t>
      </w:r>
      <w:r w:rsidRPr="00677E2F">
        <w:rPr>
          <w:rFonts w:ascii="Arial" w:eastAsia="Calibri" w:hAnsi="Arial" w:cs="Arial"/>
          <w:noProof/>
          <w:sz w:val="24"/>
          <w:szCs w:val="24"/>
          <w:lang w:val="en" w:eastAsia="ru-RU"/>
        </w:rPr>
        <w:t xml:space="preserve"> with a with the mark facing away from the prch-00032794 spring clips (retainers). Seat the liner onto the rod, tapping gently with  a hammer  on the ANG-3200-00032740-002 upper cover. After the assembly semi-rings slide onto the rod, take them off by removing the clamp. Slide the ANG-3200-00032740-003 lower cylinder cover along the rod down to the liner thread. Hand-screw the cover untill encountering a hard stop. The cover should screw on easily, without cross-threading  or binding.</w:t>
      </w:r>
    </w:p>
    <w:p w14:paraId="7C601CBF"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color w:val="FF0000"/>
          <w:sz w:val="24"/>
          <w:szCs w:val="24"/>
          <w:lang w:val="en" w:eastAsia="ru-RU"/>
        </w:rPr>
        <w:t>IMPORTANT! When screwing on the cover, avoid misaligning the ring, fitted on the liner. If a misalignment occurs, unscrew the cover to align the ring in the groove and start over. A misaligned seal will result in fluid leak.</w:t>
      </w:r>
    </w:p>
    <w:p w14:paraId="0E3BBF4E"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Apply the TE liner wrench to the reinforced portion of the item. </w:t>
      </w:r>
      <w:r w:rsidRPr="00677E2F">
        <w:rPr>
          <w:rFonts w:ascii="Arial" w:eastAsia="Calibri" w:hAnsi="Arial" w:cs="Arial"/>
          <w:noProof/>
          <w:sz w:val="24"/>
          <w:szCs w:val="24"/>
          <w:lang w:val="en" w:eastAsia="ru-RU"/>
        </w:rPr>
        <w:t>Tighten the parts with the TE bottom cover wrench for about 1/10 turn until the sensation of some effort.</w:t>
      </w:r>
      <w:r w:rsidRPr="00677E2F">
        <w:rPr>
          <w:rFonts w:ascii="Arial" w:eastAsia="Calibri" w:hAnsi="Arial" w:cs="Arial"/>
          <w:noProof/>
          <w:sz w:val="24"/>
          <w:szCs w:val="24"/>
          <w:lang w:val="en-US" w:eastAsia="ru-RU"/>
        </w:rPr>
        <w:t xml:space="preserve"> Check  the position of the covers relative to each other - the threaded bore of the ANG-3200-00032740-003 lower hydraulic cylinder cover should be positioned in the middle, between the threaded bores of the ANG-3200-00032740-002 upper cover. If there is no such arrangement, tighten the covers one by one with wrenches.</w:t>
      </w:r>
    </w:p>
    <w:p w14:paraId="2526C6D0" w14:textId="77777777" w:rsidR="00677E2F" w:rsidRPr="00677E2F" w:rsidRDefault="00677E2F" w:rsidP="00677E2F">
      <w:pPr>
        <w:spacing w:before="120"/>
        <w:ind w:right="-176"/>
        <w:jc w:val="both"/>
        <w:rPr>
          <w:rFonts w:ascii="Arial" w:eastAsia="Calibri" w:hAnsi="Arial" w:cs="Arial"/>
          <w:noProof/>
          <w:sz w:val="24"/>
          <w:szCs w:val="24"/>
          <w:lang w:val="ru-RU" w:eastAsia="ru-RU"/>
        </w:rPr>
      </w:pPr>
      <w:r w:rsidRPr="00677E2F">
        <w:rPr>
          <w:rFonts w:ascii="Arial" w:eastAsia="Calibri" w:hAnsi="Arial" w:cs="Arial"/>
          <w:noProof/>
          <w:sz w:val="24"/>
          <w:szCs w:val="24"/>
          <w:lang w:val="en-US" w:eastAsia="ru-RU"/>
        </w:rPr>
        <w:t xml:space="preserve"> </w:t>
      </w:r>
      <w:r w:rsidRPr="00677E2F">
        <w:rPr>
          <w:rFonts w:ascii="Arial" w:eastAsia="Calibri" w:hAnsi="Arial" w:cs="Arial"/>
          <w:noProof/>
          <w:sz w:val="24"/>
          <w:szCs w:val="24"/>
          <w:lang w:val="ru-RU" w:eastAsia="ru-RU"/>
        </w:rPr>
        <w:drawing>
          <wp:inline distT="0" distB="0" distL="0" distR="0" wp14:anchorId="3D27851B" wp14:editId="302A4197">
            <wp:extent cx="2806700" cy="1406525"/>
            <wp:effectExtent l="0" t="0" r="0" b="3175"/>
            <wp:docPr id="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806700" cy="1406525"/>
                    </a:xfrm>
                    <a:prstGeom prst="rect">
                      <a:avLst/>
                    </a:prstGeom>
                    <a:noFill/>
                    <a:ln>
                      <a:noFill/>
                    </a:ln>
                  </pic:spPr>
                </pic:pic>
              </a:graphicData>
            </a:graphic>
          </wp:inline>
        </w:drawing>
      </w:r>
      <w:r w:rsidRPr="00677E2F">
        <w:rPr>
          <w:rFonts w:ascii="Arial" w:eastAsia="Calibri" w:hAnsi="Arial" w:cs="Arial"/>
          <w:noProof/>
          <w:sz w:val="24"/>
          <w:szCs w:val="24"/>
          <w:lang w:val="ru-RU" w:eastAsia="ru-RU"/>
        </w:rPr>
        <w:drawing>
          <wp:inline distT="0" distB="0" distL="0" distR="0" wp14:anchorId="6022FD18" wp14:editId="3954673F">
            <wp:extent cx="2841625" cy="1604010"/>
            <wp:effectExtent l="0" t="0" r="0" b="0"/>
            <wp:docPr id="1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41625" cy="1604010"/>
                    </a:xfrm>
                    <a:prstGeom prst="rect">
                      <a:avLst/>
                    </a:prstGeom>
                    <a:noFill/>
                    <a:ln>
                      <a:noFill/>
                    </a:ln>
                  </pic:spPr>
                </pic:pic>
              </a:graphicData>
            </a:graphic>
          </wp:inline>
        </w:drawing>
      </w:r>
    </w:p>
    <w:p w14:paraId="5BA5EB3C"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Make sure the gas cylinder is closed and the needles on both gauges point to "0". Set the nitrogen regulator to "0", make sure that the valves of the charging device are closed.</w:t>
      </w:r>
    </w:p>
    <w:p w14:paraId="073E3631"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color w:val="FF0000"/>
          <w:sz w:val="24"/>
          <w:szCs w:val="28"/>
        </w:rPr>
        <w:t xml:space="preserve">IMPORTANT! Do not leave the </w:t>
      </w:r>
      <w:r w:rsidRPr="00677E2F">
        <w:rPr>
          <w:rFonts w:ascii="Arial" w:eastAsia="Calibri" w:hAnsi="Arial" w:cs="Arial"/>
          <w:color w:val="FF0000"/>
          <w:sz w:val="24"/>
          <w:szCs w:val="28"/>
          <w:lang w:val="en-US"/>
        </w:rPr>
        <w:t xml:space="preserve">cylinder </w:t>
      </w:r>
      <w:r w:rsidRPr="00677E2F">
        <w:rPr>
          <w:rFonts w:ascii="Arial" w:eastAsia="Calibri" w:hAnsi="Arial" w:cs="Arial"/>
          <w:color w:val="FF0000"/>
          <w:sz w:val="24"/>
          <w:szCs w:val="28"/>
        </w:rPr>
        <w:t>valve open for a long time and the hose under pressure.</w:t>
      </w:r>
      <w:r w:rsidRPr="00677E2F">
        <w:rPr>
          <w:rFonts w:ascii="Arial" w:eastAsia="Calibri" w:hAnsi="Arial" w:cs="Arial"/>
          <w:color w:val="FF0000"/>
          <w:sz w:val="24"/>
          <w:szCs w:val="28"/>
          <w:lang w:val="en-US"/>
        </w:rPr>
        <w:t xml:space="preserve"> </w:t>
      </w:r>
    </w:p>
    <w:p w14:paraId="78B19DA9" w14:textId="77777777" w:rsidR="00677E2F" w:rsidRPr="00677E2F" w:rsidRDefault="00677E2F" w:rsidP="00677E2F">
      <w:pPr>
        <w:spacing w:before="120"/>
        <w:ind w:right="-176"/>
        <w:jc w:val="both"/>
        <w:rPr>
          <w:rFonts w:ascii="Arial" w:eastAsia="Calibri" w:hAnsi="Arial" w:cs="Arial"/>
          <w:noProof/>
          <w:sz w:val="24"/>
          <w:szCs w:val="24"/>
          <w:lang w:val="en-US" w:eastAsia="ru-RU"/>
        </w:rPr>
      </w:pPr>
    </w:p>
    <w:p w14:paraId="50FA4E82"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Attach the test  device coupling to the 2010 1/8 fitting on the ANG-3200-00032740-003  lower cylinder cover   through the full thread length.</w:t>
      </w:r>
    </w:p>
    <w:p w14:paraId="2DA2C3A5" w14:textId="77777777" w:rsidR="00677E2F" w:rsidRPr="00677E2F" w:rsidRDefault="00677E2F" w:rsidP="00677E2F">
      <w:pPr>
        <w:spacing w:after="200" w:line="276" w:lineRule="auto"/>
        <w:jc w:val="center"/>
        <w:rPr>
          <w:rFonts w:ascii="Times New Roman" w:eastAsia="Calibri" w:hAnsi="Times New Roman" w:cs="Times New Roman"/>
          <w:sz w:val="24"/>
          <w:lang w:val="ru-RU"/>
        </w:rPr>
      </w:pPr>
      <w:r w:rsidRPr="00677E2F">
        <w:rPr>
          <w:rFonts w:ascii="Times New Roman" w:eastAsia="Calibri" w:hAnsi="Times New Roman" w:cs="Times New Roman"/>
          <w:noProof/>
          <w:sz w:val="24"/>
          <w:lang w:val="ru-RU" w:eastAsia="ru-RU"/>
        </w:rPr>
        <w:lastRenderedPageBreak/>
        <w:drawing>
          <wp:inline distT="0" distB="0" distL="0" distR="0" wp14:anchorId="7609BA71" wp14:editId="6E428A18">
            <wp:extent cx="2503805" cy="1878330"/>
            <wp:effectExtent l="0" t="0" r="0" b="7620"/>
            <wp:docPr id="1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503805" cy="1878330"/>
                    </a:xfrm>
                    <a:prstGeom prst="rect">
                      <a:avLst/>
                    </a:prstGeom>
                    <a:noFill/>
                    <a:ln>
                      <a:noFill/>
                    </a:ln>
                  </pic:spPr>
                </pic:pic>
              </a:graphicData>
            </a:graphic>
          </wp:inline>
        </w:drawing>
      </w:r>
    </w:p>
    <w:p w14:paraId="5838526D"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rPr>
      </w:pPr>
      <w:r w:rsidRPr="00677E2F">
        <w:rPr>
          <w:rFonts w:ascii="Arial" w:eastAsia="Calibri" w:hAnsi="Arial" w:cs="Arial"/>
          <w:color w:val="FF0000"/>
          <w:sz w:val="24"/>
          <w:szCs w:val="28"/>
        </w:rPr>
        <w:t xml:space="preserve">IMPORTANT! </w:t>
      </w:r>
      <w:r w:rsidRPr="00677E2F">
        <w:rPr>
          <w:rFonts w:ascii="Arial" w:eastAsia="Calibri" w:hAnsi="Arial" w:cs="Arial"/>
          <w:color w:val="FF0000"/>
          <w:sz w:val="24"/>
          <w:szCs w:val="28"/>
          <w:lang w:val="en-US"/>
        </w:rPr>
        <w:t>It is impermissible to use oxygen instead of compressed air!!! It will result in an explosion!!! The use of compressed air pressure exceeding  35 atmospheres (3.5 MPa) is impermissible.</w:t>
      </w:r>
    </w:p>
    <w:p w14:paraId="03BF165D"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Open the valve on the cylinder, set the pressure on the second pressure gauge to 10 atm  (1 MPa). Open the gas valve on the charging device. The hydraulic cylinder rod must retract.</w:t>
      </w:r>
    </w:p>
    <w:p w14:paraId="54C99D70"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Checkup operations:</w:t>
      </w:r>
    </w:p>
    <w:p w14:paraId="55A9BF9B" w14:textId="77777777" w:rsidR="00677E2F" w:rsidRPr="00677E2F" w:rsidRDefault="00677E2F" w:rsidP="00677E2F">
      <w:pPr>
        <w:ind w:left="714" w:right="-176" w:hanging="5"/>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Set your multimeter to continuity test (or minimum resistance). Check for the appropriate adjustment, by touching the test probes together. A sound should be heard (or the needle should  point to "0"). Place the test probes on the prch-00032794 spring clips of the</w:t>
      </w:r>
      <w:r w:rsidRPr="00677E2F">
        <w:rPr>
          <w:rFonts w:ascii="Calibri" w:eastAsia="Calibri" w:hAnsi="Calibri" w:cs="Times New Roman"/>
          <w:lang w:val="en-US"/>
        </w:rPr>
        <w:t xml:space="preserve"> </w:t>
      </w:r>
      <w:r w:rsidRPr="00677E2F">
        <w:rPr>
          <w:rFonts w:ascii="Arial" w:eastAsia="Calibri" w:hAnsi="Arial" w:cs="Arial"/>
          <w:noProof/>
          <w:sz w:val="24"/>
          <w:szCs w:val="24"/>
          <w:lang w:val="en-US" w:eastAsia="ru-RU"/>
        </w:rPr>
        <w:t>ANG-3200-00032740-002 upper cover. A sound should be heard (or the needle should  point to ""0"). Touch with a multimeter probe the 2010 1/8 fitting and touch with the second probe   one of the prch-00032794 spring clips. A sound should be heard (or the needle should  point to ""0"). Touch with a multimeter probe the second prch-00032794 spring clip . A sound should be heard (or the needle should  point to ""0").</w:t>
      </w:r>
    </w:p>
    <w:p w14:paraId="6C28890E"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Repeat the process above to check the prch-00032794 spring clips of the ANG-3200-00032740-003</w:t>
      </w:r>
      <w:r w:rsidRPr="00677E2F">
        <w:rPr>
          <w:rFonts w:ascii="Calibri" w:eastAsia="Calibri" w:hAnsi="Calibri" w:cs="Times New Roman"/>
          <w:lang w:val="en-US"/>
        </w:rPr>
        <w:t xml:space="preserve"> </w:t>
      </w:r>
      <w:r w:rsidRPr="00677E2F">
        <w:rPr>
          <w:rFonts w:ascii="Arial" w:eastAsia="Calibri" w:hAnsi="Arial" w:cs="Arial"/>
          <w:noProof/>
          <w:sz w:val="24"/>
          <w:szCs w:val="24"/>
          <w:lang w:val="en-US" w:eastAsia="ru-RU"/>
        </w:rPr>
        <w:t>lower cover. A sound should not be heard (or the needle should  point to any values).</w:t>
      </w:r>
    </w:p>
    <w:p w14:paraId="6A1EBF91"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Open the gas valve on the charging device. Check each 2010 1/8 fitting for air leak, touching it with your finger. There should be no  air leak. </w:t>
      </w:r>
    </w:p>
    <w:p w14:paraId="38A803A7"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color w:val="FF0000"/>
          <w:sz w:val="24"/>
          <w:szCs w:val="28"/>
          <w:lang w:val="en-US"/>
        </w:rPr>
        <w:t>IMPORTANT! If the air is escaping from the 2010 1/8 fitting, this is the evidence of improper installation or damage to the collars.</w:t>
      </w:r>
    </w:p>
    <w:p w14:paraId="20A0FFAD" w14:textId="77777777" w:rsidR="00677E2F" w:rsidRPr="00677E2F" w:rsidRDefault="00677E2F" w:rsidP="00677E2F">
      <w:pPr>
        <w:spacing w:after="200" w:line="276" w:lineRule="auto"/>
        <w:jc w:val="center"/>
        <w:rPr>
          <w:rFonts w:ascii="Times New Roman" w:eastAsia="Calibri" w:hAnsi="Times New Roman" w:cs="Times New Roman"/>
          <w:sz w:val="24"/>
          <w:lang w:val="ru-RU"/>
        </w:rPr>
      </w:pPr>
      <w:r w:rsidRPr="00677E2F">
        <w:rPr>
          <w:rFonts w:ascii="Times New Roman" w:eastAsia="Calibri" w:hAnsi="Times New Roman" w:cs="Times New Roman"/>
          <w:noProof/>
          <w:sz w:val="24"/>
          <w:lang w:val="ru-RU" w:eastAsia="ru-RU"/>
        </w:rPr>
        <w:drawing>
          <wp:inline distT="0" distB="0" distL="0" distR="0" wp14:anchorId="09B89D1A" wp14:editId="0A6FB4F5">
            <wp:extent cx="2391410" cy="1793875"/>
            <wp:effectExtent l="0" t="0" r="8890" b="0"/>
            <wp:docPr id="1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391410" cy="1793875"/>
                    </a:xfrm>
                    <a:prstGeom prst="rect">
                      <a:avLst/>
                    </a:prstGeom>
                    <a:noFill/>
                    <a:ln>
                      <a:noFill/>
                    </a:ln>
                  </pic:spPr>
                </pic:pic>
              </a:graphicData>
            </a:graphic>
          </wp:inline>
        </w:drawing>
      </w:r>
      <w:r w:rsidRPr="00677E2F">
        <w:rPr>
          <w:rFonts w:ascii="Times New Roman" w:eastAsia="Calibri" w:hAnsi="Times New Roman" w:cs="Times New Roman"/>
          <w:noProof/>
          <w:sz w:val="24"/>
          <w:lang w:val="ru-RU" w:eastAsia="ru-RU"/>
        </w:rPr>
        <w:drawing>
          <wp:inline distT="0" distB="0" distL="0" distR="0" wp14:anchorId="7A7DCB8E" wp14:editId="46F6FB66">
            <wp:extent cx="2391410" cy="1793875"/>
            <wp:effectExtent l="0" t="0" r="8890" b="0"/>
            <wp:docPr id="1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391410" cy="1793875"/>
                    </a:xfrm>
                    <a:prstGeom prst="rect">
                      <a:avLst/>
                    </a:prstGeom>
                    <a:noFill/>
                    <a:ln>
                      <a:noFill/>
                    </a:ln>
                  </pic:spPr>
                </pic:pic>
              </a:graphicData>
            </a:graphic>
          </wp:inline>
        </w:drawing>
      </w:r>
    </w:p>
    <w:p w14:paraId="5B7D59CD" w14:textId="77777777" w:rsidR="00677E2F" w:rsidRPr="00677E2F" w:rsidRDefault="00677E2F" w:rsidP="00677E2F">
      <w:pPr>
        <w:spacing w:before="120" w:after="120" w:line="276" w:lineRule="auto"/>
        <w:ind w:left="1559" w:hanging="1559"/>
        <w:jc w:val="both"/>
        <w:rPr>
          <w:rFonts w:ascii="Arial" w:eastAsia="Calibri" w:hAnsi="Arial" w:cs="Arial"/>
          <w:color w:val="00B050"/>
          <w:sz w:val="24"/>
          <w:szCs w:val="28"/>
          <w:lang w:val="en-US"/>
        </w:rPr>
      </w:pPr>
      <w:r w:rsidRPr="00677E2F">
        <w:rPr>
          <w:rFonts w:ascii="Arial" w:eastAsia="Calibri" w:hAnsi="Arial" w:cs="Arial"/>
          <w:b/>
          <w:color w:val="00B050"/>
          <w:sz w:val="24"/>
          <w:szCs w:val="28"/>
          <w:lang w:val="en-US"/>
        </w:rPr>
        <w:t>Note.</w:t>
      </w:r>
      <w:r w:rsidRPr="00677E2F">
        <w:rPr>
          <w:rFonts w:ascii="Arial" w:eastAsia="Calibri" w:hAnsi="Arial" w:cs="Arial"/>
          <w:color w:val="00B050"/>
          <w:sz w:val="24"/>
          <w:szCs w:val="28"/>
          <w:lang w:val="en-US"/>
        </w:rPr>
        <w:t xml:space="preserve"> If the rod does not travel, gradually increase the pressure, not exceeding 15 atmospheres (1.5 MPa).</w:t>
      </w:r>
    </w:p>
    <w:p w14:paraId="72EAF206" w14:textId="77777777" w:rsidR="00677E2F" w:rsidRPr="00677E2F" w:rsidRDefault="00677E2F" w:rsidP="00677E2F">
      <w:pPr>
        <w:spacing w:before="120"/>
        <w:ind w:right="-176"/>
        <w:jc w:val="both"/>
        <w:rPr>
          <w:rFonts w:ascii="Arial" w:eastAsia="Calibri" w:hAnsi="Arial" w:cs="Arial"/>
          <w:i/>
          <w:noProof/>
          <w:sz w:val="24"/>
          <w:szCs w:val="24"/>
          <w:lang w:val="en-US" w:eastAsia="ru-RU"/>
        </w:rPr>
      </w:pPr>
      <w:r w:rsidRPr="00677E2F">
        <w:rPr>
          <w:rFonts w:ascii="Arial" w:eastAsia="Calibri" w:hAnsi="Arial" w:cs="Arial"/>
          <w:noProof/>
          <w:sz w:val="24"/>
          <w:szCs w:val="24"/>
          <w:lang w:val="en-US" w:eastAsia="ru-RU"/>
        </w:rPr>
        <w:lastRenderedPageBreak/>
        <w:t xml:space="preserve">Uncrew the test  device coupling from the lower cover, and attach it to any of the 2010 1/8 fittings.  </w:t>
      </w:r>
    </w:p>
    <w:p w14:paraId="3A53C73E"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Uncrew the test  device coupling from the lower cover, and attach it to the unmarked 2010 1/8 fitting. Place your finger on the marked 2010 1/8 fitting of the ANG-3200-00032740-002 upper cover.</w:t>
      </w:r>
    </w:p>
    <w:p w14:paraId="3B0F6120"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Open the gas valve of the charging device. The rod of the hydraulic cylinder should come out, a click can be heard in the cover while  the ANG01-0-3233-5001-00 piston is travelling  from its end position. Make sure that the air does not leak from the marked 2010 1/8 fitting of the ANG-3200-00032740-002 top cover.</w:t>
      </w:r>
    </w:p>
    <w:p w14:paraId="580DED0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Repeat the process described above 10-15 times for checking the operation of the hydraulic cylinder with air and checking the contacts.</w:t>
      </w:r>
    </w:p>
    <w:p w14:paraId="294B0EAB"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Find the prch-00032781 rod end   and the std-00029674 nut. Hand-screw the nut   onto the threaded portion of the prch-00032781 rod end until encountering a hard stop. Hand-screw the rod end with the nut into the threaded portion of the rod edge until encountering a hard stop. </w:t>
      </w:r>
      <w:r w:rsidRPr="00F72A34">
        <w:rPr>
          <w:rFonts w:ascii="Arial" w:eastAsia="Calibri" w:hAnsi="Arial" w:cs="Arial"/>
          <w:noProof/>
          <w:sz w:val="24"/>
          <w:szCs w:val="24"/>
          <w:highlight w:val="green"/>
          <w:lang w:val="en-US" w:eastAsia="ru-RU"/>
        </w:rPr>
        <w:t xml:space="preserve">Set the hydraulic cylinder </w:t>
      </w:r>
      <w:r w:rsidR="00F72A34">
        <w:rPr>
          <w:rFonts w:ascii="Arial" w:eastAsia="Calibri" w:hAnsi="Arial" w:cs="Arial"/>
          <w:noProof/>
          <w:sz w:val="24"/>
          <w:szCs w:val="24"/>
          <w:highlight w:val="green"/>
          <w:lang w:val="en-US" w:eastAsia="ru-RU"/>
        </w:rPr>
        <w:t xml:space="preserve">aside </w:t>
      </w:r>
      <w:r w:rsidRPr="00F72A34">
        <w:rPr>
          <w:rFonts w:ascii="Arial" w:eastAsia="Calibri" w:hAnsi="Arial" w:cs="Arial"/>
          <w:noProof/>
          <w:sz w:val="24"/>
          <w:szCs w:val="24"/>
          <w:highlight w:val="green"/>
          <w:lang w:val="en-US" w:eastAsia="ru-RU"/>
        </w:rPr>
        <w:t>on the table for later use.</w:t>
      </w:r>
    </w:p>
    <w:p w14:paraId="3F7E89E4" w14:textId="77777777" w:rsidR="00677E2F" w:rsidRPr="00677E2F" w:rsidRDefault="00677E2F" w:rsidP="00677E2F">
      <w:pPr>
        <w:spacing w:before="120"/>
        <w:ind w:right="-176"/>
        <w:jc w:val="both"/>
        <w:rPr>
          <w:rFonts w:ascii="Arial" w:eastAsia="Calibri" w:hAnsi="Arial" w:cs="Arial"/>
          <w:noProof/>
          <w:sz w:val="24"/>
          <w:szCs w:val="24"/>
          <w:lang w:val="ru-RU" w:eastAsia="ru-RU"/>
        </w:rPr>
      </w:pPr>
      <w:r w:rsidRPr="00677E2F">
        <w:rPr>
          <w:rFonts w:ascii="Arial" w:eastAsia="Calibri" w:hAnsi="Arial" w:cs="Arial"/>
          <w:noProof/>
          <w:sz w:val="24"/>
          <w:szCs w:val="24"/>
          <w:lang w:val="ru-RU" w:eastAsia="ru-RU"/>
        </w:rPr>
        <w:drawing>
          <wp:inline distT="0" distB="0" distL="0" distR="0" wp14:anchorId="0C1758CA" wp14:editId="76B603F6">
            <wp:extent cx="2313940" cy="1687830"/>
            <wp:effectExtent l="0" t="0" r="0" b="7620"/>
            <wp:docPr id="1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13940" cy="1687830"/>
                    </a:xfrm>
                    <a:prstGeom prst="rect">
                      <a:avLst/>
                    </a:prstGeom>
                    <a:noFill/>
                    <a:ln>
                      <a:noFill/>
                    </a:ln>
                  </pic:spPr>
                </pic:pic>
              </a:graphicData>
            </a:graphic>
          </wp:inline>
        </w:drawing>
      </w:r>
      <w:r w:rsidRPr="00677E2F">
        <w:rPr>
          <w:rFonts w:ascii="Arial" w:eastAsia="Calibri" w:hAnsi="Arial" w:cs="Arial"/>
          <w:noProof/>
          <w:sz w:val="24"/>
          <w:szCs w:val="24"/>
          <w:lang w:val="ru-RU" w:eastAsia="ru-RU"/>
        </w:rPr>
        <w:drawing>
          <wp:inline distT="0" distB="0" distL="0" distR="0" wp14:anchorId="3FC2F89E" wp14:editId="35C88FCE">
            <wp:extent cx="2335530" cy="1497965"/>
            <wp:effectExtent l="0" t="0" r="7620" b="6985"/>
            <wp:docPr id="1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335530" cy="1497965"/>
                    </a:xfrm>
                    <a:prstGeom prst="rect">
                      <a:avLst/>
                    </a:prstGeom>
                    <a:noFill/>
                    <a:ln>
                      <a:noFill/>
                    </a:ln>
                  </pic:spPr>
                </pic:pic>
              </a:graphicData>
            </a:graphic>
          </wp:inline>
        </w:drawing>
      </w:r>
      <w:r w:rsidRPr="00677E2F">
        <w:rPr>
          <w:rFonts w:ascii="Arial" w:eastAsia="Calibri" w:hAnsi="Arial" w:cs="Arial"/>
          <w:noProof/>
          <w:sz w:val="24"/>
          <w:szCs w:val="24"/>
          <w:lang w:val="ru-RU" w:eastAsia="ru-RU"/>
        </w:rPr>
        <w:drawing>
          <wp:inline distT="0" distB="0" distL="0" distR="0" wp14:anchorId="6A419379" wp14:editId="70C3674A">
            <wp:extent cx="2602230" cy="1716405"/>
            <wp:effectExtent l="0" t="0" r="7620" b="0"/>
            <wp:docPr id="1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602230" cy="1716405"/>
                    </a:xfrm>
                    <a:prstGeom prst="rect">
                      <a:avLst/>
                    </a:prstGeom>
                    <a:noFill/>
                    <a:ln>
                      <a:noFill/>
                    </a:ln>
                  </pic:spPr>
                </pic:pic>
              </a:graphicData>
            </a:graphic>
          </wp:inline>
        </w:drawing>
      </w:r>
      <w:r w:rsidRPr="00677E2F">
        <w:rPr>
          <w:rFonts w:ascii="Arial" w:eastAsia="Calibri" w:hAnsi="Arial" w:cs="Arial"/>
          <w:noProof/>
          <w:sz w:val="24"/>
          <w:szCs w:val="24"/>
          <w:lang w:val="ru-RU" w:eastAsia="ru-RU"/>
        </w:rPr>
        <w:drawing>
          <wp:inline distT="0" distB="0" distL="0" distR="0" wp14:anchorId="135E7606" wp14:editId="29E28CA3">
            <wp:extent cx="2905125" cy="1716405"/>
            <wp:effectExtent l="0" t="0" r="9525" b="0"/>
            <wp:docPr id="1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905125" cy="1716405"/>
                    </a:xfrm>
                    <a:prstGeom prst="rect">
                      <a:avLst/>
                    </a:prstGeom>
                    <a:noFill/>
                    <a:ln>
                      <a:noFill/>
                    </a:ln>
                  </pic:spPr>
                </pic:pic>
              </a:graphicData>
            </a:graphic>
          </wp:inline>
        </w:drawing>
      </w:r>
    </w:p>
    <w:p w14:paraId="747CCC83" w14:textId="77777777" w:rsidR="00677E2F" w:rsidRPr="00677E2F" w:rsidRDefault="00677E2F" w:rsidP="00677E2F">
      <w:pPr>
        <w:spacing w:before="120"/>
        <w:ind w:right="-176"/>
        <w:jc w:val="both"/>
        <w:rPr>
          <w:rFonts w:ascii="Arial" w:eastAsia="Calibri" w:hAnsi="Arial" w:cs="Arial"/>
          <w:noProof/>
          <w:sz w:val="24"/>
          <w:szCs w:val="24"/>
          <w:lang w:val="ru-RU" w:eastAsia="ru-RU"/>
        </w:rPr>
      </w:pPr>
    </w:p>
    <w:p w14:paraId="72BEB1E0"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Repeat</w:t>
      </w:r>
      <w:r w:rsidRPr="00677E2F">
        <w:rPr>
          <w:rFonts w:ascii="Calibri" w:eastAsia="Calibri" w:hAnsi="Calibri" w:cs="Times New Roman"/>
          <w:lang w:val="en-US"/>
        </w:rPr>
        <w:t xml:space="preserve"> </w:t>
      </w:r>
      <w:r w:rsidRPr="00677E2F">
        <w:rPr>
          <w:rFonts w:ascii="Arial" w:eastAsia="Calibri" w:hAnsi="Arial" w:cs="Arial"/>
          <w:noProof/>
          <w:sz w:val="24"/>
          <w:szCs w:val="24"/>
          <w:lang w:val="en-US" w:eastAsia="ru-RU"/>
        </w:rPr>
        <w:t>the whole process described above in the same sequence for the two remaining hydraulic cylinders.</w:t>
      </w:r>
    </w:p>
    <w:p w14:paraId="18BADAFC"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br w:type="page"/>
      </w:r>
    </w:p>
    <w:p w14:paraId="536FABB8" w14:textId="77777777" w:rsidR="00677E2F" w:rsidRPr="00677E2F" w:rsidRDefault="00677E2F" w:rsidP="00677E2F">
      <w:pPr>
        <w:spacing w:before="240"/>
        <w:jc w:val="both"/>
        <w:outlineLvl w:val="1"/>
        <w:rPr>
          <w:rFonts w:ascii="Arial" w:eastAsia="Calibri" w:hAnsi="Arial" w:cs="Arial"/>
          <w:b/>
          <w:bCs/>
          <w:iCs/>
          <w:sz w:val="28"/>
          <w:szCs w:val="28"/>
          <w:lang w:val="en-US" w:eastAsia="de-DE"/>
        </w:rPr>
      </w:pPr>
      <w:bookmarkStart w:id="66" w:name="_Toc42597587"/>
      <w:r w:rsidRPr="00677E2F">
        <w:rPr>
          <w:rFonts w:ascii="Arial" w:eastAsia="Calibri" w:hAnsi="Arial" w:cs="Arial"/>
          <w:b/>
          <w:bCs/>
          <w:iCs/>
          <w:sz w:val="28"/>
          <w:szCs w:val="28"/>
          <w:lang w:val="en-US" w:eastAsia="de-DE"/>
        </w:rPr>
        <w:lastRenderedPageBreak/>
        <w:t>4.8 Fit the nose landing gear</w:t>
      </w:r>
      <w:bookmarkEnd w:id="66"/>
    </w:p>
    <w:p w14:paraId="7E1B9831"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To carry out this task you will need:</w:t>
      </w:r>
    </w:p>
    <w:p w14:paraId="03AA94A7"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Movable table;</w:t>
      </w:r>
    </w:p>
    <w:p w14:paraId="42158018"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Slotted  (flat-tip)  screwdriver №2;</w:t>
      </w:r>
    </w:p>
    <w:p w14:paraId="4DDFDFC0"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LOCTITE 648 retaining compound;</w:t>
      </w:r>
    </w:p>
    <w:p w14:paraId="2097AA16"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Two 17 mm combination keys;</w:t>
      </w:r>
    </w:p>
    <w:p w14:paraId="7564BF9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Unpack and place on the table:  </w:t>
      </w:r>
    </w:p>
    <w:p w14:paraId="35170D80"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Nose landing gear leg (assembled as per </w:t>
      </w:r>
      <w:r w:rsidRPr="00677E2F">
        <w:rPr>
          <w:rFonts w:ascii="Arial" w:eastAsia="Calibri" w:hAnsi="Arial" w:cs="Arial"/>
          <w:noProof/>
          <w:sz w:val="24"/>
          <w:szCs w:val="24"/>
          <w:lang w:val="ru-RU" w:eastAsia="ru-RU"/>
        </w:rPr>
        <w:fldChar w:fldCharType="begin"/>
      </w:r>
      <w:r w:rsidRPr="00677E2F">
        <w:rPr>
          <w:rFonts w:ascii="Arial" w:eastAsia="Calibri" w:hAnsi="Arial" w:cs="Arial"/>
          <w:noProof/>
          <w:sz w:val="24"/>
          <w:szCs w:val="24"/>
          <w:lang w:val="en-US" w:eastAsia="ru-RU"/>
        </w:rPr>
        <w:instrText xml:space="preserve"> REF _Ref41397517 \r \h </w:instrText>
      </w:r>
      <w:r w:rsidRPr="00677E2F">
        <w:rPr>
          <w:rFonts w:ascii="Arial" w:eastAsia="Calibri" w:hAnsi="Arial" w:cs="Arial"/>
          <w:noProof/>
          <w:sz w:val="24"/>
          <w:szCs w:val="24"/>
          <w:lang w:val="ru-RU" w:eastAsia="ru-RU"/>
        </w:rPr>
      </w:r>
      <w:r w:rsidRPr="00677E2F">
        <w:rPr>
          <w:rFonts w:ascii="Arial" w:eastAsia="Calibri" w:hAnsi="Arial" w:cs="Arial"/>
          <w:noProof/>
          <w:sz w:val="24"/>
          <w:szCs w:val="24"/>
          <w:lang w:val="ru-RU" w:eastAsia="ru-RU"/>
        </w:rPr>
        <w:fldChar w:fldCharType="separate"/>
      </w:r>
      <w:r w:rsidRPr="00677E2F">
        <w:rPr>
          <w:rFonts w:ascii="Arial" w:eastAsia="Calibri" w:hAnsi="Arial" w:cs="Arial"/>
          <w:noProof/>
          <w:sz w:val="24"/>
          <w:szCs w:val="24"/>
          <w:lang w:val="en-US" w:eastAsia="ru-RU"/>
        </w:rPr>
        <w:t>4.6</w:t>
      </w:r>
      <w:r w:rsidRPr="00677E2F">
        <w:rPr>
          <w:rFonts w:ascii="Arial" w:eastAsia="Calibri" w:hAnsi="Arial" w:cs="Arial"/>
          <w:noProof/>
          <w:sz w:val="24"/>
          <w:szCs w:val="24"/>
          <w:lang w:val="ru-RU" w:eastAsia="ru-RU"/>
        </w:rPr>
        <w:fldChar w:fldCharType="end"/>
      </w:r>
      <w:r w:rsidRPr="00677E2F">
        <w:rPr>
          <w:rFonts w:ascii="Arial" w:eastAsia="Calibri" w:hAnsi="Arial" w:cs="Arial"/>
          <w:noProof/>
          <w:sz w:val="24"/>
          <w:szCs w:val="24"/>
          <w:lang w:val="en-US" w:eastAsia="ru-RU"/>
        </w:rPr>
        <w:t>);</w:t>
      </w:r>
    </w:p>
    <w:p w14:paraId="506DB4E6"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Landing gear retract hydraulic cylinder (assembled as per </w:t>
      </w:r>
      <w:r w:rsidRPr="00677E2F">
        <w:rPr>
          <w:rFonts w:ascii="Arial" w:eastAsia="Calibri" w:hAnsi="Arial" w:cs="Arial"/>
          <w:noProof/>
          <w:sz w:val="24"/>
          <w:szCs w:val="24"/>
          <w:lang w:val="ru-RU" w:eastAsia="ru-RU"/>
        </w:rPr>
        <w:fldChar w:fldCharType="begin"/>
      </w:r>
      <w:r w:rsidRPr="00677E2F">
        <w:rPr>
          <w:rFonts w:ascii="Arial" w:eastAsia="Calibri" w:hAnsi="Arial" w:cs="Arial"/>
          <w:noProof/>
          <w:sz w:val="24"/>
          <w:szCs w:val="24"/>
          <w:lang w:val="en-US" w:eastAsia="ru-RU"/>
        </w:rPr>
        <w:instrText xml:space="preserve"> REF _Ref41397518 \r \h </w:instrText>
      </w:r>
      <w:r w:rsidRPr="00677E2F">
        <w:rPr>
          <w:rFonts w:ascii="Arial" w:eastAsia="Calibri" w:hAnsi="Arial" w:cs="Arial"/>
          <w:noProof/>
          <w:sz w:val="24"/>
          <w:szCs w:val="24"/>
          <w:lang w:val="ru-RU" w:eastAsia="ru-RU"/>
        </w:rPr>
      </w:r>
      <w:r w:rsidRPr="00677E2F">
        <w:rPr>
          <w:rFonts w:ascii="Arial" w:eastAsia="Calibri" w:hAnsi="Arial" w:cs="Arial"/>
          <w:noProof/>
          <w:sz w:val="24"/>
          <w:szCs w:val="24"/>
          <w:lang w:val="ru-RU" w:eastAsia="ru-RU"/>
        </w:rPr>
        <w:fldChar w:fldCharType="separate"/>
      </w:r>
      <w:r w:rsidRPr="00677E2F">
        <w:rPr>
          <w:rFonts w:ascii="Arial" w:eastAsia="Calibri" w:hAnsi="Arial" w:cs="Arial"/>
          <w:noProof/>
          <w:sz w:val="24"/>
          <w:szCs w:val="24"/>
          <w:lang w:val="en-US" w:eastAsia="ru-RU"/>
        </w:rPr>
        <w:t>4.7</w:t>
      </w:r>
      <w:r w:rsidRPr="00677E2F">
        <w:rPr>
          <w:rFonts w:ascii="Arial" w:eastAsia="Calibri" w:hAnsi="Arial" w:cs="Arial"/>
          <w:noProof/>
          <w:sz w:val="24"/>
          <w:szCs w:val="24"/>
          <w:lang w:val="ru-RU" w:eastAsia="ru-RU"/>
        </w:rPr>
        <w:fldChar w:fldCharType="end"/>
      </w:r>
      <w:r w:rsidRPr="00677E2F">
        <w:rPr>
          <w:rFonts w:ascii="Arial" w:eastAsia="Calibri" w:hAnsi="Arial" w:cs="Arial"/>
          <w:noProof/>
          <w:sz w:val="24"/>
          <w:szCs w:val="24"/>
          <w:lang w:val="en-US" w:eastAsia="ru-RU"/>
        </w:rPr>
        <w:t>);</w:t>
      </w:r>
    </w:p>
    <w:p w14:paraId="1BC1CDBF"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Two ANG-5330-00029526-002 bolts;</w:t>
      </w:r>
    </w:p>
    <w:p w14:paraId="74FEEB54"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One 10x65 DIN 912 bolt;</w:t>
      </w:r>
    </w:p>
    <w:p w14:paraId="7296F8A3"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One </w:t>
      </w:r>
      <w:r w:rsidRPr="00677E2F">
        <w:rPr>
          <w:rFonts w:ascii="Arial" w:eastAsia="Calibri" w:hAnsi="Arial" w:cs="Arial"/>
          <w:noProof/>
          <w:sz w:val="24"/>
          <w:szCs w:val="24"/>
          <w:lang w:val="ru-RU" w:eastAsia="ru-RU"/>
        </w:rPr>
        <w:t>М</w:t>
      </w:r>
      <w:r w:rsidRPr="00677E2F">
        <w:rPr>
          <w:rFonts w:ascii="Arial" w:eastAsia="Calibri" w:hAnsi="Arial" w:cs="Arial"/>
          <w:noProof/>
          <w:sz w:val="24"/>
          <w:szCs w:val="24"/>
          <w:lang w:val="en-US" w:eastAsia="ru-RU"/>
        </w:rPr>
        <w:t>10 DIN 935 nut;</w:t>
      </w:r>
    </w:p>
    <w:p w14:paraId="24CD80A0"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Two 10 DIN 127 washers;</w:t>
      </w:r>
    </w:p>
    <w:p w14:paraId="7ACC33E4"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One 2x60 DIN 94 cotter pin.</w:t>
      </w:r>
    </w:p>
    <w:p w14:paraId="06EFB3C2"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rPr>
      </w:pPr>
      <w:r w:rsidRPr="00677E2F">
        <w:rPr>
          <w:rFonts w:ascii="Arial" w:eastAsia="Calibri" w:hAnsi="Arial" w:cs="Arial"/>
          <w:b/>
          <w:color w:val="FF0000"/>
          <w:sz w:val="24"/>
          <w:szCs w:val="28"/>
        </w:rPr>
        <w:t>IMPORTANT!</w:t>
      </w:r>
      <w:r w:rsidRPr="00677E2F">
        <w:rPr>
          <w:rFonts w:ascii="Arial" w:eastAsia="Calibri" w:hAnsi="Arial" w:cs="Arial"/>
          <w:b/>
          <w:color w:val="FF0000"/>
          <w:sz w:val="24"/>
          <w:szCs w:val="28"/>
          <w:lang w:val="en-US"/>
        </w:rPr>
        <w:t xml:space="preserve"> </w:t>
      </w:r>
      <w:r w:rsidRPr="00677E2F">
        <w:rPr>
          <w:rFonts w:ascii="Arial" w:eastAsia="Calibri" w:hAnsi="Arial" w:cs="Arial"/>
          <w:color w:val="FF0000"/>
          <w:sz w:val="24"/>
          <w:szCs w:val="28"/>
          <w:lang w:val="en-US"/>
        </w:rPr>
        <w:t>Before performing any kind of work, make sure that the part of the aircraft to be worked under is properly secured and stable. Inadequately secured parts can be damaged or cause an injury when falling.</w:t>
      </w:r>
    </w:p>
    <w:p w14:paraId="34CFCBC1"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Approach  the nose landing gear leg with the torque link to the fuselage. Raise the landing gear leg up to match the middle stud with the bearing  bore. Insert  the stud  into the bearing. Place the  DIN 127 washer 10 on the protruding threaded portion, screw the  nut M10 DIN 935 on.</w:t>
      </w:r>
    </w:p>
    <w:p w14:paraId="22C88062"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Align the bush of the nose landing gear truss with the bearing bore of the fuselage. </w:t>
      </w:r>
    </w:p>
    <w:p w14:paraId="00F1FE35" w14:textId="77777777" w:rsidR="00677E2F" w:rsidRPr="00677E2F" w:rsidRDefault="00677E2F" w:rsidP="00677E2F">
      <w:pPr>
        <w:spacing w:before="11" w:after="120" w:line="276" w:lineRule="auto"/>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drawing>
          <wp:inline distT="0" distB="0" distL="0" distR="0" wp14:anchorId="733A157D" wp14:editId="1657592B">
            <wp:extent cx="2061210" cy="3298825"/>
            <wp:effectExtent l="0" t="0" r="0" b="0"/>
            <wp:docPr id="1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061210" cy="3298825"/>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drawing>
          <wp:inline distT="0" distB="0" distL="0" distR="0" wp14:anchorId="30048ABB" wp14:editId="394B060B">
            <wp:extent cx="3847465" cy="3277870"/>
            <wp:effectExtent l="0" t="0" r="635" b="0"/>
            <wp:docPr id="1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47465" cy="3277870"/>
                    </a:xfrm>
                    <a:prstGeom prst="rect">
                      <a:avLst/>
                    </a:prstGeom>
                    <a:noFill/>
                    <a:ln>
                      <a:noFill/>
                    </a:ln>
                  </pic:spPr>
                </pic:pic>
              </a:graphicData>
            </a:graphic>
          </wp:inline>
        </w:drawing>
      </w:r>
    </w:p>
    <w:p w14:paraId="5EB1D91F"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Feed the ANG-5330-00029526-002 bolt into the aligning bore of the fuselage, screw the bolt into the thread of the nose landing gear truss bush.</w:t>
      </w:r>
    </w:p>
    <w:p w14:paraId="67E357FF"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Repeat the process for the second ANG-5330-00029526-002 bolt. Tighten the two bolts with a 17 mm combination wrench until encountering a hard stop against the 10 DIN 127 washer. </w:t>
      </w:r>
    </w:p>
    <w:p w14:paraId="17B3BFDC" w14:textId="77777777" w:rsidR="00677E2F" w:rsidRPr="00677E2F" w:rsidRDefault="00677E2F" w:rsidP="00677E2F">
      <w:pPr>
        <w:spacing w:before="11" w:after="120" w:line="276" w:lineRule="auto"/>
        <w:jc w:val="center"/>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lastRenderedPageBreak/>
        <w:drawing>
          <wp:inline distT="0" distB="0" distL="0" distR="0" wp14:anchorId="0E33B33C" wp14:editId="706FB31A">
            <wp:extent cx="4135755" cy="3383280"/>
            <wp:effectExtent l="0" t="0" r="0" b="7620"/>
            <wp:docPr id="1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135755" cy="3383280"/>
                    </a:xfrm>
                    <a:prstGeom prst="rect">
                      <a:avLst/>
                    </a:prstGeom>
                    <a:noFill/>
                    <a:ln>
                      <a:noFill/>
                    </a:ln>
                  </pic:spPr>
                </pic:pic>
              </a:graphicData>
            </a:graphic>
          </wp:inline>
        </w:drawing>
      </w:r>
    </w:p>
    <w:p w14:paraId="65D415D0"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Get  under the fuselage  besides the nose landing gear leg. </w:t>
      </w:r>
    </w:p>
    <w:p w14:paraId="1455C3ED"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Fold the nose landing gear leg by hand into the bay (well), simulating the landing gear retraction. Check  the retracted landing gear leg for abutting against other structural elements of the aircraft, and for difference in clearance. Clearance should be uniform and approximately equal on both sides of the landing gear leg. There should be no abutting against the elements of the fuselage structure. Repeat the movement and checking for 2-3 times.</w:t>
      </w:r>
    </w:p>
    <w:p w14:paraId="394A1C23"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Get to your feet. Unscrew one ANG-5330-00029526-002 bolt with a 17 mm combination wrench.</w:t>
      </w:r>
    </w:p>
    <w:p w14:paraId="6B2637AA"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Moisten a rag with solvent, degrease the threaded portion of the ANG-5330-00029526-002 bolt, the threaded portion of the nose landing gear truss bush.</w:t>
      </w:r>
    </w:p>
    <w:p w14:paraId="34326381"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b/>
          <w:color w:val="FF0000"/>
          <w:sz w:val="24"/>
          <w:szCs w:val="28"/>
          <w:lang w:val="en-US"/>
        </w:rPr>
        <w:t xml:space="preserve">IMPORTANT! </w:t>
      </w:r>
      <w:r w:rsidRPr="00677E2F">
        <w:rPr>
          <w:rFonts w:ascii="Arial" w:eastAsia="Calibri" w:hAnsi="Arial" w:cs="Arial"/>
          <w:color w:val="FF0000"/>
          <w:sz w:val="24"/>
          <w:szCs w:val="28"/>
          <w:lang w:val="en-US"/>
        </w:rPr>
        <w:t xml:space="preserve">Take care  not to apply any retaining compound to the degreased surface immediately. The retaining compound can be applied 5-10 minutes after degreasing. </w:t>
      </w:r>
    </w:p>
    <w:p w14:paraId="0C201153"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Apply a thin </w:t>
      </w:r>
      <w:r w:rsidR="001F6F60">
        <w:rPr>
          <w:rFonts w:ascii="Arial" w:eastAsia="Calibri" w:hAnsi="Arial" w:cs="Arial"/>
          <w:noProof/>
          <w:sz w:val="24"/>
          <w:szCs w:val="24"/>
          <w:lang w:val="en-US" w:eastAsia="ru-RU"/>
        </w:rPr>
        <w:t xml:space="preserve">even </w:t>
      </w:r>
      <w:r w:rsidRPr="00677E2F">
        <w:rPr>
          <w:rFonts w:ascii="Arial" w:eastAsia="Calibri" w:hAnsi="Arial" w:cs="Arial"/>
          <w:noProof/>
          <w:sz w:val="24"/>
          <w:szCs w:val="24"/>
          <w:lang w:val="en-US" w:eastAsia="ru-RU"/>
        </w:rPr>
        <w:t xml:space="preserve">layer of </w:t>
      </w:r>
      <w:r w:rsidR="001F6F60">
        <w:rPr>
          <w:rFonts w:ascii="Arial" w:eastAsia="Calibri" w:hAnsi="Arial" w:cs="Arial"/>
          <w:noProof/>
          <w:sz w:val="24"/>
          <w:szCs w:val="24"/>
          <w:lang w:val="en-US" w:eastAsia="ru-RU"/>
        </w:rPr>
        <w:t xml:space="preserve">the </w:t>
      </w:r>
      <w:r w:rsidRPr="00677E2F">
        <w:rPr>
          <w:rFonts w:ascii="Arial" w:eastAsia="Calibri" w:hAnsi="Arial" w:cs="Arial"/>
          <w:noProof/>
          <w:sz w:val="24"/>
          <w:szCs w:val="24"/>
          <w:lang w:val="en-US" w:eastAsia="ru-RU"/>
        </w:rPr>
        <w:t xml:space="preserve">LOCTITE 648 retaining compound to the degreased surface of the ANG-5330-00029526-002 bolt. Fit  the bolt into the threaded </w:t>
      </w:r>
      <w:r w:rsidR="007074C9">
        <w:rPr>
          <w:rFonts w:ascii="Arial" w:eastAsia="Calibri" w:hAnsi="Arial" w:cs="Arial"/>
          <w:noProof/>
          <w:sz w:val="24"/>
          <w:szCs w:val="24"/>
          <w:lang w:val="en-US" w:eastAsia="ru-RU"/>
        </w:rPr>
        <w:t>hole</w:t>
      </w:r>
      <w:r w:rsidRPr="00677E2F">
        <w:rPr>
          <w:rFonts w:ascii="Arial" w:eastAsia="Calibri" w:hAnsi="Arial" w:cs="Arial"/>
          <w:noProof/>
          <w:sz w:val="24"/>
          <w:szCs w:val="24"/>
          <w:lang w:val="en-US" w:eastAsia="ru-RU"/>
        </w:rPr>
        <w:t xml:space="preserve"> of the nose landing gear truss. Tighten it with a 17mm combination wrench.</w:t>
      </w:r>
    </w:p>
    <w:p w14:paraId="45455F3D"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Repeat the process  above for the second bolt on the opposite side of the fuselage.</w:t>
      </w:r>
    </w:p>
    <w:p w14:paraId="116388F2"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Clean your workplace and tools as per the </w:t>
      </w:r>
      <w:r w:rsidR="00973106">
        <w:rPr>
          <w:rFonts w:ascii="Arial" w:eastAsia="Calibri" w:hAnsi="Arial" w:cs="Arial"/>
          <w:noProof/>
          <w:sz w:val="24"/>
          <w:szCs w:val="24"/>
          <w:lang w:val="en-US" w:eastAsia="ru-RU"/>
        </w:rPr>
        <w:t>standard operation</w:t>
      </w:r>
      <w:r w:rsidRPr="00677E2F">
        <w:rPr>
          <w:rFonts w:ascii="Arial" w:eastAsia="Calibri" w:hAnsi="Arial" w:cs="Arial"/>
          <w:noProof/>
          <w:sz w:val="24"/>
          <w:szCs w:val="24"/>
          <w:lang w:val="en-US" w:eastAsia="ru-RU"/>
        </w:rPr>
        <w:t xml:space="preserve"> 7.</w:t>
      </w:r>
    </w:p>
    <w:p w14:paraId="328960F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Tighten the nut on the center bearing at the top of the landing gear leg with a 17 mm combination wrench, to fully and tightly seat it on the 10 DIN 127 washer. Find a </w:t>
      </w:r>
      <w:r w:rsidR="007074C9">
        <w:rPr>
          <w:rFonts w:ascii="Arial" w:eastAsia="Calibri" w:hAnsi="Arial" w:cs="Arial"/>
          <w:noProof/>
          <w:sz w:val="24"/>
          <w:szCs w:val="24"/>
          <w:lang w:val="en-US" w:eastAsia="ru-RU"/>
        </w:rPr>
        <w:t xml:space="preserve">hole </w:t>
      </w:r>
      <w:r w:rsidRPr="00677E2F">
        <w:rPr>
          <w:rFonts w:ascii="Arial" w:eastAsia="Calibri" w:hAnsi="Arial" w:cs="Arial"/>
          <w:noProof/>
          <w:sz w:val="24"/>
          <w:szCs w:val="24"/>
          <w:lang w:val="en-US" w:eastAsia="ru-RU"/>
        </w:rPr>
        <w:t xml:space="preserve">in the landing gear stud, which should align with the slot of the M10 DIN 935 nut. If the </w:t>
      </w:r>
      <w:r w:rsidR="007074C9">
        <w:rPr>
          <w:rFonts w:ascii="Arial" w:eastAsia="Calibri" w:hAnsi="Arial" w:cs="Arial"/>
          <w:noProof/>
          <w:sz w:val="24"/>
          <w:szCs w:val="24"/>
          <w:lang w:val="en-US" w:eastAsia="ru-RU"/>
        </w:rPr>
        <w:t>hole</w:t>
      </w:r>
      <w:r w:rsidRPr="00677E2F">
        <w:rPr>
          <w:rFonts w:ascii="Arial" w:eastAsia="Calibri" w:hAnsi="Arial" w:cs="Arial"/>
          <w:noProof/>
          <w:sz w:val="24"/>
          <w:szCs w:val="24"/>
          <w:lang w:val="en-US" w:eastAsia="ru-RU"/>
        </w:rPr>
        <w:t xml:space="preserve"> is not visible, tighten the nut until aligning  the bore with the slot.</w:t>
      </w:r>
    </w:p>
    <w:p w14:paraId="5B59AE48" w14:textId="77777777" w:rsidR="00677E2F" w:rsidRPr="00677E2F" w:rsidRDefault="00677E2F" w:rsidP="00677E2F">
      <w:pPr>
        <w:spacing w:before="120" w:after="120" w:line="276" w:lineRule="auto"/>
        <w:ind w:left="1134" w:hanging="1134"/>
        <w:jc w:val="both"/>
        <w:rPr>
          <w:rFonts w:ascii="Arial" w:eastAsia="Calibri" w:hAnsi="Arial" w:cs="Arial"/>
          <w:b/>
          <w:color w:val="FF0000"/>
          <w:sz w:val="24"/>
          <w:szCs w:val="28"/>
          <w:lang w:val="en-US"/>
        </w:rPr>
      </w:pPr>
      <w:r w:rsidRPr="00677E2F">
        <w:rPr>
          <w:rFonts w:ascii="Arial" w:eastAsia="Calibri" w:hAnsi="Arial" w:cs="Arial"/>
          <w:b/>
          <w:color w:val="FF0000"/>
          <w:sz w:val="24"/>
          <w:szCs w:val="28"/>
        </w:rPr>
        <w:t>IMPORTANT!</w:t>
      </w:r>
      <w:r w:rsidRPr="00677E2F">
        <w:rPr>
          <w:rFonts w:ascii="Arial" w:eastAsia="Calibri" w:hAnsi="Arial" w:cs="Arial"/>
          <w:b/>
          <w:color w:val="FF0000"/>
          <w:sz w:val="24"/>
          <w:szCs w:val="28"/>
          <w:lang w:val="en-US"/>
        </w:rPr>
        <w:t xml:space="preserve"> </w:t>
      </w:r>
      <w:r w:rsidRPr="00677E2F">
        <w:rPr>
          <w:rFonts w:ascii="Arial" w:eastAsia="Calibri" w:hAnsi="Arial" w:cs="Arial"/>
          <w:color w:val="FF0000"/>
          <w:sz w:val="24"/>
          <w:szCs w:val="28"/>
          <w:lang w:val="en-US"/>
        </w:rPr>
        <w:t xml:space="preserve">Do not loosen the nut to align  the </w:t>
      </w:r>
      <w:r w:rsidR="007074C9">
        <w:rPr>
          <w:rFonts w:ascii="Arial" w:eastAsia="Calibri" w:hAnsi="Arial" w:cs="Arial"/>
          <w:color w:val="FF0000"/>
          <w:sz w:val="24"/>
          <w:szCs w:val="28"/>
          <w:lang w:val="en-US"/>
        </w:rPr>
        <w:t>hole</w:t>
      </w:r>
      <w:r w:rsidRPr="00677E2F">
        <w:rPr>
          <w:rFonts w:ascii="Arial" w:eastAsia="Calibri" w:hAnsi="Arial" w:cs="Arial"/>
          <w:color w:val="FF0000"/>
          <w:sz w:val="24"/>
          <w:szCs w:val="28"/>
          <w:lang w:val="en-US"/>
        </w:rPr>
        <w:t xml:space="preserve"> with the  slot. This will result in a quick failure of the assembly and play </w:t>
      </w:r>
      <w:r w:rsidRPr="00677E2F">
        <w:rPr>
          <w:rFonts w:ascii="Arial" w:eastAsia="Calibri" w:hAnsi="Arial" w:cs="Arial"/>
          <w:color w:val="FF0000"/>
          <w:sz w:val="24"/>
          <w:szCs w:val="28"/>
        </w:rPr>
        <w:t>in the control system</w:t>
      </w:r>
      <w:r w:rsidRPr="00677E2F">
        <w:rPr>
          <w:rFonts w:ascii="Arial" w:eastAsia="Calibri" w:hAnsi="Arial" w:cs="Arial"/>
          <w:color w:val="FF0000"/>
          <w:sz w:val="24"/>
          <w:szCs w:val="28"/>
          <w:lang w:val="en-US"/>
        </w:rPr>
        <w:t>.</w:t>
      </w:r>
    </w:p>
    <w:p w14:paraId="1A7FF619"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lastRenderedPageBreak/>
        <w:t xml:space="preserve">Place  the 2x60 DIN 94 cotter pin into slot of the M10 DIN 935 nut aligning with  the bores of the  stud. Cotter the connection by bending aside the cotter pin ends with a slotted (flat-tip) screwdriver No. 2. </w:t>
      </w:r>
    </w:p>
    <w:p w14:paraId="3A10CCD0"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Find the hydraulic cylinder (assembled as per </w:t>
      </w:r>
      <w:r w:rsidRPr="00677E2F">
        <w:rPr>
          <w:rFonts w:ascii="Arial" w:eastAsia="Calibri" w:hAnsi="Arial" w:cs="Arial"/>
          <w:noProof/>
          <w:sz w:val="24"/>
          <w:szCs w:val="24"/>
          <w:lang w:val="ru-RU" w:eastAsia="ru-RU"/>
        </w:rPr>
        <w:fldChar w:fldCharType="begin"/>
      </w:r>
      <w:r w:rsidRPr="00677E2F">
        <w:rPr>
          <w:rFonts w:ascii="Arial" w:eastAsia="Calibri" w:hAnsi="Arial" w:cs="Arial"/>
          <w:noProof/>
          <w:sz w:val="24"/>
          <w:szCs w:val="24"/>
          <w:lang w:val="en-US" w:eastAsia="ru-RU"/>
        </w:rPr>
        <w:instrText xml:space="preserve"> REF _Ref41397518 \r \h </w:instrText>
      </w:r>
      <w:r w:rsidRPr="00677E2F">
        <w:rPr>
          <w:rFonts w:ascii="Arial" w:eastAsia="Calibri" w:hAnsi="Arial" w:cs="Arial"/>
          <w:noProof/>
          <w:sz w:val="24"/>
          <w:szCs w:val="24"/>
          <w:lang w:val="ru-RU" w:eastAsia="ru-RU"/>
        </w:rPr>
      </w:r>
      <w:r w:rsidRPr="00677E2F">
        <w:rPr>
          <w:rFonts w:ascii="Arial" w:eastAsia="Calibri" w:hAnsi="Arial" w:cs="Arial"/>
          <w:noProof/>
          <w:sz w:val="24"/>
          <w:szCs w:val="24"/>
          <w:lang w:val="ru-RU" w:eastAsia="ru-RU"/>
        </w:rPr>
        <w:fldChar w:fldCharType="separate"/>
      </w:r>
      <w:r w:rsidRPr="00677E2F">
        <w:rPr>
          <w:rFonts w:ascii="Arial" w:eastAsia="Calibri" w:hAnsi="Arial" w:cs="Arial"/>
          <w:noProof/>
          <w:sz w:val="24"/>
          <w:szCs w:val="24"/>
          <w:lang w:val="en-US" w:eastAsia="ru-RU"/>
        </w:rPr>
        <w:t>4.7</w:t>
      </w:r>
      <w:r w:rsidRPr="00677E2F">
        <w:rPr>
          <w:rFonts w:ascii="Arial" w:eastAsia="Calibri" w:hAnsi="Arial" w:cs="Arial"/>
          <w:noProof/>
          <w:sz w:val="24"/>
          <w:szCs w:val="24"/>
          <w:lang w:val="ru-RU" w:eastAsia="ru-RU"/>
        </w:rPr>
        <w:fldChar w:fldCharType="end"/>
      </w:r>
      <w:r w:rsidRPr="00677E2F">
        <w:rPr>
          <w:rFonts w:ascii="Arial" w:eastAsia="Calibri" w:hAnsi="Arial" w:cs="Arial"/>
          <w:noProof/>
          <w:sz w:val="24"/>
          <w:szCs w:val="24"/>
          <w:lang w:val="en-US" w:eastAsia="ru-RU"/>
        </w:rPr>
        <w:t xml:space="preserve">), the 10x65 DIN 912 bolt, the 10 DIN 127 washer. Find a </w:t>
      </w:r>
      <w:r w:rsidR="00BE717C">
        <w:rPr>
          <w:rFonts w:ascii="Arial" w:eastAsia="Calibri" w:hAnsi="Arial" w:cs="Arial"/>
          <w:noProof/>
          <w:sz w:val="24"/>
          <w:szCs w:val="24"/>
          <w:lang w:val="en-US" w:eastAsia="ru-RU"/>
        </w:rPr>
        <w:t>hole</w:t>
      </w:r>
      <w:r w:rsidRPr="00677E2F">
        <w:rPr>
          <w:rFonts w:ascii="Arial" w:eastAsia="Calibri" w:hAnsi="Arial" w:cs="Arial"/>
          <w:noProof/>
          <w:sz w:val="24"/>
          <w:szCs w:val="24"/>
          <w:lang w:val="en-US" w:eastAsia="ru-RU"/>
        </w:rPr>
        <w:t xml:space="preserve">  in the landing gear bay (well). Insert the 10x65 DIN 912 bolt into the </w:t>
      </w:r>
      <w:r w:rsidR="00BE717C">
        <w:rPr>
          <w:rFonts w:ascii="Arial" w:eastAsia="Calibri" w:hAnsi="Arial" w:cs="Arial"/>
          <w:noProof/>
          <w:sz w:val="24"/>
          <w:szCs w:val="24"/>
          <w:lang w:val="en-US" w:eastAsia="ru-RU"/>
        </w:rPr>
        <w:t>hole</w:t>
      </w:r>
      <w:r w:rsidRPr="00677E2F">
        <w:rPr>
          <w:rFonts w:ascii="Arial" w:eastAsia="Calibri" w:hAnsi="Arial" w:cs="Arial"/>
          <w:noProof/>
          <w:sz w:val="24"/>
          <w:szCs w:val="24"/>
          <w:lang w:val="en-US" w:eastAsia="ru-RU"/>
        </w:rPr>
        <w:t xml:space="preserve">. The bolt should fit in easily. Remove the bolt from the </w:t>
      </w:r>
      <w:r w:rsidR="00BE717C">
        <w:rPr>
          <w:rFonts w:ascii="Arial" w:eastAsia="Calibri" w:hAnsi="Arial" w:cs="Arial"/>
          <w:noProof/>
          <w:sz w:val="24"/>
          <w:szCs w:val="24"/>
          <w:lang w:val="en-US" w:eastAsia="ru-RU"/>
        </w:rPr>
        <w:t>hole</w:t>
      </w:r>
      <w:r w:rsidRPr="00677E2F">
        <w:rPr>
          <w:rFonts w:ascii="Arial" w:eastAsia="Calibri" w:hAnsi="Arial" w:cs="Arial"/>
          <w:noProof/>
          <w:sz w:val="24"/>
          <w:szCs w:val="24"/>
          <w:lang w:val="en-US" w:eastAsia="ru-RU"/>
        </w:rPr>
        <w:t>.</w:t>
      </w:r>
    </w:p>
    <w:p w14:paraId="318E161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Align the </w:t>
      </w:r>
      <w:r w:rsidR="00BE717C">
        <w:rPr>
          <w:rFonts w:ascii="Arial" w:eastAsia="Calibri" w:hAnsi="Arial" w:cs="Arial"/>
          <w:noProof/>
          <w:sz w:val="24"/>
          <w:szCs w:val="24"/>
          <w:lang w:val="en-US" w:eastAsia="ru-RU"/>
        </w:rPr>
        <w:t>holes</w:t>
      </w:r>
      <w:r w:rsidRPr="00677E2F">
        <w:rPr>
          <w:rFonts w:ascii="Arial" w:eastAsia="Calibri" w:hAnsi="Arial" w:cs="Arial"/>
          <w:noProof/>
          <w:sz w:val="24"/>
          <w:szCs w:val="24"/>
          <w:lang w:val="en-US" w:eastAsia="ru-RU"/>
        </w:rPr>
        <w:t xml:space="preserve"> of the cylinder bearing inside the</w:t>
      </w:r>
      <w:r w:rsidRPr="00677E2F">
        <w:rPr>
          <w:rFonts w:ascii="Calibri" w:eastAsia="Calibri" w:hAnsi="Calibri" w:cs="Times New Roman"/>
          <w:lang w:val="en-US"/>
        </w:rPr>
        <w:t xml:space="preserve"> </w:t>
      </w:r>
      <w:r w:rsidRPr="00677E2F">
        <w:rPr>
          <w:rFonts w:ascii="Arial" w:eastAsia="Calibri" w:hAnsi="Arial" w:cs="Arial"/>
          <w:noProof/>
          <w:sz w:val="24"/>
          <w:szCs w:val="24"/>
          <w:lang w:val="en-US" w:eastAsia="ru-RU"/>
        </w:rPr>
        <w:t xml:space="preserve">gear bay (well). Once the </w:t>
      </w:r>
      <w:r w:rsidR="00BE717C">
        <w:rPr>
          <w:rFonts w:ascii="Arial" w:eastAsia="Calibri" w:hAnsi="Arial" w:cs="Arial"/>
          <w:noProof/>
          <w:sz w:val="24"/>
          <w:szCs w:val="24"/>
          <w:lang w:val="en-US" w:eastAsia="ru-RU"/>
        </w:rPr>
        <w:t>hole</w:t>
      </w:r>
      <w:r w:rsidRPr="00677E2F">
        <w:rPr>
          <w:rFonts w:ascii="Arial" w:eastAsia="Calibri" w:hAnsi="Arial" w:cs="Arial"/>
          <w:noProof/>
          <w:sz w:val="24"/>
          <w:szCs w:val="24"/>
          <w:lang w:val="en-US" w:eastAsia="ru-RU"/>
        </w:rPr>
        <w:t xml:space="preserve"> are aligned, fit into them the bolt. Tighten the bolt with a wrench.</w:t>
      </w:r>
    </w:p>
    <w:p w14:paraId="32F2319E" w14:textId="77777777" w:rsidR="00677E2F" w:rsidRPr="00677E2F" w:rsidRDefault="00677E2F" w:rsidP="00677E2F">
      <w:pPr>
        <w:spacing w:after="120" w:line="276" w:lineRule="auto"/>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drawing>
          <wp:inline distT="0" distB="0" distL="0" distR="0" wp14:anchorId="0836D007" wp14:editId="39D75F74">
            <wp:extent cx="1990725" cy="1540510"/>
            <wp:effectExtent l="0" t="0" r="9525" b="2540"/>
            <wp:docPr id="1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90725" cy="1540510"/>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drawing>
          <wp:inline distT="0" distB="0" distL="0" distR="0" wp14:anchorId="1675C6DA" wp14:editId="3F5A4747">
            <wp:extent cx="1793875" cy="1561465"/>
            <wp:effectExtent l="0" t="0" r="0" b="635"/>
            <wp:docPr id="1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793875" cy="1561465"/>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drawing>
          <wp:inline distT="0" distB="0" distL="0" distR="0" wp14:anchorId="056D3D79" wp14:editId="4ADBF3CB">
            <wp:extent cx="2018665" cy="1533525"/>
            <wp:effectExtent l="0" t="0" r="635" b="9525"/>
            <wp:docPr id="1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018665" cy="1533525"/>
                    </a:xfrm>
                    <a:prstGeom prst="rect">
                      <a:avLst/>
                    </a:prstGeom>
                    <a:noFill/>
                    <a:ln>
                      <a:noFill/>
                    </a:ln>
                  </pic:spPr>
                </pic:pic>
              </a:graphicData>
            </a:graphic>
          </wp:inline>
        </w:drawing>
      </w:r>
    </w:p>
    <w:p w14:paraId="10665C42"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Find two lugs on the nose landing gear truss, on the landing gear bay (well) side. Position between the lugs the rod end of the hydraulic cylinder, align the </w:t>
      </w:r>
      <w:r w:rsidR="00BE717C">
        <w:rPr>
          <w:rFonts w:ascii="Arial" w:eastAsia="Calibri" w:hAnsi="Arial" w:cs="Arial"/>
          <w:noProof/>
          <w:sz w:val="24"/>
          <w:szCs w:val="24"/>
          <w:lang w:val="en-US" w:eastAsia="ru-RU"/>
        </w:rPr>
        <w:t>holes</w:t>
      </w:r>
      <w:r w:rsidRPr="00677E2F">
        <w:rPr>
          <w:rFonts w:ascii="Arial" w:eastAsia="Calibri" w:hAnsi="Arial" w:cs="Arial"/>
          <w:noProof/>
          <w:sz w:val="24"/>
          <w:szCs w:val="24"/>
          <w:lang w:val="en-US" w:eastAsia="ru-RU"/>
        </w:rPr>
        <w:t>.</w:t>
      </w:r>
    </w:p>
    <w:p w14:paraId="41EE0BFF"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Fit into the aligning bores the hydraulic cylinder  attachment bolt, put in place the 10 DIN 127 washer and the M10 DIN 935 nut, tighten the nut to seat it fully on the 10 DIN 127 washer.</w:t>
      </w:r>
    </w:p>
    <w:p w14:paraId="644EFC11"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Find a bore in the bolt that should align with the slot of the M10 DIN 935 nut. If the hole is not visible, tighten the nut slightly to align  the bore with the slot. </w:t>
      </w:r>
    </w:p>
    <w:p w14:paraId="45290E7D" w14:textId="77777777" w:rsidR="00677E2F" w:rsidRPr="00677E2F" w:rsidRDefault="00677E2F" w:rsidP="00677E2F">
      <w:pPr>
        <w:spacing w:after="120" w:line="276" w:lineRule="auto"/>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drawing>
          <wp:inline distT="0" distB="0" distL="0" distR="0" wp14:anchorId="73248C5C" wp14:editId="5C29888D">
            <wp:extent cx="2412365" cy="2265045"/>
            <wp:effectExtent l="0" t="0" r="6985" b="1905"/>
            <wp:docPr id="1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412365" cy="2265045"/>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drawing>
          <wp:inline distT="0" distB="0" distL="0" distR="0" wp14:anchorId="40686F0D" wp14:editId="017919CC">
            <wp:extent cx="3411220" cy="2279015"/>
            <wp:effectExtent l="0" t="0" r="0" b="6985"/>
            <wp:docPr id="1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411220" cy="2279015"/>
                    </a:xfrm>
                    <a:prstGeom prst="rect">
                      <a:avLst/>
                    </a:prstGeom>
                    <a:noFill/>
                    <a:ln>
                      <a:noFill/>
                    </a:ln>
                  </pic:spPr>
                </pic:pic>
              </a:graphicData>
            </a:graphic>
          </wp:inline>
        </w:drawing>
      </w:r>
    </w:p>
    <w:p w14:paraId="531DA3FB"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color w:val="FF0000"/>
          <w:sz w:val="24"/>
          <w:szCs w:val="28"/>
          <w:lang w:val="en-US"/>
        </w:rPr>
        <w:t xml:space="preserve">IMPORTANT! Do not loosen the nut to </w:t>
      </w:r>
      <w:r w:rsidR="002B4E24">
        <w:rPr>
          <w:rFonts w:ascii="Arial" w:eastAsia="Calibri" w:hAnsi="Arial" w:cs="Arial"/>
          <w:color w:val="FF0000"/>
          <w:sz w:val="24"/>
          <w:szCs w:val="28"/>
          <w:lang w:val="en-US"/>
        </w:rPr>
        <w:t>align</w:t>
      </w:r>
      <w:r w:rsidRPr="00677E2F">
        <w:rPr>
          <w:rFonts w:ascii="Arial" w:eastAsia="Calibri" w:hAnsi="Arial" w:cs="Arial"/>
          <w:color w:val="FF0000"/>
          <w:sz w:val="24"/>
          <w:szCs w:val="28"/>
          <w:lang w:val="en-US"/>
        </w:rPr>
        <w:t xml:space="preserve"> the </w:t>
      </w:r>
      <w:r w:rsidR="002B4E24">
        <w:rPr>
          <w:rFonts w:ascii="Arial" w:eastAsia="Calibri" w:hAnsi="Arial" w:cs="Arial"/>
          <w:color w:val="FF0000"/>
          <w:sz w:val="24"/>
          <w:szCs w:val="28"/>
          <w:lang w:val="en-US"/>
        </w:rPr>
        <w:t>hole</w:t>
      </w:r>
      <w:r w:rsidRPr="00677E2F">
        <w:rPr>
          <w:rFonts w:ascii="Arial" w:eastAsia="Calibri" w:hAnsi="Arial" w:cs="Arial"/>
          <w:color w:val="FF0000"/>
          <w:sz w:val="24"/>
          <w:szCs w:val="28"/>
          <w:lang w:val="en-US"/>
        </w:rPr>
        <w:t xml:space="preserve"> with the slot. This will result in a quick failure of the assembly and its backlash.</w:t>
      </w:r>
    </w:p>
    <w:p w14:paraId="3328B478"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color w:val="FF0000"/>
          <w:sz w:val="24"/>
          <w:szCs w:val="28"/>
          <w:lang w:val="en-US"/>
        </w:rPr>
        <w:br w:type="page"/>
      </w:r>
    </w:p>
    <w:p w14:paraId="3BA022BB"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rPr>
      </w:pPr>
    </w:p>
    <w:p w14:paraId="0961302F"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Place  a cotter pin into the slot of the M10 DIN 935 nut aligning with  the bores of the  hydraulic cylinder attachment bolt. Bend one end cotter pin end aside but do not cotter it.</w:t>
      </w:r>
    </w:p>
    <w:p w14:paraId="7082432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Checkup operations:</w:t>
      </w:r>
    </w:p>
    <w:p w14:paraId="50572554"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Check for freedom of rotation of the wheel. The rotation should be easy without jerks or binding.</w:t>
      </w:r>
    </w:p>
    <w:p w14:paraId="3A3FF297" w14:textId="77777777" w:rsidR="00677E2F" w:rsidRPr="00677E2F" w:rsidRDefault="00677E2F" w:rsidP="00677E2F">
      <w:pPr>
        <w:ind w:right="-176" w:hanging="5"/>
        <w:jc w:val="both"/>
        <w:rPr>
          <w:rFonts w:ascii="Arial" w:eastAsia="Calibri" w:hAnsi="Arial" w:cs="Arial"/>
          <w:noProof/>
          <w:sz w:val="24"/>
          <w:szCs w:val="24"/>
          <w:highlight w:val="green"/>
          <w:lang w:val="en-US" w:eastAsia="ru-RU"/>
        </w:rPr>
      </w:pPr>
      <w:r w:rsidRPr="00677E2F">
        <w:rPr>
          <w:rFonts w:ascii="Arial" w:eastAsia="Calibri" w:hAnsi="Arial" w:cs="Arial"/>
          <w:noProof/>
          <w:sz w:val="24"/>
          <w:szCs w:val="24"/>
          <w:highlight w:val="green"/>
          <w:lang w:val="en-US" w:eastAsia="ru-RU"/>
        </w:rPr>
        <w:t xml:space="preserve">To be added: clearances  between the landing gear leg and the casing in  retracted position, cottering, backlash </w:t>
      </w:r>
    </w:p>
    <w:p w14:paraId="424A53FC" w14:textId="77777777" w:rsidR="00677E2F" w:rsidRPr="00677E2F" w:rsidRDefault="00677E2F" w:rsidP="00677E2F">
      <w:pPr>
        <w:ind w:left="126" w:right="-176" w:hanging="5"/>
        <w:jc w:val="both"/>
        <w:rPr>
          <w:rFonts w:ascii="Arial" w:eastAsia="Calibri" w:hAnsi="Arial" w:cs="Arial"/>
          <w:noProof/>
          <w:sz w:val="24"/>
          <w:szCs w:val="24"/>
          <w:highlight w:val="green"/>
          <w:lang w:val="ru-RU" w:eastAsia="ru-RU"/>
        </w:rPr>
      </w:pPr>
      <w:r w:rsidRPr="00677E2F">
        <w:rPr>
          <w:rFonts w:ascii="Arial" w:eastAsia="Calibri" w:hAnsi="Arial" w:cs="Arial"/>
          <w:noProof/>
          <w:sz w:val="24"/>
          <w:szCs w:val="24"/>
          <w:highlight w:val="green"/>
          <w:lang w:val="ru-RU" w:eastAsia="ru-RU"/>
        </w:rPr>
        <w:t xml:space="preserve">Нужно добавить контрольные операции: зазоры между опорой и коробом в убранном положении, контровка, люфты </w:t>
      </w:r>
    </w:p>
    <w:p w14:paraId="3884CF2D" w14:textId="77777777" w:rsidR="00677E2F" w:rsidRPr="00677E2F" w:rsidRDefault="00677E2F" w:rsidP="00677E2F">
      <w:pPr>
        <w:ind w:left="714" w:right="-176" w:hanging="357"/>
        <w:jc w:val="both"/>
        <w:rPr>
          <w:rFonts w:ascii="Arial" w:eastAsia="Calibri" w:hAnsi="Arial" w:cs="Arial"/>
          <w:noProof/>
          <w:sz w:val="24"/>
          <w:szCs w:val="24"/>
          <w:highlight w:val="green"/>
          <w:lang w:val="ru-RU" w:eastAsia="ru-RU"/>
        </w:rPr>
      </w:pPr>
    </w:p>
    <w:p w14:paraId="5A0CC903" w14:textId="77777777" w:rsidR="00677E2F" w:rsidRPr="00677E2F" w:rsidRDefault="00677E2F" w:rsidP="00677E2F">
      <w:pPr>
        <w:spacing w:before="11" w:after="120" w:line="276" w:lineRule="auto"/>
        <w:rPr>
          <w:rFonts w:ascii="Times New Roman" w:eastAsia="Calibri" w:hAnsi="Times New Roman" w:cs="Times New Roman"/>
          <w:sz w:val="24"/>
          <w:szCs w:val="24"/>
          <w:lang w:val="ru-RU"/>
        </w:rPr>
      </w:pPr>
      <w:r w:rsidRPr="00677E2F">
        <w:rPr>
          <w:rFonts w:ascii="Times New Roman" w:eastAsia="Calibri" w:hAnsi="Times New Roman" w:cs="Times New Roman"/>
          <w:sz w:val="24"/>
          <w:lang w:val="ru-RU"/>
        </w:rPr>
        <w:br w:type="page"/>
      </w:r>
    </w:p>
    <w:p w14:paraId="378865DC" w14:textId="77777777" w:rsidR="00677E2F" w:rsidRPr="00677E2F" w:rsidRDefault="00677E2F" w:rsidP="00677E2F">
      <w:pPr>
        <w:spacing w:before="240"/>
        <w:jc w:val="both"/>
        <w:outlineLvl w:val="1"/>
        <w:rPr>
          <w:rFonts w:ascii="Arial" w:eastAsia="Calibri" w:hAnsi="Arial" w:cs="Arial"/>
          <w:b/>
          <w:bCs/>
          <w:iCs/>
          <w:sz w:val="28"/>
          <w:szCs w:val="28"/>
          <w:lang w:val="en-US" w:eastAsia="de-DE"/>
        </w:rPr>
      </w:pPr>
      <w:bookmarkStart w:id="67" w:name="_Toc42597588"/>
      <w:r w:rsidRPr="00677E2F">
        <w:rPr>
          <w:rFonts w:ascii="Arial" w:eastAsia="Calibri" w:hAnsi="Arial" w:cs="Arial"/>
          <w:b/>
          <w:bCs/>
          <w:iCs/>
          <w:sz w:val="28"/>
          <w:szCs w:val="28"/>
          <w:lang w:val="en-US" w:eastAsia="de-DE"/>
        </w:rPr>
        <w:lastRenderedPageBreak/>
        <w:t>4.9 Fit  the main landing gear</w:t>
      </w:r>
      <w:bookmarkEnd w:id="67"/>
      <w:r w:rsidRPr="00677E2F">
        <w:rPr>
          <w:rFonts w:ascii="Arial" w:eastAsia="Calibri" w:hAnsi="Arial" w:cs="Arial"/>
          <w:b/>
          <w:bCs/>
          <w:iCs/>
          <w:sz w:val="28"/>
          <w:szCs w:val="28"/>
          <w:lang w:val="en-US" w:eastAsia="de-DE"/>
        </w:rPr>
        <w:t xml:space="preserve"> legs</w:t>
      </w:r>
    </w:p>
    <w:p w14:paraId="06B886BC" w14:textId="77777777" w:rsidR="00677E2F" w:rsidRPr="00677E2F" w:rsidRDefault="00677E2F" w:rsidP="00677E2F">
      <w:pPr>
        <w:spacing w:before="120" w:after="120" w:line="276" w:lineRule="auto"/>
        <w:ind w:left="1559" w:hanging="1559"/>
        <w:jc w:val="both"/>
        <w:rPr>
          <w:rFonts w:ascii="Arial" w:eastAsia="Calibri" w:hAnsi="Arial" w:cs="Arial"/>
          <w:color w:val="00B050"/>
          <w:sz w:val="24"/>
          <w:szCs w:val="28"/>
          <w:lang w:val="en-US"/>
        </w:rPr>
      </w:pPr>
      <w:r w:rsidRPr="00677E2F">
        <w:rPr>
          <w:rFonts w:ascii="Arial" w:eastAsia="Calibri" w:hAnsi="Arial" w:cs="Arial"/>
          <w:color w:val="00B050"/>
          <w:sz w:val="24"/>
          <w:szCs w:val="28"/>
          <w:lang w:val="en-US"/>
        </w:rPr>
        <w:t xml:space="preserve">Note. The operations described below pertain to the left main landing gear. </w:t>
      </w:r>
      <w:r w:rsidR="00BE717C" w:rsidRPr="00677E2F">
        <w:rPr>
          <w:rFonts w:ascii="Arial" w:eastAsia="Calibri" w:hAnsi="Arial" w:cs="Arial"/>
          <w:color w:val="00B050"/>
          <w:sz w:val="24"/>
          <w:szCs w:val="28"/>
          <w:lang w:val="en-US"/>
        </w:rPr>
        <w:t>Mounting of</w:t>
      </w:r>
      <w:r w:rsidRPr="00677E2F">
        <w:rPr>
          <w:rFonts w:ascii="Arial" w:eastAsia="Calibri" w:hAnsi="Arial" w:cs="Arial"/>
          <w:color w:val="00B050"/>
          <w:sz w:val="24"/>
          <w:szCs w:val="28"/>
          <w:lang w:val="en-US"/>
        </w:rPr>
        <w:t xml:space="preserve"> the right landing gear  is performed in the same sequence.</w:t>
      </w:r>
    </w:p>
    <w:p w14:paraId="70159DA8"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To carry ot  this task you will need:</w:t>
      </w:r>
    </w:p>
    <w:p w14:paraId="084E1B30"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Movable table;</w:t>
      </w:r>
    </w:p>
    <w:p w14:paraId="3775BC4E"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Slotted (flat-tip) screwdriver № 2;</w:t>
      </w:r>
    </w:p>
    <w:p w14:paraId="3AC5DB32"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LOCTITE 648 retaining compound;</w:t>
      </w:r>
    </w:p>
    <w:p w14:paraId="5376E55B"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Two 17 mm combination keys;</w:t>
      </w:r>
    </w:p>
    <w:p w14:paraId="1349A5E2"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19 mm socket head; </w:t>
      </w:r>
    </w:p>
    <w:p w14:paraId="0B6D9011"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Socket head</w:t>
      </w:r>
      <w:r w:rsidRPr="00677E2F">
        <w:rPr>
          <w:rFonts w:ascii="Calibri" w:eastAsia="Calibri" w:hAnsi="Calibri" w:cs="Times New Roman"/>
          <w:lang w:val="en-US"/>
        </w:rPr>
        <w:t xml:space="preserve"> </w:t>
      </w:r>
      <w:r w:rsidRPr="00677E2F">
        <w:rPr>
          <w:rFonts w:ascii="Arial" w:eastAsia="Calibri" w:hAnsi="Arial" w:cs="Arial"/>
          <w:noProof/>
          <w:sz w:val="24"/>
          <w:szCs w:val="24"/>
          <w:lang w:val="en-US" w:eastAsia="ru-RU"/>
        </w:rPr>
        <w:t xml:space="preserve"> handle:</w:t>
      </w:r>
    </w:p>
    <w:p w14:paraId="053CA22A"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Unpack and place on the table:</w:t>
      </w:r>
    </w:p>
    <w:p w14:paraId="0225CB67"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Left landing gear leg (assembled by you earlier);</w:t>
      </w:r>
    </w:p>
    <w:p w14:paraId="7EF8CCFC"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Right landing gear leg (assembled by you earlier);</w:t>
      </w:r>
    </w:p>
    <w:p w14:paraId="29DCE3F3"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2 landing gear retract  cylinders (assembled by you earlier);</w:t>
      </w:r>
    </w:p>
    <w:p w14:paraId="1A21AA2F"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4 </w:t>
      </w:r>
      <w:hyperlink r:id="rId192" w:anchor="ptc1/tcomp/infoPage?oid=VR%3Awt.epm.EPMDocument%3A105118448&amp;ContainerOid=OR%3Awt.projmgmt.admin.Project2%3A93385164&amp;u8=1" w:history="1">
        <w:r w:rsidRPr="00677E2F">
          <w:rPr>
            <w:rFonts w:ascii="Arial" w:eastAsia="Calibri" w:hAnsi="Arial" w:cs="Arial"/>
            <w:noProof/>
            <w:color w:val="0000FF"/>
            <w:sz w:val="24"/>
            <w:szCs w:val="24"/>
            <w:u w:val="single"/>
            <w:lang w:val="en-US" w:eastAsia="ru-RU"/>
          </w:rPr>
          <w:t>ANG-5313-00029347-002</w:t>
        </w:r>
      </w:hyperlink>
      <w:r w:rsidRPr="00677E2F">
        <w:rPr>
          <w:rFonts w:ascii="Arial" w:eastAsia="Calibri" w:hAnsi="Arial" w:cs="Arial"/>
          <w:noProof/>
          <w:sz w:val="24"/>
          <w:szCs w:val="24"/>
          <w:lang w:val="en-US" w:eastAsia="ru-RU"/>
        </w:rPr>
        <w:t xml:space="preserve"> bearing block bolts;</w:t>
      </w:r>
    </w:p>
    <w:p w14:paraId="188A9CCD"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4 </w:t>
      </w:r>
      <w:r w:rsidRPr="00677E2F">
        <w:rPr>
          <w:rFonts w:ascii="Arial" w:eastAsia="Calibri" w:hAnsi="Arial" w:cs="Arial"/>
          <w:noProof/>
          <w:sz w:val="24"/>
          <w:szCs w:val="24"/>
          <w:lang w:val="ru-RU" w:eastAsia="ru-RU"/>
        </w:rPr>
        <w:t>М</w:t>
      </w:r>
      <w:r w:rsidRPr="00677E2F">
        <w:rPr>
          <w:rFonts w:ascii="Arial" w:eastAsia="Calibri" w:hAnsi="Arial" w:cs="Arial"/>
          <w:noProof/>
          <w:sz w:val="24"/>
          <w:szCs w:val="24"/>
          <w:lang w:val="en-US" w:eastAsia="ru-RU"/>
        </w:rPr>
        <w:t xml:space="preserve">10 DIN 935 nuts; </w:t>
      </w:r>
    </w:p>
    <w:p w14:paraId="18AE2224"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Two10 DIN 127 washers;</w:t>
      </w:r>
    </w:p>
    <w:p w14:paraId="6B60855C"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Two 2x60 DIN 94 cotter pins</w:t>
      </w:r>
    </w:p>
    <w:p w14:paraId="70E902CB"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Two </w:t>
      </w:r>
      <w:r w:rsidRPr="00677E2F">
        <w:rPr>
          <w:rFonts w:ascii="Arial" w:eastAsia="Calibri" w:hAnsi="Arial" w:cs="Arial"/>
          <w:noProof/>
          <w:sz w:val="24"/>
          <w:szCs w:val="24"/>
          <w:lang w:val="ru-RU" w:eastAsia="ru-RU"/>
        </w:rPr>
        <w:t>М</w:t>
      </w:r>
      <w:r w:rsidRPr="00677E2F">
        <w:rPr>
          <w:rFonts w:ascii="Arial" w:eastAsia="Calibri" w:hAnsi="Arial" w:cs="Arial"/>
          <w:noProof/>
          <w:sz w:val="24"/>
          <w:szCs w:val="24"/>
          <w:lang w:val="en-US" w:eastAsia="ru-RU"/>
        </w:rPr>
        <w:t>10</w:t>
      </w:r>
      <w:r w:rsidRPr="00677E2F">
        <w:rPr>
          <w:rFonts w:ascii="Arial" w:eastAsia="Calibri" w:hAnsi="Arial" w:cs="Arial"/>
          <w:noProof/>
          <w:sz w:val="24"/>
          <w:szCs w:val="24"/>
          <w:lang w:val="ru-RU" w:eastAsia="ru-RU"/>
        </w:rPr>
        <w:t>х</w:t>
      </w:r>
      <w:r w:rsidRPr="00677E2F">
        <w:rPr>
          <w:rFonts w:ascii="Arial" w:eastAsia="Calibri" w:hAnsi="Arial" w:cs="Arial"/>
          <w:noProof/>
          <w:sz w:val="24"/>
          <w:szCs w:val="24"/>
          <w:lang w:val="en-US" w:eastAsia="ru-RU"/>
        </w:rPr>
        <w:t xml:space="preserve">65 DIN 912 bolts </w:t>
      </w:r>
    </w:p>
    <w:p w14:paraId="361D2700"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rPr>
      </w:pPr>
      <w:r w:rsidRPr="00677E2F">
        <w:rPr>
          <w:rFonts w:ascii="Arial" w:eastAsia="Calibri" w:hAnsi="Arial" w:cs="Arial"/>
          <w:b/>
          <w:color w:val="FF0000"/>
          <w:sz w:val="24"/>
          <w:szCs w:val="28"/>
        </w:rPr>
        <w:t>IMPORTANT!</w:t>
      </w:r>
      <w:r w:rsidRPr="00677E2F">
        <w:rPr>
          <w:rFonts w:ascii="Arial" w:eastAsia="Calibri" w:hAnsi="Arial" w:cs="Arial"/>
          <w:b/>
          <w:color w:val="FF0000"/>
          <w:sz w:val="24"/>
          <w:szCs w:val="28"/>
          <w:lang w:val="en-US"/>
        </w:rPr>
        <w:t xml:space="preserve"> </w:t>
      </w:r>
      <w:r w:rsidRPr="00677E2F">
        <w:rPr>
          <w:rFonts w:ascii="Arial" w:eastAsia="Calibri" w:hAnsi="Arial" w:cs="Arial"/>
          <w:color w:val="FF0000"/>
          <w:sz w:val="24"/>
          <w:szCs w:val="28"/>
          <w:lang w:val="en-US"/>
        </w:rPr>
        <w:t>Before performing any kind of work, make sure that the part of the aircraft to be worked under is properly secured and stable. Inadequately secured  parts can be damaged or cause an injury when falling.</w:t>
      </w:r>
    </w:p>
    <w:p w14:paraId="176DEB3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Check the M16 threaded bores in the main landing gear leg as per the standard operation 6.</w:t>
      </w:r>
    </w:p>
    <w:p w14:paraId="6EE56A01"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Fing two bores with bearings at the top of the main landing gear bay (well). Make sure  that are free of any foreign objects. Find the </w:t>
      </w:r>
      <w:hyperlink r:id="rId193" w:anchor="ptc1/tcomp/infoPage?oid=VR%3Awt.epm.EPMDocument%3A105118448&amp;ContainerOid=OR%3Awt.projmgmt.admin.Project2%3A93385164&amp;u8=1" w:history="1">
        <w:r w:rsidRPr="00677E2F">
          <w:rPr>
            <w:rFonts w:ascii="Arial" w:eastAsia="Calibri" w:hAnsi="Arial" w:cs="Arial"/>
            <w:noProof/>
            <w:color w:val="0000FF"/>
            <w:sz w:val="24"/>
            <w:szCs w:val="24"/>
            <w:u w:val="single"/>
            <w:lang w:val="en-US" w:eastAsia="ru-RU"/>
          </w:rPr>
          <w:t>ANG-5313-00029347-002</w:t>
        </w:r>
      </w:hyperlink>
      <w:r w:rsidRPr="00677E2F">
        <w:rPr>
          <w:rFonts w:ascii="Arial" w:eastAsia="Calibri" w:hAnsi="Arial" w:cs="Arial"/>
          <w:noProof/>
          <w:sz w:val="24"/>
          <w:szCs w:val="24"/>
          <w:lang w:val="en-US" w:eastAsia="ru-RU"/>
        </w:rPr>
        <w:t xml:space="preserve"> bearing block bolt, check the ease of fitting  the bolt into the bearing. The bolt should fit in each bore easily, without any play and jerks.</w:t>
      </w:r>
    </w:p>
    <w:p w14:paraId="72209E13"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You will need a helper to carry on with this task.</w:t>
      </w:r>
    </w:p>
    <w:p w14:paraId="685D2687"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Approach and roughly align the bores  of the main landing gear with those of the landing gear bay (well). Insert the bolt from behind having placed it into a19mm socket with  a tommy bar. Turning the socket clockwise, advance the fixture towards the landing gear leg until you feel the engagement of the threaded portions. If it does not engage, adjust the landing gear leg. Tighten the bolt until </w:t>
      </w:r>
      <w:r w:rsidR="00423162" w:rsidRPr="00423162">
        <w:rPr>
          <w:rFonts w:ascii="Arial" w:eastAsia="Calibri" w:hAnsi="Arial" w:cs="Arial"/>
          <w:noProof/>
          <w:sz w:val="24"/>
          <w:szCs w:val="24"/>
          <w:lang w:val="en-US" w:eastAsia="ru-RU"/>
        </w:rPr>
        <w:t xml:space="preserve">until it feels snug. </w:t>
      </w:r>
    </w:p>
    <w:p w14:paraId="589BEAF9"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rPr>
      </w:pPr>
      <w:r w:rsidRPr="00677E2F">
        <w:rPr>
          <w:rFonts w:ascii="Arial" w:eastAsia="Calibri" w:hAnsi="Arial" w:cs="Arial"/>
          <w:b/>
          <w:color w:val="FF0000"/>
          <w:sz w:val="24"/>
          <w:szCs w:val="28"/>
        </w:rPr>
        <w:t>IMPORTANT!</w:t>
      </w:r>
      <w:r w:rsidRPr="00677E2F">
        <w:rPr>
          <w:rFonts w:ascii="Arial" w:eastAsia="Calibri" w:hAnsi="Arial" w:cs="Arial"/>
          <w:color w:val="FF0000"/>
          <w:sz w:val="24"/>
          <w:szCs w:val="28"/>
        </w:rPr>
        <w:t xml:space="preserve"> </w:t>
      </w:r>
      <w:r w:rsidRPr="00677E2F">
        <w:rPr>
          <w:rFonts w:ascii="Arial" w:eastAsia="Calibri" w:hAnsi="Arial" w:cs="Arial"/>
          <w:color w:val="FF0000"/>
          <w:sz w:val="24"/>
          <w:szCs w:val="28"/>
          <w:lang w:val="en-US"/>
        </w:rPr>
        <w:t>If the threaded parts engage, but rotation requires force, remove the bolt and start over.</w:t>
      </w:r>
      <w:r w:rsidRPr="00677E2F">
        <w:rPr>
          <w:rFonts w:ascii="Arial" w:eastAsia="Calibri" w:hAnsi="Arial" w:cs="Arial"/>
          <w:color w:val="FF0000"/>
          <w:sz w:val="24"/>
          <w:szCs w:val="28"/>
        </w:rPr>
        <w:t xml:space="preserve"> </w:t>
      </w:r>
    </w:p>
    <w:p w14:paraId="70923BCE"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Feel for the bore  to fit second bolt of the </w:t>
      </w:r>
      <w:hyperlink r:id="rId194" w:anchor="ptc1/tcomp/infoPage?oid=VR%3Awt.epm.EPMDocument%3A105118448&amp;ContainerOid=OR%3Awt.projmgmt.admin.Project2%3A93385164&amp;u8=1" w:history="1">
        <w:r w:rsidRPr="00677E2F">
          <w:rPr>
            <w:rFonts w:ascii="Arial" w:eastAsia="Calibri" w:hAnsi="Arial" w:cs="Arial"/>
            <w:noProof/>
            <w:color w:val="0000FF"/>
            <w:sz w:val="24"/>
            <w:szCs w:val="24"/>
            <w:u w:val="single"/>
            <w:lang w:val="en-US" w:eastAsia="ru-RU"/>
          </w:rPr>
          <w:t>ANG-5313-00029347-002</w:t>
        </w:r>
      </w:hyperlink>
      <w:r w:rsidRPr="00677E2F">
        <w:rPr>
          <w:rFonts w:ascii="Arial" w:eastAsia="Calibri" w:hAnsi="Arial" w:cs="Arial"/>
          <w:noProof/>
          <w:sz w:val="24"/>
          <w:szCs w:val="24"/>
          <w:lang w:val="en-US" w:eastAsia="ru-RU"/>
        </w:rPr>
        <w:t xml:space="preserve"> bearing block. </w:t>
      </w:r>
    </w:p>
    <w:p w14:paraId="350D3683"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 Repeat the process described above to fit the second bolt.</w:t>
      </w:r>
    </w:p>
    <w:p w14:paraId="56F10FFD" w14:textId="77777777" w:rsidR="00677E2F" w:rsidRPr="00677E2F" w:rsidRDefault="00677E2F" w:rsidP="00677E2F">
      <w:pPr>
        <w:spacing w:before="11" w:after="120" w:line="276" w:lineRule="auto"/>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lastRenderedPageBreak/>
        <w:drawing>
          <wp:inline distT="0" distB="0" distL="0" distR="0" wp14:anchorId="1DDF52F2" wp14:editId="1B7DCB5C">
            <wp:extent cx="2180590" cy="1828800"/>
            <wp:effectExtent l="0" t="0" r="0" b="0"/>
            <wp:docPr id="1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180590" cy="1828800"/>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drawing>
          <wp:inline distT="0" distB="0" distL="0" distR="0" wp14:anchorId="43EF454D" wp14:editId="4D4277FF">
            <wp:extent cx="3714115" cy="2039620"/>
            <wp:effectExtent l="0" t="0" r="635" b="0"/>
            <wp:docPr id="17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714115" cy="2039620"/>
                    </a:xfrm>
                    <a:prstGeom prst="rect">
                      <a:avLst/>
                    </a:prstGeom>
                    <a:noFill/>
                    <a:ln>
                      <a:noFill/>
                    </a:ln>
                  </pic:spPr>
                </pic:pic>
              </a:graphicData>
            </a:graphic>
          </wp:inline>
        </w:drawing>
      </w:r>
    </w:p>
    <w:p w14:paraId="78FF32ED"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Get under the fuselage besides the main landing gear.</w:t>
      </w:r>
    </w:p>
    <w:p w14:paraId="71519C04"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Checkup  operations:</w:t>
      </w:r>
    </w:p>
    <w:p w14:paraId="62DB3146"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Fold  the landing gear by hand into the bay (well), simulating a landing gear retraction. Check the retracted landing gear leg for abutting against other structural elements of the aircraft, and for differences in clearance. Clearance should be uniform and approximately equal to the outline of the landing gear wheel. There should be no abutting against the elements of the fuselage structure.</w:t>
      </w:r>
    </w:p>
    <w:p w14:paraId="0DFE32F5"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Repeat the movement and  checking for 2-3 times. Move the landing gear leg out of the landing gear bay (well).</w:t>
      </w:r>
    </w:p>
    <w:p w14:paraId="6BF5A363" w14:textId="77777777" w:rsidR="00677E2F" w:rsidRPr="00677E2F" w:rsidRDefault="00677E2F" w:rsidP="00677E2F">
      <w:pPr>
        <w:spacing w:before="11" w:after="120" w:line="276" w:lineRule="auto"/>
        <w:jc w:val="center"/>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drawing>
          <wp:inline distT="0" distB="0" distL="0" distR="0" wp14:anchorId="0A024BB4" wp14:editId="151EF89B">
            <wp:extent cx="4114800" cy="2693670"/>
            <wp:effectExtent l="0" t="0" r="0" b="0"/>
            <wp:docPr id="17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114800" cy="2693670"/>
                    </a:xfrm>
                    <a:prstGeom prst="rect">
                      <a:avLst/>
                    </a:prstGeom>
                    <a:noFill/>
                    <a:ln>
                      <a:noFill/>
                    </a:ln>
                  </pic:spPr>
                </pic:pic>
              </a:graphicData>
            </a:graphic>
          </wp:inline>
        </w:drawing>
      </w:r>
    </w:p>
    <w:p w14:paraId="498A0A9F" w14:textId="77777777" w:rsidR="00677E2F" w:rsidRPr="00677E2F" w:rsidRDefault="00677E2F" w:rsidP="00677E2F">
      <w:pPr>
        <w:spacing w:before="120"/>
        <w:ind w:right="-176"/>
        <w:jc w:val="both"/>
        <w:rPr>
          <w:rFonts w:ascii="Arial" w:eastAsia="Calibri" w:hAnsi="Arial" w:cs="Times New Roman"/>
          <w:noProof/>
          <w:sz w:val="24"/>
          <w:szCs w:val="24"/>
          <w:lang w:val="en-US" w:eastAsia="ru-RU"/>
        </w:rPr>
      </w:pPr>
      <w:r w:rsidRPr="00677E2F">
        <w:rPr>
          <w:rFonts w:ascii="Arial" w:eastAsia="Calibri" w:hAnsi="Arial" w:cs="Times New Roman"/>
          <w:noProof/>
          <w:sz w:val="24"/>
          <w:szCs w:val="24"/>
          <w:lang w:val="en-US" w:eastAsia="ru-RU"/>
        </w:rPr>
        <w:t xml:space="preserve">Unscrew one </w:t>
      </w:r>
      <w:hyperlink r:id="rId198" w:anchor="ptc1/tcomp/infoPage?oid=VR%3Awt.epm.EPMDocument%3A105118448&amp;ContainerOid=OR%3Awt.projmgmt.admin.Project2%3A93385164&amp;u8=1" w:history="1">
        <w:r w:rsidRPr="00677E2F">
          <w:rPr>
            <w:rFonts w:ascii="Arial" w:eastAsia="Calibri" w:hAnsi="Arial" w:cs="Times New Roman"/>
            <w:noProof/>
            <w:color w:val="0000FF"/>
            <w:sz w:val="24"/>
            <w:szCs w:val="24"/>
            <w:u w:val="single"/>
            <w:lang w:val="en-US" w:eastAsia="ru-RU"/>
          </w:rPr>
          <w:t>ANG-5313-00029347-002</w:t>
        </w:r>
      </w:hyperlink>
      <w:r w:rsidRPr="00677E2F">
        <w:rPr>
          <w:rFonts w:ascii="Arial" w:eastAsia="Calibri" w:hAnsi="Arial" w:cs="Times New Roman"/>
          <w:noProof/>
          <w:sz w:val="24"/>
          <w:szCs w:val="24"/>
          <w:lang w:val="en-US" w:eastAsia="ru-RU"/>
        </w:rPr>
        <w:t xml:space="preserve"> bolt with a 19mm socket, equipped with a tommy bar. </w:t>
      </w:r>
      <w:r w:rsidRPr="00677E2F">
        <w:rPr>
          <w:rFonts w:ascii="Calibri" w:eastAsia="Calibri" w:hAnsi="Calibri" w:cs="Times New Roman"/>
          <w:lang w:val="en-US"/>
        </w:rPr>
        <w:t xml:space="preserve"> </w:t>
      </w:r>
      <w:r w:rsidRPr="00677E2F">
        <w:rPr>
          <w:rFonts w:ascii="Arial" w:eastAsia="Calibri" w:hAnsi="Arial" w:cs="Times New Roman"/>
          <w:noProof/>
          <w:sz w:val="24"/>
          <w:szCs w:val="24"/>
          <w:lang w:val="en-US" w:eastAsia="ru-RU"/>
        </w:rPr>
        <w:t xml:space="preserve"> Moisten a cloth with solvent, degrease the threaded portion  of the </w:t>
      </w:r>
      <w:hyperlink r:id="rId199" w:anchor="ptc1/tcomp/infoPage?oid=VR%3Awt.epm.EPMDocument%3A105118448&amp;ContainerOid=OR%3Awt.projmgmt.admin.Project2%3A93385164&amp;u8=1" w:history="1">
        <w:r w:rsidRPr="00677E2F">
          <w:rPr>
            <w:rFonts w:ascii="Arial" w:eastAsia="Calibri" w:hAnsi="Arial" w:cs="Times New Roman"/>
            <w:noProof/>
            <w:color w:val="0000FF"/>
            <w:sz w:val="24"/>
            <w:szCs w:val="24"/>
            <w:u w:val="single"/>
            <w:lang w:val="en-US" w:eastAsia="ru-RU"/>
          </w:rPr>
          <w:t>ANG-5313-00029347-002</w:t>
        </w:r>
      </w:hyperlink>
      <w:r w:rsidRPr="00677E2F">
        <w:rPr>
          <w:rFonts w:ascii="Arial" w:eastAsia="Calibri" w:hAnsi="Arial" w:cs="Times New Roman"/>
          <w:noProof/>
          <w:sz w:val="24"/>
          <w:szCs w:val="24"/>
          <w:lang w:val="en-US" w:eastAsia="ru-RU"/>
        </w:rPr>
        <w:t xml:space="preserve"> bolt.</w:t>
      </w:r>
    </w:p>
    <w:p w14:paraId="4FC640C4"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b/>
          <w:color w:val="FF0000"/>
          <w:sz w:val="24"/>
          <w:szCs w:val="28"/>
        </w:rPr>
        <w:t>IMPORTANT!</w:t>
      </w:r>
      <w:r w:rsidRPr="00677E2F">
        <w:rPr>
          <w:rFonts w:ascii="Arial" w:eastAsia="Calibri" w:hAnsi="Arial" w:cs="Arial"/>
          <w:b/>
          <w:color w:val="FF0000"/>
          <w:sz w:val="24"/>
          <w:szCs w:val="28"/>
          <w:lang w:val="en-US"/>
        </w:rPr>
        <w:t xml:space="preserve"> </w:t>
      </w:r>
      <w:r w:rsidRPr="00677E2F">
        <w:rPr>
          <w:rFonts w:ascii="Arial" w:eastAsia="Calibri" w:hAnsi="Arial" w:cs="Arial"/>
          <w:color w:val="FF0000"/>
          <w:sz w:val="24"/>
          <w:szCs w:val="28"/>
          <w:lang w:val="en-US"/>
        </w:rPr>
        <w:t>Take care not to apply any retaining compound to the degreased surface immediately. The retaining compound can be applied 5-10 minutes after degreasing.</w:t>
      </w:r>
    </w:p>
    <w:p w14:paraId="03AF723A"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Apply an even thin layer of LOCTITE 648 retaining compound to the degreased surface of the </w:t>
      </w:r>
      <w:hyperlink r:id="rId200" w:anchor="ptc1/tcomp/infoPage?oid=VR%3Awt.epm.EPMDocument%3A105118448&amp;ContainerOid=OR%3Awt.projmgmt.admin.Project2%3A93385164&amp;u8=1" w:history="1">
        <w:r w:rsidRPr="00677E2F">
          <w:rPr>
            <w:rFonts w:ascii="Arial" w:eastAsia="Calibri" w:hAnsi="Arial" w:cs="Arial"/>
            <w:noProof/>
            <w:color w:val="0000FF"/>
            <w:sz w:val="24"/>
            <w:szCs w:val="24"/>
            <w:u w:val="single"/>
            <w:lang w:val="en-US" w:eastAsia="ru-RU"/>
          </w:rPr>
          <w:t>ANG-5313-00029347-002</w:t>
        </w:r>
      </w:hyperlink>
      <w:r w:rsidRPr="00677E2F">
        <w:rPr>
          <w:rFonts w:ascii="Arial" w:eastAsia="Calibri" w:hAnsi="Arial" w:cs="Arial"/>
          <w:noProof/>
          <w:sz w:val="24"/>
          <w:szCs w:val="24"/>
          <w:lang w:val="en-US" w:eastAsia="ru-RU"/>
        </w:rPr>
        <w:t xml:space="preserve"> bolt. </w:t>
      </w:r>
    </w:p>
    <w:p w14:paraId="7CBDD86F"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Insert  the bolt into the threaded bore of the landing gear truss. Tighten the </w:t>
      </w:r>
      <w:hyperlink r:id="rId201" w:anchor="ptc1/tcomp/infoPage?oid=VR%3Awt.epm.EPMDocument%3A105118448&amp;ContainerOid=OR%3Awt.projmgmt.admin.Project2%3A93385164&amp;u8=1" w:history="1">
        <w:r w:rsidRPr="00677E2F">
          <w:rPr>
            <w:rFonts w:ascii="Arial" w:eastAsia="Calibri" w:hAnsi="Arial" w:cs="Arial"/>
            <w:noProof/>
            <w:color w:val="0000FF"/>
            <w:sz w:val="24"/>
            <w:szCs w:val="24"/>
            <w:u w:val="single"/>
            <w:lang w:val="en-US" w:eastAsia="ru-RU"/>
          </w:rPr>
          <w:t>ANG-5313-00029347-002</w:t>
        </w:r>
      </w:hyperlink>
      <w:r w:rsidRPr="00677E2F">
        <w:rPr>
          <w:rFonts w:ascii="Arial" w:eastAsia="Calibri" w:hAnsi="Arial" w:cs="Arial"/>
          <w:noProof/>
          <w:sz w:val="24"/>
          <w:szCs w:val="24"/>
          <w:lang w:val="en-US" w:eastAsia="ru-RU"/>
        </w:rPr>
        <w:t xml:space="preserve"> bolt with  the 19 m</w:t>
      </w:r>
      <w:r w:rsidRPr="00D52F8D">
        <w:rPr>
          <w:rFonts w:ascii="Arial" w:eastAsia="Calibri" w:hAnsi="Arial" w:cs="Arial"/>
          <w:noProof/>
          <w:sz w:val="24"/>
          <w:szCs w:val="24"/>
          <w:highlight w:val="cyan"/>
          <w:lang w:val="en-US" w:eastAsia="ru-RU"/>
        </w:rPr>
        <w:t>m socket eq</w:t>
      </w:r>
      <w:r w:rsidR="00423162">
        <w:rPr>
          <w:rFonts w:ascii="Arial" w:eastAsia="Calibri" w:hAnsi="Arial" w:cs="Arial"/>
          <w:noProof/>
          <w:sz w:val="24"/>
          <w:szCs w:val="24"/>
          <w:highlight w:val="cyan"/>
          <w:lang w:val="en-US" w:eastAsia="ru-RU"/>
        </w:rPr>
        <w:t>uipped with a tommy bar until</w:t>
      </w:r>
      <w:r w:rsidR="00423162">
        <w:rPr>
          <w:rFonts w:ascii="Arial" w:eastAsia="Calibri" w:hAnsi="Arial" w:cs="Arial"/>
          <w:noProof/>
          <w:sz w:val="24"/>
          <w:szCs w:val="24"/>
          <w:lang w:val="en-US" w:eastAsia="ru-RU"/>
        </w:rPr>
        <w:t xml:space="preserve"> </w:t>
      </w:r>
      <w:r w:rsidR="00423162" w:rsidRPr="00423162">
        <w:rPr>
          <w:rFonts w:ascii="Arial" w:eastAsia="Calibri" w:hAnsi="Arial" w:cs="Arial"/>
          <w:noProof/>
          <w:sz w:val="24"/>
          <w:szCs w:val="24"/>
          <w:lang w:val="en-US" w:eastAsia="ru-RU"/>
        </w:rPr>
        <w:t xml:space="preserve">it feels snug. </w:t>
      </w:r>
    </w:p>
    <w:p w14:paraId="1A251176"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lastRenderedPageBreak/>
        <w:t>Repeat the process above to fit  the second bolt to the inner side  of the fuselage.</w:t>
      </w:r>
    </w:p>
    <w:p w14:paraId="1B1BAE84"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Clean your workplace and tools as per the typical operation 7.</w:t>
      </w:r>
    </w:p>
    <w:p w14:paraId="1002BED8"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Find the hydraulic cylinder (assembled by you earlier), the M10x65 DIN 912 bolt, the M10 DIN 935 nut, the 10 DIN 127 washer, the 2x60 DIN 94 cotter pin. You will need a helper to carry on with this task.</w:t>
      </w:r>
    </w:p>
    <w:p w14:paraId="5460237C"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 Place all the parts  under the fuselage in the area of ​​the main landing gear bay (well), except for the M10x65 DIN 912 bolt. Find a hole in the back sofa. Fit into the hole the hydraulic cylinder mounting bolt. The bolt should fit in easily.  </w:t>
      </w:r>
    </w:p>
    <w:p w14:paraId="073E1CAC"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Find a stud (pin)  on the bay side of  the main landing gear casing. Fit  the rod end  of the hydraulic cylinder to the stud, place on the stud  the 10 DIN 127 washer and the M10 DIN 935 nut,  tighten the nut a 17 mm combination wrench to seat it fully and firmly onto the 10 DIN 127 washer. Find in the stud a bore, which should align with the slot of the M10 DIN 935 nut. If the bore is not visible, tighten the nut to align the bore with the slot.</w:t>
      </w:r>
    </w:p>
    <w:p w14:paraId="74DEB70A"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lang w:val="en-US"/>
        </w:rPr>
      </w:pPr>
      <w:r w:rsidRPr="00677E2F">
        <w:rPr>
          <w:rFonts w:ascii="Arial" w:eastAsia="Calibri" w:hAnsi="Arial" w:cs="Arial"/>
          <w:color w:val="FF0000"/>
          <w:sz w:val="24"/>
          <w:szCs w:val="28"/>
          <w:lang w:val="en-US"/>
        </w:rPr>
        <w:t xml:space="preserve">IMPORTANT! Do not loosen the nut to align the </w:t>
      </w:r>
      <w:r w:rsidR="006B1556">
        <w:rPr>
          <w:rFonts w:ascii="Arial" w:eastAsia="Calibri" w:hAnsi="Arial" w:cs="Arial"/>
          <w:color w:val="FF0000"/>
          <w:sz w:val="24"/>
          <w:szCs w:val="28"/>
          <w:lang w:val="en-US"/>
        </w:rPr>
        <w:t>hole</w:t>
      </w:r>
      <w:r w:rsidRPr="00677E2F">
        <w:rPr>
          <w:rFonts w:ascii="Arial" w:eastAsia="Calibri" w:hAnsi="Arial" w:cs="Arial"/>
          <w:color w:val="FF0000"/>
          <w:sz w:val="24"/>
          <w:szCs w:val="28"/>
          <w:lang w:val="en-US"/>
        </w:rPr>
        <w:t xml:space="preserve"> with the slot. This will result in a quick failure of the assembly and its play.</w:t>
      </w:r>
    </w:p>
    <w:p w14:paraId="1F21028E"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DA1D17">
        <w:rPr>
          <w:rFonts w:ascii="Arial" w:eastAsia="Calibri" w:hAnsi="Arial" w:cs="Arial"/>
          <w:noProof/>
          <w:sz w:val="24"/>
          <w:szCs w:val="24"/>
          <w:lang w:val="en-US" w:eastAsia="ru-RU"/>
        </w:rPr>
        <w:t xml:space="preserve">Feed a cotter pin into the slot of the M10 DIN 935 nut aligning with  the </w:t>
      </w:r>
      <w:r w:rsidR="00DA1D17">
        <w:rPr>
          <w:rFonts w:ascii="Arial" w:eastAsia="Calibri" w:hAnsi="Arial" w:cs="Arial"/>
          <w:noProof/>
          <w:sz w:val="24"/>
          <w:szCs w:val="24"/>
          <w:lang w:val="en-US" w:eastAsia="ru-RU"/>
        </w:rPr>
        <w:t>holes</w:t>
      </w:r>
      <w:r w:rsidRPr="00DA1D17">
        <w:rPr>
          <w:rFonts w:ascii="Arial" w:eastAsia="Calibri" w:hAnsi="Arial" w:cs="Arial"/>
          <w:noProof/>
          <w:sz w:val="24"/>
          <w:szCs w:val="24"/>
          <w:lang w:val="en-US" w:eastAsia="ru-RU"/>
        </w:rPr>
        <w:t xml:space="preserve"> in the  hydraulic cylinder attachment bolt. Bend one end cotter pin end aside but do not cotter it.</w:t>
      </w:r>
    </w:p>
    <w:p w14:paraId="506BC83E"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Get  under the fuselage. Find a bore in the bay (well). Align the bearing bore in the cover with that of the rear sofa inside the bay. Once the bores are aligned, ask your helper to insert the bolt. Make sure that the bolt is  inserted  through the bearing.</w:t>
      </w:r>
    </w:p>
    <w:p w14:paraId="51EDD760" w14:textId="77777777" w:rsidR="00677E2F" w:rsidRPr="00677E2F" w:rsidRDefault="00677E2F" w:rsidP="00677E2F">
      <w:pPr>
        <w:spacing w:after="120" w:line="276" w:lineRule="auto"/>
        <w:jc w:val="center"/>
        <w:rPr>
          <w:rFonts w:ascii="Times New Roman" w:eastAsia="Calibri" w:hAnsi="Times New Roman" w:cs="Times New Roman"/>
          <w:sz w:val="24"/>
          <w:szCs w:val="24"/>
          <w:lang w:val="ru-RU"/>
        </w:rPr>
      </w:pPr>
      <w:r w:rsidRPr="00677E2F">
        <w:rPr>
          <w:rFonts w:ascii="Times New Roman" w:eastAsia="Calibri" w:hAnsi="Times New Roman" w:cs="Times New Roman"/>
          <w:noProof/>
          <w:sz w:val="24"/>
          <w:szCs w:val="24"/>
          <w:lang w:val="ru-RU" w:eastAsia="ru-RU"/>
        </w:rPr>
        <w:drawing>
          <wp:inline distT="0" distB="0" distL="0" distR="0" wp14:anchorId="60341F55" wp14:editId="4AA2F597">
            <wp:extent cx="4740910" cy="3763010"/>
            <wp:effectExtent l="0" t="0" r="2540" b="8890"/>
            <wp:docPr id="17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40910" cy="3763010"/>
                    </a:xfrm>
                    <a:prstGeom prst="rect">
                      <a:avLst/>
                    </a:prstGeom>
                    <a:noFill/>
                    <a:ln>
                      <a:noFill/>
                    </a:ln>
                  </pic:spPr>
                </pic:pic>
              </a:graphicData>
            </a:graphic>
          </wp:inline>
        </w:drawing>
      </w:r>
    </w:p>
    <w:p w14:paraId="2C6C6A73"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Once  the work with the left main landing gear leg is completed, repeat the process for the other side.</w:t>
      </w:r>
    </w:p>
    <w:p w14:paraId="563C78D2" w14:textId="77777777" w:rsidR="00677E2F" w:rsidRPr="00677E2F" w:rsidRDefault="00677E2F" w:rsidP="00677E2F">
      <w:pPr>
        <w:spacing w:after="120" w:line="276" w:lineRule="auto"/>
        <w:rPr>
          <w:rFonts w:ascii="Times New Roman" w:eastAsia="Calibri" w:hAnsi="Times New Roman" w:cs="Times New Roman"/>
          <w:sz w:val="24"/>
          <w:lang w:val="ru-RU"/>
        </w:rPr>
      </w:pPr>
      <w:r w:rsidRPr="00677E2F">
        <w:rPr>
          <w:rFonts w:ascii="Times New Roman" w:eastAsia="Calibri" w:hAnsi="Times New Roman" w:cs="Times New Roman"/>
          <w:noProof/>
          <w:sz w:val="24"/>
          <w:szCs w:val="24"/>
          <w:lang w:val="ru-RU" w:eastAsia="ru-RU"/>
        </w:rPr>
        <w:lastRenderedPageBreak/>
        <w:drawing>
          <wp:inline distT="0" distB="0" distL="0" distR="0" wp14:anchorId="68B48967" wp14:editId="710835AB">
            <wp:extent cx="4410075" cy="3552190"/>
            <wp:effectExtent l="0" t="0" r="9525" b="0"/>
            <wp:docPr id="17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410075" cy="3552190"/>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drawing>
          <wp:inline distT="0" distB="0" distL="0" distR="0" wp14:anchorId="62FFC79F" wp14:editId="099A0B30">
            <wp:extent cx="4142740" cy="3094990"/>
            <wp:effectExtent l="0" t="0" r="0" b="0"/>
            <wp:docPr id="17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142740" cy="3094990"/>
                    </a:xfrm>
                    <a:prstGeom prst="rect">
                      <a:avLst/>
                    </a:prstGeom>
                    <a:noFill/>
                    <a:ln>
                      <a:noFill/>
                    </a:ln>
                  </pic:spPr>
                </pic:pic>
              </a:graphicData>
            </a:graphic>
          </wp:inline>
        </w:drawing>
      </w:r>
      <w:r w:rsidRPr="00677E2F">
        <w:rPr>
          <w:rFonts w:ascii="Times New Roman" w:eastAsia="Calibri" w:hAnsi="Times New Roman" w:cs="Times New Roman"/>
          <w:noProof/>
          <w:sz w:val="24"/>
          <w:szCs w:val="24"/>
          <w:lang w:val="ru-RU" w:eastAsia="ru-RU"/>
        </w:rPr>
        <w:lastRenderedPageBreak/>
        <w:drawing>
          <wp:inline distT="0" distB="0" distL="0" distR="0" wp14:anchorId="75ABDD8B" wp14:editId="5D5F04AC">
            <wp:extent cx="3678555" cy="2258060"/>
            <wp:effectExtent l="0" t="0" r="0" b="8890"/>
            <wp:docPr id="17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678555" cy="2258060"/>
                    </a:xfrm>
                    <a:prstGeom prst="rect">
                      <a:avLst/>
                    </a:prstGeom>
                    <a:noFill/>
                    <a:ln>
                      <a:noFill/>
                    </a:ln>
                  </pic:spPr>
                </pic:pic>
              </a:graphicData>
            </a:graphic>
          </wp:inline>
        </w:drawing>
      </w:r>
    </w:p>
    <w:p w14:paraId="68F3EF39" w14:textId="77777777" w:rsidR="00681419" w:rsidRDefault="00681419" w:rsidP="00677E2F">
      <w:pPr>
        <w:tabs>
          <w:tab w:val="left" w:pos="-2127"/>
          <w:tab w:val="left" w:pos="-1843"/>
          <w:tab w:val="left" w:pos="-567"/>
          <w:tab w:val="left" w:pos="993"/>
        </w:tabs>
        <w:spacing w:before="120" w:after="120"/>
        <w:ind w:right="-58"/>
        <w:jc w:val="both"/>
        <w:rPr>
          <w:rFonts w:ascii="Arial" w:eastAsia="Calibri" w:hAnsi="Arial" w:cs="Arial"/>
          <w:color w:val="000000" w:themeColor="text1"/>
          <w:sz w:val="28"/>
          <w:szCs w:val="24"/>
          <w:lang w:val="ru-RU" w:eastAsia="uk-UA"/>
        </w:rPr>
      </w:pPr>
    </w:p>
    <w:p w14:paraId="712D3CDD" w14:textId="77777777" w:rsidR="00677E2F" w:rsidRPr="00677E2F" w:rsidRDefault="00677E2F" w:rsidP="00677E2F">
      <w:pPr>
        <w:tabs>
          <w:tab w:val="left" w:pos="-2127"/>
          <w:tab w:val="left" w:pos="-1843"/>
          <w:tab w:val="left" w:pos="-567"/>
          <w:tab w:val="left" w:pos="993"/>
        </w:tabs>
        <w:spacing w:before="120" w:after="120"/>
        <w:ind w:right="-58"/>
        <w:jc w:val="both"/>
        <w:rPr>
          <w:rFonts w:ascii="Arial" w:eastAsia="Calibri" w:hAnsi="Arial" w:cs="Arial"/>
          <w:color w:val="000000" w:themeColor="text1"/>
          <w:sz w:val="28"/>
          <w:szCs w:val="24"/>
          <w:lang w:eastAsia="uk-UA"/>
        </w:rPr>
      </w:pPr>
      <w:r w:rsidRPr="00677E2F">
        <w:rPr>
          <w:rFonts w:ascii="Arial" w:eastAsia="Calibri" w:hAnsi="Arial" w:cs="Arial"/>
          <w:color w:val="000000" w:themeColor="text1"/>
          <w:sz w:val="28"/>
          <w:szCs w:val="24"/>
          <w:lang w:val="ru-RU" w:eastAsia="uk-UA"/>
        </w:rPr>
        <w:t xml:space="preserve">4.9.1 </w:t>
      </w:r>
      <w:r w:rsidRPr="00677E2F">
        <w:rPr>
          <w:rFonts w:ascii="Arial" w:eastAsia="Calibri" w:hAnsi="Arial" w:cs="Arial"/>
          <w:color w:val="000000" w:themeColor="text1"/>
          <w:sz w:val="28"/>
          <w:szCs w:val="24"/>
          <w:lang w:val="en-US" w:eastAsia="uk-UA"/>
        </w:rPr>
        <w:t>Fit</w:t>
      </w:r>
      <w:r w:rsidRPr="00677E2F">
        <w:rPr>
          <w:rFonts w:ascii="Arial" w:eastAsia="Calibri" w:hAnsi="Arial" w:cs="Arial"/>
          <w:color w:val="000000" w:themeColor="text1"/>
          <w:sz w:val="28"/>
          <w:szCs w:val="24"/>
          <w:lang w:val="ru-RU" w:eastAsia="uk-UA"/>
        </w:rPr>
        <w:t xml:space="preserve"> </w:t>
      </w:r>
      <w:r w:rsidRPr="00677E2F">
        <w:rPr>
          <w:rFonts w:ascii="Arial" w:eastAsia="Calibri" w:hAnsi="Arial" w:cs="Arial"/>
          <w:color w:val="000000" w:themeColor="text1"/>
          <w:sz w:val="28"/>
          <w:szCs w:val="24"/>
          <w:lang w:val="en-US" w:eastAsia="uk-UA"/>
        </w:rPr>
        <w:t>the</w:t>
      </w:r>
      <w:r w:rsidRPr="00677E2F">
        <w:rPr>
          <w:rFonts w:ascii="Arial" w:eastAsia="Calibri" w:hAnsi="Arial" w:cs="Arial"/>
          <w:color w:val="000000" w:themeColor="text1"/>
          <w:sz w:val="28"/>
          <w:szCs w:val="24"/>
          <w:lang w:val="ru-RU" w:eastAsia="uk-UA"/>
        </w:rPr>
        <w:t xml:space="preserve"> </w:t>
      </w:r>
      <w:r w:rsidRPr="00677E2F">
        <w:rPr>
          <w:rFonts w:ascii="Arial" w:eastAsia="Calibri" w:hAnsi="Arial" w:cs="Arial"/>
          <w:color w:val="000000" w:themeColor="text1"/>
          <w:sz w:val="28"/>
          <w:szCs w:val="24"/>
          <w:lang w:eastAsia="uk-UA"/>
        </w:rPr>
        <w:t xml:space="preserve"> footrests</w:t>
      </w:r>
    </w:p>
    <w:p w14:paraId="6F84DE59" w14:textId="77777777" w:rsidR="00677E2F" w:rsidRPr="00677E2F" w:rsidRDefault="00677E2F" w:rsidP="00677E2F">
      <w:pPr>
        <w:spacing w:before="120"/>
        <w:ind w:right="-176"/>
        <w:jc w:val="both"/>
        <w:rPr>
          <w:rFonts w:ascii="Arial" w:eastAsia="Calibri" w:hAnsi="Arial" w:cs="Arial"/>
          <w:noProof/>
          <w:sz w:val="24"/>
          <w:szCs w:val="24"/>
          <w:highlight w:val="green"/>
          <w:lang w:val="ru-RU" w:eastAsia="de-DE"/>
        </w:rPr>
      </w:pPr>
      <w:r w:rsidRPr="00677E2F">
        <w:rPr>
          <w:rFonts w:ascii="Arial" w:eastAsia="Calibri" w:hAnsi="Arial" w:cs="Arial"/>
          <w:noProof/>
          <w:sz w:val="24"/>
          <w:szCs w:val="24"/>
          <w:highlight w:val="green"/>
          <w:lang w:val="ru-RU" w:eastAsia="ru-RU"/>
        </w:rPr>
        <w:t>Олегу написать раздел</w:t>
      </w:r>
    </w:p>
    <w:p w14:paraId="5752E41B" w14:textId="77777777" w:rsidR="00677E2F" w:rsidRPr="00677E2F" w:rsidRDefault="00677E2F" w:rsidP="00677E2F">
      <w:pPr>
        <w:spacing w:before="120"/>
        <w:ind w:right="-176"/>
        <w:jc w:val="both"/>
        <w:rPr>
          <w:rFonts w:ascii="Arial" w:eastAsia="Calibri" w:hAnsi="Arial" w:cs="Arial"/>
          <w:noProof/>
          <w:sz w:val="24"/>
          <w:szCs w:val="24"/>
          <w:highlight w:val="green"/>
          <w:lang w:val="ru-RU" w:eastAsia="de-DE"/>
        </w:rPr>
      </w:pPr>
    </w:p>
    <w:p w14:paraId="2205CFAE" w14:textId="77777777" w:rsidR="00677E2F" w:rsidRPr="00677E2F" w:rsidRDefault="00677E2F" w:rsidP="00677E2F">
      <w:pPr>
        <w:spacing w:after="200" w:line="276" w:lineRule="auto"/>
        <w:rPr>
          <w:rFonts w:ascii="Times New Roman" w:eastAsia="Calibri" w:hAnsi="Times New Roman" w:cs="Times New Roman"/>
          <w:sz w:val="24"/>
          <w:lang w:val="ru-RU" w:eastAsia="uk-UA"/>
        </w:rPr>
      </w:pPr>
    </w:p>
    <w:p w14:paraId="53FD00F4" w14:textId="77777777" w:rsidR="00677E2F" w:rsidRPr="00677E2F" w:rsidRDefault="00677E2F" w:rsidP="00677E2F">
      <w:pPr>
        <w:spacing w:line="276" w:lineRule="auto"/>
        <w:rPr>
          <w:rFonts w:ascii="Times New Roman" w:eastAsia="Calibri" w:hAnsi="Times New Roman" w:cs="Times New Roman"/>
          <w:sz w:val="24"/>
          <w:lang w:val="ru-RU" w:eastAsia="uk-UA"/>
        </w:rPr>
        <w:sectPr w:rsidR="00677E2F" w:rsidRPr="00677E2F">
          <w:pgSz w:w="11906" w:h="16838"/>
          <w:pgMar w:top="567" w:right="1134" w:bottom="567" w:left="1134" w:header="709" w:footer="709" w:gutter="0"/>
          <w:cols w:space="720"/>
        </w:sectPr>
      </w:pPr>
    </w:p>
    <w:p w14:paraId="2C1A7A11" w14:textId="77777777" w:rsidR="00677E2F" w:rsidRPr="00677E2F" w:rsidRDefault="00677E2F" w:rsidP="00677E2F">
      <w:pPr>
        <w:keepNext/>
        <w:spacing w:before="120" w:after="120"/>
        <w:ind w:right="113"/>
        <w:jc w:val="both"/>
        <w:outlineLvl w:val="0"/>
        <w:rPr>
          <w:rFonts w:ascii="Arial Black" w:eastAsia="Calibri" w:hAnsi="Arial Black" w:cs="Arial"/>
          <w:b/>
          <w:bCs/>
          <w:caps/>
          <w:kern w:val="32"/>
          <w:sz w:val="28"/>
          <w:szCs w:val="32"/>
          <w:lang w:val="en-US" w:eastAsia="de-DE"/>
        </w:rPr>
      </w:pPr>
      <w:bookmarkStart w:id="68" w:name="_Toc42597589"/>
      <w:bookmarkStart w:id="69" w:name="_Ref41399616"/>
      <w:r w:rsidRPr="00677E2F">
        <w:rPr>
          <w:rFonts w:ascii="Arial Black" w:eastAsia="Calibri" w:hAnsi="Arial Black" w:cs="Arial"/>
          <w:b/>
          <w:bCs/>
          <w:caps/>
          <w:kern w:val="32"/>
          <w:sz w:val="28"/>
          <w:szCs w:val="32"/>
          <w:lang w:val="en-US" w:eastAsia="de-DE"/>
        </w:rPr>
        <w:lastRenderedPageBreak/>
        <w:t xml:space="preserve">PART 5 </w:t>
      </w:r>
      <w:r w:rsidRPr="00677E2F">
        <w:rPr>
          <w:rFonts w:ascii="Arial Black" w:eastAsia="Calibri" w:hAnsi="Arial Black" w:cs="Arial"/>
          <w:b/>
          <w:bCs/>
          <w:caps/>
          <w:kern w:val="32"/>
          <w:sz w:val="28"/>
          <w:szCs w:val="32"/>
          <w:lang w:eastAsia="de-DE"/>
        </w:rPr>
        <w:t>ASSEMBL</w:t>
      </w:r>
      <w:r w:rsidRPr="00677E2F">
        <w:rPr>
          <w:rFonts w:ascii="Arial Black" w:eastAsia="Calibri" w:hAnsi="Arial Black" w:cs="Arial"/>
          <w:b/>
          <w:bCs/>
          <w:caps/>
          <w:kern w:val="32"/>
          <w:sz w:val="28"/>
          <w:szCs w:val="32"/>
          <w:lang w:val="en-US" w:eastAsia="de-DE"/>
        </w:rPr>
        <w:t xml:space="preserve">E </w:t>
      </w:r>
      <w:r w:rsidRPr="00677E2F">
        <w:rPr>
          <w:rFonts w:ascii="Arial Black" w:eastAsia="Calibri" w:hAnsi="Arial Black" w:cs="Arial"/>
          <w:b/>
          <w:bCs/>
          <w:caps/>
          <w:kern w:val="32"/>
          <w:sz w:val="28"/>
          <w:szCs w:val="32"/>
          <w:lang w:eastAsia="de-DE"/>
        </w:rPr>
        <w:t>THE CONTROL SYSTEM</w:t>
      </w:r>
      <w:bookmarkEnd w:id="68"/>
      <w:bookmarkEnd w:id="69"/>
    </w:p>
    <w:p w14:paraId="0EC9A775" w14:textId="77777777" w:rsidR="00677E2F" w:rsidRPr="00677E2F" w:rsidRDefault="00677E2F" w:rsidP="00677E2F">
      <w:pPr>
        <w:spacing w:before="240"/>
        <w:jc w:val="both"/>
        <w:outlineLvl w:val="1"/>
        <w:rPr>
          <w:rFonts w:ascii="Arial" w:eastAsia="Calibri" w:hAnsi="Arial" w:cs="Arial"/>
          <w:b/>
          <w:bCs/>
          <w:iCs/>
          <w:sz w:val="28"/>
          <w:szCs w:val="28"/>
          <w:lang w:val="en-US" w:eastAsia="de-DE"/>
        </w:rPr>
      </w:pPr>
      <w:bookmarkStart w:id="70" w:name="_Toc42597590"/>
      <w:r w:rsidRPr="00677E2F">
        <w:rPr>
          <w:rFonts w:ascii="Arial" w:eastAsia="Calibri" w:hAnsi="Arial" w:cs="Arial"/>
          <w:b/>
          <w:bCs/>
          <w:iCs/>
          <w:sz w:val="28"/>
          <w:szCs w:val="28"/>
          <w:lang w:val="en-US" w:eastAsia="de-DE"/>
        </w:rPr>
        <w:t xml:space="preserve">5.1 Assemble the rudder </w:t>
      </w:r>
      <w:bookmarkEnd w:id="70"/>
      <w:r w:rsidRPr="00677E2F">
        <w:rPr>
          <w:rFonts w:ascii="Arial" w:eastAsia="Calibri" w:hAnsi="Arial" w:cs="Arial"/>
          <w:b/>
          <w:bCs/>
          <w:iCs/>
          <w:sz w:val="28"/>
          <w:szCs w:val="28"/>
          <w:lang w:val="en-US" w:eastAsia="de-DE"/>
        </w:rPr>
        <w:t>pushrod</w:t>
      </w:r>
    </w:p>
    <w:p w14:paraId="6929FFB4"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The objective of this task is to assemble  the  rudder pushrod in the tail area.</w:t>
      </w:r>
    </w:p>
    <w:p w14:paraId="0B43922E"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To carry ot  this task you will need:</w:t>
      </w:r>
    </w:p>
    <w:p w14:paraId="3A4BB6DE"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Movable table;</w:t>
      </w:r>
    </w:p>
    <w:p w14:paraId="05B3396B"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 8 mm combination wrench;</w:t>
      </w:r>
    </w:p>
    <w:p w14:paraId="47AE7E62"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Latex gloves 1 pair;</w:t>
      </w:r>
    </w:p>
    <w:p w14:paraId="0C335E81"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Solvent methyl acetate 100 grams;</w:t>
      </w:r>
    </w:p>
    <w:p w14:paraId="29BD39BB"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100x100 mm clean rag 1 piece;</w:t>
      </w:r>
    </w:p>
    <w:p w14:paraId="5B5C7D9E"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Respirator;</w:t>
      </w:r>
    </w:p>
    <w:p w14:paraId="064C0991"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Vernier caliper 300 mm;</w:t>
      </w:r>
    </w:p>
    <w:p w14:paraId="2E17BA1F"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LOCTITE 648 retaining compound.</w:t>
      </w:r>
    </w:p>
    <w:p w14:paraId="5F4C04D0"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Unpack and place on the table the tube marked  ANG-2700-00055170-001.</w:t>
      </w:r>
    </w:p>
    <w:p w14:paraId="02617955"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Count and place on the table:</w:t>
      </w:r>
    </w:p>
    <w:p w14:paraId="70785637"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2 </w:t>
      </w:r>
      <w:r w:rsidRPr="00677E2F">
        <w:rPr>
          <w:rFonts w:ascii="Arial" w:eastAsia="Calibri" w:hAnsi="Arial" w:cs="Arial"/>
          <w:noProof/>
          <w:sz w:val="24"/>
          <w:szCs w:val="24"/>
          <w:lang w:val="ru-RU" w:eastAsia="ru-RU"/>
        </w:rPr>
        <w:t>М</w:t>
      </w:r>
      <w:r w:rsidRPr="00677E2F">
        <w:rPr>
          <w:rFonts w:ascii="Arial" w:eastAsia="Calibri" w:hAnsi="Arial" w:cs="Arial"/>
          <w:noProof/>
          <w:sz w:val="24"/>
          <w:szCs w:val="24"/>
          <w:lang w:val="en-US" w:eastAsia="ru-RU"/>
        </w:rPr>
        <w:t>5 DIN 934</w:t>
      </w:r>
      <w:r w:rsidRPr="00677E2F">
        <w:rPr>
          <w:rFonts w:ascii="Arial" w:eastAsia="Calibri" w:hAnsi="Arial" w:cs="Arial"/>
          <w:noProof/>
          <w:sz w:val="24"/>
          <w:szCs w:val="24"/>
          <w:lang w:eastAsia="ru-RU"/>
        </w:rPr>
        <w:t xml:space="preserve"> </w:t>
      </w:r>
      <w:r w:rsidRPr="00677E2F">
        <w:rPr>
          <w:rFonts w:ascii="Arial" w:eastAsia="Calibri" w:hAnsi="Arial" w:cs="Arial"/>
          <w:noProof/>
          <w:sz w:val="24"/>
          <w:szCs w:val="24"/>
          <w:lang w:val="en-US" w:eastAsia="ru-RU"/>
        </w:rPr>
        <w:t>nuts;</w:t>
      </w:r>
    </w:p>
    <w:p w14:paraId="53907FDB" w14:textId="77777777" w:rsidR="00677E2F" w:rsidRPr="00677E2F" w:rsidRDefault="00677E2F" w:rsidP="00677E2F">
      <w:pPr>
        <w:ind w:left="714" w:right="-176" w:hanging="357"/>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2 spherical</w:t>
      </w:r>
      <w:r w:rsidRPr="00677E2F">
        <w:rPr>
          <w:rFonts w:ascii="Arial" w:eastAsia="Calibri" w:hAnsi="Arial" w:cs="Arial"/>
          <w:noProof/>
          <w:sz w:val="24"/>
          <w:szCs w:val="24"/>
          <w:lang w:eastAsia="ru-RU"/>
        </w:rPr>
        <w:t xml:space="preserve"> </w:t>
      </w:r>
      <w:r w:rsidRPr="00677E2F">
        <w:rPr>
          <w:rFonts w:ascii="Arial" w:eastAsia="Calibri" w:hAnsi="Arial" w:cs="Arial"/>
          <w:noProof/>
          <w:sz w:val="24"/>
          <w:szCs w:val="24"/>
          <w:lang w:val="en-US" w:eastAsia="ru-RU"/>
        </w:rPr>
        <w:t>rod ends    marked std00028321.</w:t>
      </w:r>
    </w:p>
    <w:p w14:paraId="6985D97C"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 xml:space="preserve">Take 2 std 00028321 rod ends, screw one M5 nut onto the threaded portion of each rod end until encountering a hard stop. </w:t>
      </w: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677E2F" w:rsidRPr="00677E2F" w14:paraId="3D3A519A" w14:textId="77777777" w:rsidTr="00677E2F">
        <w:tc>
          <w:tcPr>
            <w:tcW w:w="4927" w:type="dxa"/>
            <w:hideMark/>
          </w:tcPr>
          <w:p w14:paraId="4EF55D96" w14:textId="77777777" w:rsidR="00677E2F" w:rsidRPr="00677E2F" w:rsidRDefault="00677E2F" w:rsidP="00677E2F">
            <w:pPr>
              <w:outlineLvl w:val="2"/>
              <w:rPr>
                <w:rFonts w:ascii="Arial" w:hAnsi="Arial" w:cs="Arial"/>
                <w:color w:val="000000"/>
                <w:szCs w:val="24"/>
                <w:lang w:val="ru-RU" w:eastAsia="de-DE"/>
              </w:rPr>
            </w:pPr>
            <w:r w:rsidRPr="00677E2F">
              <w:rPr>
                <w:rFonts w:ascii="Calibri" w:hAnsi="Calibri"/>
                <w:noProof/>
                <w:color w:val="000000"/>
                <w:szCs w:val="24"/>
                <w:lang w:val="ru-RU" w:eastAsia="ru-RU"/>
              </w:rPr>
              <w:drawing>
                <wp:inline distT="0" distB="0" distL="0" distR="0" wp14:anchorId="214318F9" wp14:editId="2621BDCF">
                  <wp:extent cx="2496820" cy="1878330"/>
                  <wp:effectExtent l="0" t="0" r="0" b="7620"/>
                  <wp:docPr id="1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496820" cy="1878330"/>
                          </a:xfrm>
                          <a:prstGeom prst="rect">
                            <a:avLst/>
                          </a:prstGeom>
                          <a:noFill/>
                          <a:ln>
                            <a:noFill/>
                          </a:ln>
                        </pic:spPr>
                      </pic:pic>
                    </a:graphicData>
                  </a:graphic>
                </wp:inline>
              </w:drawing>
            </w:r>
          </w:p>
        </w:tc>
        <w:tc>
          <w:tcPr>
            <w:tcW w:w="4927" w:type="dxa"/>
            <w:hideMark/>
          </w:tcPr>
          <w:p w14:paraId="361420C7" w14:textId="77777777" w:rsidR="00677E2F" w:rsidRPr="00677E2F" w:rsidRDefault="00677E2F" w:rsidP="00677E2F">
            <w:pPr>
              <w:outlineLvl w:val="2"/>
              <w:rPr>
                <w:rFonts w:ascii="Arial" w:hAnsi="Arial" w:cs="Arial"/>
                <w:color w:val="000000"/>
                <w:szCs w:val="24"/>
                <w:lang w:val="ru-RU" w:eastAsia="de-DE"/>
              </w:rPr>
            </w:pPr>
            <w:r w:rsidRPr="00677E2F">
              <w:rPr>
                <w:rFonts w:ascii="Calibri" w:hAnsi="Calibri"/>
                <w:noProof/>
                <w:color w:val="000000"/>
                <w:szCs w:val="24"/>
                <w:lang w:val="ru-RU" w:eastAsia="ru-RU"/>
              </w:rPr>
              <w:drawing>
                <wp:inline distT="0" distB="0" distL="0" distR="0" wp14:anchorId="777B6E43" wp14:editId="5541E5CB">
                  <wp:extent cx="2503805" cy="1878330"/>
                  <wp:effectExtent l="0" t="0" r="0" b="7620"/>
                  <wp:docPr id="17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503805" cy="1878330"/>
                          </a:xfrm>
                          <a:prstGeom prst="rect">
                            <a:avLst/>
                          </a:prstGeom>
                          <a:noFill/>
                          <a:ln>
                            <a:noFill/>
                          </a:ln>
                        </pic:spPr>
                      </pic:pic>
                    </a:graphicData>
                  </a:graphic>
                </wp:inline>
              </w:drawing>
            </w:r>
          </w:p>
        </w:tc>
      </w:tr>
    </w:tbl>
    <w:p w14:paraId="01595C96"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Set the vernier caliper to 145mm and secure the value.</w:t>
      </w:r>
    </w:p>
    <w:p w14:paraId="5C419F96"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Screw the rod ends one by one  into the ANG-2700-00055170-001 tube  up to approximately mid-length. Check, using  the vernier caliper that the length is 145 mm. Screw one rod end in for 1-2 turns. Recheck the length with the vernier caliper.</w:t>
      </w: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1"/>
        <w:gridCol w:w="3136"/>
      </w:tblGrid>
      <w:tr w:rsidR="00677E2F" w:rsidRPr="00677E2F" w14:paraId="2B0A2C1D" w14:textId="77777777" w:rsidTr="00677E2F">
        <w:tc>
          <w:tcPr>
            <w:tcW w:w="3321" w:type="dxa"/>
            <w:hideMark/>
          </w:tcPr>
          <w:p w14:paraId="5C942711" w14:textId="77777777" w:rsidR="00677E2F" w:rsidRPr="00677E2F" w:rsidRDefault="00677E2F" w:rsidP="00677E2F">
            <w:pPr>
              <w:outlineLvl w:val="2"/>
              <w:rPr>
                <w:rFonts w:ascii="Arial" w:hAnsi="Arial" w:cs="Arial"/>
                <w:color w:val="000000"/>
                <w:szCs w:val="24"/>
                <w:lang w:val="ru-RU" w:eastAsia="de-DE"/>
              </w:rPr>
            </w:pPr>
            <w:r w:rsidRPr="00677E2F">
              <w:rPr>
                <w:rFonts w:ascii="Calibri" w:hAnsi="Calibri"/>
                <w:noProof/>
                <w:color w:val="000000"/>
                <w:szCs w:val="24"/>
                <w:lang w:val="ru-RU" w:eastAsia="ru-RU"/>
              </w:rPr>
              <w:drawing>
                <wp:inline distT="0" distB="0" distL="0" distR="0" wp14:anchorId="5C19747C" wp14:editId="5796ADC9">
                  <wp:extent cx="2011680" cy="1504950"/>
                  <wp:effectExtent l="0" t="0" r="7620" b="0"/>
                  <wp:docPr id="18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011680" cy="1504950"/>
                          </a:xfrm>
                          <a:prstGeom prst="rect">
                            <a:avLst/>
                          </a:prstGeom>
                          <a:noFill/>
                          <a:ln>
                            <a:noFill/>
                          </a:ln>
                        </pic:spPr>
                      </pic:pic>
                    </a:graphicData>
                  </a:graphic>
                </wp:inline>
              </w:drawing>
            </w:r>
          </w:p>
        </w:tc>
        <w:tc>
          <w:tcPr>
            <w:tcW w:w="3315" w:type="dxa"/>
            <w:hideMark/>
          </w:tcPr>
          <w:p w14:paraId="3AAB99DB" w14:textId="77777777" w:rsidR="00677E2F" w:rsidRPr="00677E2F" w:rsidRDefault="00677E2F" w:rsidP="00677E2F">
            <w:pPr>
              <w:outlineLvl w:val="2"/>
              <w:rPr>
                <w:rFonts w:ascii="Arial" w:hAnsi="Arial" w:cs="Arial"/>
                <w:color w:val="000000"/>
                <w:szCs w:val="24"/>
                <w:lang w:val="ru-RU" w:eastAsia="de-DE"/>
              </w:rPr>
            </w:pPr>
            <w:r w:rsidRPr="00677E2F">
              <w:rPr>
                <w:rFonts w:ascii="Calibri" w:hAnsi="Calibri"/>
                <w:noProof/>
                <w:color w:val="000000"/>
                <w:szCs w:val="24"/>
                <w:lang w:val="ru-RU" w:eastAsia="ru-RU"/>
              </w:rPr>
              <w:drawing>
                <wp:inline distT="0" distB="0" distL="0" distR="0" wp14:anchorId="4A95D1B5" wp14:editId="709AF6DA">
                  <wp:extent cx="2011680" cy="1504950"/>
                  <wp:effectExtent l="0" t="0" r="7620" b="0"/>
                  <wp:docPr id="18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011680" cy="1504950"/>
                          </a:xfrm>
                          <a:prstGeom prst="rect">
                            <a:avLst/>
                          </a:prstGeom>
                          <a:noFill/>
                          <a:ln>
                            <a:noFill/>
                          </a:ln>
                        </pic:spPr>
                      </pic:pic>
                    </a:graphicData>
                  </a:graphic>
                </wp:inline>
              </w:drawing>
            </w:r>
          </w:p>
        </w:tc>
        <w:tc>
          <w:tcPr>
            <w:tcW w:w="3218" w:type="dxa"/>
            <w:hideMark/>
          </w:tcPr>
          <w:p w14:paraId="643A48DD" w14:textId="77777777" w:rsidR="00677E2F" w:rsidRPr="00677E2F" w:rsidRDefault="00677E2F" w:rsidP="00677E2F">
            <w:pPr>
              <w:outlineLvl w:val="2"/>
              <w:rPr>
                <w:rFonts w:ascii="Arial" w:hAnsi="Arial" w:cs="Arial"/>
                <w:color w:val="000000"/>
                <w:szCs w:val="24"/>
                <w:lang w:val="ru-RU" w:eastAsia="de-DE"/>
              </w:rPr>
            </w:pPr>
            <w:r w:rsidRPr="00677E2F">
              <w:rPr>
                <w:rFonts w:ascii="Calibri" w:hAnsi="Calibri"/>
                <w:noProof/>
                <w:color w:val="000000"/>
                <w:szCs w:val="24"/>
                <w:lang w:val="ru-RU" w:eastAsia="ru-RU"/>
              </w:rPr>
              <w:drawing>
                <wp:inline distT="0" distB="0" distL="0" distR="0" wp14:anchorId="03FCEAD5" wp14:editId="18C99492">
                  <wp:extent cx="1941195" cy="1504950"/>
                  <wp:effectExtent l="0" t="0" r="1905" b="0"/>
                  <wp:docPr id="18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941195" cy="1504950"/>
                          </a:xfrm>
                          <a:prstGeom prst="rect">
                            <a:avLst/>
                          </a:prstGeom>
                          <a:noFill/>
                          <a:ln>
                            <a:noFill/>
                          </a:ln>
                        </pic:spPr>
                      </pic:pic>
                    </a:graphicData>
                  </a:graphic>
                </wp:inline>
              </w:drawing>
            </w:r>
          </w:p>
        </w:tc>
      </w:tr>
    </w:tbl>
    <w:p w14:paraId="404B289B"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t>Once the desired value is obtained, tighten one M5 nut  so that it rests against the ANG-2700-00055170-001 tube. Carefully, without letting the M5 nut turn, detach the std00028321 rod end from the ANG-2700-00055170-001 tube.</w:t>
      </w:r>
    </w:p>
    <w:p w14:paraId="1E619482" w14:textId="77777777" w:rsidR="00677E2F" w:rsidRPr="00677E2F" w:rsidRDefault="00677E2F" w:rsidP="00677E2F">
      <w:pPr>
        <w:spacing w:before="120"/>
        <w:ind w:right="-176"/>
        <w:jc w:val="both"/>
        <w:rPr>
          <w:rFonts w:ascii="Arial" w:eastAsia="Calibri" w:hAnsi="Arial" w:cs="Arial"/>
          <w:noProof/>
          <w:sz w:val="24"/>
          <w:szCs w:val="24"/>
          <w:lang w:val="en-US" w:eastAsia="ru-RU"/>
        </w:rPr>
      </w:pPr>
      <w:r w:rsidRPr="00677E2F">
        <w:rPr>
          <w:rFonts w:ascii="Arial" w:eastAsia="Calibri" w:hAnsi="Arial" w:cs="Arial"/>
          <w:noProof/>
          <w:sz w:val="24"/>
          <w:szCs w:val="24"/>
          <w:lang w:val="en-US" w:eastAsia="ru-RU"/>
        </w:rPr>
        <w:lastRenderedPageBreak/>
        <w:t>Put on latex gloves and a respirator. Moisten  a rag with solvent. Degrease the threaded portion of the std0002832 rod end that is to be screwed into the tube.</w:t>
      </w:r>
    </w:p>
    <w:p w14:paraId="208AFCAC" w14:textId="77777777" w:rsidR="00677E2F" w:rsidRPr="00677E2F" w:rsidRDefault="00677E2F" w:rsidP="00677E2F">
      <w:pPr>
        <w:spacing w:before="120" w:after="120" w:line="276" w:lineRule="auto"/>
        <w:ind w:left="1134" w:hanging="1134"/>
        <w:jc w:val="both"/>
        <w:rPr>
          <w:rFonts w:ascii="Arial" w:eastAsia="Calibri" w:hAnsi="Arial" w:cs="Arial"/>
          <w:color w:val="FF0000"/>
          <w:sz w:val="24"/>
          <w:szCs w:val="28"/>
        </w:rPr>
      </w:pPr>
      <w:r w:rsidRPr="00677E2F">
        <w:rPr>
          <w:rFonts w:ascii="Arial" w:eastAsia="Calibri" w:hAnsi="Arial" w:cs="Arial"/>
          <w:b/>
          <w:color w:val="FF0000"/>
          <w:sz w:val="24"/>
          <w:szCs w:val="28"/>
          <w:lang w:val="en-US"/>
        </w:rPr>
        <w:t xml:space="preserve">IMPORTANT! </w:t>
      </w:r>
      <w:r w:rsidRPr="00677E2F">
        <w:rPr>
          <w:rFonts w:ascii="Arial" w:eastAsia="Calibri" w:hAnsi="Arial" w:cs="Arial"/>
          <w:color w:val="FF0000"/>
          <w:sz w:val="24"/>
          <w:szCs w:val="28"/>
          <w:lang w:val="en-US"/>
        </w:rPr>
        <w:t>Take care not apply any retaining compound to the degreased surface immediately. The retaining compound can be applied 5-10 minutes after degreasing.</w:t>
      </w:r>
    </w:p>
    <w:p w14:paraId="0F0C03DE" w14:textId="77777777" w:rsidR="00677E2F" w:rsidRPr="00677E2F" w:rsidRDefault="00677E2F" w:rsidP="00677E2F">
      <w:pPr>
        <w:spacing w:before="120" w:after="120" w:line="276" w:lineRule="auto"/>
        <w:jc w:val="both"/>
        <w:rPr>
          <w:rFonts w:ascii="Arial" w:eastAsia="Calibri" w:hAnsi="Arial" w:cs="Arial"/>
          <w:sz w:val="24"/>
          <w:szCs w:val="28"/>
          <w:lang w:val="en-US"/>
        </w:rPr>
      </w:pPr>
      <w:r w:rsidRPr="00677E2F">
        <w:rPr>
          <w:rFonts w:ascii="Arial" w:eastAsia="Calibri" w:hAnsi="Arial" w:cs="Arial"/>
          <w:sz w:val="24"/>
          <w:szCs w:val="28"/>
          <w:lang w:val="en-US"/>
        </w:rPr>
        <w:t xml:space="preserve">Apply an even thin layer  of LOCTITE 648 retaining compound to the degreased surface of the rod end. </w:t>
      </w:r>
    </w:p>
    <w:p w14:paraId="5AFD03A9" w14:textId="77777777" w:rsidR="00677E2F" w:rsidRPr="00677E2F" w:rsidRDefault="00677E2F" w:rsidP="00677E2F">
      <w:pPr>
        <w:spacing w:before="120" w:after="120" w:line="276" w:lineRule="auto"/>
        <w:jc w:val="both"/>
        <w:rPr>
          <w:rFonts w:ascii="Arial" w:eastAsia="Calibri" w:hAnsi="Arial" w:cs="Arial"/>
          <w:sz w:val="24"/>
          <w:szCs w:val="28"/>
        </w:rPr>
      </w:pPr>
      <w:r w:rsidRPr="00677E2F">
        <w:rPr>
          <w:rFonts w:ascii="Calibri" w:eastAsia="Calibri" w:hAnsi="Calibri" w:cs="Times New Roman"/>
          <w:noProof/>
          <w:lang w:val="ru-RU" w:eastAsia="ru-RU"/>
        </w:rPr>
        <w:drawing>
          <wp:inline distT="0" distB="0" distL="0" distR="0" wp14:anchorId="08555872" wp14:editId="4D2EB1C1">
            <wp:extent cx="1941195" cy="2279015"/>
            <wp:effectExtent l="2540" t="0" r="4445" b="4445"/>
            <wp:docPr id="18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rot="5400000">
                      <a:off x="0" y="0"/>
                      <a:ext cx="1941195" cy="2279015"/>
                    </a:xfrm>
                    <a:prstGeom prst="rect">
                      <a:avLst/>
                    </a:prstGeom>
                    <a:noFill/>
                    <a:ln>
                      <a:noFill/>
                    </a:ln>
                  </pic:spPr>
                </pic:pic>
              </a:graphicData>
            </a:graphic>
          </wp:inline>
        </w:drawing>
      </w:r>
    </w:p>
    <w:p w14:paraId="37824416" w14:textId="77777777" w:rsidR="00677E2F" w:rsidRPr="00677E2F" w:rsidRDefault="00677E2F" w:rsidP="00677E2F">
      <w:pPr>
        <w:spacing w:before="120" w:after="120" w:line="276" w:lineRule="auto"/>
        <w:jc w:val="both"/>
        <w:rPr>
          <w:rFonts w:ascii="Arial" w:eastAsia="Calibri" w:hAnsi="Arial" w:cs="Arial"/>
          <w:sz w:val="24"/>
          <w:szCs w:val="28"/>
          <w:lang w:val="en-US"/>
        </w:rPr>
      </w:pPr>
      <w:r w:rsidRPr="00677E2F">
        <w:rPr>
          <w:rFonts w:ascii="Arial" w:eastAsia="Calibri" w:hAnsi="Arial" w:cs="Arial"/>
          <w:sz w:val="24"/>
          <w:szCs w:val="28"/>
          <w:lang w:val="en-US"/>
        </w:rPr>
        <w:t xml:space="preserve">Screw the end rods successively into the ANG-2700-00055170-001 tube, approximately to the mid-length thereof. </w:t>
      </w:r>
      <w:r w:rsidRPr="00677E2F">
        <w:rPr>
          <w:rFonts w:ascii="Arial" w:eastAsia="Calibri" w:hAnsi="Arial" w:cs="Arial"/>
          <w:noProof/>
          <w:sz w:val="24"/>
          <w:szCs w:val="24"/>
          <w:lang w:val="en-US" w:eastAsia="ru-RU"/>
        </w:rPr>
        <w:t xml:space="preserve">Check, using the vernier caliper that the length is 145 mm. </w:t>
      </w:r>
      <w:r w:rsidRPr="00677E2F">
        <w:rPr>
          <w:rFonts w:ascii="Arial" w:eastAsia="Calibri" w:hAnsi="Arial" w:cs="Arial"/>
          <w:sz w:val="24"/>
          <w:szCs w:val="28"/>
          <w:lang w:val="en-US"/>
        </w:rPr>
        <w:t xml:space="preserve">Once the desired value is obtained, tighten the M5 nut with the 8mm wrench so that it rests against the ANG-2700-00055170-001 tube. </w:t>
      </w:r>
    </w:p>
    <w:p w14:paraId="1B7AC3BB" w14:textId="77777777" w:rsidR="00677E2F" w:rsidRPr="00677E2F" w:rsidRDefault="00677E2F" w:rsidP="00677E2F">
      <w:pPr>
        <w:spacing w:before="120" w:after="120" w:line="276" w:lineRule="auto"/>
        <w:jc w:val="right"/>
        <w:rPr>
          <w:rFonts w:ascii="Times New Roman" w:eastAsia="Calibri" w:hAnsi="Times New Roman" w:cs="Times New Roman"/>
          <w:noProof/>
          <w:lang w:val="en-US" w:eastAsia="ru-RU"/>
        </w:rPr>
      </w:pPr>
    </w:p>
    <w:p w14:paraId="4FB39834" w14:textId="77777777" w:rsidR="00677E2F" w:rsidRPr="00677E2F" w:rsidRDefault="00677E2F" w:rsidP="00677E2F">
      <w:pPr>
        <w:spacing w:before="120" w:after="120" w:line="276" w:lineRule="auto"/>
        <w:jc w:val="right"/>
        <w:rPr>
          <w:rFonts w:ascii="Times New Roman" w:eastAsia="Calibri" w:hAnsi="Times New Roman" w:cs="Times New Roman"/>
          <w:noProof/>
          <w:lang w:val="en-US" w:eastAsia="ru-RU"/>
        </w:rPr>
      </w:pPr>
    </w:p>
    <w:p w14:paraId="37E2D05E" w14:textId="77777777" w:rsidR="00677E2F" w:rsidRPr="00677E2F" w:rsidRDefault="00677E2F" w:rsidP="00677E2F">
      <w:pPr>
        <w:spacing w:before="120" w:after="120" w:line="276" w:lineRule="auto"/>
        <w:jc w:val="center"/>
        <w:rPr>
          <w:rFonts w:ascii="Arial" w:eastAsia="Calibri" w:hAnsi="Arial" w:cs="Arial"/>
          <w:sz w:val="24"/>
          <w:szCs w:val="28"/>
          <w:lang w:val="en-US"/>
        </w:rPr>
      </w:pPr>
      <w:r w:rsidRPr="00677E2F">
        <w:rPr>
          <w:rFonts w:ascii="Times New Roman" w:eastAsia="Calibri" w:hAnsi="Times New Roman" w:cs="Times New Roman"/>
          <w:noProof/>
          <w:lang w:val="ru-RU" w:eastAsia="ru-RU"/>
        </w:rPr>
        <w:drawing>
          <wp:inline distT="0" distB="0" distL="0" distR="0" wp14:anchorId="136616A0" wp14:editId="4E7EC5FA">
            <wp:extent cx="2912110" cy="2180590"/>
            <wp:effectExtent l="0" t="0" r="2540" b="0"/>
            <wp:docPr id="18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912110" cy="2180590"/>
                    </a:xfrm>
                    <a:prstGeom prst="rect">
                      <a:avLst/>
                    </a:prstGeom>
                    <a:noFill/>
                    <a:ln>
                      <a:noFill/>
                    </a:ln>
                  </pic:spPr>
                </pic:pic>
              </a:graphicData>
            </a:graphic>
          </wp:inline>
        </w:drawing>
      </w:r>
      <w:r w:rsidRPr="00677E2F">
        <w:rPr>
          <w:rFonts w:ascii="Times New Roman" w:eastAsia="Calibri" w:hAnsi="Times New Roman" w:cs="Times New Roman"/>
          <w:noProof/>
          <w:lang w:val="ru-RU" w:eastAsia="ru-RU"/>
        </w:rPr>
        <w:drawing>
          <wp:inline distT="0" distB="0" distL="0" distR="0" wp14:anchorId="707DD718" wp14:editId="26B1944E">
            <wp:extent cx="2905125" cy="2180590"/>
            <wp:effectExtent l="0" t="0" r="9525" b="0"/>
            <wp:docPr id="18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905125" cy="2180590"/>
                    </a:xfrm>
                    <a:prstGeom prst="rect">
                      <a:avLst/>
                    </a:prstGeom>
                    <a:noFill/>
                    <a:ln>
                      <a:noFill/>
                    </a:ln>
                  </pic:spPr>
                </pic:pic>
              </a:graphicData>
            </a:graphic>
          </wp:inline>
        </w:drawing>
      </w:r>
    </w:p>
    <w:p w14:paraId="136078F2" w14:textId="77777777" w:rsidR="00677E2F" w:rsidRPr="00677E2F" w:rsidRDefault="00677E2F" w:rsidP="00677E2F">
      <w:pPr>
        <w:spacing w:before="120" w:after="120" w:line="276" w:lineRule="auto"/>
        <w:jc w:val="center"/>
        <w:rPr>
          <w:rFonts w:ascii="Arial" w:eastAsia="Calibri" w:hAnsi="Arial" w:cs="Arial"/>
          <w:sz w:val="24"/>
          <w:szCs w:val="28"/>
          <w:lang w:val="en-US"/>
        </w:rPr>
      </w:pPr>
    </w:p>
    <w:p w14:paraId="770CAABC" w14:textId="77777777" w:rsidR="00677E2F" w:rsidRPr="00677E2F" w:rsidRDefault="00677E2F" w:rsidP="00677E2F">
      <w:pPr>
        <w:spacing w:before="120" w:after="120" w:line="276" w:lineRule="auto"/>
        <w:jc w:val="both"/>
        <w:rPr>
          <w:rFonts w:ascii="Arial" w:eastAsia="Calibri" w:hAnsi="Arial" w:cs="Arial"/>
          <w:sz w:val="24"/>
          <w:szCs w:val="28"/>
          <w:lang w:val="en-US"/>
        </w:rPr>
      </w:pPr>
      <w:r w:rsidRPr="00677E2F">
        <w:rPr>
          <w:rFonts w:ascii="Arial" w:eastAsia="Calibri" w:hAnsi="Arial" w:cs="Arial"/>
          <w:sz w:val="24"/>
          <w:szCs w:val="28"/>
          <w:lang w:val="en-US"/>
        </w:rPr>
        <w:t>Tighten the second M5 nut with the 8mm wrench so that it rests against the ANG-2700-00029758-001 tube.</w:t>
      </w:r>
    </w:p>
    <w:p w14:paraId="3BFEF1CC" w14:textId="77777777" w:rsidR="00677E2F" w:rsidRPr="00677E2F" w:rsidRDefault="00677E2F" w:rsidP="00677E2F">
      <w:pPr>
        <w:spacing w:before="120" w:after="120" w:line="276" w:lineRule="auto"/>
        <w:jc w:val="both"/>
        <w:rPr>
          <w:rFonts w:ascii="Arial" w:eastAsia="Calibri" w:hAnsi="Arial" w:cs="Arial"/>
          <w:sz w:val="24"/>
          <w:szCs w:val="28"/>
          <w:lang w:val="en-US"/>
        </w:rPr>
      </w:pPr>
      <w:r w:rsidRPr="00677E2F">
        <w:rPr>
          <w:rFonts w:ascii="Arial" w:eastAsia="Calibri" w:hAnsi="Arial" w:cs="Arial"/>
          <w:color w:val="FF0000"/>
          <w:sz w:val="24"/>
          <w:szCs w:val="28"/>
          <w:lang w:val="en-US"/>
        </w:rPr>
        <w:t xml:space="preserve">IMPORTANT! Do </w:t>
      </w:r>
      <w:r w:rsidR="00C9578E">
        <w:rPr>
          <w:rFonts w:ascii="Arial" w:eastAsia="Calibri" w:hAnsi="Arial" w:cs="Arial"/>
          <w:color w:val="FF0000"/>
          <w:sz w:val="24"/>
          <w:szCs w:val="28"/>
          <w:lang w:val="en-US"/>
        </w:rPr>
        <w:t xml:space="preserve">not fit the second std00028321 </w:t>
      </w:r>
      <w:r w:rsidRPr="00677E2F">
        <w:rPr>
          <w:rFonts w:ascii="Arial" w:eastAsia="Calibri" w:hAnsi="Arial" w:cs="Arial"/>
          <w:color w:val="FF0000"/>
          <w:sz w:val="24"/>
          <w:szCs w:val="28"/>
          <w:lang w:val="en-US"/>
        </w:rPr>
        <w:t xml:space="preserve">end rod at this stage of the task, applying LOCTITE 648 retaining compound. The end rod will be needed for the adjustment  of the </w:t>
      </w:r>
      <w:r w:rsidRPr="00677E2F">
        <w:rPr>
          <w:rFonts w:ascii="Arial" w:eastAsia="Calibri" w:hAnsi="Arial" w:cs="Arial"/>
          <w:color w:val="FF0000"/>
          <w:sz w:val="24"/>
          <w:szCs w:val="28"/>
          <w:lang w:val="en-US"/>
        </w:rPr>
        <w:lastRenderedPageBreak/>
        <w:t>control system in the course of further assembly of the aircraft, and will be permanently secured after adjustments.</w:t>
      </w:r>
    </w:p>
    <w:p w14:paraId="3E8EF08F" w14:textId="77777777" w:rsidR="00677E2F" w:rsidRPr="00677E2F" w:rsidRDefault="00677E2F" w:rsidP="00677E2F">
      <w:pPr>
        <w:spacing w:before="120" w:after="120" w:line="276" w:lineRule="auto"/>
        <w:jc w:val="both"/>
        <w:rPr>
          <w:rFonts w:ascii="Arial" w:eastAsia="Calibri" w:hAnsi="Arial" w:cs="Arial"/>
          <w:sz w:val="24"/>
          <w:szCs w:val="28"/>
          <w:lang w:val="en-US"/>
        </w:rPr>
      </w:pPr>
    </w:p>
    <w:p w14:paraId="0CAF6270" w14:textId="77777777" w:rsidR="00677E2F" w:rsidRPr="00677E2F" w:rsidRDefault="00677E2F" w:rsidP="00677E2F">
      <w:pPr>
        <w:spacing w:before="120" w:after="120" w:line="276" w:lineRule="auto"/>
        <w:jc w:val="both"/>
        <w:rPr>
          <w:rFonts w:ascii="Arial" w:eastAsia="Calibri" w:hAnsi="Arial" w:cs="Arial"/>
          <w:sz w:val="24"/>
          <w:szCs w:val="28"/>
          <w:lang w:val="en-US"/>
        </w:rPr>
      </w:pPr>
      <w:r w:rsidRPr="00677E2F">
        <w:rPr>
          <w:rFonts w:ascii="Arial" w:eastAsia="Calibri" w:hAnsi="Arial" w:cs="Arial"/>
          <w:sz w:val="24"/>
          <w:szCs w:val="28"/>
          <w:lang w:val="en-US"/>
        </w:rPr>
        <w:t>Clean work area and tools as per the typical operation 7.</w:t>
      </w:r>
    </w:p>
    <w:p w14:paraId="3F6016EA" w14:textId="77777777" w:rsidR="00677E2F" w:rsidRPr="00677E2F" w:rsidRDefault="00677E2F" w:rsidP="00677E2F">
      <w:pPr>
        <w:spacing w:before="120" w:after="120" w:line="276" w:lineRule="auto"/>
        <w:jc w:val="both"/>
        <w:rPr>
          <w:rFonts w:ascii="Arial" w:eastAsia="Calibri" w:hAnsi="Arial" w:cs="Arial"/>
          <w:sz w:val="24"/>
          <w:szCs w:val="28"/>
          <w:lang w:val="ru-RU"/>
        </w:rPr>
      </w:pPr>
      <w:r w:rsidRPr="00677E2F">
        <w:rPr>
          <w:rFonts w:ascii="Arial" w:eastAsia="Calibri" w:hAnsi="Arial" w:cs="Arial"/>
          <w:sz w:val="24"/>
          <w:szCs w:val="28"/>
          <w:lang w:val="en-US"/>
        </w:rPr>
        <w:t>Checkup</w:t>
      </w:r>
      <w:r w:rsidRPr="00677E2F">
        <w:rPr>
          <w:rFonts w:ascii="Arial" w:eastAsia="Calibri" w:hAnsi="Arial" w:cs="Arial"/>
          <w:sz w:val="24"/>
          <w:szCs w:val="28"/>
          <w:lang w:val="ru-RU"/>
        </w:rPr>
        <w:t xml:space="preserve"> </w:t>
      </w:r>
      <w:r w:rsidRPr="00677E2F">
        <w:rPr>
          <w:rFonts w:ascii="Arial" w:eastAsia="Calibri" w:hAnsi="Arial" w:cs="Arial"/>
          <w:sz w:val="24"/>
          <w:szCs w:val="28"/>
          <w:lang w:val="en-US"/>
        </w:rPr>
        <w:t>operations</w:t>
      </w:r>
      <w:r w:rsidRPr="00677E2F">
        <w:rPr>
          <w:rFonts w:ascii="Arial" w:eastAsia="Calibri" w:hAnsi="Arial" w:cs="Arial"/>
          <w:sz w:val="24"/>
          <w:szCs w:val="28"/>
          <w:lang w:val="ru-RU"/>
        </w:rPr>
        <w:t>:</w:t>
      </w:r>
    </w:p>
    <w:p w14:paraId="645BD9A2" w14:textId="77777777" w:rsidR="00677E2F" w:rsidRPr="00677E2F" w:rsidRDefault="00677E2F" w:rsidP="00677E2F">
      <w:pPr>
        <w:spacing w:before="120"/>
        <w:ind w:right="-176"/>
        <w:jc w:val="both"/>
        <w:rPr>
          <w:rFonts w:ascii="Arial" w:hAnsi="Arial" w:cs="Arial"/>
          <w:noProof/>
          <w:sz w:val="24"/>
          <w:szCs w:val="24"/>
          <w:lang w:val="ru-RU" w:eastAsia="ru-RU"/>
        </w:rPr>
      </w:pPr>
      <w:r w:rsidRPr="00677E2F">
        <w:rPr>
          <w:rFonts w:ascii="Arial" w:hAnsi="Arial" w:cs="Arial"/>
          <w:noProof/>
          <w:sz w:val="24"/>
          <w:szCs w:val="24"/>
          <w:lang w:val="ru-RU" w:eastAsia="ru-RU"/>
        </w:rPr>
        <w:t>Контрольные операции:</w:t>
      </w:r>
    </w:p>
    <w:p w14:paraId="32B918C2" w14:textId="03728FD1" w:rsidR="00677E2F" w:rsidRDefault="00677E2F" w:rsidP="00677E2F">
      <w:pPr>
        <w:ind w:left="714" w:right="-176" w:hanging="357"/>
        <w:jc w:val="both"/>
        <w:rPr>
          <w:rFonts w:ascii="Arial" w:hAnsi="Arial" w:cs="Arial"/>
          <w:noProof/>
          <w:sz w:val="24"/>
          <w:szCs w:val="24"/>
          <w:highlight w:val="green"/>
          <w:lang w:val="ru-RU" w:eastAsia="ru-RU"/>
        </w:rPr>
      </w:pPr>
      <w:r w:rsidRPr="00677E2F">
        <w:rPr>
          <w:rFonts w:ascii="Arial" w:hAnsi="Arial" w:cs="Arial"/>
          <w:noProof/>
          <w:sz w:val="24"/>
          <w:szCs w:val="24"/>
          <w:highlight w:val="green"/>
          <w:lang w:val="ru-RU" w:eastAsia="ru-RU"/>
        </w:rPr>
        <w:t xml:space="preserve">Нужно добавить контрольные операции: длины, подшипники, люфты </w:t>
      </w:r>
    </w:p>
    <w:p w14:paraId="5D03ECC9" w14:textId="77777777" w:rsidR="00807A0B" w:rsidRPr="00677E2F" w:rsidRDefault="00807A0B" w:rsidP="00677E2F">
      <w:pPr>
        <w:ind w:left="714" w:right="-176" w:hanging="357"/>
        <w:jc w:val="both"/>
        <w:rPr>
          <w:rFonts w:ascii="Arial" w:hAnsi="Arial" w:cs="Arial"/>
          <w:noProof/>
          <w:sz w:val="24"/>
          <w:szCs w:val="24"/>
          <w:highlight w:val="green"/>
          <w:lang w:val="ru-RU" w:eastAsia="ru-RU"/>
        </w:rPr>
      </w:pPr>
    </w:p>
    <w:p w14:paraId="01F79C74" w14:textId="77777777" w:rsidR="00677E2F" w:rsidRPr="00677E2F" w:rsidRDefault="00677E2F" w:rsidP="00677E2F">
      <w:pPr>
        <w:ind w:left="714" w:right="-176" w:hanging="357"/>
        <w:jc w:val="both"/>
        <w:rPr>
          <w:rFonts w:ascii="Arial" w:hAnsi="Arial" w:cs="Arial"/>
          <w:noProof/>
          <w:sz w:val="24"/>
          <w:szCs w:val="24"/>
          <w:highlight w:val="green"/>
          <w:lang w:eastAsia="ru-RU"/>
        </w:rPr>
      </w:pPr>
    </w:p>
    <w:p w14:paraId="5301FE55" w14:textId="77777777" w:rsidR="00807A0B" w:rsidRPr="00807A0B" w:rsidRDefault="00807A0B" w:rsidP="00807A0B">
      <w:pPr>
        <w:rPr>
          <w:rFonts w:ascii="Times New Roman" w:hAnsi="Times New Roman"/>
          <w:sz w:val="24"/>
          <w:lang w:val="en-US"/>
        </w:rPr>
      </w:pPr>
      <w:r w:rsidRPr="00807A0B">
        <w:rPr>
          <w:rFonts w:ascii="Times New Roman" w:hAnsi="Times New Roman"/>
          <w:sz w:val="24"/>
          <w:highlight w:val="yellow"/>
          <w:lang w:val="en-US"/>
        </w:rPr>
        <w:t>P 26-52</w:t>
      </w:r>
    </w:p>
    <w:p w14:paraId="0E86E55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ANG-3220-028485-002 bush  and the 010_014_25 ring. Fit the 010_014_25 ring into the groove of the ANG-3220-028485-002 bush on the side opposite to the thread. Fit the ANG-3220-028484-005 damper and the ANG-3220-028484-004 thrust bush onto the ANG-3220-028485-001 tube-rod. Screw the ANG-3220-028485-002 bush into the thread of the rod-tube ANG-3220-028485-001. The bush should easily screw in through the thread length until encountering a hard stop.</w:t>
      </w:r>
    </w:p>
    <w:p w14:paraId="6818E1A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Unscrew the bush from the rod-tube and place the parts on the table. Put on latex gloves and a respirator. Moisten a   rag with solvent. Degrease the following items:</w:t>
      </w:r>
    </w:p>
    <w:p w14:paraId="1D9542C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Male thread    of the   ANG-3220-028485-002;</w:t>
      </w:r>
    </w:p>
    <w:p w14:paraId="022F5284"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ANG-3220-028485-001tube-rod;</w:t>
      </w:r>
    </w:p>
    <w:p w14:paraId="6C7D4859"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color w:val="FF0000"/>
          <w:sz w:val="24"/>
          <w:szCs w:val="28"/>
        </w:rPr>
        <w:t xml:space="preserve">IMPORTANT! </w:t>
      </w:r>
      <w:r w:rsidRPr="00807A0B">
        <w:rPr>
          <w:rFonts w:ascii="Arial" w:hAnsi="Arial" w:cs="Arial"/>
          <w:color w:val="FF0000"/>
          <w:sz w:val="24"/>
          <w:szCs w:val="28"/>
          <w:lang w:val="en-US"/>
        </w:rPr>
        <w:t>Take care</w:t>
      </w:r>
      <w:r w:rsidRPr="00807A0B">
        <w:rPr>
          <w:rFonts w:ascii="Arial" w:hAnsi="Arial" w:cs="Arial"/>
          <w:color w:val="FF0000"/>
          <w:sz w:val="24"/>
          <w:szCs w:val="28"/>
        </w:rPr>
        <w:t xml:space="preserve"> not apply</w:t>
      </w:r>
      <w:r w:rsidRPr="00807A0B">
        <w:rPr>
          <w:rFonts w:ascii="Arial" w:hAnsi="Arial" w:cs="Arial"/>
          <w:color w:val="FF0000"/>
          <w:sz w:val="24"/>
          <w:szCs w:val="28"/>
          <w:lang w:val="en-US"/>
        </w:rPr>
        <w:t xml:space="preserve"> any</w:t>
      </w:r>
      <w:r w:rsidRPr="00807A0B">
        <w:rPr>
          <w:rFonts w:ascii="Arial" w:hAnsi="Arial" w:cs="Arial"/>
          <w:color w:val="FF0000"/>
          <w:sz w:val="24"/>
          <w:szCs w:val="28"/>
        </w:rPr>
        <w:t xml:space="preserve"> </w:t>
      </w:r>
      <w:r w:rsidRPr="00807A0B">
        <w:rPr>
          <w:rFonts w:ascii="Arial" w:hAnsi="Arial" w:cs="Arial"/>
          <w:color w:val="FF0000"/>
          <w:sz w:val="24"/>
          <w:szCs w:val="28"/>
          <w:lang w:val="en-US"/>
        </w:rPr>
        <w:t xml:space="preserve">retaining compound </w:t>
      </w:r>
      <w:r w:rsidRPr="00807A0B">
        <w:rPr>
          <w:rFonts w:ascii="Arial" w:hAnsi="Arial" w:cs="Arial"/>
          <w:color w:val="FF0000"/>
          <w:sz w:val="24"/>
          <w:szCs w:val="28"/>
        </w:rPr>
        <w:t xml:space="preserve">to </w:t>
      </w:r>
      <w:r w:rsidRPr="00807A0B">
        <w:rPr>
          <w:rFonts w:ascii="Arial" w:hAnsi="Arial" w:cs="Arial"/>
          <w:color w:val="FF0000"/>
          <w:sz w:val="24"/>
          <w:szCs w:val="28"/>
          <w:lang w:val="en-US"/>
        </w:rPr>
        <w:t>the</w:t>
      </w:r>
      <w:r w:rsidRPr="00807A0B">
        <w:rPr>
          <w:rFonts w:ascii="Arial" w:hAnsi="Arial" w:cs="Arial"/>
          <w:color w:val="FF0000"/>
          <w:sz w:val="24"/>
          <w:szCs w:val="28"/>
        </w:rPr>
        <w:t xml:space="preserve"> degreased surface immediately. The </w:t>
      </w:r>
      <w:r w:rsidRPr="00807A0B">
        <w:rPr>
          <w:rFonts w:ascii="Arial" w:hAnsi="Arial" w:cs="Arial"/>
          <w:color w:val="FF0000"/>
          <w:sz w:val="24"/>
          <w:szCs w:val="28"/>
          <w:lang w:val="en-US"/>
        </w:rPr>
        <w:t>retaining compound</w:t>
      </w:r>
      <w:r w:rsidRPr="00807A0B">
        <w:rPr>
          <w:rFonts w:ascii="Arial" w:hAnsi="Arial" w:cs="Arial"/>
          <w:color w:val="FF0000"/>
          <w:sz w:val="24"/>
          <w:szCs w:val="28"/>
        </w:rPr>
        <w:t xml:space="preserve"> can be applied 5-10 minutes after degreasing.</w:t>
      </w:r>
    </w:p>
    <w:p w14:paraId="1D4D799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an even thin layer of LOCTITE 648 retaining compound to the degreased threaded surface of the ANG-3220-028485-001rod-tube. Set the tube-rod aside on the table for later use. Apply an even thin layer of LOCTITE 648 retaining compound to the degreased threaded surface of the ANG-3220-028485-002 bush. Screw the bush into the rod tube to take out the clearance between the edges of the parts.</w:t>
      </w:r>
    </w:p>
    <w:p w14:paraId="403E7EF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Clean your workplace  and tools as per the typical operation 7.</w:t>
      </w:r>
    </w:p>
    <w:p w14:paraId="389A36F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Feed a 0.8 mm, 200 mm long safety wire through a locking hole in the ANG-3220-028485-002 bush. Make 3-4 twists in safety wire.</w:t>
      </w:r>
    </w:p>
    <w:p w14:paraId="0F3B0B5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ANG-3220-028484-001 rod and the ANG-3220-028483-001 landing gear shock absorber housing. Verify the shock absorber housing for the absence of foreign objects in its inner cavities. There should be no foreign objects.</w:t>
      </w:r>
    </w:p>
    <w:p w14:paraId="672E637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the the holed part of ANG-3220-028484-001 rod into the wiper on the ANG-3220-028483-001 landing gear shock absorber housing. Avoiding misalignment, carefully slide the rod into the housing for its full travel. Clamp it in a vice, using aluminum pads,  the bearing portion of the shock absorber housing, with its rod facing downwards.</w:t>
      </w:r>
    </w:p>
    <w:p w14:paraId="79A9BC4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Fit the rod-tube with its parts into the rod. Fit the ANG-3220-028484-005 damper into the groove of the ANG-3220-028484-001 rod on the female thread side. Spread it out in the groove. Screw the ANG-3220-028484-004 thrust bush into the female thread   of the   ANG-3220-028484-001 rod. </w:t>
      </w:r>
      <w:r w:rsidRPr="00807A0B">
        <w:rPr>
          <w:rFonts w:ascii="Arial" w:hAnsi="Arial" w:cs="Arial"/>
          <w:noProof/>
          <w:sz w:val="24"/>
          <w:szCs w:val="24"/>
          <w:lang w:val="ru-RU" w:eastAsia="ru-RU"/>
        </w:rPr>
        <w:t>The bush</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 xml:space="preserve"> should</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 xml:space="preserve"> screw eas</w:t>
      </w:r>
      <w:r w:rsidRPr="00807A0B">
        <w:rPr>
          <w:rFonts w:ascii="Arial" w:hAnsi="Arial" w:cs="Arial"/>
          <w:noProof/>
          <w:sz w:val="24"/>
          <w:szCs w:val="24"/>
          <w:lang w:val="en-US" w:eastAsia="ru-RU"/>
        </w:rPr>
        <w:t xml:space="preserve">ily </w:t>
      </w:r>
      <w:r w:rsidRPr="00807A0B">
        <w:rPr>
          <w:rFonts w:ascii="Arial" w:hAnsi="Arial" w:cs="Arial"/>
          <w:noProof/>
          <w:sz w:val="24"/>
          <w:szCs w:val="24"/>
          <w:lang w:val="ru-RU" w:eastAsia="ru-RU"/>
        </w:rPr>
        <w:t xml:space="preserve"> into the </w:t>
      </w:r>
      <w:r w:rsidRPr="00807A0B">
        <w:rPr>
          <w:rFonts w:ascii="Arial" w:hAnsi="Arial" w:cs="Arial"/>
          <w:noProof/>
          <w:sz w:val="24"/>
          <w:szCs w:val="24"/>
          <w:lang w:val="en-US" w:eastAsia="ru-RU"/>
        </w:rPr>
        <w:t>rod</w:t>
      </w:r>
      <w:r w:rsidRPr="00807A0B">
        <w:rPr>
          <w:rFonts w:ascii="Arial" w:hAnsi="Arial" w:cs="Arial"/>
          <w:noProof/>
          <w:sz w:val="24"/>
          <w:szCs w:val="24"/>
          <w:lang w:val="ru-RU" w:eastAsia="ru-RU"/>
        </w:rPr>
        <w:t>.</w:t>
      </w:r>
      <w:r w:rsidRPr="00807A0B">
        <w:rPr>
          <w:rFonts w:ascii="Arial" w:hAnsi="Arial" w:cs="Arial"/>
          <w:noProof/>
          <w:sz w:val="24"/>
          <w:szCs w:val="24"/>
          <w:lang w:val="en-US" w:eastAsia="ru-R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8"/>
      </w:tblGrid>
      <w:tr w:rsidR="00807A0B" w:rsidRPr="00807A0B" w14:paraId="0F0AD124" w14:textId="77777777" w:rsidTr="003D2CCC">
        <w:tc>
          <w:tcPr>
            <w:tcW w:w="4927" w:type="dxa"/>
          </w:tcPr>
          <w:p w14:paraId="7FA965B4" w14:textId="77777777" w:rsidR="00807A0B" w:rsidRPr="00807A0B" w:rsidRDefault="00807A0B" w:rsidP="00807A0B">
            <w:pPr>
              <w:ind w:right="-176"/>
              <w:rPr>
                <w:noProof/>
                <w:color w:val="00B050"/>
                <w:lang w:val="ru-RU" w:eastAsia="ru-RU"/>
              </w:rPr>
            </w:pPr>
            <w:r w:rsidRPr="00807A0B">
              <w:rPr>
                <w:noProof/>
                <w:lang w:val="ru-RU" w:eastAsia="ru-RU"/>
              </w:rPr>
              <w:lastRenderedPageBreak/>
              <w:drawing>
                <wp:inline distT="0" distB="0" distL="0" distR="0" wp14:anchorId="059BD65F" wp14:editId="467BAFA3">
                  <wp:extent cx="1165962" cy="2973506"/>
                  <wp:effectExtent l="0" t="8255" r="6985" b="6985"/>
                  <wp:docPr id="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930.jpg"/>
                          <pic:cNvPicPr/>
                        </pic:nvPicPr>
                        <pic:blipFill>
                          <a:blip r:embed="rId65">
                            <a:extLst>
                              <a:ext uri="{28A0092B-C50C-407E-A947-70E740481C1C}">
                                <a14:useLocalDpi xmlns:a14="http://schemas.microsoft.com/office/drawing/2010/main"/>
                              </a:ext>
                            </a:extLst>
                          </a:blip>
                          <a:stretch>
                            <a:fillRect/>
                          </a:stretch>
                        </pic:blipFill>
                        <pic:spPr>
                          <a:xfrm rot="5400000">
                            <a:off x="0" y="0"/>
                            <a:ext cx="1180946" cy="3011720"/>
                          </a:xfrm>
                          <a:prstGeom prst="rect">
                            <a:avLst/>
                          </a:prstGeom>
                        </pic:spPr>
                      </pic:pic>
                    </a:graphicData>
                  </a:graphic>
                </wp:inline>
              </w:drawing>
            </w:r>
          </w:p>
        </w:tc>
        <w:tc>
          <w:tcPr>
            <w:tcW w:w="4927" w:type="dxa"/>
          </w:tcPr>
          <w:p w14:paraId="20AFB04A" w14:textId="77777777" w:rsidR="00807A0B" w:rsidRPr="00807A0B" w:rsidRDefault="00807A0B" w:rsidP="00807A0B">
            <w:pPr>
              <w:ind w:right="-176"/>
              <w:rPr>
                <w:noProof/>
                <w:color w:val="00B050"/>
                <w:lang w:val="ru-RU" w:eastAsia="ru-RU"/>
              </w:rPr>
            </w:pPr>
            <w:r w:rsidRPr="00807A0B">
              <w:rPr>
                <w:noProof/>
                <w:lang w:val="ru-RU" w:eastAsia="ru-RU"/>
              </w:rPr>
              <w:drawing>
                <wp:inline distT="0" distB="0" distL="0" distR="0" wp14:anchorId="120DD1BD" wp14:editId="37340B1D">
                  <wp:extent cx="1247475" cy="2984454"/>
                  <wp:effectExtent l="7937" t="0" r="0" b="0"/>
                  <wp:docPr id="1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516.jpg"/>
                          <pic:cNvPicPr/>
                        </pic:nvPicPr>
                        <pic:blipFill>
                          <a:blip r:embed="rId66" cstate="screen">
                            <a:extLst>
                              <a:ext uri="{28A0092B-C50C-407E-A947-70E740481C1C}">
                                <a14:useLocalDpi xmlns:a14="http://schemas.microsoft.com/office/drawing/2010/main"/>
                              </a:ext>
                            </a:extLst>
                          </a:blip>
                          <a:stretch>
                            <a:fillRect/>
                          </a:stretch>
                        </pic:blipFill>
                        <pic:spPr>
                          <a:xfrm rot="5400000">
                            <a:off x="0" y="0"/>
                            <a:ext cx="1260615" cy="3015890"/>
                          </a:xfrm>
                          <a:prstGeom prst="rect">
                            <a:avLst/>
                          </a:prstGeom>
                        </pic:spPr>
                      </pic:pic>
                    </a:graphicData>
                  </a:graphic>
                </wp:inline>
              </w:drawing>
            </w:r>
          </w:p>
        </w:tc>
      </w:tr>
    </w:tbl>
    <w:p w14:paraId="2D0605C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Clean your workplace and tools as per typical operation 7.</w:t>
      </w:r>
    </w:p>
    <w:p w14:paraId="5B1889D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ANG-3220-028483-002 upper turret  and the ANG-3220-028485-006 nut. Approach the threaded part of the ANG-3220-028483-002 upper  turret to the landing gear leg. Feed the wire  on the ANG-3220-028485-002 bush  through the upper hole of the turret. Screw the turret into the shock absorber housing for several turns. </w:t>
      </w:r>
    </w:p>
    <w:p w14:paraId="576DFD0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Pull the ANG-3220-028485-002 bush  through the turret hole with the wire until the thread projects over the turret. Place the ANG-3220-028485-006 nut on the wire, and hand-screw it on the ANG-3220-028485-002 bush until  encountering a hard stop. Remove the wire.</w:t>
      </w:r>
    </w:p>
    <w:p w14:paraId="319137FC"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t>I</w:t>
      </w:r>
      <w:r w:rsidRPr="00807A0B">
        <w:rPr>
          <w:rFonts w:ascii="Arial" w:hAnsi="Arial" w:cs="Arial"/>
          <w:color w:val="FF0000"/>
          <w:sz w:val="24"/>
          <w:szCs w:val="28"/>
          <w:lang w:val="en-US"/>
        </w:rPr>
        <w:t>MPORTANT! When screwing on the cover, take care not to deform the ring fitted onto the sleeve. If deforming occurs, unscrew the cap until the ring aligns in the groove and start over. Misalignment  of seal will result in fluid leak.</w:t>
      </w:r>
    </w:p>
    <w:p w14:paraId="2B1D7FB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Tighten the ANG-3220-028483-002 upper turret with a strap wrench into the shock absorber housing until the edges of the turret encounter a hard stop against the housing and the clearance between them is closed. Tighten the ANG-3220-028485-006 nut with a 19 mm combination wrench until the protrusion of one thread, securing the connection from  turning with a flat bit screwdriver No. 3  behind the ANG-3220-028485-002 bush. </w:t>
      </w:r>
    </w:p>
    <w:p w14:paraId="25BA2A3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 the shock absorber travel by pressing the top of the landing gear leg  then extend it. The shock absorber stroke should be smooth, with an average effort (5-10 kg).</w:t>
      </w:r>
    </w:p>
    <w:p w14:paraId="71F1339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Feed 0.8mm safety wire into the hole in the ANG-3220-028485-002 bush. Pull the wire through, bend and route it into the ANG-3220-028485-006 nut bore. Pull firmly at both ends of the wire to align it. Make a  6-8 twists near the nut, sever the remaining parts of the wire, bend the twist towards the ANG-3220-028485-002 bush.</w:t>
      </w:r>
    </w:p>
    <w:p w14:paraId="4D547AD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prch-00027867 charging valve. Hand-screw the valve  into the side orifice in the ANG-3220-028483-002  upper turret. The valve should  easily screw  into the orifice. Unscrew the valve, moisten a rag with solvent. Degrease the following items:</w:t>
      </w:r>
    </w:p>
    <w:p w14:paraId="3CF8C433"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Male thread  of the prch-00027867charging valve;</w:t>
      </w:r>
    </w:p>
    <w:p w14:paraId="2E8BA04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ANG-3220-028483-002 upper turret.</w:t>
      </w:r>
    </w:p>
    <w:p w14:paraId="3D91D0FD" w14:textId="77777777" w:rsidR="00807A0B" w:rsidRPr="00807A0B" w:rsidRDefault="00807A0B" w:rsidP="00807A0B">
      <w:pPr>
        <w:spacing w:before="120"/>
        <w:ind w:right="-176"/>
        <w:jc w:val="both"/>
        <w:rPr>
          <w:rFonts w:ascii="Arial" w:hAnsi="Arial" w:cs="Arial"/>
          <w:color w:val="FF0000"/>
          <w:sz w:val="24"/>
          <w:szCs w:val="28"/>
          <w:lang w:val="en-US"/>
        </w:rPr>
      </w:pPr>
      <w:r w:rsidRPr="00807A0B">
        <w:rPr>
          <w:rFonts w:ascii="Arial" w:hAnsi="Arial" w:cs="Arial"/>
          <w:color w:val="FF0000"/>
          <w:sz w:val="24"/>
          <w:szCs w:val="28"/>
          <w:lang w:val="en-US"/>
        </w:rPr>
        <w:t>IMPORTANT! Take care not to apply any retaining compound to a degreased surface immediately. The retaining compound can be applied 5-10 minutes after degreasing.</w:t>
      </w:r>
    </w:p>
    <w:p w14:paraId="1E0B4F0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 level thin layer of LOCTITE 648 retaining compound to the degreased threaded surface of the ANG-3220-028483-002   upper turret. Apply a level thin layer of LOCTITE 648 retaining compound to the degreased threaded surface of  the prch-00027867 charging valve. Screw the valve into the upper turret, tighten it with a 11 mm combination wrench to seat it fully home.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767"/>
      </w:tblGrid>
      <w:tr w:rsidR="00807A0B" w:rsidRPr="00807A0B" w14:paraId="7D4C2193" w14:textId="77777777" w:rsidTr="003D2CCC">
        <w:tc>
          <w:tcPr>
            <w:tcW w:w="4927" w:type="dxa"/>
          </w:tcPr>
          <w:p w14:paraId="32E3A692" w14:textId="77777777" w:rsidR="00807A0B" w:rsidRPr="00807A0B" w:rsidRDefault="00807A0B" w:rsidP="00807A0B">
            <w:pPr>
              <w:ind w:right="-176"/>
              <w:rPr>
                <w:noProof/>
                <w:lang w:val="ru-RU" w:eastAsia="ru-RU"/>
              </w:rPr>
            </w:pPr>
            <w:r w:rsidRPr="00807A0B">
              <w:rPr>
                <w:noProof/>
                <w:lang w:val="ru-RU" w:eastAsia="ru-RU"/>
              </w:rPr>
              <w:lastRenderedPageBreak/>
              <w:drawing>
                <wp:inline distT="0" distB="0" distL="0" distR="0" wp14:anchorId="629B2E00" wp14:editId="7640A75D">
                  <wp:extent cx="1320121" cy="2907052"/>
                  <wp:effectExtent l="6350" t="0" r="1270" b="1270"/>
                  <wp:docPr id="1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353.jpg"/>
                          <pic:cNvPicPr/>
                        </pic:nvPicPr>
                        <pic:blipFill>
                          <a:blip r:embed="rId67" cstate="screen">
                            <a:extLst>
                              <a:ext uri="{28A0092B-C50C-407E-A947-70E740481C1C}">
                                <a14:useLocalDpi xmlns:a14="http://schemas.microsoft.com/office/drawing/2010/main"/>
                              </a:ext>
                            </a:extLst>
                          </a:blip>
                          <a:stretch>
                            <a:fillRect/>
                          </a:stretch>
                        </pic:blipFill>
                        <pic:spPr>
                          <a:xfrm rot="5400000">
                            <a:off x="0" y="0"/>
                            <a:ext cx="1316347" cy="2898742"/>
                          </a:xfrm>
                          <a:prstGeom prst="rect">
                            <a:avLst/>
                          </a:prstGeom>
                        </pic:spPr>
                      </pic:pic>
                    </a:graphicData>
                  </a:graphic>
                </wp:inline>
              </w:drawing>
            </w:r>
          </w:p>
        </w:tc>
        <w:tc>
          <w:tcPr>
            <w:tcW w:w="4927" w:type="dxa"/>
          </w:tcPr>
          <w:p w14:paraId="6279FF83" w14:textId="77777777" w:rsidR="00807A0B" w:rsidRPr="00807A0B" w:rsidRDefault="00807A0B" w:rsidP="00807A0B">
            <w:pPr>
              <w:ind w:right="-176"/>
              <w:rPr>
                <w:noProof/>
                <w:lang w:val="ru-RU" w:eastAsia="ru-RU"/>
              </w:rPr>
            </w:pPr>
            <w:r w:rsidRPr="00807A0B">
              <w:rPr>
                <w:noProof/>
                <w:lang w:val="ru-RU" w:eastAsia="ru-RU"/>
              </w:rPr>
              <w:drawing>
                <wp:inline distT="0" distB="0" distL="0" distR="0" wp14:anchorId="2961942C" wp14:editId="1F7E195A">
                  <wp:extent cx="1362075" cy="2769817"/>
                  <wp:effectExtent l="1270" t="0" r="0" b="0"/>
                  <wp:docPr id="19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119.jpg"/>
                          <pic:cNvPicPr/>
                        </pic:nvPicPr>
                        <pic:blipFill>
                          <a:blip r:embed="rId68" cstate="screen">
                            <a:extLst>
                              <a:ext uri="{28A0092B-C50C-407E-A947-70E740481C1C}">
                                <a14:useLocalDpi xmlns:a14="http://schemas.microsoft.com/office/drawing/2010/main"/>
                              </a:ext>
                            </a:extLst>
                          </a:blip>
                          <a:stretch>
                            <a:fillRect/>
                          </a:stretch>
                        </pic:blipFill>
                        <pic:spPr>
                          <a:xfrm rot="5400000">
                            <a:off x="0" y="0"/>
                            <a:ext cx="1369067" cy="2784035"/>
                          </a:xfrm>
                          <a:prstGeom prst="rect">
                            <a:avLst/>
                          </a:prstGeom>
                        </pic:spPr>
                      </pic:pic>
                    </a:graphicData>
                  </a:graphic>
                </wp:inline>
              </w:drawing>
            </w:r>
          </w:p>
        </w:tc>
      </w:tr>
    </w:tbl>
    <w:p w14:paraId="6CB0EE3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Clean your workplace and tools as per typical operation 7.</w:t>
      </w:r>
    </w:p>
    <w:p w14:paraId="5AAF06A6"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It is forbidden to fill in the fluids and to charge the units with gas earlier than 2 hours after applying retaining compound.</w:t>
      </w:r>
    </w:p>
    <w:p w14:paraId="079EEC58" w14:textId="77777777" w:rsidR="00807A0B" w:rsidRPr="00807A0B" w:rsidRDefault="00807A0B" w:rsidP="00807A0B">
      <w:pPr>
        <w:tabs>
          <w:tab w:val="left" w:pos="-2127"/>
          <w:tab w:val="left" w:pos="-1843"/>
          <w:tab w:val="left" w:pos="-567"/>
          <w:tab w:val="left" w:pos="993"/>
        </w:tabs>
        <w:spacing w:before="120" w:after="120"/>
        <w:ind w:right="-58"/>
        <w:jc w:val="both"/>
        <w:rPr>
          <w:rFonts w:ascii="Arial" w:eastAsiaTheme="majorEastAsia" w:hAnsi="Arial" w:cs="Arial"/>
          <w:color w:val="000000" w:themeColor="text1"/>
          <w:sz w:val="24"/>
          <w:szCs w:val="24"/>
          <w:lang w:val="en-US" w:eastAsia="uk-UA"/>
        </w:rPr>
      </w:pPr>
      <w:r w:rsidRPr="00807A0B">
        <w:rPr>
          <w:rFonts w:ascii="Arial" w:eastAsiaTheme="majorEastAsia" w:hAnsi="Arial" w:cs="Arial"/>
          <w:color w:val="000000" w:themeColor="text1"/>
          <w:sz w:val="24"/>
          <w:szCs w:val="24"/>
          <w:lang w:val="en-US" w:eastAsia="uk-UA"/>
        </w:rPr>
        <w:t xml:space="preserve">4.4.2 Charging the shock absorber with working fluid and gas </w:t>
      </w:r>
    </w:p>
    <w:p w14:paraId="76DD9DD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out this task you will need:</w:t>
      </w:r>
    </w:p>
    <w:p w14:paraId="2EFE4CC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Movable table;</w:t>
      </w:r>
    </w:p>
    <w:p w14:paraId="6CD537C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Nose landing gear shock absorber (assembled earlier);</w:t>
      </w:r>
    </w:p>
    <w:p w14:paraId="4AC8B47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PMS-20 </w:t>
      </w:r>
      <w:r w:rsidRPr="00807A0B">
        <w:rPr>
          <w:rFonts w:ascii="Arial" w:hAnsi="Arial" w:cs="Arial"/>
          <w:noProof/>
          <w:sz w:val="24"/>
          <w:szCs w:val="24"/>
          <w:lang w:val="en-US" w:eastAsia="ru-RU"/>
        </w:rPr>
        <w:t>s</w:t>
      </w:r>
      <w:r w:rsidRPr="00807A0B">
        <w:rPr>
          <w:rFonts w:ascii="Arial" w:hAnsi="Arial" w:cs="Arial"/>
          <w:noProof/>
          <w:sz w:val="24"/>
          <w:szCs w:val="24"/>
          <w:lang w:val="ru-RU" w:eastAsia="ru-RU"/>
        </w:rPr>
        <w:t>ilicone oil 100 ml;</w:t>
      </w:r>
    </w:p>
    <w:p w14:paraId="10BF17EA"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Plastic </w:t>
      </w:r>
      <w:r w:rsidRPr="00807A0B">
        <w:rPr>
          <w:rFonts w:ascii="Arial" w:hAnsi="Arial" w:cs="Arial"/>
          <w:noProof/>
          <w:sz w:val="24"/>
          <w:szCs w:val="24"/>
          <w:lang w:val="en-US" w:eastAsia="ru-RU"/>
        </w:rPr>
        <w:t>cup</w:t>
      </w:r>
      <w:r w:rsidRPr="00807A0B">
        <w:rPr>
          <w:rFonts w:ascii="Arial" w:hAnsi="Arial" w:cs="Arial"/>
          <w:noProof/>
          <w:sz w:val="24"/>
          <w:szCs w:val="24"/>
          <w:lang w:val="ru-RU" w:eastAsia="ru-RU"/>
        </w:rPr>
        <w:t xml:space="preserve"> 200 ml 3 pieces;</w:t>
      </w:r>
      <w:r w:rsidRPr="00807A0B">
        <w:rPr>
          <w:rFonts w:ascii="Arial" w:hAnsi="Arial" w:cs="Arial"/>
          <w:noProof/>
          <w:sz w:val="24"/>
          <w:szCs w:val="24"/>
          <w:lang w:val="en-US" w:eastAsia="ru-RU"/>
        </w:rPr>
        <w:t xml:space="preserve"> </w:t>
      </w:r>
    </w:p>
    <w:p w14:paraId="0E051CB7"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Disposable medical syringe with a 60 ml needle 1 piece;</w:t>
      </w:r>
    </w:p>
    <w:p w14:paraId="752B4E8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Valve core installer wrench;</w:t>
      </w:r>
    </w:p>
    <w:p w14:paraId="196F8348"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Bench vice</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 xml:space="preserve"> 100 mm;</w:t>
      </w:r>
    </w:p>
    <w:p w14:paraId="660C218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Aluminum vi</w:t>
      </w:r>
      <w:r w:rsidRPr="00807A0B">
        <w:rPr>
          <w:rFonts w:ascii="Arial" w:hAnsi="Arial" w:cs="Arial"/>
          <w:noProof/>
          <w:sz w:val="24"/>
          <w:szCs w:val="24"/>
          <w:lang w:val="en-US" w:eastAsia="ru-RU"/>
        </w:rPr>
        <w:t>ce</w:t>
      </w:r>
      <w:r w:rsidRPr="00807A0B">
        <w:rPr>
          <w:rFonts w:ascii="Arial" w:hAnsi="Arial" w:cs="Arial"/>
          <w:noProof/>
          <w:sz w:val="24"/>
          <w:szCs w:val="24"/>
          <w:lang w:val="ru-RU" w:eastAsia="ru-RU"/>
        </w:rPr>
        <w:t xml:space="preserve"> pads 2 pieces;</w:t>
      </w:r>
    </w:p>
    <w:p w14:paraId="7A6EC647"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Industrial nitrogen in a cylinder (pressure bottle);</w:t>
      </w:r>
    </w:p>
    <w:p w14:paraId="06B97F4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Shock absorber </w:t>
      </w:r>
      <w:r w:rsidRPr="00807A0B">
        <w:rPr>
          <w:rFonts w:ascii="Arial" w:hAnsi="Arial" w:cs="Arial"/>
          <w:noProof/>
          <w:sz w:val="24"/>
          <w:szCs w:val="24"/>
          <w:lang w:val="en-US" w:eastAsia="ru-RU"/>
        </w:rPr>
        <w:t>charging</w:t>
      </w:r>
      <w:r w:rsidRPr="00807A0B">
        <w:rPr>
          <w:rFonts w:ascii="Arial" w:hAnsi="Arial" w:cs="Arial"/>
          <w:noProof/>
          <w:sz w:val="24"/>
          <w:szCs w:val="24"/>
          <w:lang w:val="ru-RU" w:eastAsia="ru-RU"/>
        </w:rPr>
        <w:t xml:space="preserve"> device;</w:t>
      </w:r>
    </w:p>
    <w:p w14:paraId="155415B8"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Liquid soap;</w:t>
      </w:r>
    </w:p>
    <w:p w14:paraId="55D1E84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Latex gloves 1 pair;</w:t>
      </w:r>
    </w:p>
    <w:p w14:paraId="70C964C7"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Clean rags 100x100 mm 2 pieces;</w:t>
      </w:r>
    </w:p>
    <w:p w14:paraId="792C16D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Compress the shock absorber until encountering a hard stop. Clamp it in the vice in a tilted position, using the aluminum pads (jaw lining), with its coupling facing upwards. Unscrew the cap from the charging valve and put it in a cup. Detach the core from the coupling with a valve core  wrench, put it in a cup.</w:t>
      </w:r>
    </w:p>
    <w:p w14:paraId="2B74E2FD" w14:textId="77777777" w:rsidR="00807A0B" w:rsidRPr="00807A0B" w:rsidRDefault="00807A0B" w:rsidP="00807A0B">
      <w:pPr>
        <w:spacing w:after="200" w:line="276" w:lineRule="auto"/>
        <w:jc w:val="center"/>
        <w:rPr>
          <w:rFonts w:ascii="Times New Roman" w:hAnsi="Times New Roman"/>
          <w:sz w:val="24"/>
          <w:lang w:val="ru-RU"/>
        </w:rPr>
      </w:pPr>
      <w:r w:rsidRPr="00807A0B">
        <w:rPr>
          <w:rFonts w:ascii="Times New Roman" w:hAnsi="Times New Roman"/>
          <w:noProof/>
          <w:sz w:val="24"/>
          <w:lang w:val="ru-RU" w:eastAsia="ru-RU"/>
        </w:rPr>
        <w:drawing>
          <wp:inline distT="0" distB="0" distL="0" distR="0" wp14:anchorId="439F6278" wp14:editId="54916817">
            <wp:extent cx="1905000" cy="1428792"/>
            <wp:effectExtent l="0" t="0" r="0" b="0"/>
            <wp:docPr id="1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48" cstate="screen">
                      <a:extLst>
                        <a:ext uri="{28A0092B-C50C-407E-A947-70E740481C1C}">
                          <a14:useLocalDpi xmlns:a14="http://schemas.microsoft.com/office/drawing/2010/main"/>
                        </a:ext>
                      </a:extLst>
                    </a:blip>
                    <a:stretch>
                      <a:fillRect/>
                    </a:stretch>
                  </pic:blipFill>
                  <pic:spPr>
                    <a:xfrm>
                      <a:off x="0" y="0"/>
                      <a:ext cx="1921335" cy="1441044"/>
                    </a:xfrm>
                    <a:prstGeom prst="rect">
                      <a:avLst/>
                    </a:prstGeom>
                  </pic:spPr>
                </pic:pic>
              </a:graphicData>
            </a:graphic>
          </wp:inline>
        </w:drawing>
      </w:r>
    </w:p>
    <w:p w14:paraId="3E34D642"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t>IMPORTANT</w:t>
      </w:r>
      <w:r w:rsidRPr="00807A0B">
        <w:rPr>
          <w:rFonts w:ascii="Arial" w:hAnsi="Arial" w:cs="Arial"/>
          <w:color w:val="FF0000"/>
          <w:sz w:val="24"/>
          <w:szCs w:val="28"/>
          <w:lang w:val="en-US"/>
        </w:rPr>
        <w:t>! Do not put any small-sized aircraft parts on the table. They can be lost. Use a container. Fill the syringe with the needle removed. This will allow you to draw in the fluid without cavitation effects.</w:t>
      </w:r>
    </w:p>
    <w:p w14:paraId="0C0C6D5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Put on latex gloves. Draw 60 ml of PMS-20 silicone oil into the syringe. Attach the needle to the syringe, insert the syringe needle into the orifice of the charging valve, until the needle encounters a hard stop  against the wall. Push the syringe plunger   smoothly and slowly  to inject silicone oil. Extract the needle smoothly out of the charging valve.</w:t>
      </w:r>
    </w:p>
    <w:p w14:paraId="53CC0B8E"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lastRenderedPageBreak/>
        <w:t xml:space="preserve">IMPORTANT! </w:t>
      </w:r>
      <w:r w:rsidRPr="00807A0B">
        <w:rPr>
          <w:rFonts w:ascii="Arial" w:hAnsi="Arial" w:cs="Arial"/>
          <w:color w:val="FF0000"/>
          <w:sz w:val="24"/>
          <w:szCs w:val="28"/>
          <w:lang w:val="en-US"/>
        </w:rPr>
        <w:t xml:space="preserve">The needle of the syringe, due to its small diameter, allows to escape the  air which is displaced  out of  the inner cavities of the shock absorber when filled with liquid. Do not apply any undue force to the syringe plunger. This will dislodge the needle from the syringe and result in spilling  the fluid. </w:t>
      </w:r>
    </w:p>
    <w:p w14:paraId="55E43C1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Screw the cap onto the charging valve. Extend the shock absorber for its full stroke. Push gently on the top of the shock absorber, compress the shock absorber for about its half stroke. Unscrew slowly and remove the charging valve cap. The air must bleed out. Extend the shock absorber for its full stroke.</w:t>
      </w:r>
    </w:p>
    <w:p w14:paraId="2FE1778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Unscrew and slowly remove the cap from the charging valve. The air must bleed out. Extend the shock absorber for its full stroke. Draw 40 ml of PMS-20 Silicone oil into the syringe. Attach the needle to the syringe, insert the needle syringe into the orifice of the charging valve, until the needle encounters a hard stop against the wall.</w:t>
      </w:r>
    </w:p>
    <w:p w14:paraId="77B41D1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Push the syringe plunger   gently and slowly  to inject silicone oil. Extract smoothly the needle out of the charging valve. PMS-20 Silicone oil may spill. Screw the cap onto the charging valve.</w:t>
      </w:r>
    </w:p>
    <w:p w14:paraId="53CDA08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Push gently on the top of the shock absorber, compress the shock absorber until encountering a hard stop. The shock absorber rod may recoil  from the bottom point after  removing the hand. Extend the shock absorber for its full stroke. Unscrew slowly and remove the charging valve cap.  The air must bleed out. PMS-20 Silicone oil may spill. Use the wrench to screw the core into the charging valve.</w:t>
      </w:r>
    </w:p>
    <w:p w14:paraId="129511E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Turn the rod to align shock absorber lugs and to position the charging valve either on the right or on the left side. Unclamp the shock absorber from the vice. Wipe off with a dry, clean rag any excess silicone oil,  spilt during the recharging process.</w:t>
      </w:r>
    </w:p>
    <w:p w14:paraId="7BDD564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Make sure that the bottle is closed and the arrows on both gauges read "0". Set the nitrogen pressure regulator   to position "0", make sure that the valves of the charging device are closed.</w:t>
      </w:r>
    </w:p>
    <w:p w14:paraId="754325C6" w14:textId="77777777" w:rsidR="00807A0B" w:rsidRPr="00807A0B" w:rsidRDefault="00807A0B" w:rsidP="00807A0B">
      <w:pPr>
        <w:spacing w:after="200" w:line="276" w:lineRule="auto"/>
        <w:jc w:val="center"/>
        <w:rPr>
          <w:rFonts w:ascii="Times New Roman" w:hAnsi="Times New Roman"/>
          <w:sz w:val="24"/>
          <w:lang w:val="ru-RU"/>
        </w:rPr>
      </w:pPr>
      <w:r w:rsidRPr="00807A0B">
        <w:rPr>
          <w:rFonts w:ascii="Times New Roman" w:hAnsi="Times New Roman"/>
          <w:noProof/>
          <w:sz w:val="24"/>
          <w:lang w:val="ru-RU" w:eastAsia="ru-RU"/>
        </w:rPr>
        <w:drawing>
          <wp:inline distT="0" distB="0" distL="0" distR="0" wp14:anchorId="695313AB" wp14:editId="332674BE">
            <wp:extent cx="2371725" cy="1778849"/>
            <wp:effectExtent l="0" t="0" r="0" b="0"/>
            <wp:docPr id="19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1.JPG"/>
                    <pic:cNvPicPr/>
                  </pic:nvPicPr>
                  <pic:blipFill>
                    <a:blip r:embed="rId49" cstate="screen">
                      <a:extLst>
                        <a:ext uri="{28A0092B-C50C-407E-A947-70E740481C1C}">
                          <a14:useLocalDpi xmlns:a14="http://schemas.microsoft.com/office/drawing/2010/main"/>
                        </a:ext>
                      </a:extLst>
                    </a:blip>
                    <a:stretch>
                      <a:fillRect/>
                    </a:stretch>
                  </pic:blipFill>
                  <pic:spPr>
                    <a:xfrm>
                      <a:off x="0" y="0"/>
                      <a:ext cx="2374086" cy="1780620"/>
                    </a:xfrm>
                    <a:prstGeom prst="rect">
                      <a:avLst/>
                    </a:prstGeom>
                  </pic:spPr>
                </pic:pic>
              </a:graphicData>
            </a:graphic>
          </wp:inline>
        </w:drawing>
      </w:r>
      <w:r w:rsidRPr="00807A0B">
        <w:rPr>
          <w:rFonts w:ascii="Times New Roman" w:hAnsi="Times New Roman"/>
          <w:noProof/>
          <w:sz w:val="24"/>
          <w:lang w:val="ru-RU" w:eastAsia="ru-RU"/>
        </w:rPr>
        <w:drawing>
          <wp:inline distT="0" distB="0" distL="0" distR="0" wp14:anchorId="65596CE5" wp14:editId="32B37F29">
            <wp:extent cx="2400300" cy="1800281"/>
            <wp:effectExtent l="0" t="0" r="0" b="9525"/>
            <wp:docPr id="19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3.JPG"/>
                    <pic:cNvPicPr/>
                  </pic:nvPicPr>
                  <pic:blipFill>
                    <a:blip r:embed="rId50" cstate="screen">
                      <a:extLst>
                        <a:ext uri="{28A0092B-C50C-407E-A947-70E740481C1C}">
                          <a14:useLocalDpi xmlns:a14="http://schemas.microsoft.com/office/drawing/2010/main"/>
                        </a:ext>
                      </a:extLst>
                    </a:blip>
                    <a:stretch>
                      <a:fillRect/>
                    </a:stretch>
                  </pic:blipFill>
                  <pic:spPr>
                    <a:xfrm>
                      <a:off x="0" y="0"/>
                      <a:ext cx="2407968" cy="1806032"/>
                    </a:xfrm>
                    <a:prstGeom prst="rect">
                      <a:avLst/>
                    </a:prstGeom>
                  </pic:spPr>
                </pic:pic>
              </a:graphicData>
            </a:graphic>
          </wp:inline>
        </w:drawing>
      </w:r>
    </w:p>
    <w:p w14:paraId="2C0D0A40" w14:textId="77777777" w:rsidR="00807A0B" w:rsidRPr="00807A0B" w:rsidRDefault="00807A0B" w:rsidP="00807A0B">
      <w:pPr>
        <w:spacing w:before="120"/>
        <w:ind w:right="-176"/>
        <w:jc w:val="both"/>
        <w:rPr>
          <w:rFonts w:ascii="Arial" w:hAnsi="Arial" w:cs="Arial"/>
          <w:color w:val="FF0000"/>
          <w:sz w:val="24"/>
          <w:szCs w:val="28"/>
          <w:lang w:val="en-US"/>
        </w:rPr>
      </w:pPr>
      <w:r w:rsidRPr="00807A0B">
        <w:rPr>
          <w:rFonts w:ascii="Arial" w:hAnsi="Arial" w:cs="Arial"/>
          <w:color w:val="FF0000"/>
          <w:sz w:val="24"/>
          <w:szCs w:val="28"/>
          <w:lang w:val="en-US"/>
        </w:rPr>
        <w:t xml:space="preserve">IMPORTANT! Do not leave the cylinder valve open for a long time and the hose under pressure. </w:t>
      </w:r>
    </w:p>
    <w:p w14:paraId="0B4F13B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Screw the charging device coupling to the shock absorber charging valve through the full thread length. Open the cylinder valve, set the pressure on the second pressure gauge to 10 atm (1 MPa). Open (screw in) the core valve. Open the gas feed valve on the charging device.  Close (unscrew) the core valve, close the gas feed valve on the charging device.</w:t>
      </w:r>
    </w:p>
    <w:p w14:paraId="73B329FD" w14:textId="77777777" w:rsidR="00807A0B" w:rsidRPr="00807A0B" w:rsidRDefault="00807A0B" w:rsidP="00807A0B">
      <w:pPr>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Open (screw in) the core valve. Open the gas feed valve on the charging device. Close (unscrew) the core valve, close the gas feed valve on the charging device. Detach the charging device coupling from the charging valve. Replace the cap on the charging valve.</w:t>
      </w:r>
    </w:p>
    <w:p w14:paraId="3B5ED40F" w14:textId="77777777" w:rsidR="00807A0B" w:rsidRPr="00807A0B" w:rsidRDefault="00807A0B" w:rsidP="00807A0B">
      <w:pPr>
        <w:spacing w:before="120"/>
        <w:ind w:right="-176"/>
        <w:jc w:val="both"/>
        <w:rPr>
          <w:rFonts w:ascii="Arial" w:hAnsi="Arial" w:cs="Arial"/>
          <w:noProof/>
          <w:sz w:val="24"/>
          <w:szCs w:val="24"/>
          <w:lang w:val="en-US" w:eastAsia="ru-RU"/>
        </w:rPr>
      </w:pPr>
    </w:p>
    <w:p w14:paraId="3FFA14BF" w14:textId="77777777" w:rsidR="00807A0B" w:rsidRPr="00807A0B" w:rsidRDefault="00807A0B" w:rsidP="00807A0B">
      <w:pPr>
        <w:spacing w:before="120"/>
        <w:ind w:right="-176"/>
        <w:jc w:val="both"/>
        <w:rPr>
          <w:rFonts w:ascii="Arial" w:hAnsi="Arial" w:cs="Arial"/>
          <w:noProof/>
          <w:sz w:val="24"/>
          <w:szCs w:val="24"/>
          <w:lang w:val="en-US" w:eastAsia="ru-RU"/>
        </w:rPr>
      </w:pPr>
    </w:p>
    <w:p w14:paraId="77FAC04B" w14:textId="77777777" w:rsidR="00807A0B" w:rsidRPr="00807A0B" w:rsidRDefault="00807A0B" w:rsidP="00807A0B">
      <w:pPr>
        <w:spacing w:after="200" w:line="276" w:lineRule="auto"/>
        <w:jc w:val="center"/>
        <w:rPr>
          <w:rFonts w:ascii="Times New Roman" w:hAnsi="Times New Roman"/>
          <w:sz w:val="24"/>
          <w:lang w:val="ru-RU"/>
        </w:rPr>
      </w:pPr>
      <w:r w:rsidRPr="00807A0B">
        <w:rPr>
          <w:rFonts w:ascii="Times New Roman" w:hAnsi="Times New Roman"/>
          <w:noProof/>
          <w:sz w:val="24"/>
          <w:lang w:val="ru-RU" w:eastAsia="ru-RU"/>
        </w:rPr>
        <w:drawing>
          <wp:inline distT="0" distB="0" distL="0" distR="0" wp14:anchorId="2B2205F0" wp14:editId="534A8AF3">
            <wp:extent cx="1365462" cy="1024128"/>
            <wp:effectExtent l="0" t="0" r="6350" b="5080"/>
            <wp:docPr id="19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5.JPG"/>
                    <pic:cNvPicPr/>
                  </pic:nvPicPr>
                  <pic:blipFill>
                    <a:blip r:embed="rId51" cstate="screen">
                      <a:extLst>
                        <a:ext uri="{28A0092B-C50C-407E-A947-70E740481C1C}">
                          <a14:useLocalDpi xmlns:a14="http://schemas.microsoft.com/office/drawing/2010/main"/>
                        </a:ext>
                      </a:extLst>
                    </a:blip>
                    <a:stretch>
                      <a:fillRect/>
                    </a:stretch>
                  </pic:blipFill>
                  <pic:spPr>
                    <a:xfrm>
                      <a:off x="0" y="0"/>
                      <a:ext cx="1365205" cy="1023935"/>
                    </a:xfrm>
                    <a:prstGeom prst="rect">
                      <a:avLst/>
                    </a:prstGeom>
                  </pic:spPr>
                </pic:pic>
              </a:graphicData>
            </a:graphic>
          </wp:inline>
        </w:drawing>
      </w:r>
      <w:r w:rsidRPr="00807A0B">
        <w:rPr>
          <w:rFonts w:ascii="Times New Roman" w:hAnsi="Times New Roman"/>
          <w:noProof/>
          <w:sz w:val="24"/>
          <w:lang w:val="ru-RU" w:eastAsia="ru-RU"/>
        </w:rPr>
        <w:drawing>
          <wp:inline distT="0" distB="0" distL="0" distR="0" wp14:anchorId="6DC1600B" wp14:editId="2E8E890C">
            <wp:extent cx="1375215" cy="1031443"/>
            <wp:effectExtent l="0" t="0" r="0" b="0"/>
            <wp:docPr id="1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52" cstate="screen">
                      <a:extLst>
                        <a:ext uri="{BEBA8EAE-BF5A-486C-A8C5-ECC9F3942E4B}">
                          <a14:imgProps xmlns:a14="http://schemas.microsoft.com/office/drawing/2010/main">
                            <a14:imgLayer r:embed="rId53">
                              <a14:imgEffect>
                                <a14:sharpenSoften amount="25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1375000" cy="1031281"/>
                    </a:xfrm>
                    <a:prstGeom prst="rect">
                      <a:avLst/>
                    </a:prstGeom>
                  </pic:spPr>
                </pic:pic>
              </a:graphicData>
            </a:graphic>
          </wp:inline>
        </w:drawing>
      </w:r>
      <w:r w:rsidRPr="00807A0B">
        <w:rPr>
          <w:rFonts w:ascii="Times New Roman" w:hAnsi="Times New Roman"/>
          <w:noProof/>
          <w:sz w:val="24"/>
          <w:lang w:val="ru-RU" w:eastAsia="ru-RU"/>
        </w:rPr>
        <w:drawing>
          <wp:inline distT="0" distB="0" distL="0" distR="0" wp14:anchorId="2D2C5F5C" wp14:editId="1A5329A3">
            <wp:extent cx="1397158" cy="1047901"/>
            <wp:effectExtent l="0" t="0" r="0" b="0"/>
            <wp:docPr id="19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0.JPG"/>
                    <pic:cNvPicPr/>
                  </pic:nvPicPr>
                  <pic:blipFill>
                    <a:blip r:embed="rId54" cstate="screen">
                      <a:extLst>
                        <a:ext uri="{28A0092B-C50C-407E-A947-70E740481C1C}">
                          <a14:useLocalDpi xmlns:a14="http://schemas.microsoft.com/office/drawing/2010/main"/>
                        </a:ext>
                      </a:extLst>
                    </a:blip>
                    <a:stretch>
                      <a:fillRect/>
                    </a:stretch>
                  </pic:blipFill>
                  <pic:spPr>
                    <a:xfrm>
                      <a:off x="0" y="0"/>
                      <a:ext cx="1396886" cy="1047697"/>
                    </a:xfrm>
                    <a:prstGeom prst="rect">
                      <a:avLst/>
                    </a:prstGeom>
                  </pic:spPr>
                </pic:pic>
              </a:graphicData>
            </a:graphic>
          </wp:inline>
        </w:drawing>
      </w:r>
      <w:r w:rsidRPr="00807A0B">
        <w:rPr>
          <w:rFonts w:ascii="Times New Roman" w:hAnsi="Times New Roman"/>
          <w:noProof/>
          <w:sz w:val="24"/>
          <w:lang w:val="ru-RU" w:eastAsia="ru-RU"/>
        </w:rPr>
        <w:drawing>
          <wp:inline distT="0" distB="0" distL="0" distR="0" wp14:anchorId="03710432" wp14:editId="21BAAB90">
            <wp:extent cx="1389888" cy="1042449"/>
            <wp:effectExtent l="0" t="0" r="1270" b="5715"/>
            <wp:docPr id="19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1.JPG"/>
                    <pic:cNvPicPr/>
                  </pic:nvPicPr>
                  <pic:blipFill>
                    <a:blip r:embed="rId55" cstate="screen">
                      <a:extLst>
                        <a:ext uri="{28A0092B-C50C-407E-A947-70E740481C1C}">
                          <a14:useLocalDpi xmlns:a14="http://schemas.microsoft.com/office/drawing/2010/main"/>
                        </a:ext>
                      </a:extLst>
                    </a:blip>
                    <a:stretch>
                      <a:fillRect/>
                    </a:stretch>
                  </pic:blipFill>
                  <pic:spPr>
                    <a:xfrm>
                      <a:off x="0" y="0"/>
                      <a:ext cx="1390606" cy="1042988"/>
                    </a:xfrm>
                    <a:prstGeom prst="rect">
                      <a:avLst/>
                    </a:prstGeom>
                  </pic:spPr>
                </pic:pic>
              </a:graphicData>
            </a:graphic>
          </wp:inline>
        </w:drawing>
      </w:r>
    </w:p>
    <w:p w14:paraId="69B00670"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en-US" w:eastAsia="ru-RU"/>
        </w:rPr>
        <w:t>Checkup</w:t>
      </w:r>
      <w:r w:rsidRPr="00807A0B">
        <w:rPr>
          <w:rFonts w:ascii="Arial" w:hAnsi="Arial" w:cs="Arial"/>
          <w:noProof/>
          <w:sz w:val="24"/>
          <w:szCs w:val="24"/>
          <w:lang w:val="ru-RU" w:eastAsia="ru-RU"/>
        </w:rPr>
        <w:t xml:space="preserve"> operations:</w:t>
      </w:r>
    </w:p>
    <w:p w14:paraId="20F3E702"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Verify the shock absorber for likely silicone oil leak. There should be no oil leak. Set the shock absorber vertically on the floor, with its turret down, and push hard on its the top. </w:t>
      </w:r>
      <w:r w:rsidRPr="00807A0B">
        <w:rPr>
          <w:rFonts w:ascii="Arial" w:hAnsi="Arial" w:cs="Arial"/>
          <w:noProof/>
          <w:sz w:val="24"/>
          <w:szCs w:val="24"/>
          <w:lang w:val="ru-RU" w:eastAsia="ru-RU"/>
        </w:rPr>
        <w:t xml:space="preserve">There should be no shock absorber </w:t>
      </w:r>
      <w:r w:rsidRPr="00807A0B">
        <w:rPr>
          <w:rFonts w:ascii="Arial" w:hAnsi="Arial" w:cs="Arial"/>
          <w:noProof/>
          <w:sz w:val="24"/>
          <w:szCs w:val="24"/>
          <w:lang w:val="en-US" w:eastAsia="ru-RU"/>
        </w:rPr>
        <w:t>stroke</w:t>
      </w:r>
      <w:r w:rsidRPr="00807A0B">
        <w:rPr>
          <w:rFonts w:ascii="Arial" w:hAnsi="Arial" w:cs="Arial"/>
          <w:noProof/>
          <w:sz w:val="24"/>
          <w:szCs w:val="24"/>
          <w:lang w:val="ru-RU" w:eastAsia="ru-RU"/>
        </w:rPr>
        <w:t>.</w:t>
      </w:r>
    </w:p>
    <w:p w14:paraId="47F1F5EB"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Take the shock absorber in your hand. Apply a continuous thin layer of liquid soap around the charging valve. In case of leak, there will appear the bubbles. There should be no bubbles.</w:t>
      </w:r>
    </w:p>
    <w:p w14:paraId="28740912" w14:textId="77777777" w:rsidR="00807A0B" w:rsidRPr="00807A0B" w:rsidRDefault="00807A0B" w:rsidP="00807A0B">
      <w:pPr>
        <w:ind w:left="714" w:right="-176" w:hanging="357"/>
        <w:jc w:val="both"/>
        <w:rPr>
          <w:rFonts w:ascii="Arial" w:hAnsi="Arial" w:cs="Arial"/>
          <w:noProof/>
          <w:color w:val="000000"/>
          <w:sz w:val="24"/>
          <w:szCs w:val="24"/>
          <w:lang w:val="en-US" w:eastAsia="de-DE"/>
        </w:rPr>
      </w:pPr>
      <w:r w:rsidRPr="00807A0B">
        <w:rPr>
          <w:rFonts w:ascii="Arial" w:hAnsi="Arial" w:cs="Arial"/>
          <w:noProof/>
          <w:color w:val="000000"/>
          <w:sz w:val="24"/>
          <w:szCs w:val="24"/>
          <w:lang w:val="en-US" w:eastAsia="de-DE"/>
        </w:rPr>
        <w:t>Apply a continuous, thin layer of soap to the rod near the wiper, along the line of contact between the turret and the housing. The bubbles  should be absent. Remove liquid soap from the test areas with a dry, clean cloth.</w:t>
      </w:r>
    </w:p>
    <w:p w14:paraId="068CC312" w14:textId="77777777" w:rsidR="00807A0B" w:rsidRPr="00807A0B" w:rsidRDefault="00807A0B" w:rsidP="00807A0B">
      <w:pPr>
        <w:spacing w:before="240"/>
        <w:jc w:val="both"/>
        <w:outlineLvl w:val="1"/>
        <w:rPr>
          <w:rFonts w:ascii="Arial" w:hAnsi="Arial" w:cs="Arial"/>
          <w:b/>
          <w:bCs/>
          <w:iCs/>
          <w:sz w:val="28"/>
          <w:szCs w:val="28"/>
          <w:lang w:val="en-US" w:eastAsia="de-DE"/>
        </w:rPr>
      </w:pPr>
      <w:r w:rsidRPr="00807A0B">
        <w:rPr>
          <w:rFonts w:ascii="Arial" w:hAnsi="Arial" w:cs="Arial"/>
          <w:b/>
          <w:bCs/>
          <w:iCs/>
          <w:sz w:val="28"/>
          <w:szCs w:val="28"/>
          <w:lang w:val="en-US" w:eastAsia="de-DE"/>
        </w:rPr>
        <w:t>4.5 Assemble the main landing gear legs</w:t>
      </w:r>
    </w:p>
    <w:p w14:paraId="6124409C" w14:textId="77777777" w:rsidR="00807A0B" w:rsidRPr="00807A0B" w:rsidRDefault="00807A0B" w:rsidP="00807A0B">
      <w:pPr>
        <w:spacing w:before="120" w:after="120" w:line="276" w:lineRule="auto"/>
        <w:ind w:left="1559" w:hanging="1559"/>
        <w:jc w:val="both"/>
        <w:rPr>
          <w:rFonts w:ascii="Arial" w:hAnsi="Arial" w:cs="Arial"/>
          <w:color w:val="00B050"/>
          <w:sz w:val="24"/>
          <w:szCs w:val="28"/>
          <w:lang w:val="en-US"/>
        </w:rPr>
      </w:pPr>
      <w:r w:rsidRPr="00807A0B">
        <w:rPr>
          <w:rFonts w:ascii="Arial" w:hAnsi="Arial" w:cs="Arial"/>
          <w:b/>
          <w:color w:val="00B050"/>
          <w:sz w:val="24"/>
          <w:szCs w:val="28"/>
          <w:lang w:val="en-US"/>
        </w:rPr>
        <w:t>Note.</w:t>
      </w:r>
      <w:r w:rsidRPr="00807A0B">
        <w:rPr>
          <w:rFonts w:ascii="Arial" w:hAnsi="Arial" w:cs="Arial"/>
          <w:color w:val="00B050"/>
          <w:sz w:val="24"/>
          <w:szCs w:val="28"/>
          <w:lang w:val="en-US"/>
        </w:rPr>
        <w:t>The operations described below pertain to the left main landing gear leg. The assembly of the right landing gear is to be performed in the same sequence.</w:t>
      </w:r>
    </w:p>
    <w:p w14:paraId="46CF8DEB" w14:textId="77777777" w:rsidR="00807A0B" w:rsidRPr="00807A0B" w:rsidRDefault="00807A0B" w:rsidP="00807A0B">
      <w:pPr>
        <w:spacing w:after="120" w:line="276" w:lineRule="auto"/>
        <w:rPr>
          <w:rFonts w:ascii="Times New Roman" w:hAnsi="Times New Roman" w:cs="Times New Roman"/>
          <w:color w:val="0070C0"/>
          <w:sz w:val="24"/>
          <w:szCs w:val="24"/>
          <w:lang w:val="ru-RU"/>
        </w:rPr>
      </w:pPr>
      <w:r w:rsidRPr="00807A0B">
        <w:rPr>
          <w:rFonts w:ascii="Times New Roman" w:hAnsi="Times New Roman" w:cs="Times New Roman"/>
          <w:noProof/>
          <w:color w:val="0070C0"/>
          <w:sz w:val="24"/>
          <w:szCs w:val="24"/>
          <w:lang w:val="ru-RU" w:eastAsia="ru-RU"/>
        </w:rPr>
        <w:drawing>
          <wp:inline distT="0" distB="0" distL="0" distR="0" wp14:anchorId="11546C09" wp14:editId="6EC15C00">
            <wp:extent cx="1884427" cy="3684672"/>
            <wp:effectExtent l="0" t="0" r="1905" b="0"/>
            <wp:docPr id="19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020-04-30_081729.jpg"/>
                    <pic:cNvPicPr/>
                  </pic:nvPicPr>
                  <pic:blipFill>
                    <a:blip r:embed="rId69">
                      <a:extLst>
                        <a:ext uri="{28A0092B-C50C-407E-A947-70E740481C1C}">
                          <a14:useLocalDpi xmlns:a14="http://schemas.microsoft.com/office/drawing/2010/main"/>
                        </a:ext>
                      </a:extLst>
                    </a:blip>
                    <a:stretch>
                      <a:fillRect/>
                    </a:stretch>
                  </pic:blipFill>
                  <pic:spPr>
                    <a:xfrm>
                      <a:off x="0" y="0"/>
                      <a:ext cx="1890901" cy="3697330"/>
                    </a:xfrm>
                    <a:prstGeom prst="rect">
                      <a:avLst/>
                    </a:prstGeom>
                  </pic:spPr>
                </pic:pic>
              </a:graphicData>
            </a:graphic>
          </wp:inline>
        </w:drawing>
      </w:r>
      <w:r w:rsidRPr="00807A0B">
        <w:rPr>
          <w:rFonts w:ascii="Times New Roman" w:hAnsi="Times New Roman" w:cs="Times New Roman"/>
          <w:noProof/>
          <w:color w:val="0070C0"/>
          <w:sz w:val="24"/>
          <w:szCs w:val="24"/>
          <w:lang w:val="ru-RU" w:eastAsia="ru-RU"/>
        </w:rPr>
        <w:drawing>
          <wp:inline distT="0" distB="0" distL="0" distR="0" wp14:anchorId="0AF357D3" wp14:editId="347CFBD1">
            <wp:extent cx="2219704" cy="3686175"/>
            <wp:effectExtent l="0" t="0" r="9525" b="0"/>
            <wp:docPr id="19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020-04-30_081946.jpg"/>
                    <pic:cNvPicPr/>
                  </pic:nvPicPr>
                  <pic:blipFill>
                    <a:blip r:embed="rId70">
                      <a:extLst>
                        <a:ext uri="{28A0092B-C50C-407E-A947-70E740481C1C}">
                          <a14:useLocalDpi xmlns:a14="http://schemas.microsoft.com/office/drawing/2010/main"/>
                        </a:ext>
                      </a:extLst>
                    </a:blip>
                    <a:stretch>
                      <a:fillRect/>
                    </a:stretch>
                  </pic:blipFill>
                  <pic:spPr>
                    <a:xfrm>
                      <a:off x="0" y="0"/>
                      <a:ext cx="2239328" cy="3718763"/>
                    </a:xfrm>
                    <a:prstGeom prst="rect">
                      <a:avLst/>
                    </a:prstGeom>
                  </pic:spPr>
                </pic:pic>
              </a:graphicData>
            </a:graphic>
          </wp:inline>
        </w:drawing>
      </w:r>
      <w:r w:rsidRPr="00807A0B">
        <w:rPr>
          <w:rFonts w:ascii="Times New Roman" w:hAnsi="Times New Roman" w:cs="Times New Roman"/>
          <w:noProof/>
          <w:color w:val="0070C0"/>
          <w:sz w:val="24"/>
          <w:szCs w:val="24"/>
          <w:lang w:val="ru-RU" w:eastAsia="ru-RU"/>
        </w:rPr>
        <w:drawing>
          <wp:inline distT="0" distB="0" distL="0" distR="0" wp14:anchorId="39D54350" wp14:editId="45842B5B">
            <wp:extent cx="1962907" cy="3687266"/>
            <wp:effectExtent l="0" t="0" r="0" b="8890"/>
            <wp:docPr id="20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020-04-30_082002.jpg"/>
                    <pic:cNvPicPr/>
                  </pic:nvPicPr>
                  <pic:blipFill>
                    <a:blip r:embed="rId71">
                      <a:extLst>
                        <a:ext uri="{28A0092B-C50C-407E-A947-70E740481C1C}">
                          <a14:useLocalDpi xmlns:a14="http://schemas.microsoft.com/office/drawing/2010/main"/>
                        </a:ext>
                      </a:extLst>
                    </a:blip>
                    <a:stretch>
                      <a:fillRect/>
                    </a:stretch>
                  </pic:blipFill>
                  <pic:spPr>
                    <a:xfrm>
                      <a:off x="0" y="0"/>
                      <a:ext cx="1977814" cy="3715269"/>
                    </a:xfrm>
                    <a:prstGeom prst="rect">
                      <a:avLst/>
                    </a:prstGeom>
                  </pic:spPr>
                </pic:pic>
              </a:graphicData>
            </a:graphic>
          </wp:inline>
        </w:drawing>
      </w:r>
    </w:p>
    <w:p w14:paraId="238443C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out this task you will need:</w:t>
      </w:r>
    </w:p>
    <w:p w14:paraId="2428966A"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Movable table;</w:t>
      </w:r>
    </w:p>
    <w:p w14:paraId="441F1CAD"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13 mm </w:t>
      </w:r>
      <w:r w:rsidRPr="00807A0B">
        <w:rPr>
          <w:rFonts w:ascii="Arial" w:hAnsi="Arial" w:cs="Arial"/>
          <w:noProof/>
          <w:sz w:val="24"/>
          <w:szCs w:val="24"/>
          <w:lang w:val="en-US" w:eastAsia="ru-RU"/>
        </w:rPr>
        <w:t>c</w:t>
      </w:r>
      <w:r w:rsidRPr="00807A0B">
        <w:rPr>
          <w:rFonts w:ascii="Arial" w:hAnsi="Arial" w:cs="Arial"/>
          <w:noProof/>
          <w:sz w:val="24"/>
          <w:szCs w:val="24"/>
          <w:lang w:val="ru-RU" w:eastAsia="ru-RU"/>
        </w:rPr>
        <w:t>ombination wrench 2 pieces;</w:t>
      </w:r>
    </w:p>
    <w:p w14:paraId="789BED37"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10 mm </w:t>
      </w:r>
      <w:r w:rsidRPr="00807A0B">
        <w:rPr>
          <w:rFonts w:ascii="Arial" w:hAnsi="Arial" w:cs="Arial"/>
          <w:noProof/>
          <w:sz w:val="24"/>
          <w:szCs w:val="24"/>
          <w:lang w:val="en-US" w:eastAsia="ru-RU"/>
        </w:rPr>
        <w:t>c</w:t>
      </w:r>
      <w:r w:rsidRPr="00807A0B">
        <w:rPr>
          <w:rFonts w:ascii="Arial" w:hAnsi="Arial" w:cs="Arial"/>
          <w:noProof/>
          <w:sz w:val="24"/>
          <w:szCs w:val="24"/>
          <w:lang w:val="ru-RU" w:eastAsia="ru-RU"/>
        </w:rPr>
        <w:t>ombination wrench 2 pieces;</w:t>
      </w:r>
    </w:p>
    <w:p w14:paraId="10E8450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lastRenderedPageBreak/>
        <w:t>Slotted</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screwdriver №1;</w:t>
      </w:r>
      <w:r w:rsidRPr="00807A0B">
        <w:rPr>
          <w:rFonts w:ascii="Arial" w:hAnsi="Arial" w:cs="Arial"/>
          <w:noProof/>
          <w:sz w:val="24"/>
          <w:szCs w:val="24"/>
          <w:lang w:val="en-US" w:eastAsia="ru-RU"/>
        </w:rPr>
        <w:t xml:space="preserve"> </w:t>
      </w:r>
    </w:p>
    <w:p w14:paraId="39ADD71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600 gram</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 xml:space="preserve"> </w:t>
      </w:r>
      <w:r w:rsidRPr="00807A0B">
        <w:rPr>
          <w:rFonts w:ascii="Arial" w:hAnsi="Arial" w:cs="Arial"/>
          <w:noProof/>
          <w:sz w:val="24"/>
          <w:szCs w:val="24"/>
          <w:lang w:val="en-US" w:eastAsia="ru-RU"/>
        </w:rPr>
        <w:t>b</w:t>
      </w:r>
      <w:r w:rsidRPr="00807A0B">
        <w:rPr>
          <w:rFonts w:ascii="Arial" w:hAnsi="Arial" w:cs="Arial"/>
          <w:noProof/>
          <w:sz w:val="24"/>
          <w:szCs w:val="24"/>
          <w:lang w:val="ru-RU" w:eastAsia="ru-RU"/>
        </w:rPr>
        <w:t>ench hammer;</w:t>
      </w:r>
    </w:p>
    <w:p w14:paraId="5D227A1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Litol-24 </w:t>
      </w:r>
      <w:r w:rsidRPr="00807A0B">
        <w:rPr>
          <w:rFonts w:ascii="Arial" w:hAnsi="Arial" w:cs="Arial"/>
          <w:noProof/>
          <w:sz w:val="24"/>
          <w:szCs w:val="24"/>
          <w:lang w:val="en-US" w:eastAsia="ru-RU"/>
        </w:rPr>
        <w:t xml:space="preserve">lubricant </w:t>
      </w:r>
      <w:r w:rsidRPr="00807A0B">
        <w:rPr>
          <w:rFonts w:ascii="Arial" w:hAnsi="Arial" w:cs="Arial"/>
          <w:noProof/>
          <w:sz w:val="24"/>
          <w:szCs w:val="24"/>
          <w:lang w:val="ru-RU" w:eastAsia="ru-RU"/>
        </w:rPr>
        <w:t>10 grams;</w:t>
      </w:r>
    </w:p>
    <w:p w14:paraId="0EB34058"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Latex gloves 1 pair;</w:t>
      </w:r>
    </w:p>
    <w:p w14:paraId="0DB81DFA"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Methyl acetate solvent 100 grams;</w:t>
      </w:r>
    </w:p>
    <w:p w14:paraId="6B62C786"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Clean rag 100x100 mm 2 pieces;</w:t>
      </w:r>
    </w:p>
    <w:p w14:paraId="478D595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Adjustable wrench from 10 to 32 mm;</w:t>
      </w:r>
    </w:p>
    <w:p w14:paraId="14AA1E07"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Combination wrench 17 mm;</w:t>
      </w:r>
    </w:p>
    <w:p w14:paraId="5D4EB2D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LOCTITE 648</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retaining compound.</w:t>
      </w:r>
    </w:p>
    <w:p w14:paraId="2F2F696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Unpack and place on the table:</w:t>
      </w:r>
    </w:p>
    <w:p w14:paraId="48EA531A"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Upper </w:t>
      </w:r>
      <w:r w:rsidRPr="00807A0B">
        <w:rPr>
          <w:rFonts w:ascii="Arial" w:hAnsi="Arial" w:cs="Arial"/>
          <w:noProof/>
          <w:sz w:val="24"/>
          <w:szCs w:val="24"/>
          <w:lang w:val="en-US" w:eastAsia="ru-RU"/>
        </w:rPr>
        <w:t xml:space="preserve">leg </w:t>
      </w:r>
      <w:r w:rsidRPr="00807A0B">
        <w:rPr>
          <w:rFonts w:ascii="Arial" w:hAnsi="Arial" w:cs="Arial"/>
          <w:noProof/>
          <w:sz w:val="24"/>
          <w:szCs w:val="24"/>
          <w:lang w:val="ru-RU" w:eastAsia="ru-RU"/>
        </w:rPr>
        <w:t xml:space="preserve"> mark</w:t>
      </w:r>
      <w:r w:rsidRPr="00807A0B">
        <w:rPr>
          <w:rFonts w:ascii="Arial" w:hAnsi="Arial" w:cs="Arial"/>
          <w:noProof/>
          <w:sz w:val="24"/>
          <w:szCs w:val="24"/>
          <w:lang w:val="en-US" w:eastAsia="ru-RU"/>
        </w:rPr>
        <w:t xml:space="preserve">ed </w:t>
      </w:r>
      <w:r w:rsidRPr="00807A0B">
        <w:rPr>
          <w:rFonts w:ascii="Arial" w:hAnsi="Arial" w:cs="Arial"/>
          <w:noProof/>
          <w:sz w:val="24"/>
          <w:szCs w:val="24"/>
          <w:lang w:val="ru-RU" w:eastAsia="ru-RU"/>
        </w:rPr>
        <w:t>ANG-3200-00030921-00;</w:t>
      </w:r>
    </w:p>
    <w:p w14:paraId="6082F45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Upper leg  marked ANG-3200-00030921-00Z;</w:t>
      </w:r>
    </w:p>
    <w:p w14:paraId="1AE5B7E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Lower arm marked ANG-3200-00030922-00;</w:t>
      </w:r>
    </w:p>
    <w:p w14:paraId="79CC04A2"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Lower arm marked ANG-3200-00030922-00Z;</w:t>
      </w:r>
    </w:p>
    <w:p w14:paraId="22DAA926"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2 tubeless wheels </w:t>
      </w:r>
      <w:hyperlink r:id="rId214" w:anchor="ptc1/tcomp/infoPage?oid=VR%3Awt.epm.EPMDocument%3A15764646&amp;ContainerOid=OR%3Awt.pdmlink.PDMLinkProduct%3A23757126&amp;u8=1" w:history="1">
        <w:r w:rsidRPr="00807A0B">
          <w:rPr>
            <w:rFonts w:ascii="Arial" w:hAnsi="Arial" w:cs="Arial"/>
            <w:noProof/>
            <w:sz w:val="24"/>
            <w:szCs w:val="24"/>
            <w:lang w:val="ru-RU" w:eastAsia="ru-RU"/>
          </w:rPr>
          <w:t>ANG-3200-00031005-00</w:t>
        </w:r>
      </w:hyperlink>
      <w:r w:rsidRPr="00807A0B">
        <w:rPr>
          <w:rFonts w:ascii="Arial" w:hAnsi="Arial" w:cs="Arial"/>
          <w:noProof/>
          <w:sz w:val="24"/>
          <w:szCs w:val="24"/>
          <w:lang w:val="ru-RU" w:eastAsia="ru-RU"/>
        </w:rPr>
        <w:t>;</w:t>
      </w:r>
    </w:p>
    <w:p w14:paraId="3997D8A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bolts marked ANG-3200-00030920-009;</w:t>
      </w:r>
    </w:p>
    <w:p w14:paraId="115FE50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nuts marked ANG-3200-00030920-008;</w:t>
      </w:r>
    </w:p>
    <w:p w14:paraId="26E0F26A"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4 bolts marked ANG-3200-00052570-021;</w:t>
      </w:r>
    </w:p>
    <w:p w14:paraId="1EC095F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8 bolts marked ANG-3200-00052570-011;</w:t>
      </w:r>
    </w:p>
    <w:p w14:paraId="5D44F25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shock absorbers (assembled earlier);</w:t>
      </w:r>
    </w:p>
    <w:p w14:paraId="391147B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wheel nuts marked ANG-3200-00034065-004;</w:t>
      </w:r>
    </w:p>
    <w:p w14:paraId="66F866E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brake discs marked ANG-3200-00031000-011;</w:t>
      </w:r>
    </w:p>
    <w:p w14:paraId="6291AE8C"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Left brake caliper (assembled earlier);</w:t>
      </w:r>
    </w:p>
    <w:p w14:paraId="09E214E4"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Right brake caliper (assembled earlier);</w:t>
      </w:r>
    </w:p>
    <w:p w14:paraId="4148351C"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movable pads marked ANG-3200-00031000-01;</w:t>
      </w:r>
    </w:p>
    <w:p w14:paraId="0A2A5B8D"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2 fixed </w:t>
      </w:r>
      <w:r w:rsidRPr="00807A0B">
        <w:rPr>
          <w:rFonts w:ascii="Arial" w:hAnsi="Arial" w:cs="Arial"/>
          <w:noProof/>
          <w:sz w:val="24"/>
          <w:szCs w:val="24"/>
          <w:lang w:val="en-US" w:eastAsia="ru-RU"/>
        </w:rPr>
        <w:t>pads</w:t>
      </w:r>
      <w:r w:rsidRPr="00807A0B">
        <w:rPr>
          <w:rFonts w:ascii="Arial" w:hAnsi="Arial" w:cs="Arial"/>
          <w:noProof/>
          <w:sz w:val="24"/>
          <w:szCs w:val="24"/>
          <w:lang w:val="ru-RU" w:eastAsia="ru-RU"/>
        </w:rPr>
        <w:t xml:space="preserve"> marked ANG-3200-00031000-02;</w:t>
      </w:r>
    </w:p>
    <w:p w14:paraId="1606E4A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Count and place on the table:</w:t>
      </w:r>
    </w:p>
    <w:p w14:paraId="217F7A0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8 М6 DIN 985 nuts;</w:t>
      </w:r>
    </w:p>
    <w:p w14:paraId="3278DBFF"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eight</w:t>
      </w:r>
      <w:r w:rsidRPr="00807A0B">
        <w:rPr>
          <w:rFonts w:ascii="Arial" w:hAnsi="Arial" w:cs="Arial"/>
          <w:noProof/>
          <w:sz w:val="24"/>
          <w:szCs w:val="24"/>
          <w:lang w:val="ru-RU" w:eastAsia="ru-RU"/>
        </w:rPr>
        <w:t xml:space="preserve"> 6 DIN 127</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washers;</w:t>
      </w:r>
    </w:p>
    <w:p w14:paraId="619C98B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eight</w:t>
      </w:r>
      <w:r w:rsidRPr="00807A0B">
        <w:rPr>
          <w:rFonts w:ascii="Arial" w:hAnsi="Arial" w:cs="Arial"/>
          <w:noProof/>
          <w:sz w:val="24"/>
          <w:szCs w:val="24"/>
          <w:lang w:val="ru-RU" w:eastAsia="ru-RU"/>
        </w:rPr>
        <w:t xml:space="preserve"> 6 DIN 125</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washers;</w:t>
      </w:r>
    </w:p>
    <w:p w14:paraId="4F9C28A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4 М8 DIN 935</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nuts;</w:t>
      </w:r>
    </w:p>
    <w:p w14:paraId="34CF9B8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four</w:t>
      </w:r>
      <w:r w:rsidRPr="00807A0B">
        <w:rPr>
          <w:rFonts w:ascii="Arial" w:hAnsi="Arial" w:cs="Arial"/>
          <w:noProof/>
          <w:sz w:val="24"/>
          <w:szCs w:val="24"/>
          <w:lang w:val="ru-RU" w:eastAsia="ru-RU"/>
        </w:rPr>
        <w:t xml:space="preserve"> 8 DIN 127washers;</w:t>
      </w:r>
    </w:p>
    <w:p w14:paraId="1B8D76B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four 1,6x30 DIN 94 cotter pins;</w:t>
      </w:r>
    </w:p>
    <w:p w14:paraId="1D10E018"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Take care to avoid prolonged exposure of shock absorbers to direct sunlight.   The shock absorbers are charged with high pressure nitrogen.</w:t>
      </w:r>
    </w:p>
    <w:p w14:paraId="2B71AB5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ANG-3200-00030922-00 lower arm, the ANG-3200-00030921-00 upper leg, the ANG-3200-00030920-009 bolt, the ANG-3200-00030920-008 nut. Place the upper part of the arm into the gear fork (yoke), align the bores. </w:t>
      </w:r>
      <w:r w:rsidRPr="00807A0B">
        <w:rPr>
          <w:rFonts w:ascii="Arial" w:hAnsi="Arial" w:cs="Arial"/>
          <w:noProof/>
          <w:sz w:val="24"/>
          <w:szCs w:val="24"/>
          <w:highlight w:val="yellow"/>
          <w:lang w:val="en-US" w:eastAsia="ru-RU"/>
        </w:rPr>
        <w:t>Fit into the aligning bores the ANG-3200-00030920-009  bolt, with its head on the side of the hexagonal recess on the arm fork (yoke).</w:t>
      </w:r>
      <w:r w:rsidRPr="00807A0B">
        <w:rPr>
          <w:rFonts w:ascii="Arial" w:hAnsi="Arial" w:cs="Arial"/>
          <w:noProof/>
          <w:sz w:val="24"/>
          <w:szCs w:val="24"/>
          <w:lang w:val="en-US" w:eastAsia="ru-RU"/>
        </w:rPr>
        <w:t xml:space="preserve"> Push the bolt through until it shows completely out and its head is aligned in the recess. Place the ANG-3200-00030920-008 nut on, tighten it with a 17mm wrench.</w:t>
      </w:r>
    </w:p>
    <w:p w14:paraId="42C82D4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Move  the arm several times relative to the leg. It  should move smoothly, without any bonding  and play (backlash).</w:t>
      </w:r>
    </w:p>
    <w:p w14:paraId="147D1D56"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A play will result in rapid wearing of the bushes and collapse of the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4"/>
        <w:gridCol w:w="3193"/>
        <w:gridCol w:w="3221"/>
      </w:tblGrid>
      <w:tr w:rsidR="00807A0B" w:rsidRPr="00807A0B" w14:paraId="49EB376E" w14:textId="77777777" w:rsidTr="003D2CCC">
        <w:tc>
          <w:tcPr>
            <w:tcW w:w="3284" w:type="dxa"/>
          </w:tcPr>
          <w:p w14:paraId="1EDB3659" w14:textId="77777777" w:rsidR="00807A0B" w:rsidRPr="00807A0B" w:rsidRDefault="00807A0B" w:rsidP="00807A0B">
            <w:pPr>
              <w:ind w:right="-176"/>
              <w:rPr>
                <w:noProof/>
                <w:lang w:val="ru-RU" w:eastAsia="ru-RU"/>
              </w:rPr>
            </w:pPr>
            <w:r w:rsidRPr="00807A0B">
              <w:rPr>
                <w:noProof/>
                <w:lang w:val="ru-RU" w:eastAsia="ru-RU"/>
              </w:rPr>
              <w:lastRenderedPageBreak/>
              <w:drawing>
                <wp:inline distT="0" distB="0" distL="0" distR="0" wp14:anchorId="7A800CFC" wp14:editId="1D7F11F7">
                  <wp:extent cx="1581150" cy="3426873"/>
                  <wp:effectExtent l="0" t="0" r="0" b="2540"/>
                  <wp:docPr id="20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4-30_082846.jpg"/>
                          <pic:cNvPicPr/>
                        </pic:nvPicPr>
                        <pic:blipFill>
                          <a:blip r:embed="rId73" cstate="print">
                            <a:extLst>
                              <a:ext uri="{28A0092B-C50C-407E-A947-70E740481C1C}">
                                <a14:useLocalDpi xmlns:a14="http://schemas.microsoft.com/office/drawing/2010/main"/>
                              </a:ext>
                            </a:extLst>
                          </a:blip>
                          <a:stretch>
                            <a:fillRect/>
                          </a:stretch>
                        </pic:blipFill>
                        <pic:spPr>
                          <a:xfrm>
                            <a:off x="0" y="0"/>
                            <a:ext cx="1606576" cy="3481979"/>
                          </a:xfrm>
                          <a:prstGeom prst="rect">
                            <a:avLst/>
                          </a:prstGeom>
                        </pic:spPr>
                      </pic:pic>
                    </a:graphicData>
                  </a:graphic>
                </wp:inline>
              </w:drawing>
            </w:r>
          </w:p>
        </w:tc>
        <w:tc>
          <w:tcPr>
            <w:tcW w:w="3285" w:type="dxa"/>
          </w:tcPr>
          <w:p w14:paraId="5AC0C075" w14:textId="77777777" w:rsidR="00807A0B" w:rsidRPr="00807A0B" w:rsidRDefault="00807A0B" w:rsidP="00807A0B">
            <w:pPr>
              <w:ind w:right="-176"/>
              <w:rPr>
                <w:noProof/>
                <w:lang w:val="ru-RU" w:eastAsia="ru-RU"/>
              </w:rPr>
            </w:pPr>
            <w:r w:rsidRPr="00807A0B">
              <w:rPr>
                <w:noProof/>
                <w:lang w:val="ru-RU" w:eastAsia="ru-RU"/>
              </w:rPr>
              <w:drawing>
                <wp:inline distT="0" distB="0" distL="0" distR="0" wp14:anchorId="2EE0F24B" wp14:editId="06BBFE9E">
                  <wp:extent cx="1390650" cy="3507098"/>
                  <wp:effectExtent l="0" t="0" r="0" b="0"/>
                  <wp:docPr id="20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4-30_082817.jpg"/>
                          <pic:cNvPicPr/>
                        </pic:nvPicPr>
                        <pic:blipFill>
                          <a:blip r:embed="rId74">
                            <a:extLst>
                              <a:ext uri="{28A0092B-C50C-407E-A947-70E740481C1C}">
                                <a14:useLocalDpi xmlns:a14="http://schemas.microsoft.com/office/drawing/2010/main"/>
                              </a:ext>
                            </a:extLst>
                          </a:blip>
                          <a:stretch>
                            <a:fillRect/>
                          </a:stretch>
                        </pic:blipFill>
                        <pic:spPr>
                          <a:xfrm>
                            <a:off x="0" y="0"/>
                            <a:ext cx="1411347" cy="3559295"/>
                          </a:xfrm>
                          <a:prstGeom prst="rect">
                            <a:avLst/>
                          </a:prstGeom>
                        </pic:spPr>
                      </pic:pic>
                    </a:graphicData>
                  </a:graphic>
                </wp:inline>
              </w:drawing>
            </w:r>
          </w:p>
        </w:tc>
        <w:tc>
          <w:tcPr>
            <w:tcW w:w="3285" w:type="dxa"/>
          </w:tcPr>
          <w:p w14:paraId="2FA43753" w14:textId="77777777" w:rsidR="00807A0B" w:rsidRPr="00807A0B" w:rsidRDefault="00807A0B" w:rsidP="00807A0B">
            <w:pPr>
              <w:ind w:right="-176"/>
              <w:rPr>
                <w:noProof/>
                <w:lang w:val="ru-RU" w:eastAsia="ru-RU"/>
              </w:rPr>
            </w:pPr>
            <w:r w:rsidRPr="00807A0B">
              <w:rPr>
                <w:noProof/>
                <w:lang w:val="ru-RU" w:eastAsia="ru-RU"/>
              </w:rPr>
              <w:drawing>
                <wp:inline distT="0" distB="0" distL="0" distR="0" wp14:anchorId="75239EEE" wp14:editId="7294FEC1">
                  <wp:extent cx="1562100" cy="3478493"/>
                  <wp:effectExtent l="0" t="0" r="0" b="8255"/>
                  <wp:docPr id="20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0-04-30_082800.jpg"/>
                          <pic:cNvPicPr/>
                        </pic:nvPicPr>
                        <pic:blipFill>
                          <a:blip r:embed="rId75">
                            <a:extLst>
                              <a:ext uri="{28A0092B-C50C-407E-A947-70E740481C1C}">
                                <a14:useLocalDpi xmlns:a14="http://schemas.microsoft.com/office/drawing/2010/main"/>
                              </a:ext>
                            </a:extLst>
                          </a:blip>
                          <a:stretch>
                            <a:fillRect/>
                          </a:stretch>
                        </pic:blipFill>
                        <pic:spPr>
                          <a:xfrm>
                            <a:off x="0" y="0"/>
                            <a:ext cx="1584604" cy="3528604"/>
                          </a:xfrm>
                          <a:prstGeom prst="rect">
                            <a:avLst/>
                          </a:prstGeom>
                        </pic:spPr>
                      </pic:pic>
                    </a:graphicData>
                  </a:graphic>
                </wp:inline>
              </w:drawing>
            </w:r>
          </w:p>
        </w:tc>
      </w:tr>
    </w:tbl>
    <w:p w14:paraId="5FBA4D5A" w14:textId="77777777" w:rsidR="00807A0B" w:rsidRPr="00807A0B" w:rsidRDefault="00807A0B" w:rsidP="00807A0B">
      <w:pPr>
        <w:spacing w:before="120"/>
        <w:ind w:right="-176"/>
        <w:jc w:val="both"/>
        <w:rPr>
          <w:rFonts w:ascii="Arial" w:hAnsi="Arial" w:cs="Arial"/>
          <w:noProof/>
          <w:sz w:val="24"/>
          <w:szCs w:val="24"/>
          <w:lang w:val="ru-RU" w:eastAsia="ru-RU"/>
        </w:rPr>
      </w:pPr>
    </w:p>
    <w:p w14:paraId="09366019"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8FE1A56" wp14:editId="2745488F">
            <wp:extent cx="3200400" cy="2882680"/>
            <wp:effectExtent l="0" t="0" r="0" b="0"/>
            <wp:docPr id="20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0-04-30_082656.jpg"/>
                    <pic:cNvPicPr/>
                  </pic:nvPicPr>
                  <pic:blipFill>
                    <a:blip r:embed="rId76">
                      <a:extLst>
                        <a:ext uri="{28A0092B-C50C-407E-A947-70E740481C1C}">
                          <a14:useLocalDpi xmlns:a14="http://schemas.microsoft.com/office/drawing/2010/main"/>
                        </a:ext>
                      </a:extLst>
                    </a:blip>
                    <a:stretch>
                      <a:fillRect/>
                    </a:stretch>
                  </pic:blipFill>
                  <pic:spPr>
                    <a:xfrm>
                      <a:off x="0" y="0"/>
                      <a:ext cx="3227457" cy="2907051"/>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27FD5E55" wp14:editId="3E18A830">
            <wp:extent cx="2752725" cy="3128874"/>
            <wp:effectExtent l="0" t="0" r="0" b="0"/>
            <wp:docPr id="20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0-04-30_082618.jpg"/>
                    <pic:cNvPicPr/>
                  </pic:nvPicPr>
                  <pic:blipFill>
                    <a:blip r:embed="rId77" cstate="print">
                      <a:extLst>
                        <a:ext uri="{28A0092B-C50C-407E-A947-70E740481C1C}">
                          <a14:useLocalDpi xmlns:a14="http://schemas.microsoft.com/office/drawing/2010/main"/>
                        </a:ext>
                      </a:extLst>
                    </a:blip>
                    <a:stretch>
                      <a:fillRect/>
                    </a:stretch>
                  </pic:blipFill>
                  <pic:spPr>
                    <a:xfrm>
                      <a:off x="0" y="0"/>
                      <a:ext cx="2774910" cy="3154091"/>
                    </a:xfrm>
                    <a:prstGeom prst="rect">
                      <a:avLst/>
                    </a:prstGeom>
                  </pic:spPr>
                </pic:pic>
              </a:graphicData>
            </a:graphic>
          </wp:inline>
        </w:drawing>
      </w:r>
    </w:p>
    <w:p w14:paraId="06114FD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shock absorber. Turn the shock absorber so that the  charging nipple faces towards the wheel axle, place the lower part of the shock absorber into the lugs of the </w:t>
      </w:r>
      <w:hyperlink r:id="rId215" w:anchor="ptc1/tcomp/infoPage?oid=VR%3Awt.epm.EPMDocument%3A14074670&amp;ContainerOid=OR%3Awt.pdmlink.PDMLinkProduct%3A23757126&amp;u8=1" w:history="1">
        <w:r w:rsidRPr="00807A0B">
          <w:rPr>
            <w:rFonts w:ascii="Arial" w:hAnsi="Arial" w:cs="Arial"/>
            <w:noProof/>
            <w:sz w:val="24"/>
            <w:szCs w:val="24"/>
            <w:lang w:val="en-US" w:eastAsia="ru-RU"/>
          </w:rPr>
          <w:t>ANG-3200-00030922-00</w:t>
        </w:r>
      </w:hyperlink>
      <w:r w:rsidRPr="00807A0B">
        <w:rPr>
          <w:rFonts w:ascii="Arial" w:hAnsi="Arial" w:cs="Arial"/>
          <w:noProof/>
          <w:sz w:val="24"/>
          <w:szCs w:val="24"/>
          <w:lang w:val="en-US" w:eastAsia="ru-RU"/>
        </w:rPr>
        <w:t xml:space="preserve"> lower arm, align the bores. Insert into the bores the ANG-3200-00052570-021 bolt with the head on the wheel axle side. Place  the 8 DIN 127 washer onto the bolt, screw the M8 DIN 935 nut on, tighten the nut to seat it fully and firmly onto the 8 DIN 127 washer. Find a bore in the bolt, which is supposed to align with the slot of the M8 DIN 935 nut. If the hole is not visible, tighten slightly the nut to align the bore with the slot.</w:t>
      </w:r>
    </w:p>
    <w:p w14:paraId="61318E46"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b/>
          <w:color w:val="FF0000"/>
          <w:sz w:val="24"/>
          <w:szCs w:val="28"/>
          <w:lang w:val="en-US"/>
        </w:rPr>
        <w:t xml:space="preserve">IMPORTANT! </w:t>
      </w:r>
      <w:r w:rsidRPr="00807A0B">
        <w:rPr>
          <w:rFonts w:ascii="Arial" w:hAnsi="Arial" w:cs="Arial"/>
          <w:color w:val="FF0000"/>
          <w:sz w:val="24"/>
          <w:szCs w:val="28"/>
          <w:lang w:val="en-US"/>
        </w:rPr>
        <w:t>Do not loosen the nut to align the bore  with the slot. This will result in quick failure of the assembly and its play.</w:t>
      </w:r>
    </w:p>
    <w:p w14:paraId="452C0E1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 xml:space="preserve">Fit  the cotter pin 1.6x30 DIN 94 into the slot of the M8 DIN 935 nut aligning with the bores in the bolt. Secure the connection by bending the cotterpin ends with a slotted (flat-tip) screwdriver №1. </w:t>
      </w:r>
    </w:p>
    <w:p w14:paraId="4625491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Fit the upper part of the shock absorber into the shock absorber lugs on the ANG-3200-00030921-00 leg, to align the holes by sliding the strut onto the shock absorber. </w:t>
      </w:r>
    </w:p>
    <w:p w14:paraId="1F71F52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Insert the bolt into the bores, with its head on the wheel axle side. Place the 8 DIN 127 washer onto the bolt, screw the M8 DIN 935 nut on. Tighten the nut to seat it fully and firmly onto the 8 DIN 127 washer. Find a bore in the bolt, which is supposed to align with the slot of the M8 DIN 935 nut. If the hole is not visible, tighten slightly the nut to align the bore with the slot.</w:t>
      </w:r>
    </w:p>
    <w:p w14:paraId="71D6FEC2"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rPr>
        <w:t xml:space="preserve">Do not </w:t>
      </w:r>
      <w:r w:rsidRPr="00807A0B">
        <w:rPr>
          <w:rFonts w:ascii="Arial" w:hAnsi="Arial" w:cs="Arial"/>
          <w:color w:val="FF0000"/>
          <w:sz w:val="24"/>
          <w:szCs w:val="28"/>
          <w:lang w:val="en-US"/>
        </w:rPr>
        <w:t>loosen</w:t>
      </w:r>
      <w:r w:rsidRPr="00807A0B">
        <w:rPr>
          <w:rFonts w:ascii="Arial" w:hAnsi="Arial" w:cs="Arial"/>
          <w:color w:val="FF0000"/>
          <w:sz w:val="24"/>
          <w:szCs w:val="28"/>
        </w:rPr>
        <w:t xml:space="preserve"> the nut to </w:t>
      </w:r>
      <w:r w:rsidRPr="00807A0B">
        <w:rPr>
          <w:rFonts w:ascii="Arial" w:hAnsi="Arial" w:cs="Arial"/>
          <w:color w:val="FF0000"/>
          <w:sz w:val="24"/>
          <w:szCs w:val="28"/>
          <w:lang w:val="en-US"/>
        </w:rPr>
        <w:t xml:space="preserve">align </w:t>
      </w:r>
      <w:r w:rsidRPr="00807A0B">
        <w:rPr>
          <w:rFonts w:ascii="Arial" w:hAnsi="Arial" w:cs="Arial"/>
          <w:color w:val="FF0000"/>
          <w:sz w:val="24"/>
          <w:szCs w:val="28"/>
        </w:rPr>
        <w:t xml:space="preserve"> the </w:t>
      </w:r>
      <w:r w:rsidRPr="00807A0B">
        <w:rPr>
          <w:rFonts w:ascii="Arial" w:hAnsi="Arial" w:cs="Arial"/>
          <w:color w:val="FF0000"/>
          <w:sz w:val="24"/>
          <w:szCs w:val="28"/>
          <w:lang w:val="en-US"/>
        </w:rPr>
        <w:t>bore</w:t>
      </w:r>
      <w:r w:rsidRPr="00807A0B">
        <w:rPr>
          <w:rFonts w:ascii="Arial" w:hAnsi="Arial" w:cs="Arial"/>
          <w:color w:val="FF0000"/>
          <w:sz w:val="24"/>
          <w:szCs w:val="28"/>
        </w:rPr>
        <w:t xml:space="preserve"> </w:t>
      </w:r>
      <w:r w:rsidRPr="00807A0B">
        <w:rPr>
          <w:rFonts w:ascii="Arial" w:hAnsi="Arial" w:cs="Arial"/>
          <w:color w:val="FF0000"/>
          <w:sz w:val="24"/>
          <w:szCs w:val="28"/>
          <w:lang w:val="en-US"/>
        </w:rPr>
        <w:t xml:space="preserve">with the </w:t>
      </w:r>
      <w:r w:rsidRPr="00807A0B">
        <w:rPr>
          <w:rFonts w:ascii="Arial" w:hAnsi="Arial" w:cs="Arial"/>
          <w:color w:val="FF0000"/>
          <w:sz w:val="24"/>
          <w:szCs w:val="28"/>
        </w:rPr>
        <w:t xml:space="preserve">slot. This will </w:t>
      </w:r>
      <w:r w:rsidRPr="00807A0B">
        <w:rPr>
          <w:rFonts w:ascii="Arial" w:hAnsi="Arial" w:cs="Arial"/>
          <w:color w:val="FF0000"/>
          <w:sz w:val="24"/>
          <w:szCs w:val="28"/>
          <w:lang w:val="en-US"/>
        </w:rPr>
        <w:t>result</w:t>
      </w:r>
      <w:r w:rsidRPr="00807A0B">
        <w:rPr>
          <w:rFonts w:ascii="Arial" w:hAnsi="Arial" w:cs="Arial"/>
          <w:color w:val="FF0000"/>
          <w:sz w:val="24"/>
          <w:szCs w:val="28"/>
        </w:rPr>
        <w:t xml:space="preserve"> </w:t>
      </w:r>
      <w:r w:rsidRPr="00807A0B">
        <w:rPr>
          <w:rFonts w:ascii="Arial" w:hAnsi="Arial" w:cs="Arial"/>
          <w:color w:val="FF0000"/>
          <w:sz w:val="24"/>
          <w:szCs w:val="28"/>
          <w:lang w:val="en-US"/>
        </w:rPr>
        <w:t>in</w:t>
      </w:r>
      <w:r w:rsidRPr="00807A0B">
        <w:rPr>
          <w:rFonts w:ascii="Arial" w:hAnsi="Arial" w:cs="Arial"/>
          <w:color w:val="FF0000"/>
          <w:sz w:val="24"/>
          <w:szCs w:val="28"/>
        </w:rPr>
        <w:t xml:space="preserve"> quick failure of the </w:t>
      </w:r>
      <w:r w:rsidRPr="00807A0B">
        <w:rPr>
          <w:rFonts w:ascii="Arial" w:hAnsi="Arial" w:cs="Arial"/>
          <w:color w:val="FF0000"/>
          <w:sz w:val="24"/>
          <w:szCs w:val="28"/>
          <w:lang w:val="en-US"/>
        </w:rPr>
        <w:t>assembly</w:t>
      </w:r>
      <w:r w:rsidRPr="00807A0B">
        <w:rPr>
          <w:rFonts w:ascii="Arial" w:hAnsi="Arial" w:cs="Arial"/>
          <w:color w:val="FF0000"/>
          <w:sz w:val="24"/>
          <w:szCs w:val="28"/>
        </w:rPr>
        <w:t xml:space="preserve"> and </w:t>
      </w:r>
      <w:r w:rsidRPr="00807A0B">
        <w:rPr>
          <w:rFonts w:ascii="Arial" w:hAnsi="Arial" w:cs="Arial"/>
          <w:color w:val="FF0000"/>
          <w:sz w:val="24"/>
          <w:szCs w:val="28"/>
          <w:lang w:val="en-US"/>
        </w:rPr>
        <w:t>its play</w:t>
      </w:r>
      <w:r w:rsidRPr="00807A0B">
        <w:rPr>
          <w:rFonts w:ascii="Arial" w:hAnsi="Arial" w:cs="Arial"/>
          <w:color w:val="FF0000"/>
          <w:sz w:val="24"/>
          <w:szCs w:val="28"/>
        </w:rPr>
        <w:t>.</w:t>
      </w:r>
    </w:p>
    <w:p w14:paraId="5FF842A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Fit the 1.6x30 DIN 94 cotter pin into  the slot of the M8 DIN 935 nut aligning with the bores in the bolt. Secure the connection by bending the cotter pin ends with a slotted (flat-tip) screwdriver №1.  </w:t>
      </w:r>
    </w:p>
    <w:p w14:paraId="5221C2FB"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2F913F3" wp14:editId="387F3B4D">
            <wp:extent cx="2151275" cy="2645305"/>
            <wp:effectExtent l="0" t="0" r="1905" b="3175"/>
            <wp:docPr id="20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2020-04-30_131921.jpg"/>
                    <pic:cNvPicPr/>
                  </pic:nvPicPr>
                  <pic:blipFill>
                    <a:blip r:embed="rId79">
                      <a:extLst>
                        <a:ext uri="{28A0092B-C50C-407E-A947-70E740481C1C}">
                          <a14:useLocalDpi xmlns:a14="http://schemas.microsoft.com/office/drawing/2010/main"/>
                        </a:ext>
                      </a:extLst>
                    </a:blip>
                    <a:stretch>
                      <a:fillRect/>
                    </a:stretch>
                  </pic:blipFill>
                  <pic:spPr>
                    <a:xfrm>
                      <a:off x="0" y="0"/>
                      <a:ext cx="2173732" cy="2672919"/>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412D3A4" wp14:editId="614DE5CF">
            <wp:extent cx="1994140" cy="2781300"/>
            <wp:effectExtent l="0" t="0" r="6350" b="0"/>
            <wp:docPr id="20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2020-04-30_131945.jpg"/>
                    <pic:cNvPicPr/>
                  </pic:nvPicPr>
                  <pic:blipFill>
                    <a:blip r:embed="rId80">
                      <a:extLst>
                        <a:ext uri="{28A0092B-C50C-407E-A947-70E740481C1C}">
                          <a14:useLocalDpi xmlns:a14="http://schemas.microsoft.com/office/drawing/2010/main"/>
                        </a:ext>
                      </a:extLst>
                    </a:blip>
                    <a:stretch>
                      <a:fillRect/>
                    </a:stretch>
                  </pic:blipFill>
                  <pic:spPr>
                    <a:xfrm>
                      <a:off x="0" y="0"/>
                      <a:ext cx="2005066" cy="2796539"/>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4762EFD" wp14:editId="44F54BE5">
            <wp:extent cx="1633604" cy="2828925"/>
            <wp:effectExtent l="0" t="0" r="5080" b="0"/>
            <wp:docPr id="20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2020-04-30_132226.jpg"/>
                    <pic:cNvPicPr/>
                  </pic:nvPicPr>
                  <pic:blipFill>
                    <a:blip r:embed="rId81">
                      <a:extLst>
                        <a:ext uri="{28A0092B-C50C-407E-A947-70E740481C1C}">
                          <a14:useLocalDpi xmlns:a14="http://schemas.microsoft.com/office/drawing/2010/main"/>
                        </a:ext>
                      </a:extLst>
                    </a:blip>
                    <a:stretch>
                      <a:fillRect/>
                    </a:stretch>
                  </pic:blipFill>
                  <pic:spPr>
                    <a:xfrm>
                      <a:off x="0" y="0"/>
                      <a:ext cx="1641529" cy="2842649"/>
                    </a:xfrm>
                    <a:prstGeom prst="rect">
                      <a:avLst/>
                    </a:prstGeom>
                  </pic:spPr>
                </pic:pic>
              </a:graphicData>
            </a:graphic>
          </wp:inline>
        </w:drawing>
      </w:r>
    </w:p>
    <w:p w14:paraId="7441E78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ANG-3200-00030922-00 lower arm, the brake caliper, 4 ANG-3200-00052570-011</w:t>
      </w:r>
      <w:r w:rsidRPr="00807A0B">
        <w:rPr>
          <w:rFonts w:ascii="Arial" w:hAnsi="Arial" w:cs="Arial"/>
          <w:noProof/>
          <w:sz w:val="24"/>
          <w:szCs w:val="24"/>
          <w:lang w:eastAsia="ru-RU"/>
        </w:rPr>
        <w:t xml:space="preserve"> </w:t>
      </w:r>
      <w:r w:rsidRPr="00807A0B">
        <w:rPr>
          <w:rFonts w:ascii="Arial" w:hAnsi="Arial" w:cs="Arial"/>
          <w:noProof/>
          <w:sz w:val="24"/>
          <w:szCs w:val="24"/>
          <w:lang w:val="en-US" w:eastAsia="ru-RU"/>
        </w:rPr>
        <w:t>bolts, 6 DIN 127 and 6 DIN 125 washers, 4 pieces each, 4 M6 DIN 985 nuts. Fit the brake caliper to  bracket on the right of the wheel axle. Align the bracket and caliper bores. Fit into aligning bores 4 ANG-3200-00052570-011 bolts, with their heads on the wheel axle side.</w:t>
      </w:r>
    </w:p>
    <w:p w14:paraId="1F5B354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Place the 6 DIN 125 and 6 DIN 127 washers and the M6 DIN 985 nuts onto the bolts, tighten them with a wrench.</w:t>
      </w:r>
    </w:p>
    <w:p w14:paraId="0917B08D"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lastRenderedPageBreak/>
        <w:drawing>
          <wp:inline distT="0" distB="0" distL="0" distR="0" wp14:anchorId="116D5B93" wp14:editId="2B5EBF8A">
            <wp:extent cx="3069987" cy="2571750"/>
            <wp:effectExtent l="0" t="0" r="0" b="0"/>
            <wp:docPr id="20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0-04-30_131605.jpg"/>
                    <pic:cNvPicPr/>
                  </pic:nvPicPr>
                  <pic:blipFill>
                    <a:blip r:embed="rId82">
                      <a:extLst>
                        <a:ext uri="{28A0092B-C50C-407E-A947-70E740481C1C}">
                          <a14:useLocalDpi xmlns:a14="http://schemas.microsoft.com/office/drawing/2010/main"/>
                        </a:ext>
                      </a:extLst>
                    </a:blip>
                    <a:stretch>
                      <a:fillRect/>
                    </a:stretch>
                  </pic:blipFill>
                  <pic:spPr>
                    <a:xfrm>
                      <a:off x="0" y="0"/>
                      <a:ext cx="3076779" cy="2577440"/>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6CE6E041" wp14:editId="7036169F">
            <wp:extent cx="2876550" cy="3011485"/>
            <wp:effectExtent l="0" t="0" r="0" b="0"/>
            <wp:docPr id="2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0-04-30_131718.jpg"/>
                    <pic:cNvPicPr/>
                  </pic:nvPicPr>
                  <pic:blipFill>
                    <a:blip r:embed="rId83">
                      <a:extLst>
                        <a:ext uri="{28A0092B-C50C-407E-A947-70E740481C1C}">
                          <a14:useLocalDpi xmlns:a14="http://schemas.microsoft.com/office/drawing/2010/main"/>
                        </a:ext>
                      </a:extLst>
                    </a:blip>
                    <a:stretch>
                      <a:fillRect/>
                    </a:stretch>
                  </pic:blipFill>
                  <pic:spPr>
                    <a:xfrm>
                      <a:off x="0" y="0"/>
                      <a:ext cx="2893957" cy="3029709"/>
                    </a:xfrm>
                    <a:prstGeom prst="rect">
                      <a:avLst/>
                    </a:prstGeom>
                  </pic:spPr>
                </pic:pic>
              </a:graphicData>
            </a:graphic>
          </wp:inline>
        </w:drawing>
      </w:r>
    </w:p>
    <w:p w14:paraId="6CDCB6D6" w14:textId="77777777" w:rsidR="00807A0B" w:rsidRPr="00807A0B" w:rsidRDefault="00807A0B" w:rsidP="00807A0B">
      <w:pPr>
        <w:spacing w:before="11" w:after="120" w:line="276" w:lineRule="auto"/>
        <w:rPr>
          <w:rFonts w:ascii="Times New Roman" w:hAnsi="Times New Roman" w:cs="Times New Roman"/>
          <w:sz w:val="24"/>
          <w:szCs w:val="24"/>
          <w:lang w:val="ru-RU"/>
        </w:rPr>
      </w:pPr>
    </w:p>
    <w:p w14:paraId="6A5F109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w:t>
      </w:r>
      <w:hyperlink r:id="rId216" w:anchor="ptc1/tcomp/infoPage?oid=VR%3Awt.epm.EPMDocument%3A14074592&amp;ContainerOid=OR%3Awt.pdmlink.PDMLinkProduct%3A23757126&amp;u8=1" w:history="1">
        <w:r w:rsidRPr="00807A0B">
          <w:rPr>
            <w:rFonts w:ascii="Arial" w:hAnsi="Arial" w:cs="Arial"/>
            <w:noProof/>
            <w:sz w:val="24"/>
            <w:szCs w:val="24"/>
            <w:lang w:val="en-US" w:eastAsia="ru-RU"/>
          </w:rPr>
          <w:t>ANG-3200-00031000-0</w:t>
        </w:r>
      </w:hyperlink>
      <w:r w:rsidRPr="00807A0B">
        <w:rPr>
          <w:rFonts w:ascii="Arial" w:hAnsi="Arial" w:cs="Arial"/>
          <w:noProof/>
          <w:sz w:val="24"/>
          <w:szCs w:val="24"/>
          <w:lang w:val="en-US" w:eastAsia="ru-RU"/>
        </w:rPr>
        <w:t xml:space="preserve">1 moveable brake pad and the </w:t>
      </w:r>
      <w:hyperlink r:id="rId217" w:anchor="ptc1/tcomp/infoPage?oid=VR%3Awt.epm.EPMDocument%3A14074679&amp;ContainerOid=OR%3Awt.pdmlink.PDMLinkProduct%3A23757126&amp;u8=1" w:history="1">
        <w:r w:rsidRPr="00807A0B">
          <w:rPr>
            <w:rFonts w:ascii="Arial" w:hAnsi="Arial" w:cs="Arial"/>
            <w:noProof/>
            <w:sz w:val="24"/>
            <w:szCs w:val="24"/>
            <w:lang w:val="en-US" w:eastAsia="ru-RU"/>
          </w:rPr>
          <w:t>ANG-3200-00031000-0</w:t>
        </w:r>
      </w:hyperlink>
      <w:r w:rsidRPr="00807A0B">
        <w:rPr>
          <w:rFonts w:ascii="Arial" w:hAnsi="Arial" w:cs="Arial"/>
          <w:noProof/>
          <w:sz w:val="24"/>
          <w:szCs w:val="24"/>
          <w:lang w:val="en-US" w:eastAsia="ru-RU"/>
        </w:rPr>
        <w:t xml:space="preserve">2 fixed brake pad. Fit the ANG-3200-00031000-01 movable brake pad into the grooves of the brake caliper. </w:t>
      </w:r>
      <w:hyperlink r:id="rId218" w:anchor="ptc1/tcomp/infoPage?oid=VR%3Awt.epm.EPMDocument%3A14074592&amp;ContainerOid=OR%3Awt.pdmlink.PDMLinkProduct%3A23757126&amp;u8=1" w:history="1">
        <w:r w:rsidRPr="00807A0B">
          <w:rPr>
            <w:rFonts w:ascii="Arial" w:hAnsi="Arial" w:cs="Arial"/>
            <w:noProof/>
            <w:sz w:val="24"/>
            <w:szCs w:val="24"/>
            <w:lang w:val="en-US" w:eastAsia="ru-RU"/>
          </w:rPr>
          <w:t>ANG-3200-00031000-0</w:t>
        </w:r>
      </w:hyperlink>
      <w:r w:rsidRPr="00807A0B">
        <w:rPr>
          <w:rFonts w:ascii="Arial" w:hAnsi="Arial" w:cs="Arial"/>
          <w:noProof/>
          <w:sz w:val="24"/>
          <w:szCs w:val="24"/>
          <w:lang w:val="en-US" w:eastAsia="ru-RU"/>
        </w:rPr>
        <w:t xml:space="preserve">1, with its lining facing towards the wheel axle. Slide the pad until encountering a hard stop. Fit the </w:t>
      </w:r>
      <w:hyperlink r:id="rId219" w:anchor="ptc1/tcomp/infoPage?oid=VR%3Awt.epm.EPMDocument%3A14074679&amp;ContainerOid=OR%3Awt.pdmlink.PDMLinkProduct%3A23757126&amp;u8=1" w:history="1">
        <w:r w:rsidRPr="00807A0B">
          <w:rPr>
            <w:rFonts w:ascii="Arial" w:hAnsi="Arial" w:cs="Arial"/>
            <w:noProof/>
            <w:sz w:val="24"/>
            <w:szCs w:val="24"/>
            <w:lang w:val="en-US" w:eastAsia="ru-RU"/>
          </w:rPr>
          <w:t>ANG-3200-00031000-0</w:t>
        </w:r>
      </w:hyperlink>
      <w:r w:rsidRPr="00807A0B">
        <w:rPr>
          <w:rFonts w:ascii="Arial" w:hAnsi="Arial" w:cs="Arial"/>
          <w:noProof/>
          <w:sz w:val="24"/>
          <w:szCs w:val="24"/>
          <w:lang w:val="en-US" w:eastAsia="ru-RU"/>
        </w:rPr>
        <w:t>2 fixed brake pad into the grooves of the brake caliper, with lining facing away from the wheel axle. Slide the pad on until encountering a hard stop.</w:t>
      </w:r>
    </w:p>
    <w:p w14:paraId="5C0D9EB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w:t>
      </w:r>
      <w:hyperlink r:id="rId220" w:anchor="ptc1/tcomp/infoPage?oid=VR%3Awt.epm.EPMDocument%3A14074523&amp;ContainerOid=OR%3Awt.pdmlink.PDMLinkProduct%3A23757126&amp;u8=1" w:history="1">
        <w:r w:rsidRPr="00807A0B">
          <w:rPr>
            <w:rFonts w:ascii="Arial" w:hAnsi="Arial" w:cs="Arial"/>
            <w:noProof/>
            <w:sz w:val="24"/>
            <w:szCs w:val="24"/>
            <w:lang w:val="en-US" w:eastAsia="ru-RU"/>
          </w:rPr>
          <w:t>ANG-3200-00031000-011</w:t>
        </w:r>
      </w:hyperlink>
      <w:r w:rsidRPr="00807A0B">
        <w:rPr>
          <w:rFonts w:ascii="Arial" w:hAnsi="Arial" w:cs="Arial"/>
          <w:noProof/>
          <w:sz w:val="24"/>
          <w:szCs w:val="24"/>
          <w:lang w:val="en-US" w:eastAsia="ru-RU"/>
        </w:rPr>
        <w:t xml:space="preserve"> brake disc.  </w:t>
      </w:r>
    </w:p>
    <w:p w14:paraId="118ED575" w14:textId="77777777" w:rsidR="00807A0B" w:rsidRPr="00807A0B" w:rsidRDefault="00807A0B" w:rsidP="00807A0B">
      <w:pPr>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lastRenderedPageBreak/>
        <w:drawing>
          <wp:inline distT="0" distB="0" distL="0" distR="0" wp14:anchorId="660EB916" wp14:editId="5DDF6D69">
            <wp:extent cx="2914650" cy="3227990"/>
            <wp:effectExtent l="0" t="0" r="0" b="0"/>
            <wp:docPr id="2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20-04-30_135116.jpg"/>
                    <pic:cNvPicPr/>
                  </pic:nvPicPr>
                  <pic:blipFill>
                    <a:blip r:embed="rId89">
                      <a:extLst>
                        <a:ext uri="{28A0092B-C50C-407E-A947-70E740481C1C}">
                          <a14:useLocalDpi xmlns:a14="http://schemas.microsoft.com/office/drawing/2010/main"/>
                        </a:ext>
                      </a:extLst>
                    </a:blip>
                    <a:stretch>
                      <a:fillRect/>
                    </a:stretch>
                  </pic:blipFill>
                  <pic:spPr>
                    <a:xfrm>
                      <a:off x="0" y="0"/>
                      <a:ext cx="2926866" cy="3241519"/>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5F754EFA" wp14:editId="3263B3FF">
            <wp:extent cx="2676525" cy="2989203"/>
            <wp:effectExtent l="0" t="0" r="0" b="1905"/>
            <wp:docPr id="21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0-04-30_135136.jpg"/>
                    <pic:cNvPicPr/>
                  </pic:nvPicPr>
                  <pic:blipFill>
                    <a:blip r:embed="rId90">
                      <a:extLst>
                        <a:ext uri="{28A0092B-C50C-407E-A947-70E740481C1C}">
                          <a14:useLocalDpi xmlns:a14="http://schemas.microsoft.com/office/drawing/2010/main"/>
                        </a:ext>
                      </a:extLst>
                    </a:blip>
                    <a:stretch>
                      <a:fillRect/>
                    </a:stretch>
                  </pic:blipFill>
                  <pic:spPr>
                    <a:xfrm>
                      <a:off x="0" y="0"/>
                      <a:ext cx="2686150" cy="2999952"/>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35FD1C0C" wp14:editId="4A29CD1A">
            <wp:extent cx="2721254" cy="2716297"/>
            <wp:effectExtent l="0" t="0" r="3175" b="8255"/>
            <wp:docPr id="21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2020-04-30_135207.jpg"/>
                    <pic:cNvPicPr/>
                  </pic:nvPicPr>
                  <pic:blipFill>
                    <a:blip r:embed="rId91">
                      <a:extLst>
                        <a:ext uri="{28A0092B-C50C-407E-A947-70E740481C1C}">
                          <a14:useLocalDpi xmlns:a14="http://schemas.microsoft.com/office/drawing/2010/main"/>
                        </a:ext>
                      </a:extLst>
                    </a:blip>
                    <a:stretch>
                      <a:fillRect/>
                    </a:stretch>
                  </pic:blipFill>
                  <pic:spPr>
                    <a:xfrm>
                      <a:off x="0" y="0"/>
                      <a:ext cx="2726906" cy="2721939"/>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40AE48FE" wp14:editId="79331D59">
            <wp:extent cx="2087329" cy="2560320"/>
            <wp:effectExtent l="0" t="0" r="8255" b="0"/>
            <wp:docPr id="21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2020-04-30_135229.jpg"/>
                    <pic:cNvPicPr/>
                  </pic:nvPicPr>
                  <pic:blipFill>
                    <a:blip r:embed="rId92">
                      <a:extLst>
                        <a:ext uri="{28A0092B-C50C-407E-A947-70E740481C1C}">
                          <a14:useLocalDpi xmlns:a14="http://schemas.microsoft.com/office/drawing/2010/main"/>
                        </a:ext>
                      </a:extLst>
                    </a:blip>
                    <a:stretch>
                      <a:fillRect/>
                    </a:stretch>
                  </pic:blipFill>
                  <pic:spPr>
                    <a:xfrm>
                      <a:off x="0" y="0"/>
                      <a:ext cx="2092315" cy="2566436"/>
                    </a:xfrm>
                    <a:prstGeom prst="rect">
                      <a:avLst/>
                    </a:prstGeom>
                  </pic:spPr>
                </pic:pic>
              </a:graphicData>
            </a:graphic>
          </wp:inline>
        </w:drawing>
      </w:r>
    </w:p>
    <w:p w14:paraId="2F9FB07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Place the disc through the axle, fit  it between the pads in the caliper. Place the landing gear leg on the table with the wheel axle up. Fit  a tubeless wheel to the </w:t>
      </w:r>
      <w:hyperlink r:id="rId221" w:anchor="ptc1/tcomp/infoPage?oid=VR%3Awt.epm.EPMDocument%3A15764646&amp;ContainerOid=OR%3Awt.pdmlink.PDMLinkProduct%3A23757126&amp;u8=1" w:history="1">
        <w:r w:rsidRPr="00807A0B">
          <w:rPr>
            <w:rFonts w:ascii="Arial" w:hAnsi="Arial" w:cs="Arial"/>
            <w:noProof/>
            <w:sz w:val="24"/>
            <w:szCs w:val="24"/>
            <w:lang w:val="en-US" w:eastAsia="ru-RU"/>
          </w:rPr>
          <w:t>ANG-3200-00031005-00</w:t>
        </w:r>
      </w:hyperlink>
      <w:r w:rsidRPr="00807A0B">
        <w:rPr>
          <w:rFonts w:ascii="Arial" w:hAnsi="Arial" w:cs="Arial"/>
          <w:noProof/>
          <w:sz w:val="24"/>
          <w:szCs w:val="24"/>
          <w:lang w:val="en-US" w:eastAsia="ru-RU"/>
        </w:rPr>
        <w:t xml:space="preserve"> axle, with  the charging valve facing away from the landing gear. </w:t>
      </w:r>
    </w:p>
    <w:p w14:paraId="1C41793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highlight w:val="yellow"/>
          <w:lang w:val="en-US" w:eastAsia="ru-RU"/>
        </w:rPr>
        <w:t xml:space="preserve">Slide the </w:t>
      </w:r>
      <w:hyperlink r:id="rId222" w:anchor="ptc1/tcomp/infoPage?oid=VR%3Awt.epm.EPMDocument%3A15764646&amp;ContainerOid=OR%3Awt.pdmlink.PDMLinkProduct%3A23757126&amp;u8=1" w:history="1">
        <w:r w:rsidRPr="00807A0B">
          <w:rPr>
            <w:rFonts w:ascii="Arial" w:hAnsi="Arial" w:cs="Arial"/>
            <w:noProof/>
            <w:sz w:val="24"/>
            <w:szCs w:val="24"/>
            <w:highlight w:val="yellow"/>
            <w:lang w:val="en-US" w:eastAsia="ru-RU"/>
          </w:rPr>
          <w:t>ANG-3200-00031005-00</w:t>
        </w:r>
      </w:hyperlink>
      <w:r w:rsidRPr="00807A0B">
        <w:rPr>
          <w:rFonts w:ascii="Arial" w:hAnsi="Arial" w:cs="Arial"/>
          <w:noProof/>
          <w:sz w:val="24"/>
          <w:szCs w:val="24"/>
          <w:highlight w:val="yellow"/>
          <w:lang w:val="en-US" w:eastAsia="ru-RU"/>
        </w:rPr>
        <w:t xml:space="preserve"> tubeless wheel along the axis, to align its protrusion level with the wheel</w:t>
      </w:r>
      <w:r w:rsidRPr="00807A0B">
        <w:rPr>
          <w:rFonts w:ascii="Arial" w:hAnsi="Arial" w:cs="Arial"/>
          <w:noProof/>
          <w:sz w:val="24"/>
          <w:szCs w:val="24"/>
          <w:lang w:val="en-US" w:eastAsia="ru-RU"/>
        </w:rPr>
        <w:t xml:space="preserve">. Guide  the ANG-3200-00031000-011brake disc grooves to the ridges (bosses) on the  </w:t>
      </w:r>
      <w:hyperlink r:id="rId223" w:anchor="ptc1/tcomp/infoPage?oid=VR%3Awt.epm.EPMDocument%3A15764646&amp;ContainerOid=OR%3Awt.pdmlink.PDMLinkProduct%3A23757126&amp;u8=1" w:history="1">
        <w:r w:rsidRPr="00807A0B">
          <w:rPr>
            <w:rFonts w:ascii="Arial" w:hAnsi="Arial" w:cs="Arial"/>
            <w:noProof/>
            <w:sz w:val="24"/>
            <w:szCs w:val="24"/>
            <w:lang w:val="en-US" w:eastAsia="ru-RU"/>
          </w:rPr>
          <w:t>ANG-3200-00031005-00</w:t>
        </w:r>
      </w:hyperlink>
      <w:r w:rsidRPr="00807A0B">
        <w:rPr>
          <w:rFonts w:ascii="Arial" w:hAnsi="Arial" w:cs="Arial"/>
          <w:noProof/>
          <w:sz w:val="24"/>
          <w:szCs w:val="24"/>
          <w:lang w:val="en-US" w:eastAsia="ru-RU"/>
        </w:rPr>
        <w:t xml:space="preserve"> wheel hub. </w:t>
      </w:r>
    </w:p>
    <w:p w14:paraId="16D4A88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Push the wheel all the way down till encountering a hard stop. Stand the landing gear leg on the wheel, check if the brake disc </w:t>
      </w:r>
      <w:hyperlink r:id="rId224" w:anchor="ptc1/tcomp/infoPage?oid=VR%3Awt.epm.EPMDocument%3A14074523&amp;ContainerOid=OR%3Awt.pdmlink.PDMLinkProduct%3A23757126&amp;u8=1" w:history="1">
        <w:r w:rsidRPr="00807A0B">
          <w:rPr>
            <w:rFonts w:ascii="Arial" w:hAnsi="Arial" w:cs="Arial"/>
            <w:noProof/>
            <w:sz w:val="24"/>
            <w:szCs w:val="24"/>
            <w:lang w:val="en-US" w:eastAsia="ru-RU"/>
          </w:rPr>
          <w:t>ANG-3200-00031000-011</w:t>
        </w:r>
      </w:hyperlink>
      <w:r w:rsidRPr="00807A0B">
        <w:rPr>
          <w:rFonts w:ascii="Arial" w:hAnsi="Arial" w:cs="Arial"/>
          <w:noProof/>
          <w:sz w:val="24"/>
          <w:szCs w:val="24"/>
          <w:lang w:val="en-US" w:eastAsia="ru-RU"/>
        </w:rPr>
        <w:t xml:space="preserve"> is properly fitted into the grooves of the </w:t>
      </w:r>
      <w:hyperlink r:id="rId225" w:anchor="ptc1/tcomp/infoPage?oid=VR%3Awt.epm.EPMDocument%3A15764646&amp;ContainerOid=OR%3Awt.pdmlink.PDMLinkProduct%3A23757126&amp;u8=1" w:history="1">
        <w:r w:rsidRPr="00807A0B">
          <w:rPr>
            <w:rFonts w:ascii="Arial" w:hAnsi="Arial" w:cs="Arial"/>
            <w:noProof/>
            <w:sz w:val="24"/>
            <w:szCs w:val="24"/>
            <w:lang w:val="en-US" w:eastAsia="ru-RU"/>
          </w:rPr>
          <w:t>ANG-3200-00031005-00</w:t>
        </w:r>
      </w:hyperlink>
      <w:r w:rsidRPr="00807A0B">
        <w:rPr>
          <w:rFonts w:ascii="Arial" w:hAnsi="Arial" w:cs="Arial"/>
          <w:noProof/>
          <w:sz w:val="24"/>
          <w:szCs w:val="24"/>
          <w:lang w:val="en-US" w:eastAsia="ru-RU"/>
        </w:rPr>
        <w:t xml:space="preserve"> tubeless wheel hub. Place the landing gear leg on the table with the wheel facing up. Check the wheel for freedom of movement. It should rotate  smoothly  without jerks or binding.</w:t>
      </w:r>
    </w:p>
    <w:p w14:paraId="7751D938"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Undue</w:t>
      </w:r>
      <w:r w:rsidRPr="00807A0B">
        <w:rPr>
          <w:rFonts w:ascii="Arial" w:hAnsi="Arial" w:cs="Arial"/>
          <w:b/>
          <w:color w:val="FF0000"/>
          <w:sz w:val="24"/>
          <w:szCs w:val="28"/>
          <w:lang w:val="en-US"/>
        </w:rPr>
        <w:t xml:space="preserve"> o</w:t>
      </w:r>
      <w:r w:rsidRPr="00807A0B">
        <w:rPr>
          <w:rFonts w:ascii="Arial" w:hAnsi="Arial" w:cs="Arial"/>
          <w:color w:val="FF0000"/>
          <w:sz w:val="24"/>
          <w:szCs w:val="28"/>
          <w:lang w:val="en-US"/>
        </w:rPr>
        <w:t>ver-</w:t>
      </w:r>
      <w:r w:rsidRPr="00807A0B">
        <w:rPr>
          <w:rFonts w:ascii="Arial" w:hAnsi="Arial" w:cs="Arial"/>
          <w:color w:val="FF0000"/>
          <w:sz w:val="24"/>
          <w:szCs w:val="28"/>
        </w:rPr>
        <w:t>tighten</w:t>
      </w:r>
      <w:r w:rsidRPr="00807A0B">
        <w:rPr>
          <w:rFonts w:ascii="Arial" w:hAnsi="Arial" w:cs="Arial"/>
          <w:color w:val="FF0000"/>
          <w:sz w:val="24"/>
          <w:szCs w:val="28"/>
          <w:lang w:val="en-US"/>
        </w:rPr>
        <w:t>ing of w</w:t>
      </w:r>
      <w:r w:rsidRPr="00807A0B">
        <w:rPr>
          <w:rFonts w:ascii="Arial" w:hAnsi="Arial" w:cs="Arial"/>
          <w:color w:val="FF0000"/>
          <w:sz w:val="24"/>
          <w:szCs w:val="28"/>
        </w:rPr>
        <w:t xml:space="preserve">heel nuts </w:t>
      </w:r>
      <w:r w:rsidRPr="00807A0B">
        <w:rPr>
          <w:rFonts w:ascii="Arial" w:hAnsi="Arial" w:cs="Arial"/>
          <w:color w:val="FF0000"/>
          <w:sz w:val="24"/>
          <w:szCs w:val="28"/>
          <w:lang w:val="en-US"/>
        </w:rPr>
        <w:t xml:space="preserve">can damage </w:t>
      </w:r>
      <w:r w:rsidRPr="00807A0B">
        <w:rPr>
          <w:rFonts w:ascii="Arial" w:hAnsi="Arial" w:cs="Arial"/>
          <w:color w:val="FF0000"/>
          <w:sz w:val="24"/>
          <w:szCs w:val="28"/>
        </w:rPr>
        <w:t xml:space="preserve"> the bearings.</w:t>
      </w:r>
    </w:p>
    <w:p w14:paraId="1A07308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 xml:space="preserve">Find the </w:t>
      </w:r>
      <w:hyperlink r:id="rId226" w:anchor="ptc1/tcomp/infoPage?oid=VR%3Awt.epm.EPMDocument%3A59212333&amp;ContainerOid=OR%3Awt.pdmlink.PDMLinkProduct%3A23757126&amp;u8=1" w:history="1">
        <w:r w:rsidRPr="00807A0B">
          <w:rPr>
            <w:rFonts w:ascii="Arial" w:hAnsi="Arial" w:cs="Arial"/>
            <w:noProof/>
            <w:sz w:val="24"/>
            <w:szCs w:val="24"/>
            <w:lang w:val="en-US" w:eastAsia="ru-RU"/>
          </w:rPr>
          <w:t>ANG-3200-00034065-004</w:t>
        </w:r>
      </w:hyperlink>
      <w:r w:rsidRPr="00807A0B">
        <w:rPr>
          <w:rFonts w:ascii="Arial" w:hAnsi="Arial" w:cs="Arial"/>
          <w:noProof/>
          <w:sz w:val="24"/>
          <w:szCs w:val="24"/>
          <w:lang w:val="en-US" w:eastAsia="ru-RU"/>
        </w:rPr>
        <w:t xml:space="preserve"> wheel nut. Place on the wheel axle the </w:t>
      </w:r>
      <w:hyperlink r:id="rId227" w:anchor="ptc1/tcomp/infoPage?oid=VR%3Awt.epm.EPMDocument%3A59212333&amp;ContainerOid=OR%3Awt.pdmlink.PDMLinkProduct%3A23757126&amp;u8=1" w:history="1">
        <w:r w:rsidRPr="00807A0B">
          <w:rPr>
            <w:rFonts w:ascii="Arial" w:hAnsi="Arial" w:cs="Arial"/>
            <w:noProof/>
            <w:sz w:val="24"/>
            <w:szCs w:val="24"/>
            <w:lang w:val="en-US" w:eastAsia="ru-RU"/>
          </w:rPr>
          <w:t>ANG-3200-00034065-004</w:t>
        </w:r>
      </w:hyperlink>
      <w:r w:rsidRPr="00807A0B">
        <w:rPr>
          <w:rFonts w:ascii="Arial" w:hAnsi="Arial" w:cs="Arial"/>
          <w:noProof/>
          <w:sz w:val="24"/>
          <w:szCs w:val="24"/>
          <w:lang w:val="en-US" w:eastAsia="ru-RU"/>
        </w:rPr>
        <w:t xml:space="preserve"> landing gear  wheel nut, hand-tighten it until encountring a hard stop. </w:t>
      </w:r>
    </w:p>
    <w:p w14:paraId="20DE912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Set the adjustable wrench to 32 mm. Tighten the ANG-3200-00034065-004 landing gear wheel nut with the adjustable wrench until its hexagonal portion encounters a hard stop against  the wheel collar. </w:t>
      </w:r>
    </w:p>
    <w:p w14:paraId="157254C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Checkup operations:</w:t>
      </w:r>
    </w:p>
    <w:p w14:paraId="5E2B8CE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 the wheel for freedom  of movement. It should rotate  smoothly  without jerks or binding.</w:t>
      </w:r>
    </w:p>
    <w:p w14:paraId="47C8F9EB" w14:textId="77777777" w:rsidR="00807A0B" w:rsidRPr="00807A0B" w:rsidRDefault="00807A0B" w:rsidP="00807A0B">
      <w:pPr>
        <w:ind w:left="714" w:right="-176" w:hanging="357"/>
        <w:jc w:val="both"/>
        <w:rPr>
          <w:rFonts w:ascii="Arial" w:hAnsi="Arial" w:cs="Arial"/>
          <w:noProof/>
          <w:sz w:val="24"/>
          <w:szCs w:val="24"/>
          <w:highlight w:val="green"/>
          <w:lang w:val="ru-RU" w:eastAsia="ru-RU"/>
        </w:rPr>
      </w:pPr>
      <w:r w:rsidRPr="00807A0B">
        <w:rPr>
          <w:rFonts w:ascii="Arial" w:hAnsi="Arial" w:cs="Arial"/>
          <w:noProof/>
          <w:sz w:val="24"/>
          <w:szCs w:val="24"/>
          <w:highlight w:val="green"/>
          <w:lang w:val="ru-RU" w:eastAsia="ru-RU"/>
        </w:rPr>
        <w:t xml:space="preserve">Нужно добавить контрольные операции: зазоры между колесом и амортизатором, между диском и суппортом, контровка, люфты </w:t>
      </w:r>
    </w:p>
    <w:p w14:paraId="04288637" w14:textId="77777777" w:rsidR="00807A0B" w:rsidRPr="00807A0B" w:rsidRDefault="00807A0B" w:rsidP="00807A0B">
      <w:pPr>
        <w:spacing w:before="120"/>
        <w:ind w:right="-176"/>
        <w:jc w:val="both"/>
        <w:rPr>
          <w:rFonts w:ascii="Arial" w:hAnsi="Arial" w:cs="Arial"/>
          <w:noProof/>
          <w:sz w:val="24"/>
          <w:szCs w:val="24"/>
          <w:lang w:val="ru-RU" w:eastAsia="ru-RU"/>
        </w:rPr>
      </w:pPr>
    </w:p>
    <w:p w14:paraId="21B1974B" w14:textId="77777777" w:rsidR="00807A0B" w:rsidRPr="00807A0B" w:rsidRDefault="00807A0B" w:rsidP="00807A0B">
      <w:pPr>
        <w:tabs>
          <w:tab w:val="left" w:pos="7655"/>
        </w:tabs>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38F9E0CF" wp14:editId="65323A3E">
            <wp:extent cx="2040940" cy="1865285"/>
            <wp:effectExtent l="0" t="0" r="0" b="1905"/>
            <wp:docPr id="21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2020-04-30_140052.jpg"/>
                    <pic:cNvPicPr/>
                  </pic:nvPicPr>
                  <pic:blipFill>
                    <a:blip r:embed="rId100">
                      <a:extLst>
                        <a:ext uri="{28A0092B-C50C-407E-A947-70E740481C1C}">
                          <a14:useLocalDpi xmlns:a14="http://schemas.microsoft.com/office/drawing/2010/main"/>
                        </a:ext>
                      </a:extLst>
                    </a:blip>
                    <a:stretch>
                      <a:fillRect/>
                    </a:stretch>
                  </pic:blipFill>
                  <pic:spPr>
                    <a:xfrm>
                      <a:off x="0" y="0"/>
                      <a:ext cx="2052689" cy="1876023"/>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52F13C95" wp14:editId="0BADF4BA">
            <wp:extent cx="1128341" cy="1770278"/>
            <wp:effectExtent l="0" t="0" r="0" b="1905"/>
            <wp:docPr id="21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020-04-30_140141.jpg"/>
                    <pic:cNvPicPr/>
                  </pic:nvPicPr>
                  <pic:blipFill>
                    <a:blip r:embed="rId228" cstate="print">
                      <a:extLst>
                        <a:ext uri="{28A0092B-C50C-407E-A947-70E740481C1C}">
                          <a14:useLocalDpi xmlns:a14="http://schemas.microsoft.com/office/drawing/2010/main"/>
                        </a:ext>
                      </a:extLst>
                    </a:blip>
                    <a:stretch>
                      <a:fillRect/>
                    </a:stretch>
                  </pic:blipFill>
                  <pic:spPr>
                    <a:xfrm>
                      <a:off x="0" y="0"/>
                      <a:ext cx="1139810" cy="1788272"/>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2B9239D2" wp14:editId="23C0F440">
            <wp:extent cx="1821459" cy="1770278"/>
            <wp:effectExtent l="0" t="0" r="7620" b="1905"/>
            <wp:docPr id="21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2020-04-30_135324.jpg"/>
                    <pic:cNvPicPr/>
                  </pic:nvPicPr>
                  <pic:blipFill>
                    <a:blip r:embed="rId229" cstate="print">
                      <a:extLst>
                        <a:ext uri="{28A0092B-C50C-407E-A947-70E740481C1C}">
                          <a14:useLocalDpi xmlns:a14="http://schemas.microsoft.com/office/drawing/2010/main"/>
                        </a:ext>
                      </a:extLst>
                    </a:blip>
                    <a:stretch>
                      <a:fillRect/>
                    </a:stretch>
                  </pic:blipFill>
                  <pic:spPr>
                    <a:xfrm>
                      <a:off x="0" y="0"/>
                      <a:ext cx="1836884" cy="1785270"/>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3C66EF40" wp14:editId="53F54656">
            <wp:extent cx="2245766" cy="1874875"/>
            <wp:effectExtent l="0" t="0" r="2540" b="0"/>
            <wp:docPr id="21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2020-04-30_135337.jpg"/>
                    <pic:cNvPicPr/>
                  </pic:nvPicPr>
                  <pic:blipFill>
                    <a:blip r:embed="rId230" cstate="print">
                      <a:extLst>
                        <a:ext uri="{28A0092B-C50C-407E-A947-70E740481C1C}">
                          <a14:useLocalDpi xmlns:a14="http://schemas.microsoft.com/office/drawing/2010/main"/>
                        </a:ext>
                      </a:extLst>
                    </a:blip>
                    <a:stretch>
                      <a:fillRect/>
                    </a:stretch>
                  </pic:blipFill>
                  <pic:spPr>
                    <a:xfrm>
                      <a:off x="0" y="0"/>
                      <a:ext cx="2270101" cy="1895191"/>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3983427" wp14:editId="011566A8">
            <wp:extent cx="1262356" cy="1967789"/>
            <wp:effectExtent l="0" t="0" r="0" b="0"/>
            <wp:docPr id="2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2020-04-30_082214.jpg"/>
                    <pic:cNvPicPr/>
                  </pic:nvPicPr>
                  <pic:blipFill>
                    <a:blip r:embed="rId231" cstate="print">
                      <a:extLst>
                        <a:ext uri="{28A0092B-C50C-407E-A947-70E740481C1C}">
                          <a14:useLocalDpi xmlns:a14="http://schemas.microsoft.com/office/drawing/2010/main"/>
                        </a:ext>
                      </a:extLst>
                    </a:blip>
                    <a:stretch>
                      <a:fillRect/>
                    </a:stretch>
                  </pic:blipFill>
                  <pic:spPr>
                    <a:xfrm>
                      <a:off x="0" y="0"/>
                      <a:ext cx="1279945" cy="1995206"/>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2D0FEE22" wp14:editId="572F638C">
            <wp:extent cx="2343996" cy="2238451"/>
            <wp:effectExtent l="0" t="0" r="0" b="0"/>
            <wp:docPr id="22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2020-04-30_135423.jpg"/>
                    <pic:cNvPicPr/>
                  </pic:nvPicPr>
                  <pic:blipFill>
                    <a:blip r:embed="rId105">
                      <a:extLst>
                        <a:ext uri="{28A0092B-C50C-407E-A947-70E740481C1C}">
                          <a14:useLocalDpi xmlns:a14="http://schemas.microsoft.com/office/drawing/2010/main"/>
                        </a:ext>
                      </a:extLst>
                    </a:blip>
                    <a:stretch>
                      <a:fillRect/>
                    </a:stretch>
                  </pic:blipFill>
                  <pic:spPr>
                    <a:xfrm>
                      <a:off x="0" y="0"/>
                      <a:ext cx="2353970" cy="2247976"/>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500AC4FE" wp14:editId="48341F3C">
            <wp:extent cx="1932823" cy="2194560"/>
            <wp:effectExtent l="0" t="0" r="0" b="0"/>
            <wp:docPr id="22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20-04-30_135456.jpg"/>
                    <pic:cNvPicPr/>
                  </pic:nvPicPr>
                  <pic:blipFill>
                    <a:blip r:embed="rId106">
                      <a:extLst>
                        <a:ext uri="{28A0092B-C50C-407E-A947-70E740481C1C}">
                          <a14:useLocalDpi xmlns:a14="http://schemas.microsoft.com/office/drawing/2010/main"/>
                        </a:ext>
                      </a:extLst>
                    </a:blip>
                    <a:stretch>
                      <a:fillRect/>
                    </a:stretch>
                  </pic:blipFill>
                  <pic:spPr>
                    <a:xfrm>
                      <a:off x="0" y="0"/>
                      <a:ext cx="1942140" cy="2205139"/>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129F2E45" wp14:editId="7FBECF00">
            <wp:extent cx="2326897" cy="2172614"/>
            <wp:effectExtent l="0" t="0" r="0" b="0"/>
            <wp:docPr id="22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020-04-30_135520.jpg"/>
                    <pic:cNvPicPr/>
                  </pic:nvPicPr>
                  <pic:blipFill>
                    <a:blip r:embed="rId232" cstate="print">
                      <a:extLst>
                        <a:ext uri="{28A0092B-C50C-407E-A947-70E740481C1C}">
                          <a14:useLocalDpi xmlns:a14="http://schemas.microsoft.com/office/drawing/2010/main"/>
                        </a:ext>
                      </a:extLst>
                    </a:blip>
                    <a:stretch>
                      <a:fillRect/>
                    </a:stretch>
                  </pic:blipFill>
                  <pic:spPr>
                    <a:xfrm>
                      <a:off x="0" y="0"/>
                      <a:ext cx="2339407" cy="2184294"/>
                    </a:xfrm>
                    <a:prstGeom prst="rect">
                      <a:avLst/>
                    </a:prstGeom>
                  </pic:spPr>
                </pic:pic>
              </a:graphicData>
            </a:graphic>
          </wp:inline>
        </w:drawing>
      </w:r>
    </w:p>
    <w:p w14:paraId="3505CB46" w14:textId="77777777" w:rsidR="00807A0B" w:rsidRPr="00807A0B" w:rsidRDefault="00807A0B" w:rsidP="00807A0B">
      <w:pPr>
        <w:spacing w:after="200" w:line="276" w:lineRule="auto"/>
        <w:rPr>
          <w:rFonts w:ascii="Arial" w:hAnsi="Arial" w:cs="Arial"/>
          <w:color w:val="000000"/>
          <w:sz w:val="24"/>
          <w:szCs w:val="24"/>
          <w:highlight w:val="green"/>
          <w:lang w:val="ru-RU" w:eastAsia="de-DE"/>
        </w:rPr>
      </w:pPr>
      <w:r w:rsidRPr="00807A0B">
        <w:rPr>
          <w:rFonts w:ascii="Times New Roman" w:hAnsi="Times New Roman"/>
          <w:sz w:val="24"/>
          <w:highlight w:val="green"/>
          <w:lang w:val="ru-RU" w:eastAsia="de-DE"/>
        </w:rPr>
        <w:br w:type="page"/>
      </w:r>
    </w:p>
    <w:p w14:paraId="3A540AA8" w14:textId="77777777" w:rsidR="00807A0B" w:rsidRPr="00807A0B" w:rsidRDefault="00807A0B" w:rsidP="00270E5B">
      <w:pPr>
        <w:numPr>
          <w:ilvl w:val="1"/>
          <w:numId w:val="18"/>
        </w:numPr>
        <w:spacing w:before="240" w:after="200" w:line="276" w:lineRule="auto"/>
        <w:jc w:val="both"/>
        <w:outlineLvl w:val="1"/>
        <w:rPr>
          <w:rFonts w:ascii="Arial" w:hAnsi="Arial" w:cs="Arial"/>
          <w:b/>
          <w:bCs/>
          <w:iCs/>
          <w:sz w:val="28"/>
          <w:szCs w:val="28"/>
          <w:lang w:val="en-US" w:eastAsia="de-DE"/>
        </w:rPr>
      </w:pPr>
      <w:r w:rsidRPr="00807A0B">
        <w:rPr>
          <w:rFonts w:ascii="Arial" w:hAnsi="Arial" w:cs="Arial"/>
          <w:b/>
          <w:bCs/>
          <w:iCs/>
          <w:sz w:val="28"/>
          <w:szCs w:val="28"/>
          <w:lang w:val="en-US" w:eastAsia="de-DE"/>
        </w:rPr>
        <w:lastRenderedPageBreak/>
        <w:t xml:space="preserve"> Assemble nose landing gear leg</w:t>
      </w:r>
    </w:p>
    <w:p w14:paraId="45299AC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out this task you will need:</w:t>
      </w:r>
    </w:p>
    <w:p w14:paraId="6823DCFF"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Movable table;</w:t>
      </w:r>
    </w:p>
    <w:p w14:paraId="42E2038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8 mm </w:t>
      </w:r>
      <w:r w:rsidRPr="00807A0B">
        <w:rPr>
          <w:rFonts w:ascii="Arial" w:hAnsi="Arial" w:cs="Arial"/>
          <w:noProof/>
          <w:sz w:val="24"/>
          <w:szCs w:val="24"/>
          <w:lang w:val="en-US" w:eastAsia="ru-RU"/>
        </w:rPr>
        <w:t>c</w:t>
      </w:r>
      <w:r w:rsidRPr="00807A0B">
        <w:rPr>
          <w:rFonts w:ascii="Arial" w:hAnsi="Arial" w:cs="Arial"/>
          <w:noProof/>
          <w:sz w:val="24"/>
          <w:szCs w:val="24"/>
          <w:lang w:val="ru-RU" w:eastAsia="ru-RU"/>
        </w:rPr>
        <w:t>ombination wrench 2 pieces;</w:t>
      </w:r>
    </w:p>
    <w:p w14:paraId="73ADD9D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Combination wrench 10 mm;</w:t>
      </w:r>
    </w:p>
    <w:p w14:paraId="6F8ABC62"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14 mm </w:t>
      </w:r>
      <w:r w:rsidRPr="00807A0B">
        <w:rPr>
          <w:rFonts w:ascii="Arial" w:hAnsi="Arial" w:cs="Arial"/>
          <w:noProof/>
          <w:sz w:val="24"/>
          <w:szCs w:val="24"/>
          <w:lang w:val="en-US" w:eastAsia="ru-RU"/>
        </w:rPr>
        <w:t>c</w:t>
      </w:r>
      <w:r w:rsidRPr="00807A0B">
        <w:rPr>
          <w:rFonts w:ascii="Arial" w:hAnsi="Arial" w:cs="Arial"/>
          <w:noProof/>
          <w:sz w:val="24"/>
          <w:szCs w:val="24"/>
          <w:lang w:val="ru-RU" w:eastAsia="ru-RU"/>
        </w:rPr>
        <w:t>ombination wrench;</w:t>
      </w:r>
    </w:p>
    <w:p w14:paraId="3869ED1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LOCTITE 648</w:t>
      </w:r>
      <w:r w:rsidRPr="00807A0B">
        <w:rPr>
          <w:rFonts w:ascii="Arial" w:hAnsi="Arial" w:cs="Arial"/>
          <w:noProof/>
          <w:sz w:val="24"/>
          <w:szCs w:val="24"/>
          <w:lang w:val="en-US" w:eastAsia="ru-RU"/>
        </w:rPr>
        <w:t xml:space="preserve"> retaining compound</w:t>
      </w:r>
      <w:r w:rsidRPr="00807A0B">
        <w:rPr>
          <w:rFonts w:ascii="Arial" w:hAnsi="Arial" w:cs="Arial"/>
          <w:noProof/>
          <w:sz w:val="24"/>
          <w:szCs w:val="24"/>
          <w:lang w:val="ru-RU" w:eastAsia="ru-RU"/>
        </w:rPr>
        <w:t>;</w:t>
      </w:r>
      <w:r w:rsidRPr="00807A0B">
        <w:rPr>
          <w:rFonts w:ascii="Arial" w:hAnsi="Arial" w:cs="Arial"/>
          <w:noProof/>
          <w:sz w:val="24"/>
          <w:szCs w:val="24"/>
          <w:lang w:val="en-US" w:eastAsia="ru-RU"/>
        </w:rPr>
        <w:t xml:space="preserve"> </w:t>
      </w:r>
    </w:p>
    <w:p w14:paraId="52BA78E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Methyl acetate </w:t>
      </w:r>
      <w:r w:rsidRPr="00807A0B">
        <w:rPr>
          <w:rFonts w:ascii="Arial" w:hAnsi="Arial" w:cs="Arial"/>
          <w:noProof/>
          <w:sz w:val="24"/>
          <w:szCs w:val="24"/>
          <w:lang w:val="en-US" w:eastAsia="ru-RU"/>
        </w:rPr>
        <w:t>s</w:t>
      </w:r>
      <w:r w:rsidRPr="00807A0B">
        <w:rPr>
          <w:rFonts w:ascii="Arial" w:hAnsi="Arial" w:cs="Arial"/>
          <w:noProof/>
          <w:sz w:val="24"/>
          <w:szCs w:val="24"/>
          <w:lang w:val="ru-RU" w:eastAsia="ru-RU"/>
        </w:rPr>
        <w:t>olvent 100 grams;</w:t>
      </w:r>
    </w:p>
    <w:p w14:paraId="56BE24E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Clean rag 100x100 mm 2 pieces;</w:t>
      </w:r>
    </w:p>
    <w:p w14:paraId="579B18C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Latex gloves 1 pair;</w:t>
      </w:r>
    </w:p>
    <w:p w14:paraId="74122FC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Unpack and place on the table:</w:t>
      </w:r>
    </w:p>
    <w:p w14:paraId="78BEF86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Bellcrank</w:t>
      </w:r>
      <w:r w:rsidRPr="00807A0B">
        <w:rPr>
          <w:rFonts w:ascii="Arial" w:hAnsi="Arial" w:cs="Arial"/>
          <w:noProof/>
          <w:sz w:val="24"/>
          <w:szCs w:val="24"/>
          <w:lang w:val="ru-RU" w:eastAsia="ru-RU"/>
        </w:rPr>
        <w:t xml:space="preserve"> marked ANG-3200-00034203-00;</w:t>
      </w:r>
    </w:p>
    <w:p w14:paraId="514D2412"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Nose landing gear truss marked ANG-3220-00030227-00;</w:t>
      </w:r>
    </w:p>
    <w:p w14:paraId="176DA27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Universal link</w:t>
      </w:r>
      <w:r w:rsidRPr="00807A0B">
        <w:rPr>
          <w:rFonts w:ascii="Arial" w:hAnsi="Arial" w:cs="Arial"/>
          <w:noProof/>
          <w:sz w:val="24"/>
          <w:szCs w:val="24"/>
          <w:lang w:val="ru-RU" w:eastAsia="ru-RU"/>
        </w:rPr>
        <w:t xml:space="preserve"> marked ANG-3200-00032916-004;</w:t>
      </w:r>
    </w:p>
    <w:p w14:paraId="63FEF74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Landing gear assembly marked ANG-3200-00032916-001;</w:t>
      </w:r>
    </w:p>
    <w:p w14:paraId="4761AAF9"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Polyamide bush marked ANG-3200-00032916-002;</w:t>
      </w:r>
    </w:p>
    <w:p w14:paraId="08E8EB2D"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Bolt marked ANG-0000-00052729-001;</w:t>
      </w:r>
    </w:p>
    <w:p w14:paraId="6A92D338"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Tubeless wheel ANG-3200-00031005-00;</w:t>
      </w:r>
    </w:p>
    <w:p w14:paraId="1DBDFC3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Fork (yoke) marked ANG-3200-00030880-01;</w:t>
      </w:r>
    </w:p>
    <w:p w14:paraId="1C80860C"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Wheel axle marked ANG-3200-00030880-006;</w:t>
      </w:r>
    </w:p>
    <w:p w14:paraId="09A32E37"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Spacer </w:t>
      </w:r>
      <w:r w:rsidRPr="00807A0B">
        <w:rPr>
          <w:rFonts w:ascii="Arial" w:hAnsi="Arial" w:cs="Arial"/>
          <w:noProof/>
          <w:sz w:val="24"/>
          <w:szCs w:val="24"/>
          <w:lang w:val="en-US" w:eastAsia="ru-RU"/>
        </w:rPr>
        <w:t>bush</w:t>
      </w:r>
      <w:r w:rsidRPr="00807A0B">
        <w:rPr>
          <w:rFonts w:ascii="Arial" w:hAnsi="Arial" w:cs="Arial"/>
          <w:noProof/>
          <w:sz w:val="24"/>
          <w:szCs w:val="24"/>
          <w:lang w:val="ru-RU" w:eastAsia="ru-RU"/>
        </w:rPr>
        <w:t xml:space="preserve"> marked ANG-3200-00030880-005;</w:t>
      </w:r>
    </w:p>
    <w:p w14:paraId="54309BC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Spacer </w:t>
      </w:r>
      <w:r w:rsidRPr="00807A0B">
        <w:rPr>
          <w:rFonts w:ascii="Arial" w:hAnsi="Arial" w:cs="Arial"/>
          <w:noProof/>
          <w:sz w:val="24"/>
          <w:szCs w:val="24"/>
          <w:lang w:val="en-US" w:eastAsia="ru-RU"/>
        </w:rPr>
        <w:t>bush</w:t>
      </w:r>
      <w:r w:rsidRPr="00807A0B">
        <w:rPr>
          <w:rFonts w:ascii="Arial" w:hAnsi="Arial" w:cs="Arial"/>
          <w:noProof/>
          <w:sz w:val="24"/>
          <w:szCs w:val="24"/>
          <w:lang w:val="ru-RU" w:eastAsia="ru-RU"/>
        </w:rPr>
        <w:t xml:space="preserve"> marked ANG-3200-00030880-007;</w:t>
      </w:r>
    </w:p>
    <w:p w14:paraId="67D49959"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Nut marked ANG-3200-00030880-010;</w:t>
      </w:r>
    </w:p>
    <w:p w14:paraId="620BE1C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Washer marked ANG-3200-00032905-001;</w:t>
      </w:r>
    </w:p>
    <w:p w14:paraId="7CE2094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bush</w:t>
      </w:r>
      <w:r w:rsidRPr="00807A0B">
        <w:rPr>
          <w:rFonts w:ascii="Arial" w:hAnsi="Arial" w:cs="Arial"/>
          <w:noProof/>
          <w:sz w:val="24"/>
          <w:szCs w:val="24"/>
          <w:lang w:val="en-US" w:eastAsia="ru-RU"/>
        </w:rPr>
        <w:t xml:space="preserve">es </w:t>
      </w:r>
      <w:r w:rsidRPr="00807A0B">
        <w:rPr>
          <w:rFonts w:ascii="Arial" w:hAnsi="Arial" w:cs="Arial"/>
          <w:noProof/>
          <w:sz w:val="24"/>
          <w:szCs w:val="24"/>
          <w:lang w:val="ru-RU" w:eastAsia="ru-RU"/>
        </w:rPr>
        <w:t>marked ANG-3200-00032905-002;</w:t>
      </w:r>
    </w:p>
    <w:p w14:paraId="0689DAA8"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Upper bellcrank with marking ANG-3200-00032905-01;</w:t>
      </w:r>
    </w:p>
    <w:p w14:paraId="719622F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Lower bellcrank with marking ANG-3200-00032905-02;</w:t>
      </w:r>
    </w:p>
    <w:p w14:paraId="27C93A7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ANG-3200-00034203-001</w:t>
      </w:r>
      <w:r w:rsidRPr="00807A0B">
        <w:rPr>
          <w:rFonts w:ascii="Arial" w:hAnsi="Arial" w:cs="Arial"/>
          <w:noProof/>
          <w:sz w:val="24"/>
          <w:szCs w:val="24"/>
          <w:highlight w:val="yellow"/>
          <w:lang w:val="en-US" w:eastAsia="ru-RU"/>
        </w:rPr>
        <w:t>small rod</w:t>
      </w:r>
      <w:r w:rsidRPr="00807A0B">
        <w:rPr>
          <w:rFonts w:ascii="Arial" w:hAnsi="Arial" w:cs="Arial"/>
          <w:noProof/>
          <w:sz w:val="24"/>
          <w:szCs w:val="24"/>
          <w:lang w:val="ru-RU" w:eastAsia="ru-RU"/>
        </w:rPr>
        <w:t xml:space="preserve"> axles;</w:t>
      </w:r>
      <w:r w:rsidRPr="00807A0B">
        <w:rPr>
          <w:rFonts w:ascii="Arial" w:hAnsi="Arial" w:cs="Arial"/>
          <w:noProof/>
          <w:sz w:val="24"/>
          <w:szCs w:val="24"/>
          <w:lang w:val="en-US" w:eastAsia="ru-RU"/>
        </w:rPr>
        <w:t xml:space="preserve"> </w:t>
      </w:r>
    </w:p>
    <w:p w14:paraId="6DD40F0A"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ANG-3200-00034203-002</w:t>
      </w:r>
      <w:r w:rsidRPr="00807A0B">
        <w:rPr>
          <w:rFonts w:ascii="Arial" w:hAnsi="Arial" w:cs="Arial"/>
          <w:noProof/>
          <w:sz w:val="24"/>
          <w:szCs w:val="24"/>
          <w:lang w:val="en-US" w:eastAsia="ru-RU"/>
        </w:rPr>
        <w:t xml:space="preserve"> </w:t>
      </w:r>
      <w:r w:rsidRPr="00807A0B">
        <w:rPr>
          <w:rFonts w:ascii="Arial" w:hAnsi="Arial" w:cs="Arial"/>
          <w:noProof/>
          <w:sz w:val="24"/>
          <w:szCs w:val="24"/>
          <w:highlight w:val="yellow"/>
          <w:lang w:val="en-US" w:eastAsia="ru-RU"/>
        </w:rPr>
        <w:t>small rod</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axle;</w:t>
      </w:r>
    </w:p>
    <w:p w14:paraId="7B51D47C"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Bolt marked ANG-0000-00052729-011;</w:t>
      </w:r>
    </w:p>
    <w:p w14:paraId="0D51A1F2"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Bolt marked ANG-0000-00052729-021;</w:t>
      </w:r>
    </w:p>
    <w:p w14:paraId="0FBE6F0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Bolt marked ANG-0000-00052729-031.</w:t>
      </w:r>
    </w:p>
    <w:p w14:paraId="17B4FB5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Count and place on the table:</w:t>
      </w:r>
    </w:p>
    <w:p w14:paraId="1519FB4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Six</w:t>
      </w:r>
      <w:r w:rsidRPr="00807A0B">
        <w:rPr>
          <w:rFonts w:ascii="Arial" w:hAnsi="Arial" w:cs="Arial"/>
          <w:noProof/>
          <w:sz w:val="24"/>
          <w:szCs w:val="24"/>
          <w:lang w:val="ru-RU" w:eastAsia="ru-RU"/>
        </w:rPr>
        <w:t xml:space="preserve"> 80025</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bearings;</w:t>
      </w:r>
    </w:p>
    <w:p w14:paraId="20C912F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Eight </w:t>
      </w:r>
      <w:r w:rsidRPr="00807A0B">
        <w:rPr>
          <w:rFonts w:ascii="Arial" w:hAnsi="Arial" w:cs="Arial"/>
          <w:noProof/>
          <w:sz w:val="24"/>
          <w:szCs w:val="24"/>
          <w:lang w:val="ru-RU" w:eastAsia="ru-RU"/>
        </w:rPr>
        <w:t xml:space="preserve"> М5 DIN 935</w:t>
      </w:r>
      <w:r w:rsidRPr="00807A0B">
        <w:rPr>
          <w:rFonts w:ascii="Arial" w:hAnsi="Arial" w:cs="Arial"/>
          <w:noProof/>
          <w:sz w:val="24"/>
          <w:szCs w:val="24"/>
          <w:lang w:val="en-US" w:eastAsia="ru-RU"/>
        </w:rPr>
        <w:t xml:space="preserve"> n</w:t>
      </w:r>
      <w:r w:rsidRPr="00807A0B">
        <w:rPr>
          <w:rFonts w:ascii="Arial" w:hAnsi="Arial" w:cs="Arial"/>
          <w:noProof/>
          <w:sz w:val="24"/>
          <w:szCs w:val="24"/>
          <w:lang w:val="ru-RU" w:eastAsia="ru-RU"/>
        </w:rPr>
        <w:t>uts;</w:t>
      </w:r>
    </w:p>
    <w:p w14:paraId="5CE8FDC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Eight  1.0x35 DIN 94 cotter pins;</w:t>
      </w:r>
    </w:p>
    <w:p w14:paraId="715C545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Ten </w:t>
      </w:r>
      <w:r w:rsidRPr="00807A0B">
        <w:rPr>
          <w:rFonts w:ascii="Arial" w:hAnsi="Arial" w:cs="Arial"/>
          <w:noProof/>
          <w:sz w:val="24"/>
          <w:szCs w:val="24"/>
          <w:lang w:val="ru-RU" w:eastAsia="ru-RU"/>
        </w:rPr>
        <w:t>5 DIN 127</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washers;</w:t>
      </w:r>
    </w:p>
    <w:p w14:paraId="7E1B9AE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Six</w:t>
      </w:r>
      <w:r w:rsidRPr="00807A0B">
        <w:rPr>
          <w:rFonts w:ascii="Arial" w:hAnsi="Arial" w:cs="Arial"/>
          <w:noProof/>
          <w:sz w:val="24"/>
          <w:szCs w:val="24"/>
          <w:lang w:val="ru-RU" w:eastAsia="ru-RU"/>
        </w:rPr>
        <w:t xml:space="preserve"> М6 DIN 985</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nuts;</w:t>
      </w:r>
    </w:p>
    <w:p w14:paraId="0411F339"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Two</w:t>
      </w:r>
      <w:r w:rsidRPr="00807A0B">
        <w:rPr>
          <w:rFonts w:ascii="Arial" w:hAnsi="Arial" w:cs="Arial"/>
          <w:noProof/>
          <w:sz w:val="24"/>
          <w:szCs w:val="24"/>
          <w:lang w:val="ru-RU" w:eastAsia="ru-RU"/>
        </w:rPr>
        <w:t xml:space="preserve"> М5 DIN 985</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nuts;</w:t>
      </w:r>
    </w:p>
    <w:p w14:paraId="3FAC95D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Six </w:t>
      </w:r>
      <w:r w:rsidRPr="00807A0B">
        <w:rPr>
          <w:rFonts w:ascii="Arial" w:hAnsi="Arial" w:cs="Arial"/>
          <w:noProof/>
          <w:sz w:val="24"/>
          <w:szCs w:val="24"/>
          <w:lang w:val="ru-RU" w:eastAsia="ru-RU"/>
        </w:rPr>
        <w:t>6 DIN 127</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washers;</w:t>
      </w:r>
    </w:p>
    <w:p w14:paraId="5AFC510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Four </w:t>
      </w:r>
      <w:r w:rsidRPr="00807A0B">
        <w:rPr>
          <w:rFonts w:ascii="Arial" w:hAnsi="Arial" w:cs="Arial"/>
          <w:noProof/>
          <w:sz w:val="24"/>
          <w:szCs w:val="24"/>
          <w:lang w:val="ru-RU" w:eastAsia="ru-RU"/>
        </w:rPr>
        <w:t>М</w:t>
      </w:r>
      <w:r w:rsidRPr="00807A0B">
        <w:rPr>
          <w:rFonts w:ascii="Arial" w:hAnsi="Arial" w:cs="Arial"/>
          <w:noProof/>
          <w:sz w:val="24"/>
          <w:szCs w:val="24"/>
          <w:lang w:val="en-US" w:eastAsia="ru-RU"/>
        </w:rPr>
        <w:t>5</w:t>
      </w:r>
      <w:r w:rsidRPr="00807A0B">
        <w:rPr>
          <w:rFonts w:ascii="Arial" w:hAnsi="Arial" w:cs="Arial"/>
          <w:noProof/>
          <w:sz w:val="24"/>
          <w:szCs w:val="24"/>
          <w:lang w:val="ru-RU" w:eastAsia="ru-RU"/>
        </w:rPr>
        <w:t>х</w:t>
      </w:r>
      <w:r w:rsidRPr="00807A0B">
        <w:rPr>
          <w:rFonts w:ascii="Arial" w:hAnsi="Arial" w:cs="Arial"/>
          <w:noProof/>
          <w:sz w:val="24"/>
          <w:szCs w:val="24"/>
          <w:lang w:val="en-US" w:eastAsia="ru-RU"/>
        </w:rPr>
        <w:t>16 DIN 962SK bolts;</w:t>
      </w:r>
    </w:p>
    <w:p w14:paraId="1CBDA58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ANG-3200-00032905-01</w:t>
      </w:r>
      <w:r w:rsidRPr="00807A0B">
        <w:rPr>
          <w:rFonts w:ascii="Arial" w:hAnsi="Arial" w:cs="Arial"/>
          <w:noProof/>
          <w:sz w:val="24"/>
          <w:szCs w:val="24"/>
          <w:lang w:eastAsia="ru-RU"/>
        </w:rPr>
        <w:t xml:space="preserve"> </w:t>
      </w:r>
      <w:r w:rsidRPr="00807A0B">
        <w:rPr>
          <w:rFonts w:ascii="Arial" w:hAnsi="Arial" w:cs="Arial"/>
          <w:noProof/>
          <w:sz w:val="24"/>
          <w:szCs w:val="24"/>
          <w:lang w:val="en-US" w:eastAsia="ru-RU"/>
        </w:rPr>
        <w:t>upper bellcrank, the ANG-3200-00032905-02 lower bellcrank, the ANG-3200-00032905-001 washer and two ANG-3200-00032905-002 bushes.</w:t>
      </w:r>
    </w:p>
    <w:p w14:paraId="32831A8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onto the pin (stud) of the ANG-3200-00032905-02 lower bellcrank the ANG-3200-00032905-002 polyamide bushing with the projection facing away from the bellcrank.</w:t>
      </w:r>
    </w:p>
    <w:p w14:paraId="6A9DB6F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Fit the ANG-3200-00032905-01upper rocker  onto the pin (stud) with the bush, move it until encountering a hard stop. Fit onto the pin (stud) of the ANG-3200-00032905-02 lower </w:t>
      </w:r>
      <w:r w:rsidRPr="00807A0B">
        <w:rPr>
          <w:rFonts w:ascii="Arial" w:hAnsi="Arial" w:cs="Arial"/>
          <w:noProof/>
          <w:sz w:val="24"/>
          <w:szCs w:val="24"/>
          <w:lang w:val="en-US" w:eastAsia="ru-RU"/>
        </w:rPr>
        <w:lastRenderedPageBreak/>
        <w:t>bellcrank, the ANG-3200-00032905-002 polyamide bush with the projection facing towards the bellcrank, and the ANG-3200-00032905-001 washer.</w:t>
      </w:r>
    </w:p>
    <w:p w14:paraId="3F81CABF" w14:textId="77777777" w:rsidR="00807A0B" w:rsidRPr="00807A0B" w:rsidRDefault="00807A0B" w:rsidP="00807A0B">
      <w:pPr>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6182D35" wp14:editId="788B2DFB">
            <wp:extent cx="3610232" cy="2724150"/>
            <wp:effectExtent l="0" t="0" r="9525" b="0"/>
            <wp:docPr id="22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147.jpg"/>
                    <pic:cNvPicPr/>
                  </pic:nvPicPr>
                  <pic:blipFill>
                    <a:blip r:embed="rId108" cstate="screen">
                      <a:extLst>
                        <a:ext uri="{28A0092B-C50C-407E-A947-70E740481C1C}">
                          <a14:useLocalDpi xmlns:a14="http://schemas.microsoft.com/office/drawing/2010/main"/>
                        </a:ext>
                      </a:extLst>
                    </a:blip>
                    <a:stretch>
                      <a:fillRect/>
                    </a:stretch>
                  </pic:blipFill>
                  <pic:spPr>
                    <a:xfrm>
                      <a:off x="0" y="0"/>
                      <a:ext cx="3618163" cy="2730134"/>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E6FED53" wp14:editId="76F0356F">
            <wp:extent cx="2219325" cy="2720631"/>
            <wp:effectExtent l="0" t="0" r="0" b="3810"/>
            <wp:docPr id="22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353.jpg"/>
                    <pic:cNvPicPr/>
                  </pic:nvPicPr>
                  <pic:blipFill>
                    <a:blip r:embed="rId109" cstate="screen">
                      <a:extLst>
                        <a:ext uri="{28A0092B-C50C-407E-A947-70E740481C1C}">
                          <a14:useLocalDpi xmlns:a14="http://schemas.microsoft.com/office/drawing/2010/main"/>
                        </a:ext>
                      </a:extLst>
                    </a:blip>
                    <a:stretch>
                      <a:fillRect/>
                    </a:stretch>
                  </pic:blipFill>
                  <pic:spPr>
                    <a:xfrm>
                      <a:off x="0" y="0"/>
                      <a:ext cx="2224627" cy="2727131"/>
                    </a:xfrm>
                    <a:prstGeom prst="rect">
                      <a:avLst/>
                    </a:prstGeom>
                  </pic:spPr>
                </pic:pic>
              </a:graphicData>
            </a:graphic>
          </wp:inline>
        </w:drawing>
      </w:r>
    </w:p>
    <w:p w14:paraId="714BDC1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Place the 5 DIN 127 washer, screw the M5 DIN 935 nut on. Using an 8 mm combination wrench, tighten the nut to seat it fully and firmly on the 5 DIN 127 washer. Find a bore  in the axle, which is supposed to align with the slot of the DIN 935 M5 nut. If the bore is not visible, tighten the nut to align  the bore with the slot.</w:t>
      </w:r>
    </w:p>
    <w:p w14:paraId="06489032"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Do not loosen the nut to align the bore with the  slot. This will result in a quick failure of the assembly and play (backlash).</w:t>
      </w:r>
    </w:p>
    <w:p w14:paraId="28D0764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 the bellcranks for freedom of movement. The bellcranks should rotate easily around the axle, without jerks or binding.</w:t>
      </w:r>
    </w:p>
    <w:p w14:paraId="605555E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the 1,0х35 DIN 94 cotter pin into  the slot of the M5 DIN 935 nut aligning with the bore in the axle. Cotter the connection by bending the cotter pin ends with a slotted screwdriver №1.  Set   the bellcranks aside on the table for later use.</w:t>
      </w:r>
    </w:p>
    <w:p w14:paraId="44CD8B4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ANG-3200-00032916-001 landing gear assembly and the ANG-3200-00032916-002 polyamide bush. </w:t>
      </w:r>
    </w:p>
    <w:p w14:paraId="1C6444FC"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Moisten the cloth with solvent. </w:t>
      </w:r>
      <w:r w:rsidRPr="00807A0B">
        <w:rPr>
          <w:rFonts w:ascii="Arial" w:hAnsi="Arial" w:cs="Arial"/>
          <w:noProof/>
          <w:sz w:val="24"/>
          <w:szCs w:val="24"/>
          <w:lang w:val="ru-RU" w:eastAsia="ru-RU"/>
        </w:rPr>
        <w:t>Degrease</w:t>
      </w:r>
      <w:r w:rsidRPr="00807A0B">
        <w:rPr>
          <w:rFonts w:ascii="Arial" w:hAnsi="Arial" w:cs="Arial"/>
          <w:noProof/>
          <w:sz w:val="24"/>
          <w:szCs w:val="24"/>
          <w:lang w:val="en-US" w:eastAsia="ru-RU"/>
        </w:rPr>
        <w:t xml:space="preserve"> the following items</w:t>
      </w:r>
      <w:r w:rsidRPr="00807A0B">
        <w:rPr>
          <w:rFonts w:ascii="Arial" w:hAnsi="Arial" w:cs="Arial"/>
          <w:noProof/>
          <w:sz w:val="24"/>
          <w:szCs w:val="24"/>
          <w:lang w:val="ru-RU" w:eastAsia="ru-RU"/>
        </w:rPr>
        <w:t>:</w:t>
      </w:r>
    </w:p>
    <w:p w14:paraId="4DB7418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Outer surface of the  ANG-3200-00032916-002 bush;</w:t>
      </w:r>
    </w:p>
    <w:p w14:paraId="0A58B00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Inner bush seat in the ANG-3200-00032916-001 assembly.</w:t>
      </w:r>
    </w:p>
    <w:p w14:paraId="0766D9CA"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Take care not apply any retaining compound to the degreased surface immediately. The retaining compound can be applied 5-10 minutes after degreasing.</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Do not allow the ingress of any retaining compound into inner cavities of the bushes. In case of ingress of the retaining compound, immediately wipe it clean with a rag wetted with solvent.</w:t>
      </w:r>
      <w:r w:rsidRPr="00807A0B">
        <w:rPr>
          <w:rFonts w:ascii="Arial" w:hAnsi="Arial" w:cs="Arial"/>
          <w:color w:val="FF0000"/>
          <w:sz w:val="24"/>
          <w:szCs w:val="28"/>
        </w:rPr>
        <w:t xml:space="preserve"> </w:t>
      </w:r>
    </w:p>
    <w:p w14:paraId="0FBDBF8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an even thin layer of LOCTITE 648 retaining compound  to the degreased surface ANG-3200-00032916-002 bush.</w:t>
      </w:r>
    </w:p>
    <w:p w14:paraId="7D6A3B4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the bush into the bore of the assembly and seat it home, slightly  tapping on it with a hammer, with use of a mandrel. The bush  should be seated so  that its  shoulder rests on the plane of the assembly. Wipe away the squeeze-out with a rag. Set the assembly aside on the table for later use.</w:t>
      </w:r>
    </w:p>
    <w:p w14:paraId="6F71997D" w14:textId="77777777" w:rsidR="00807A0B" w:rsidRPr="00807A0B" w:rsidRDefault="00807A0B" w:rsidP="00807A0B">
      <w:pPr>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lastRenderedPageBreak/>
        <w:drawing>
          <wp:inline distT="0" distB="0" distL="0" distR="0" wp14:anchorId="783ECA93" wp14:editId="1BEE4EEF">
            <wp:extent cx="1828800" cy="2050472"/>
            <wp:effectExtent l="0" t="0" r="0" b="6985"/>
            <wp:docPr id="2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0-04-27_171820.jpg"/>
                    <pic:cNvPicPr/>
                  </pic:nvPicPr>
                  <pic:blipFill>
                    <a:blip r:embed="rId110">
                      <a:extLst>
                        <a:ext uri="{28A0092B-C50C-407E-A947-70E740481C1C}">
                          <a14:useLocalDpi xmlns:a14="http://schemas.microsoft.com/office/drawing/2010/main"/>
                        </a:ext>
                      </a:extLst>
                    </a:blip>
                    <a:stretch>
                      <a:fillRect/>
                    </a:stretch>
                  </pic:blipFill>
                  <pic:spPr>
                    <a:xfrm>
                      <a:off x="0" y="0"/>
                      <a:ext cx="1842507" cy="2065840"/>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2056DF19" wp14:editId="3FB9855E">
            <wp:extent cx="2000250" cy="1915451"/>
            <wp:effectExtent l="0" t="0" r="0" b="8890"/>
            <wp:docPr id="22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0-04-27_171839.jpg"/>
                    <pic:cNvPicPr/>
                  </pic:nvPicPr>
                  <pic:blipFill>
                    <a:blip r:embed="rId111">
                      <a:extLst>
                        <a:ext uri="{28A0092B-C50C-407E-A947-70E740481C1C}">
                          <a14:useLocalDpi xmlns:a14="http://schemas.microsoft.com/office/drawing/2010/main"/>
                        </a:ext>
                      </a:extLst>
                    </a:blip>
                    <a:stretch>
                      <a:fillRect/>
                    </a:stretch>
                  </pic:blipFill>
                  <pic:spPr>
                    <a:xfrm>
                      <a:off x="0" y="0"/>
                      <a:ext cx="2017038" cy="1931527"/>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4B3E4555" wp14:editId="2EF6B415">
            <wp:extent cx="2136038" cy="1971727"/>
            <wp:effectExtent l="0" t="0" r="0" b="0"/>
            <wp:docPr id="22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04-27_171753.jpg"/>
                    <pic:cNvPicPr/>
                  </pic:nvPicPr>
                  <pic:blipFill>
                    <a:blip r:embed="rId112">
                      <a:extLst>
                        <a:ext uri="{28A0092B-C50C-407E-A947-70E740481C1C}">
                          <a14:useLocalDpi xmlns:a14="http://schemas.microsoft.com/office/drawing/2010/main"/>
                        </a:ext>
                      </a:extLst>
                    </a:blip>
                    <a:stretch>
                      <a:fillRect/>
                    </a:stretch>
                  </pic:blipFill>
                  <pic:spPr>
                    <a:xfrm>
                      <a:off x="0" y="0"/>
                      <a:ext cx="2146963" cy="1981811"/>
                    </a:xfrm>
                    <a:prstGeom prst="rect">
                      <a:avLst/>
                    </a:prstGeom>
                  </pic:spPr>
                </pic:pic>
              </a:graphicData>
            </a:graphic>
          </wp:inline>
        </w:drawing>
      </w:r>
    </w:p>
    <w:p w14:paraId="741A4A5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ANG-3200-00032916-004 universal link and four 80025 bearings. </w:t>
      </w:r>
    </w:p>
    <w:p w14:paraId="2FA1F3A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Moisten  a rag with solvent. Degrease the following items:</w:t>
      </w:r>
    </w:p>
    <w:p w14:paraId="730CE24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Outer surfaces of the four bearings 80025;</w:t>
      </w:r>
    </w:p>
    <w:p w14:paraId="50516F6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Inner bearing seats in the ANG-3200-00032916-004 universal link.</w:t>
      </w:r>
    </w:p>
    <w:p w14:paraId="5F2B591F"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Take care not to apply any retaining compound to a degreased surface immediately. The retaining compound can be applied 5-10 minutes after degreasing.</w:t>
      </w:r>
      <w:r w:rsidRPr="00807A0B">
        <w:rPr>
          <w:rFonts w:ascii="Arial" w:hAnsi="Arial" w:cs="Arial"/>
          <w:b/>
          <w:color w:val="FF0000"/>
          <w:sz w:val="24"/>
          <w:szCs w:val="28"/>
          <w:lang w:val="en-US"/>
        </w:rPr>
        <w:t xml:space="preserve"> </w:t>
      </w:r>
      <w:r w:rsidRPr="00807A0B">
        <w:rPr>
          <w:rFonts w:ascii="Arial" w:hAnsi="Arial" w:cs="Arial"/>
          <w:color w:val="FF0000"/>
          <w:sz w:val="24"/>
          <w:szCs w:val="28"/>
        </w:rPr>
        <w:t xml:space="preserve">Do not allow the </w:t>
      </w:r>
      <w:r w:rsidRPr="00807A0B">
        <w:rPr>
          <w:rFonts w:ascii="Arial" w:hAnsi="Arial" w:cs="Arial"/>
          <w:color w:val="FF0000"/>
          <w:sz w:val="24"/>
          <w:szCs w:val="28"/>
          <w:lang w:val="en-US"/>
        </w:rPr>
        <w:t>ingress of any retaining compound into the bearing. This will render the bearing inserviceable</w:t>
      </w:r>
      <w:r w:rsidRPr="00807A0B">
        <w:rPr>
          <w:rFonts w:ascii="Arial" w:hAnsi="Arial" w:cs="Arial"/>
          <w:color w:val="FF0000"/>
          <w:sz w:val="24"/>
          <w:szCs w:val="28"/>
        </w:rPr>
        <w:t>.</w:t>
      </w:r>
    </w:p>
    <w:p w14:paraId="1D06D58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an even thin layer of LOCTITE 648 retaining compound to the degreased surface of the bearing.  </w:t>
      </w:r>
    </w:p>
    <w:p w14:paraId="2A3A58A9" w14:textId="77777777" w:rsidR="00807A0B" w:rsidRPr="00807A0B" w:rsidRDefault="00807A0B" w:rsidP="00807A0B">
      <w:pPr>
        <w:spacing w:before="11"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49675A2D" wp14:editId="1CFB544E">
            <wp:extent cx="3352800" cy="1537623"/>
            <wp:effectExtent l="0" t="0" r="0" b="5715"/>
            <wp:docPr id="22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84951.jpg"/>
                    <pic:cNvPicPr/>
                  </pic:nvPicPr>
                  <pic:blipFill>
                    <a:blip r:embed="rId113" cstate="screen">
                      <a:extLst>
                        <a:ext uri="{28A0092B-C50C-407E-A947-70E740481C1C}">
                          <a14:useLocalDpi xmlns:a14="http://schemas.microsoft.com/office/drawing/2010/main"/>
                        </a:ext>
                      </a:extLst>
                    </a:blip>
                    <a:stretch>
                      <a:fillRect/>
                    </a:stretch>
                  </pic:blipFill>
                  <pic:spPr>
                    <a:xfrm>
                      <a:off x="0" y="0"/>
                      <a:ext cx="3370169" cy="1545588"/>
                    </a:xfrm>
                    <a:prstGeom prst="rect">
                      <a:avLst/>
                    </a:prstGeom>
                  </pic:spPr>
                </pic:pic>
              </a:graphicData>
            </a:graphic>
          </wp:inline>
        </w:drawing>
      </w:r>
    </w:p>
    <w:p w14:paraId="1B68233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Position the bearing into the bore and seat it home  tapping on it with a hammer with use of   a mandrel (pad). The bearing should sit flush with the bush. Wipe away the excess and squeeze-out of the retaining compound with a cloth.  </w:t>
      </w:r>
    </w:p>
    <w:p w14:paraId="051BA3F7"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color w:val="FF0000"/>
          <w:sz w:val="24"/>
          <w:szCs w:val="28"/>
        </w:rPr>
        <w:t xml:space="preserve"> Do not </w:t>
      </w:r>
      <w:r w:rsidRPr="00807A0B">
        <w:rPr>
          <w:rFonts w:ascii="Arial" w:hAnsi="Arial" w:cs="Arial"/>
          <w:color w:val="FF0000"/>
          <w:sz w:val="24"/>
          <w:szCs w:val="28"/>
          <w:lang w:val="en-US"/>
        </w:rPr>
        <w:t xml:space="preserve">tap on </w:t>
      </w:r>
      <w:r w:rsidRPr="00807A0B">
        <w:rPr>
          <w:rFonts w:ascii="Arial" w:hAnsi="Arial" w:cs="Arial"/>
          <w:color w:val="FF0000"/>
          <w:sz w:val="24"/>
          <w:szCs w:val="28"/>
        </w:rPr>
        <w:t>any part of the bearing other than the outer ring (race).</w:t>
      </w:r>
    </w:p>
    <w:p w14:paraId="106DE9F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above for  remaining bearings.</w:t>
      </w:r>
    </w:p>
    <w:p w14:paraId="63B4604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ANG-3200-00032916-001 gear assembly and the ANG-0000-00052729-001 bolt. Fit the ANG-3200-00032916-004 universal link (with bearings) in the opening with the lugs facing towards the bores of the assembly.</w:t>
      </w:r>
    </w:p>
    <w:p w14:paraId="19DF21B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Align the bores of the bearings with those of the ANG-3200-00032916-001 gear assembly. Fit the assembly bolt ANG-0000-00052729-001 into the  aligning bores, with its head on the side of the universal joint lugs. Push the bolt through the bores until the threads show up, place on it  the 5 DIN 127 washer, screw the M5 DIN 935 nut on. Using two 8mm combination keys, tighten the nut to seat it fully and firmly   on the 5 DIN 127 washer. Find a bore in the ANG-</w:t>
      </w:r>
      <w:r w:rsidRPr="00807A0B">
        <w:rPr>
          <w:rFonts w:ascii="Arial" w:hAnsi="Arial" w:cs="Arial"/>
          <w:noProof/>
          <w:sz w:val="24"/>
          <w:szCs w:val="24"/>
          <w:lang w:val="en-US" w:eastAsia="ru-RU"/>
        </w:rPr>
        <w:lastRenderedPageBreak/>
        <w:t>0000-00052729-001 assembly bolt, which should align with the slot of the M5 DIN 935 nut. If the hole is not visible, tighten the nut until the bore aligns with the slot.</w:t>
      </w:r>
    </w:p>
    <w:p w14:paraId="201D6F14" w14:textId="77777777" w:rsidR="00807A0B" w:rsidRPr="00807A0B" w:rsidRDefault="00807A0B" w:rsidP="00807A0B">
      <w:pPr>
        <w:spacing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70DDF3A6" wp14:editId="0DD913CE">
            <wp:extent cx="2483665" cy="2314575"/>
            <wp:effectExtent l="0" t="0" r="0" b="0"/>
            <wp:docPr id="22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910.jpg"/>
                    <pic:cNvPicPr/>
                  </pic:nvPicPr>
                  <pic:blipFill>
                    <a:blip r:embed="rId114" cstate="screen">
                      <a:extLst>
                        <a:ext uri="{28A0092B-C50C-407E-A947-70E740481C1C}">
                          <a14:useLocalDpi xmlns:a14="http://schemas.microsoft.com/office/drawing/2010/main"/>
                        </a:ext>
                      </a:extLst>
                    </a:blip>
                    <a:stretch>
                      <a:fillRect/>
                    </a:stretch>
                  </pic:blipFill>
                  <pic:spPr>
                    <a:xfrm>
                      <a:off x="0" y="0"/>
                      <a:ext cx="2492758" cy="2323049"/>
                    </a:xfrm>
                    <a:prstGeom prst="rect">
                      <a:avLst/>
                    </a:prstGeom>
                  </pic:spPr>
                </pic:pic>
              </a:graphicData>
            </a:graphic>
          </wp:inline>
        </w:drawing>
      </w:r>
    </w:p>
    <w:p w14:paraId="243B26F0"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Do not loosen the nut to align the bore with the  slot. This will result in a quick failure of the assembly and play (backlash).</w:t>
      </w:r>
    </w:p>
    <w:p w14:paraId="0C51826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truss of the ANG-3220-00030227-00 nose gear, the nose shock absorber, the ANG-3200-00032916-001 gear assembly. </w:t>
      </w:r>
    </w:p>
    <w:p w14:paraId="2E04929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With the bushes facing upwards and   the lugs outwards, fit the truss of the ANG-3220-00030227-00 ANG-3220-00030227-00 nose gear into the lower bush  of the nose  gear shock absorber. Check for the freedom of movement of the truss in the bush. The rotation should be smooth, without jerks or binding. Place the ANG-3200-00032916-001 gear assembly on </w:t>
      </w:r>
      <w:r w:rsidRPr="00807A0B">
        <w:rPr>
          <w:rFonts w:ascii="Arial" w:hAnsi="Arial" w:cs="Arial"/>
          <w:noProof/>
          <w:sz w:val="24"/>
          <w:szCs w:val="24"/>
          <w:lang w:eastAsia="ru-RU"/>
        </w:rPr>
        <w:t xml:space="preserve"> </w:t>
      </w:r>
      <w:r w:rsidRPr="00807A0B">
        <w:rPr>
          <w:rFonts w:ascii="Arial" w:hAnsi="Arial" w:cs="Arial"/>
          <w:noProof/>
          <w:sz w:val="24"/>
          <w:szCs w:val="24"/>
          <w:lang w:val="en-US" w:eastAsia="ru-RU"/>
        </w:rPr>
        <w:t xml:space="preserve"> the truss pin</w:t>
      </w:r>
      <w:r w:rsidRPr="00807A0B">
        <w:rPr>
          <w:rFonts w:ascii="Arial" w:hAnsi="Arial" w:cs="Arial"/>
          <w:noProof/>
          <w:sz w:val="24"/>
          <w:szCs w:val="24"/>
          <w:lang w:eastAsia="ru-RU"/>
        </w:rPr>
        <w:t xml:space="preserve"> (</w:t>
      </w:r>
      <w:r w:rsidRPr="00807A0B">
        <w:rPr>
          <w:rFonts w:ascii="Arial" w:hAnsi="Arial" w:cs="Arial"/>
          <w:noProof/>
          <w:sz w:val="24"/>
          <w:szCs w:val="24"/>
          <w:lang w:val="en-US" w:eastAsia="ru-RU"/>
        </w:rPr>
        <w:t>stud</w:t>
      </w:r>
      <w:r w:rsidRPr="00807A0B">
        <w:rPr>
          <w:rFonts w:ascii="Arial" w:hAnsi="Arial" w:cs="Arial"/>
          <w:noProof/>
          <w:sz w:val="24"/>
          <w:szCs w:val="24"/>
          <w:lang w:eastAsia="ru-RU"/>
        </w:rPr>
        <w:t>)</w:t>
      </w:r>
      <w:r w:rsidRPr="00807A0B">
        <w:rPr>
          <w:rFonts w:ascii="Arial" w:hAnsi="Arial" w:cs="Arial"/>
          <w:noProof/>
          <w:sz w:val="24"/>
          <w:szCs w:val="24"/>
          <w:lang w:val="en-US" w:eastAsia="ru-RU"/>
        </w:rPr>
        <w:t>, align the bores and push it towards the shock absorber.</w:t>
      </w:r>
    </w:p>
    <w:p w14:paraId="0079922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Check for the freedom of movement of the truss in the bushes. The rotation should be smooth, without jerks or binding. Position into place four </w:t>
      </w:r>
      <w:r w:rsidRPr="00807A0B">
        <w:rPr>
          <w:rFonts w:ascii="Arial" w:hAnsi="Arial" w:cs="Arial"/>
          <w:noProof/>
          <w:sz w:val="24"/>
          <w:szCs w:val="24"/>
          <w:lang w:val="ru-RU" w:eastAsia="ru-RU"/>
        </w:rPr>
        <w:t>М</w:t>
      </w:r>
      <w:r w:rsidRPr="00807A0B">
        <w:rPr>
          <w:rFonts w:ascii="Arial" w:hAnsi="Arial" w:cs="Arial"/>
          <w:noProof/>
          <w:sz w:val="24"/>
          <w:szCs w:val="24"/>
          <w:lang w:val="en-US" w:eastAsia="ru-RU"/>
        </w:rPr>
        <w:t>5</w:t>
      </w:r>
      <w:r w:rsidRPr="00807A0B">
        <w:rPr>
          <w:rFonts w:ascii="Arial" w:hAnsi="Arial" w:cs="Arial"/>
          <w:noProof/>
          <w:sz w:val="24"/>
          <w:szCs w:val="24"/>
          <w:lang w:val="ru-RU" w:eastAsia="ru-RU"/>
        </w:rPr>
        <w:t>х</w:t>
      </w:r>
      <w:r w:rsidRPr="00807A0B">
        <w:rPr>
          <w:rFonts w:ascii="Arial" w:hAnsi="Arial" w:cs="Arial"/>
          <w:noProof/>
          <w:sz w:val="24"/>
          <w:szCs w:val="24"/>
          <w:lang w:val="en-US" w:eastAsia="ru-RU"/>
        </w:rPr>
        <w:t xml:space="preserve">16 DIN 962SK bolts, tighten them with an  8 mm wrench. Check for the freedom of movement of the truss in the bushes. The rotation should be smooth, without jerks or bindings. </w:t>
      </w:r>
    </w:p>
    <w:p w14:paraId="52E8214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Unscrew the M5x16 DIN 962SK bolts from their bores. Moisten a rag with solvent. Degrease the threaded portion of the bolts. Apply an even thin layer of LOCTITE 648 retaining compound to the degreased surface of the M5x16 DIN 962SK bolt. Fit the bolt into one of the bores.</w:t>
      </w:r>
    </w:p>
    <w:p w14:paraId="2E519575"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Tighten it with an 8 mm wrench. Repeat the process above for remaining bolts. Attach an 8mm socket to the torque wrench. Set the torque wrench to 5 Nm. Tighten the assembly mounting bolts with a wrench up to 5Nm. Check for freedom of movent  of the truss in the bushes. </w:t>
      </w:r>
      <w:r w:rsidRPr="00807A0B">
        <w:rPr>
          <w:rFonts w:ascii="Arial" w:hAnsi="Arial" w:cs="Arial"/>
          <w:noProof/>
          <w:sz w:val="24"/>
          <w:szCs w:val="24"/>
          <w:lang w:val="ru-RU" w:eastAsia="ru-RU"/>
        </w:rPr>
        <w:t>The rotation should be smooth, without jerk</w:t>
      </w:r>
      <w:r w:rsidRPr="00807A0B">
        <w:rPr>
          <w:rFonts w:ascii="Arial" w:hAnsi="Arial" w:cs="Arial"/>
          <w:noProof/>
          <w:sz w:val="24"/>
          <w:szCs w:val="24"/>
          <w:lang w:val="en-US" w:eastAsia="ru-RU"/>
        </w:rPr>
        <w:t xml:space="preserve">s </w:t>
      </w:r>
      <w:r w:rsidRPr="00807A0B">
        <w:rPr>
          <w:rFonts w:ascii="Arial" w:hAnsi="Arial" w:cs="Arial"/>
          <w:noProof/>
          <w:sz w:val="24"/>
          <w:szCs w:val="24"/>
          <w:lang w:val="ru-RU" w:eastAsia="ru-RU"/>
        </w:rPr>
        <w:t xml:space="preserve">or </w:t>
      </w:r>
      <w:r w:rsidRPr="00807A0B">
        <w:rPr>
          <w:rFonts w:ascii="Arial" w:hAnsi="Arial" w:cs="Arial"/>
          <w:noProof/>
          <w:sz w:val="24"/>
          <w:szCs w:val="24"/>
          <w:lang w:val="en-US" w:eastAsia="ru-RU"/>
        </w:rPr>
        <w:t>binding</w:t>
      </w:r>
      <w:r w:rsidRPr="00807A0B">
        <w:rPr>
          <w:rFonts w:ascii="Arial" w:hAnsi="Arial" w:cs="Arial"/>
          <w:noProof/>
          <w:sz w:val="24"/>
          <w:szCs w:val="24"/>
          <w:lang w:val="ru-RU" w:eastAsia="ru-RU"/>
        </w:rPr>
        <w:t>.</w:t>
      </w:r>
    </w:p>
    <w:p w14:paraId="0ADF87B1" w14:textId="77777777" w:rsidR="00807A0B" w:rsidRPr="00807A0B" w:rsidRDefault="00807A0B" w:rsidP="00807A0B">
      <w:pPr>
        <w:spacing w:before="11"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BD979E9" wp14:editId="4126C2B3">
            <wp:extent cx="1514475" cy="1826985"/>
            <wp:effectExtent l="0" t="0" r="0" b="1905"/>
            <wp:docPr id="23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441.jpg"/>
                    <pic:cNvPicPr/>
                  </pic:nvPicPr>
                  <pic:blipFill>
                    <a:blip r:embed="rId115" cstate="screen">
                      <a:extLst>
                        <a:ext uri="{28A0092B-C50C-407E-A947-70E740481C1C}">
                          <a14:useLocalDpi xmlns:a14="http://schemas.microsoft.com/office/drawing/2010/main"/>
                        </a:ext>
                      </a:extLst>
                    </a:blip>
                    <a:stretch>
                      <a:fillRect/>
                    </a:stretch>
                  </pic:blipFill>
                  <pic:spPr>
                    <a:xfrm>
                      <a:off x="0" y="0"/>
                      <a:ext cx="1517291" cy="1830382"/>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7082BD1" wp14:editId="5F859BC8">
            <wp:extent cx="1428750" cy="1816623"/>
            <wp:effectExtent l="0" t="0" r="0" b="0"/>
            <wp:docPr id="23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515.jpg"/>
                    <pic:cNvPicPr/>
                  </pic:nvPicPr>
                  <pic:blipFill>
                    <a:blip r:embed="rId116" cstate="screen">
                      <a:extLst>
                        <a:ext uri="{28A0092B-C50C-407E-A947-70E740481C1C}">
                          <a14:useLocalDpi xmlns:a14="http://schemas.microsoft.com/office/drawing/2010/main"/>
                        </a:ext>
                      </a:extLst>
                    </a:blip>
                    <a:stretch>
                      <a:fillRect/>
                    </a:stretch>
                  </pic:blipFill>
                  <pic:spPr>
                    <a:xfrm>
                      <a:off x="0" y="0"/>
                      <a:ext cx="1432205" cy="1821016"/>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23B643F7" wp14:editId="225A1B52">
            <wp:extent cx="1485900" cy="1845934"/>
            <wp:effectExtent l="0" t="0" r="0" b="2540"/>
            <wp:docPr id="23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4513.jpg"/>
                    <pic:cNvPicPr/>
                  </pic:nvPicPr>
                  <pic:blipFill>
                    <a:blip r:embed="rId117" cstate="screen">
                      <a:extLst>
                        <a:ext uri="{28A0092B-C50C-407E-A947-70E740481C1C}">
                          <a14:useLocalDpi xmlns:a14="http://schemas.microsoft.com/office/drawing/2010/main"/>
                        </a:ext>
                      </a:extLst>
                    </a:blip>
                    <a:stretch>
                      <a:fillRect/>
                    </a:stretch>
                  </pic:blipFill>
                  <pic:spPr>
                    <a:xfrm>
                      <a:off x="0" y="0"/>
                      <a:ext cx="1492872" cy="1854596"/>
                    </a:xfrm>
                    <a:prstGeom prst="rect">
                      <a:avLst/>
                    </a:prstGeom>
                  </pic:spPr>
                </pic:pic>
              </a:graphicData>
            </a:graphic>
          </wp:inline>
        </w:drawing>
      </w:r>
    </w:p>
    <w:p w14:paraId="3C655124" w14:textId="77777777" w:rsidR="00807A0B" w:rsidRPr="00807A0B" w:rsidRDefault="00807A0B" w:rsidP="00807A0B">
      <w:pPr>
        <w:spacing w:before="120"/>
        <w:ind w:right="-176"/>
        <w:jc w:val="both"/>
        <w:rPr>
          <w:rFonts w:ascii="Arial" w:hAnsi="Arial" w:cs="Arial"/>
          <w:noProof/>
          <w:sz w:val="24"/>
          <w:szCs w:val="24"/>
          <w:highlight w:val="blue"/>
          <w:lang w:val="en-US" w:eastAsia="ru-RU"/>
        </w:rPr>
      </w:pPr>
    </w:p>
    <w:p w14:paraId="15E6A2A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Feed an 0.8mm safety wire into the bore in the bolt head on the left side of the landing gear leg. Pull the wire strongly at both ends through the bore to align it. Make 8-10 twists, feed one of the ends into the bore in the head of the adjacent bolt, run it through the bore. Pull the wire strongly at both ends through the bore to align it. Make 4-6 twists near the bolt head, sever remaining parts of the wire, bend the twist towards the gear assembly. Repeat the  process above to secure the remaining bolts. </w:t>
      </w:r>
    </w:p>
    <w:p w14:paraId="4BF9B81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ANG-3200-00030880-01 fork (yoke). Screw the ANG-3200-00030880-01 fork (yoke) onto the landing gear rod. The fork (yoke) must screw through the thread length. Unscrew the fork (yoke).</w:t>
      </w:r>
    </w:p>
    <w:p w14:paraId="4617BCF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Moisten a rag with solvent. Degrease the following items:</w:t>
      </w:r>
    </w:p>
    <w:p w14:paraId="17B8560D"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Threaded rod surface;</w:t>
      </w:r>
    </w:p>
    <w:p w14:paraId="15C9E4C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ANG-3200-00030880-01 fork (yoke).</w:t>
      </w:r>
    </w:p>
    <w:p w14:paraId="7D5B4929"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 xml:space="preserve">Take care not to apply any retaining compound to the degreased surface immediately. The retaining compound can be applied 5-10 minutes after degreasing. </w:t>
      </w:r>
    </w:p>
    <w:p w14:paraId="3212AF0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to the degreased surfaces an even, thin layer of LOCTITE 648 retaining compound.</w:t>
      </w:r>
    </w:p>
    <w:p w14:paraId="11D20A4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Screw the ANG-3200-00030880-01 fork (yoke) back onto the landing gear rod. The fork must screw through the thread length.</w:t>
      </w:r>
    </w:p>
    <w:p w14:paraId="41E1BC2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torque link (assembled earlier). Aproach the torque link to the landing gear leg. Position the torque link with the nut at the joint of the bellcranks facing to the right and the lugs over the landing gear leg and the assembly with the fork (yoke). Place the   the lower part of the torque link over   the torque link assembly with  the fork (yoke), align the  lug  and  bearing bores. Insert into aligning  bores the ANG-0000-00052729-011 bolt. Place the 5 DIN 127 washer, screw the M5 DIN 935 nut on, use the 8 mm wrench to screw the M5 DIN 935 nut on until aligning the bolt bore with  the nut slot.  </w:t>
      </w:r>
    </w:p>
    <w:p w14:paraId="0BFC2D5D" w14:textId="77777777" w:rsidR="00807A0B" w:rsidRPr="00807A0B" w:rsidRDefault="00807A0B" w:rsidP="00807A0B">
      <w:pPr>
        <w:spacing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75D6E24A" wp14:editId="4FB4385A">
            <wp:extent cx="2362200" cy="1960949"/>
            <wp:effectExtent l="0" t="0" r="0" b="1270"/>
            <wp:docPr id="23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2901.jpg"/>
                    <pic:cNvPicPr/>
                  </pic:nvPicPr>
                  <pic:blipFill>
                    <a:blip r:embed="rId118" cstate="screen">
                      <a:extLst>
                        <a:ext uri="{28A0092B-C50C-407E-A947-70E740481C1C}">
                          <a14:useLocalDpi xmlns:a14="http://schemas.microsoft.com/office/drawing/2010/main"/>
                        </a:ext>
                      </a:extLst>
                    </a:blip>
                    <a:stretch>
                      <a:fillRect/>
                    </a:stretch>
                  </pic:blipFill>
                  <pic:spPr>
                    <a:xfrm>
                      <a:off x="0" y="0"/>
                      <a:ext cx="2365034" cy="1963302"/>
                    </a:xfrm>
                    <a:prstGeom prst="rect">
                      <a:avLst/>
                    </a:prstGeom>
                  </pic:spPr>
                </pic:pic>
              </a:graphicData>
            </a:graphic>
          </wp:inline>
        </w:drawing>
      </w:r>
    </w:p>
    <w:p w14:paraId="646512A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Fit the  1.0x35 DIN 94 cotter pin into the slot of the M5 DIN 935 nut aligning with the ANG-0000-00052729-011bolt bores. Cotter the connection by bending aside the   cotter pin ends with a slotted (flat-tip) screwdriver No. 1. </w:t>
      </w:r>
    </w:p>
    <w:p w14:paraId="1489E15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 for freedom of movement of the torque link in the assembly by tilting it upwards and downwards. The movement should be smooth, without jerks or binding.</w:t>
      </w:r>
    </w:p>
    <w:p w14:paraId="0896C1CB"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Do not loosen the nut to align the bore with the slot. This will result in a quick failure of the assembly and backlash.</w:t>
      </w:r>
    </w:p>
    <w:p w14:paraId="1A952D8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Align the torque link bellcrank lugs   with the bearings on the landing gear leg housing, rotating it by fork (yoke) around the rod axis, position the ANG-3220-00030227-00 nose truss onto the torque link.</w:t>
      </w:r>
    </w:p>
    <w:p w14:paraId="6800C1B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Position the upper part of the torque link over  the bearings on the  landing gear leg (“embracing” them), align the lug  and bearing  bores. Fit into aligning bores the ANG-0000-00052729-021 stud. Place onto it the 5 DIN 127 washer, screw the M5 DIN 935 nut on, keep screwing it with the 8 mm wrench until aligning the bore of the stud with  the slot of the nut. Fit the 1.0x35 DIN 94 cotter pin into the slot of the M5 DIN 935 nut a ligning with  the bore of the ANG-0000-00052729-021 stud. </w:t>
      </w:r>
    </w:p>
    <w:p w14:paraId="0014D81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Cotter the connection by bending aside the   cotter pin ends with a slotted (flat-tip) screwdriver No. 1.  </w:t>
      </w:r>
    </w:p>
    <w:p w14:paraId="3AB188F9"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Do not loosen the nut to align the hole with the slot. This will result in a quick failure of the assembly and its play (backlash).</w:t>
      </w:r>
    </w:p>
    <w:p w14:paraId="47E083E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w:t>
      </w:r>
      <w:hyperlink r:id="rId233" w:anchor="ptc1/tcomp/infoPage?oid=VR%3Awt.epm.EPMDocument%3A15764646&amp;ContainerOid=OR%3Awt.pdmlink.PDMLinkProduct%3A23757126&amp;u8=1" w:history="1">
        <w:r w:rsidRPr="00807A0B">
          <w:rPr>
            <w:rFonts w:ascii="Arial" w:hAnsi="Arial" w:cs="Arial"/>
            <w:noProof/>
            <w:sz w:val="24"/>
            <w:szCs w:val="24"/>
            <w:lang w:val="en-US" w:eastAsia="ru-RU"/>
          </w:rPr>
          <w:t>ANG-3200-00031005-00</w:t>
        </w:r>
      </w:hyperlink>
      <w:r w:rsidRPr="00807A0B">
        <w:rPr>
          <w:rFonts w:ascii="Arial" w:hAnsi="Arial" w:cs="Arial"/>
          <w:noProof/>
          <w:sz w:val="24"/>
          <w:szCs w:val="24"/>
          <w:lang w:val="en-US" w:eastAsia="ru-RU"/>
        </w:rPr>
        <w:t xml:space="preserve"> tubeless wheel, the ANG-3200-00030880-005 and ANG-3200-00030880-007 spacer bushings, the ANG-3200-00030880-006 wheel axle, the ANG-3200-00030880-010 nut. </w:t>
      </w:r>
    </w:p>
    <w:p w14:paraId="0B3165C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highlight w:val="yellow"/>
          <w:lang w:val="en-US" w:eastAsia="ru-RU"/>
        </w:rPr>
        <w:t>Position landing gear leg with the ANG-3220-00030227-00 truss facing towards you, place it on the left side.</w:t>
      </w:r>
      <w:r w:rsidRPr="00807A0B">
        <w:rPr>
          <w:rFonts w:ascii="Arial" w:hAnsi="Arial" w:cs="Arial"/>
          <w:noProof/>
          <w:sz w:val="24"/>
          <w:szCs w:val="24"/>
          <w:lang w:val="en-US" w:eastAsia="ru-RU"/>
        </w:rPr>
        <w:t xml:space="preserve"> Place the ANG-3200-00031005-00 tubeless wheel on the table with the charging nipple facing upward  from the table. Fit  into the bore the ANG-3200-00030880-005 bush from above, with the its shoulder facing away from the wheel. Align the bores and push firmly on the bush.  </w:t>
      </w:r>
    </w:p>
    <w:p w14:paraId="0119440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from above the ANG-3200-00030880-007 bush into the bore with a collar, with its shoulder facing away from the wheel. Align the bores and push firmly on the bush. Invert the wheel so that the charging nipple faces upwards relative to the table.</w:t>
      </w:r>
    </w:p>
    <w:p w14:paraId="4152984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Roll the wheel into the fork (yoke) opening, align the fork (yoke) and bush bores. Fit the ANG-3200-00030880-006 wheel axle into the bores, push all the way over the full length of the axle until encountering a hard stop. Mount  the leg to the wheel on the table.  Drive   the axle into the bore, tapping on it slightly with a hammer until the thread  can be seen on the opposite side.</w:t>
      </w:r>
    </w:p>
    <w:p w14:paraId="18A7D0C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Place the ANG-3200-00030880-010 nut on the thread of the ANG-3200-00030880-006 axle, hand-tighten the nut. </w:t>
      </w:r>
    </w:p>
    <w:p w14:paraId="79022FF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Remove the leg  from the table and place it with its wheel on the floor, rest the it against your knees. Using a 24 mm combination wrench, tighten the nut to take out the clearance and align  the   wheel axle bore  with the nut slot.</w:t>
      </w:r>
    </w:p>
    <w:p w14:paraId="63F65132" w14:textId="77777777" w:rsidR="00807A0B" w:rsidRPr="00807A0B" w:rsidRDefault="00807A0B" w:rsidP="00807A0B">
      <w:pPr>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4FE2BE1E" wp14:editId="48A4748B">
            <wp:extent cx="2238375" cy="2115896"/>
            <wp:effectExtent l="0" t="0" r="0" b="0"/>
            <wp:docPr id="23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81820.jpg"/>
                    <pic:cNvPicPr/>
                  </pic:nvPicPr>
                  <pic:blipFill>
                    <a:blip r:embed="rId120" cstate="screen">
                      <a:extLst>
                        <a:ext uri="{28A0092B-C50C-407E-A947-70E740481C1C}">
                          <a14:useLocalDpi xmlns:a14="http://schemas.microsoft.com/office/drawing/2010/main"/>
                        </a:ext>
                      </a:extLst>
                    </a:blip>
                    <a:stretch>
                      <a:fillRect/>
                    </a:stretch>
                  </pic:blipFill>
                  <pic:spPr>
                    <a:xfrm>
                      <a:off x="0" y="0"/>
                      <a:ext cx="2242660" cy="2119947"/>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6817C4B2" wp14:editId="72E1D673">
            <wp:extent cx="3581400" cy="2120146"/>
            <wp:effectExtent l="0" t="0" r="0" b="0"/>
            <wp:docPr id="23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81954.jpg"/>
                    <pic:cNvPicPr/>
                  </pic:nvPicPr>
                  <pic:blipFill>
                    <a:blip r:embed="rId121" cstate="screen">
                      <a:extLst>
                        <a:ext uri="{28A0092B-C50C-407E-A947-70E740481C1C}">
                          <a14:useLocalDpi xmlns:a14="http://schemas.microsoft.com/office/drawing/2010/main"/>
                        </a:ext>
                      </a:extLst>
                    </a:blip>
                    <a:stretch>
                      <a:fillRect/>
                    </a:stretch>
                  </pic:blipFill>
                  <pic:spPr>
                    <a:xfrm>
                      <a:off x="0" y="0"/>
                      <a:ext cx="3587392" cy="2123693"/>
                    </a:xfrm>
                    <a:prstGeom prst="rect">
                      <a:avLst/>
                    </a:prstGeom>
                  </pic:spPr>
                </pic:pic>
              </a:graphicData>
            </a:graphic>
          </wp:inline>
        </w:drawing>
      </w:r>
    </w:p>
    <w:p w14:paraId="7B95D5C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Fit the 2</w:t>
      </w:r>
      <w:r w:rsidRPr="00807A0B">
        <w:rPr>
          <w:rFonts w:ascii="Arial" w:hAnsi="Arial" w:cs="Arial"/>
          <w:noProof/>
          <w:sz w:val="24"/>
          <w:szCs w:val="24"/>
          <w:lang w:val="ru-RU" w:eastAsia="ru-RU"/>
        </w:rPr>
        <w:t>х</w:t>
      </w:r>
      <w:r w:rsidRPr="00807A0B">
        <w:rPr>
          <w:rFonts w:ascii="Arial" w:hAnsi="Arial" w:cs="Arial"/>
          <w:noProof/>
          <w:sz w:val="24"/>
          <w:szCs w:val="24"/>
          <w:lang w:val="en-US" w:eastAsia="ru-RU"/>
        </w:rPr>
        <w:t xml:space="preserve">60 DIN 94 cotter pin into the nut slot aligning with the wheel axle bores. Cotter the connection by bending aside the   cotter pin ends with a slotted (flat-tip) screwdriver No. 1. </w:t>
      </w:r>
    </w:p>
    <w:p w14:paraId="3E376C1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ANG-3200-00034203-00 bellcrank, 2 ANG-3200-00034203-001 small rod axles, one ANG-3200-00034203-002 axle.</w:t>
      </w:r>
    </w:p>
    <w:p w14:paraId="6F399F51" w14:textId="77777777" w:rsidR="00807A0B" w:rsidRPr="00807A0B" w:rsidRDefault="00807A0B" w:rsidP="00807A0B">
      <w:pPr>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Moisten a rag with solvent. Degrease the following items:</w:t>
      </w:r>
    </w:p>
    <w:p w14:paraId="10A1C9C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The male thread of the small rod axles;</w:t>
      </w:r>
    </w:p>
    <w:p w14:paraId="29C6D21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The female  thread of  the ANG-3200-00034203-00 bellcrank.</w:t>
      </w:r>
    </w:p>
    <w:p w14:paraId="4B76FE1F" w14:textId="77777777" w:rsidR="00807A0B" w:rsidRPr="00807A0B" w:rsidRDefault="00807A0B" w:rsidP="00807A0B">
      <w:pPr>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color w:val="FF0000"/>
          <w:sz w:val="24"/>
          <w:szCs w:val="28"/>
        </w:rPr>
        <w:t xml:space="preserve"> </w:t>
      </w:r>
      <w:r w:rsidRPr="00807A0B">
        <w:rPr>
          <w:rFonts w:ascii="Arial" w:hAnsi="Arial" w:cs="Arial"/>
          <w:color w:val="FF0000"/>
          <w:sz w:val="24"/>
          <w:szCs w:val="28"/>
          <w:lang w:val="en-US"/>
        </w:rPr>
        <w:t>Take care not apply any retaining compound to the degreased surface immediately. The retaining compound can be applied 5-10 minutes after degreasing.</w:t>
      </w:r>
    </w:p>
    <w:p w14:paraId="2EFFBA7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to the degreased surfaces an even, thin layer of LOCTITE 648 retaining compound. </w:t>
      </w:r>
    </w:p>
    <w:p w14:paraId="23A11A7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Screw the rods successively  into the bellcrank  threads. Tighten the ANG-3200-00034203-001 axles with a 10 mm wrench, and the ANG-3200-00034203-002 axle with a 14 mm wrench to take out the clearance between the axle  shoulders and the bellcrank plane.</w:t>
      </w:r>
    </w:p>
    <w:p w14:paraId="7681C3D0"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CECE84C" wp14:editId="07988274">
            <wp:extent cx="1697126" cy="1223690"/>
            <wp:effectExtent l="0" t="0" r="0" b="0"/>
            <wp:docPr id="23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2020-04-27_144334.jpg"/>
                    <pic:cNvPicPr/>
                  </pic:nvPicPr>
                  <pic:blipFill>
                    <a:blip r:embed="rId234" cstate="print">
                      <a:extLst>
                        <a:ext uri="{28A0092B-C50C-407E-A947-70E740481C1C}">
                          <a14:useLocalDpi xmlns:a14="http://schemas.microsoft.com/office/drawing/2010/main"/>
                        </a:ext>
                      </a:extLst>
                    </a:blip>
                    <a:stretch>
                      <a:fillRect/>
                    </a:stretch>
                  </pic:blipFill>
                  <pic:spPr>
                    <a:xfrm>
                      <a:off x="0" y="0"/>
                      <a:ext cx="1717929" cy="1238690"/>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0D163A0" wp14:editId="7BE7AF89">
            <wp:extent cx="1316319" cy="1097280"/>
            <wp:effectExtent l="0" t="0" r="0" b="7620"/>
            <wp:docPr id="23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2020-04-27_144321.jpg"/>
                    <pic:cNvPicPr/>
                  </pic:nvPicPr>
                  <pic:blipFill>
                    <a:blip r:embed="rId235" cstate="print">
                      <a:extLst>
                        <a:ext uri="{28A0092B-C50C-407E-A947-70E740481C1C}">
                          <a14:useLocalDpi xmlns:a14="http://schemas.microsoft.com/office/drawing/2010/main"/>
                        </a:ext>
                      </a:extLst>
                    </a:blip>
                    <a:stretch>
                      <a:fillRect/>
                    </a:stretch>
                  </pic:blipFill>
                  <pic:spPr>
                    <a:xfrm>
                      <a:off x="0" y="0"/>
                      <a:ext cx="1338110" cy="1115445"/>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24626BE" wp14:editId="5848EB5D">
            <wp:extent cx="1594714" cy="1105769"/>
            <wp:effectExtent l="0" t="0" r="5715" b="0"/>
            <wp:docPr id="23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2020-04-27_144309.jpg"/>
                    <pic:cNvPicPr/>
                  </pic:nvPicPr>
                  <pic:blipFill>
                    <a:blip r:embed="rId236" cstate="print">
                      <a:extLst>
                        <a:ext uri="{28A0092B-C50C-407E-A947-70E740481C1C}">
                          <a14:useLocalDpi xmlns:a14="http://schemas.microsoft.com/office/drawing/2010/main"/>
                        </a:ext>
                      </a:extLst>
                    </a:blip>
                    <a:stretch>
                      <a:fillRect/>
                    </a:stretch>
                  </pic:blipFill>
                  <pic:spPr>
                    <a:xfrm>
                      <a:off x="0" y="0"/>
                      <a:ext cx="1615217" cy="1119986"/>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07A2C4D" wp14:editId="6A024476">
            <wp:extent cx="1477670" cy="944857"/>
            <wp:effectExtent l="0" t="0" r="8255" b="8255"/>
            <wp:docPr id="23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2020-04-27_144249.jpg"/>
                    <pic:cNvPicPr/>
                  </pic:nvPicPr>
                  <pic:blipFill>
                    <a:blip r:embed="rId237" cstate="print">
                      <a:extLst>
                        <a:ext uri="{28A0092B-C50C-407E-A947-70E740481C1C}">
                          <a14:useLocalDpi xmlns:a14="http://schemas.microsoft.com/office/drawing/2010/main"/>
                        </a:ext>
                      </a:extLst>
                    </a:blip>
                    <a:stretch>
                      <a:fillRect/>
                    </a:stretch>
                  </pic:blipFill>
                  <pic:spPr>
                    <a:xfrm>
                      <a:off x="0" y="0"/>
                      <a:ext cx="1504743" cy="962168"/>
                    </a:xfrm>
                    <a:prstGeom prst="rect">
                      <a:avLst/>
                    </a:prstGeom>
                  </pic:spPr>
                </pic:pic>
              </a:graphicData>
            </a:graphic>
          </wp:inline>
        </w:drawing>
      </w:r>
    </w:p>
    <w:p w14:paraId="6B41E85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Position  the bellcrank attachment lugs  over  the universal link fitted  to the landing gear leg. Align the  attachment lug  bores with those of the universal link. Fit into aligning bores the ANG-0000-00052729-031 bolt. Place onto it the 5 DIN 127 washer, screw on the M5 DIN 935 nut with an 8 mm wrench, keept screwing the M5 DIN 935 nut to align   the stud bore with  the nut slot. </w:t>
      </w:r>
    </w:p>
    <w:p w14:paraId="5A7A38A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Fit the 1.0x35 DIN 94 cotter pin into the slot of the M5 DIN 935 nut aligning with the bore of the ANG-0000-00052729-031 stud. Cotter the connection by bending aside the cotter pin ends with a slotted (flat-tip) screwdriver No. 1. </w:t>
      </w:r>
    </w:p>
    <w:p w14:paraId="1DDD292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Checkup operations</w:t>
      </w:r>
      <w:r w:rsidRPr="00807A0B">
        <w:rPr>
          <w:rFonts w:ascii="Arial" w:hAnsi="Arial" w:cs="Arial"/>
          <w:noProof/>
          <w:sz w:val="24"/>
          <w:szCs w:val="24"/>
          <w:lang w:val="ru-RU" w:eastAsia="ru-RU"/>
        </w:rPr>
        <w:t>:</w:t>
      </w:r>
      <w:r w:rsidRPr="00807A0B">
        <w:rPr>
          <w:rFonts w:ascii="Arial" w:hAnsi="Arial" w:cs="Arial"/>
          <w:noProof/>
          <w:sz w:val="24"/>
          <w:szCs w:val="24"/>
          <w:lang w:val="en-US" w:eastAsia="ru-RU"/>
        </w:rPr>
        <w:t xml:space="preserve"> </w:t>
      </w:r>
    </w:p>
    <w:p w14:paraId="4881858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Check the bellcrank for freedom of movement on the universal link by tilting it back and forth. The movement should be smooth, without jerks or binding.</w:t>
      </w:r>
    </w:p>
    <w:p w14:paraId="2BEB7DC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Check the ease of rotation of the wheel. The rotation should be easy without jerks or binding.</w:t>
      </w:r>
    </w:p>
    <w:p w14:paraId="0444316E" w14:textId="77777777" w:rsidR="00807A0B" w:rsidRPr="00807A0B" w:rsidRDefault="00807A0B" w:rsidP="00807A0B">
      <w:pPr>
        <w:spacing w:after="200" w:line="276" w:lineRule="auto"/>
        <w:jc w:val="center"/>
        <w:rPr>
          <w:rFonts w:ascii="Times New Roman" w:hAnsi="Times New Roman"/>
          <w:sz w:val="24"/>
          <w:lang w:val="ru-RU"/>
        </w:rPr>
      </w:pPr>
      <w:r w:rsidRPr="00807A0B">
        <w:rPr>
          <w:rFonts w:ascii="Times New Roman" w:hAnsi="Times New Roman"/>
          <w:noProof/>
          <w:sz w:val="24"/>
          <w:lang w:val="ru-RU" w:eastAsia="ru-RU"/>
        </w:rPr>
        <w:drawing>
          <wp:inline distT="0" distB="0" distL="0" distR="0" wp14:anchorId="74094F70" wp14:editId="2439688F">
            <wp:extent cx="933450" cy="2149135"/>
            <wp:effectExtent l="0" t="0" r="0" b="3810"/>
            <wp:docPr id="24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2020-04-27_140143.jpg"/>
                    <pic:cNvPicPr/>
                  </pic:nvPicPr>
                  <pic:blipFill>
                    <a:blip r:embed="rId238">
                      <a:extLst>
                        <a:ext uri="{28A0092B-C50C-407E-A947-70E740481C1C}">
                          <a14:useLocalDpi xmlns:a14="http://schemas.microsoft.com/office/drawing/2010/main"/>
                        </a:ext>
                      </a:extLst>
                    </a:blip>
                    <a:stretch>
                      <a:fillRect/>
                    </a:stretch>
                  </pic:blipFill>
                  <pic:spPr>
                    <a:xfrm>
                      <a:off x="0" y="0"/>
                      <a:ext cx="952511" cy="2193020"/>
                    </a:xfrm>
                    <a:prstGeom prst="rect">
                      <a:avLst/>
                    </a:prstGeom>
                  </pic:spPr>
                </pic:pic>
              </a:graphicData>
            </a:graphic>
          </wp:inline>
        </w:drawing>
      </w:r>
      <w:r w:rsidRPr="00807A0B">
        <w:rPr>
          <w:rFonts w:ascii="Times New Roman" w:hAnsi="Times New Roman"/>
          <w:noProof/>
          <w:sz w:val="24"/>
          <w:lang w:val="ru-RU" w:eastAsia="ru-RU"/>
        </w:rPr>
        <w:drawing>
          <wp:inline distT="0" distB="0" distL="0" distR="0" wp14:anchorId="496D0CF1" wp14:editId="77964EF7">
            <wp:extent cx="1924050" cy="2181225"/>
            <wp:effectExtent l="0" t="0" r="0" b="9525"/>
            <wp:docPr id="24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2020-04-27_144036.jpg"/>
                    <pic:cNvPicPr/>
                  </pic:nvPicPr>
                  <pic:blipFill>
                    <a:blip r:embed="rId239">
                      <a:extLst>
                        <a:ext uri="{28A0092B-C50C-407E-A947-70E740481C1C}">
                          <a14:useLocalDpi xmlns:a14="http://schemas.microsoft.com/office/drawing/2010/main"/>
                        </a:ext>
                      </a:extLst>
                    </a:blip>
                    <a:stretch>
                      <a:fillRect/>
                    </a:stretch>
                  </pic:blipFill>
                  <pic:spPr>
                    <a:xfrm>
                      <a:off x="0" y="0"/>
                      <a:ext cx="1938222" cy="2197291"/>
                    </a:xfrm>
                    <a:prstGeom prst="rect">
                      <a:avLst/>
                    </a:prstGeom>
                  </pic:spPr>
                </pic:pic>
              </a:graphicData>
            </a:graphic>
          </wp:inline>
        </w:drawing>
      </w:r>
    </w:p>
    <w:p w14:paraId="4728F40B"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color w:val="FF0000"/>
          <w:sz w:val="24"/>
          <w:szCs w:val="28"/>
        </w:rPr>
        <w:lastRenderedPageBreak/>
        <w:t xml:space="preserve">IMPORTANT! </w:t>
      </w:r>
      <w:r w:rsidRPr="00807A0B">
        <w:rPr>
          <w:rFonts w:ascii="Arial" w:hAnsi="Arial" w:cs="Arial"/>
          <w:color w:val="FF0000"/>
          <w:sz w:val="24"/>
          <w:szCs w:val="28"/>
          <w:lang w:val="en-US"/>
        </w:rPr>
        <w:t>Do not loosen the nut to align the bore with the slot. This will result in a quick failure of the assembly and its play.</w:t>
      </w:r>
    </w:p>
    <w:p w14:paraId="092734D9" w14:textId="77777777" w:rsidR="00807A0B" w:rsidRPr="00807A0B" w:rsidRDefault="00807A0B" w:rsidP="00807A0B">
      <w:pPr>
        <w:spacing w:before="120" w:after="120" w:line="276" w:lineRule="auto"/>
        <w:ind w:left="1134" w:hanging="1134"/>
        <w:jc w:val="both"/>
        <w:rPr>
          <w:rFonts w:ascii="Arial" w:hAnsi="Arial" w:cs="Arial"/>
          <w:color w:val="000000"/>
          <w:sz w:val="24"/>
          <w:szCs w:val="24"/>
          <w:highlight w:val="green"/>
          <w:lang w:eastAsia="de-DE"/>
        </w:rPr>
      </w:pPr>
      <w:r w:rsidRPr="00807A0B">
        <w:rPr>
          <w:rFonts w:ascii="Arial" w:hAnsi="Arial" w:cs="Arial"/>
          <w:color w:val="FF0000"/>
          <w:sz w:val="24"/>
          <w:szCs w:val="28"/>
          <w:highlight w:val="green"/>
          <w:lang w:val="en-US" w:eastAsia="de-DE"/>
        </w:rPr>
        <w:br w:type="page"/>
      </w:r>
    </w:p>
    <w:p w14:paraId="40231D0F" w14:textId="77777777" w:rsidR="00807A0B" w:rsidRPr="00807A0B" w:rsidRDefault="00807A0B" w:rsidP="00807A0B">
      <w:pPr>
        <w:spacing w:before="240"/>
        <w:jc w:val="both"/>
        <w:outlineLvl w:val="1"/>
        <w:rPr>
          <w:rFonts w:ascii="Arial" w:hAnsi="Arial" w:cs="Arial"/>
          <w:b/>
          <w:bCs/>
          <w:iCs/>
          <w:sz w:val="28"/>
          <w:szCs w:val="28"/>
          <w:lang w:val="en-US" w:eastAsia="de-DE"/>
        </w:rPr>
      </w:pPr>
      <w:r w:rsidRPr="00807A0B">
        <w:rPr>
          <w:rFonts w:ascii="Arial" w:hAnsi="Arial" w:cs="Arial"/>
          <w:b/>
          <w:bCs/>
          <w:iCs/>
          <w:sz w:val="28"/>
          <w:szCs w:val="28"/>
          <w:lang w:val="en-US" w:eastAsia="de-DE"/>
        </w:rPr>
        <w:lastRenderedPageBreak/>
        <w:t>4.7  Assemble the landing gear retract  cylinders</w:t>
      </w:r>
    </w:p>
    <w:p w14:paraId="1E1E931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out this task you will need:</w:t>
      </w:r>
    </w:p>
    <w:p w14:paraId="15FD3CD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Wrench for theTE lower cover;</w:t>
      </w:r>
    </w:p>
    <w:p w14:paraId="2F12A32C"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Wrench for the TE upper cover;</w:t>
      </w:r>
    </w:p>
    <w:p w14:paraId="790A9DE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Wrench for the TE liner (sleeve); </w:t>
      </w:r>
    </w:p>
    <w:p w14:paraId="2757CB3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Spacer for the TE cover sensors;</w:t>
      </w:r>
    </w:p>
    <w:p w14:paraId="6E1B7D8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2 mm hex key (Allen wrench);   </w:t>
      </w:r>
    </w:p>
    <w:p w14:paraId="2FAAA21E"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LOCTITE 648</w:t>
      </w:r>
      <w:r w:rsidRPr="00807A0B">
        <w:rPr>
          <w:rFonts w:ascii="Arial" w:hAnsi="Arial" w:cs="Arial"/>
          <w:noProof/>
          <w:sz w:val="24"/>
          <w:szCs w:val="24"/>
          <w:lang w:val="en-US" w:eastAsia="ru-RU"/>
        </w:rPr>
        <w:t xml:space="preserve"> retaining compound</w:t>
      </w:r>
      <w:r w:rsidRPr="00807A0B">
        <w:rPr>
          <w:rFonts w:ascii="Arial" w:hAnsi="Arial" w:cs="Arial"/>
          <w:noProof/>
          <w:sz w:val="24"/>
          <w:szCs w:val="24"/>
          <w:lang w:val="ru-RU" w:eastAsia="ru-RU"/>
        </w:rPr>
        <w:t>;</w:t>
      </w:r>
    </w:p>
    <w:p w14:paraId="401A343D"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Solvent methyl acetate 100 grams;</w:t>
      </w:r>
    </w:p>
    <w:p w14:paraId="4852CBB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Clean rag 100x100 mm 6 pieces;</w:t>
      </w:r>
    </w:p>
    <w:p w14:paraId="2B5F3215"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Latex gloves 1 pair;</w:t>
      </w:r>
    </w:p>
    <w:p w14:paraId="7E112558"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30-100Nm </w:t>
      </w:r>
      <w:r w:rsidRPr="00807A0B">
        <w:rPr>
          <w:rFonts w:ascii="Arial" w:hAnsi="Arial" w:cs="Arial"/>
          <w:noProof/>
          <w:sz w:val="24"/>
          <w:szCs w:val="24"/>
          <w:lang w:val="en-US" w:eastAsia="ru-RU"/>
        </w:rPr>
        <w:t>t</w:t>
      </w:r>
      <w:r w:rsidRPr="00807A0B">
        <w:rPr>
          <w:rFonts w:ascii="Arial" w:hAnsi="Arial" w:cs="Arial"/>
          <w:noProof/>
          <w:sz w:val="24"/>
          <w:szCs w:val="24"/>
          <w:lang w:val="ru-RU" w:eastAsia="ru-RU"/>
        </w:rPr>
        <w:t>orque wrench;</w:t>
      </w:r>
    </w:p>
    <w:p w14:paraId="72D2996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14 mm </w:t>
      </w:r>
      <w:r w:rsidRPr="00807A0B">
        <w:rPr>
          <w:rFonts w:ascii="Arial" w:hAnsi="Arial" w:cs="Arial"/>
          <w:noProof/>
          <w:sz w:val="24"/>
          <w:szCs w:val="24"/>
          <w:lang w:val="en-US" w:eastAsia="ru-RU"/>
        </w:rPr>
        <w:t>s</w:t>
      </w:r>
      <w:r w:rsidRPr="00807A0B">
        <w:rPr>
          <w:rFonts w:ascii="Arial" w:hAnsi="Arial" w:cs="Arial"/>
          <w:noProof/>
          <w:sz w:val="24"/>
          <w:szCs w:val="24"/>
          <w:lang w:val="ru-RU" w:eastAsia="ru-RU"/>
        </w:rPr>
        <w:t>ocket head;</w:t>
      </w:r>
    </w:p>
    <w:p w14:paraId="1452F42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Slotted (flat-tip) screwdriver No. 1;</w:t>
      </w:r>
    </w:p>
    <w:p w14:paraId="4D6E6FB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Slotted (flat-tip) screwdriver No. 2;</w:t>
      </w:r>
    </w:p>
    <w:p w14:paraId="20C1762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14 mm </w:t>
      </w:r>
      <w:r w:rsidRPr="00807A0B">
        <w:rPr>
          <w:rFonts w:ascii="Arial" w:hAnsi="Arial" w:cs="Arial"/>
          <w:noProof/>
          <w:sz w:val="24"/>
          <w:szCs w:val="24"/>
          <w:lang w:val="en-US" w:eastAsia="ru-RU"/>
        </w:rPr>
        <w:t>c</w:t>
      </w:r>
      <w:r w:rsidRPr="00807A0B">
        <w:rPr>
          <w:rFonts w:ascii="Arial" w:hAnsi="Arial" w:cs="Arial"/>
          <w:noProof/>
          <w:sz w:val="24"/>
          <w:szCs w:val="24"/>
          <w:lang w:val="ru-RU" w:eastAsia="ru-RU"/>
        </w:rPr>
        <w:t>ombination wrench;</w:t>
      </w:r>
    </w:p>
    <w:p w14:paraId="38DDD357"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16 mm </w:t>
      </w:r>
      <w:r w:rsidRPr="00807A0B">
        <w:rPr>
          <w:rFonts w:ascii="Arial" w:hAnsi="Arial" w:cs="Arial"/>
          <w:noProof/>
          <w:sz w:val="24"/>
          <w:szCs w:val="24"/>
          <w:lang w:val="en-US" w:eastAsia="ru-RU"/>
        </w:rPr>
        <w:t>c</w:t>
      </w:r>
      <w:r w:rsidRPr="00807A0B">
        <w:rPr>
          <w:rFonts w:ascii="Arial" w:hAnsi="Arial" w:cs="Arial"/>
          <w:noProof/>
          <w:sz w:val="24"/>
          <w:szCs w:val="24"/>
          <w:lang w:val="ru-RU" w:eastAsia="ru-RU"/>
        </w:rPr>
        <w:t>ombination wrench;</w:t>
      </w:r>
      <w:r w:rsidRPr="00807A0B">
        <w:rPr>
          <w:rFonts w:ascii="Arial" w:hAnsi="Arial" w:cs="Arial"/>
          <w:noProof/>
          <w:sz w:val="24"/>
          <w:szCs w:val="24"/>
          <w:lang w:val="en-US" w:eastAsia="ru-RU"/>
        </w:rPr>
        <w:t xml:space="preserve"> </w:t>
      </w:r>
    </w:p>
    <w:p w14:paraId="3101740B" w14:textId="77777777" w:rsidR="00807A0B" w:rsidRPr="00807A0B" w:rsidRDefault="00807A0B" w:rsidP="00807A0B">
      <w:pPr>
        <w:spacing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Before starting the work with parts of the aircraft hydraulic system, clean your workplace of small objects and dust. Make sure to keep it clean and free of any foreign objects and fluids.</w:t>
      </w:r>
    </w:p>
    <w:p w14:paraId="1FCD8FC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Unpack and place on the table:</w:t>
      </w:r>
    </w:p>
    <w:p w14:paraId="2C10BD1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2 ANG-3200-00033966-001cylinder liners;</w:t>
      </w:r>
    </w:p>
    <w:p w14:paraId="1932533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1 ANG-3200-00032740-001cylinder liner;</w:t>
      </w:r>
    </w:p>
    <w:p w14:paraId="3AAEA87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3   ANG-3200-00032740-002 hydraulic cylinder upper covers;</w:t>
      </w:r>
    </w:p>
    <w:p w14:paraId="5980B38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ANG-3200-00032740-005</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bronze bush</w:t>
      </w:r>
      <w:r w:rsidRPr="00807A0B">
        <w:rPr>
          <w:rFonts w:ascii="Arial" w:hAnsi="Arial" w:cs="Arial"/>
          <w:noProof/>
          <w:sz w:val="24"/>
          <w:szCs w:val="24"/>
          <w:lang w:val="en-US" w:eastAsia="ru-RU"/>
        </w:rPr>
        <w:t>es</w:t>
      </w:r>
      <w:r w:rsidRPr="00807A0B">
        <w:rPr>
          <w:rFonts w:ascii="Arial" w:hAnsi="Arial" w:cs="Arial"/>
          <w:noProof/>
          <w:sz w:val="24"/>
          <w:szCs w:val="24"/>
          <w:lang w:val="ru-RU" w:eastAsia="ru-RU"/>
        </w:rPr>
        <w:t>;</w:t>
      </w:r>
      <w:r w:rsidRPr="00807A0B">
        <w:rPr>
          <w:rFonts w:ascii="Arial" w:hAnsi="Arial" w:cs="Arial"/>
          <w:noProof/>
          <w:sz w:val="24"/>
          <w:szCs w:val="24"/>
          <w:lang w:val="en-US" w:eastAsia="ru-RU"/>
        </w:rPr>
        <w:t xml:space="preserve"> </w:t>
      </w:r>
    </w:p>
    <w:p w14:paraId="3973BF32"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ANG-3200-00032757-002</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nuts;</w:t>
      </w:r>
    </w:p>
    <w:p w14:paraId="287ABEC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washers ANG-3200-00032757-003;</w:t>
      </w:r>
      <w:r w:rsidRPr="00807A0B">
        <w:rPr>
          <w:rFonts w:ascii="Arial" w:hAnsi="Arial" w:cs="Arial"/>
          <w:noProof/>
          <w:sz w:val="24"/>
          <w:szCs w:val="24"/>
          <w:lang w:val="en-US" w:eastAsia="ru-RU"/>
        </w:rPr>
        <w:t xml:space="preserve"> </w:t>
      </w:r>
    </w:p>
    <w:p w14:paraId="07F4A09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ANG-3200-00032757-004</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washers;</w:t>
      </w:r>
    </w:p>
    <w:p w14:paraId="4EC0CC3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ANG-3200-00032757-005</w:t>
      </w:r>
      <w:r w:rsidRPr="00807A0B">
        <w:rPr>
          <w:rFonts w:ascii="Arial" w:hAnsi="Arial" w:cs="Arial"/>
          <w:noProof/>
          <w:sz w:val="24"/>
          <w:szCs w:val="24"/>
          <w:lang w:val="en-US" w:eastAsia="ru-RU"/>
        </w:rPr>
        <w:t xml:space="preserve"> rods</w:t>
      </w:r>
      <w:r w:rsidRPr="00807A0B">
        <w:rPr>
          <w:rFonts w:ascii="Arial" w:hAnsi="Arial" w:cs="Arial"/>
          <w:noProof/>
          <w:sz w:val="24"/>
          <w:szCs w:val="24"/>
          <w:lang w:val="ru-RU" w:eastAsia="ru-RU"/>
        </w:rPr>
        <w:t>;</w:t>
      </w:r>
    </w:p>
    <w:p w14:paraId="556654C2"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ANG-3200-00032757-006 pistons;</w:t>
      </w:r>
    </w:p>
    <w:p w14:paraId="51CE71F7"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ANG-3200-00032757-008 nuts;</w:t>
      </w:r>
      <w:r w:rsidRPr="00807A0B">
        <w:rPr>
          <w:rFonts w:ascii="Arial" w:hAnsi="Arial" w:cs="Arial"/>
          <w:noProof/>
          <w:sz w:val="24"/>
          <w:szCs w:val="24"/>
          <w:lang w:val="en-US" w:eastAsia="ru-RU"/>
        </w:rPr>
        <w:t xml:space="preserve"> </w:t>
      </w:r>
    </w:p>
    <w:p w14:paraId="77F6E24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ANG- 3200-00032757-011 lock rings;</w:t>
      </w:r>
    </w:p>
    <w:p w14:paraId="5552A31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6 ANG-3200-00032757-010 </w:t>
      </w:r>
      <w:r w:rsidRPr="00807A0B">
        <w:rPr>
          <w:rFonts w:ascii="Arial" w:hAnsi="Arial" w:cs="Arial"/>
          <w:noProof/>
          <w:sz w:val="24"/>
          <w:szCs w:val="24"/>
          <w:lang w:val="en-US" w:eastAsia="ru-RU"/>
        </w:rPr>
        <w:t>circlips (</w:t>
      </w:r>
      <w:r w:rsidRPr="00807A0B">
        <w:rPr>
          <w:rFonts w:ascii="Arial" w:hAnsi="Arial" w:cs="Arial"/>
          <w:noProof/>
          <w:sz w:val="24"/>
          <w:szCs w:val="24"/>
          <w:lang w:val="ru-RU" w:eastAsia="ru-RU"/>
        </w:rPr>
        <w:t>split rings</w:t>
      </w:r>
      <w:r w:rsidRPr="00807A0B">
        <w:rPr>
          <w:rFonts w:ascii="Arial" w:hAnsi="Arial" w:cs="Arial"/>
          <w:noProof/>
          <w:sz w:val="24"/>
          <w:szCs w:val="24"/>
          <w:lang w:val="en-US" w:eastAsia="ru-RU"/>
        </w:rPr>
        <w:t>)</w:t>
      </w:r>
      <w:r w:rsidRPr="00807A0B">
        <w:rPr>
          <w:rFonts w:ascii="Arial" w:hAnsi="Arial" w:cs="Arial"/>
          <w:noProof/>
          <w:sz w:val="24"/>
          <w:szCs w:val="24"/>
          <w:lang w:val="ru-RU" w:eastAsia="ru-RU"/>
        </w:rPr>
        <w:t>;</w:t>
      </w:r>
    </w:p>
    <w:p w14:paraId="5E4699B7"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 xml:space="preserve">3 ANG- 3200-00032757-009 guides; </w:t>
      </w:r>
    </w:p>
    <w:p w14:paraId="5583F9D0"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ANG-3200-00032740-004</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locknuts;</w:t>
      </w:r>
    </w:p>
    <w:p w14:paraId="431395D3"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2 ANG-3200-00033966-002 hydraulic cylinder rods;</w:t>
      </w:r>
    </w:p>
    <w:p w14:paraId="6167A3C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1 ANG-3200-00032757-001 hydraulic cylinder rod</w:t>
      </w:r>
      <w:r w:rsidRPr="00807A0B">
        <w:rPr>
          <w:rFonts w:ascii="Arial" w:hAnsi="Arial" w:cs="Arial"/>
          <w:noProof/>
          <w:sz w:val="24"/>
          <w:szCs w:val="24"/>
          <w:lang w:val="en-US" w:eastAsia="ru-RU"/>
        </w:rPr>
        <w:t>;</w:t>
      </w:r>
    </w:p>
    <w:p w14:paraId="600216B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3 ANG-3200-00032740-003 lower hydraulic cylinder covers;</w:t>
      </w:r>
    </w:p>
    <w:p w14:paraId="4B2EC1D3"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12 ANG- 3200-00032777-001</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bush</w:t>
      </w:r>
      <w:r w:rsidRPr="00807A0B">
        <w:rPr>
          <w:rFonts w:ascii="Arial" w:hAnsi="Arial" w:cs="Arial"/>
          <w:noProof/>
          <w:sz w:val="24"/>
          <w:szCs w:val="24"/>
          <w:lang w:val="en-US" w:eastAsia="ru-RU"/>
        </w:rPr>
        <w:t>es</w:t>
      </w:r>
      <w:r w:rsidRPr="00807A0B">
        <w:rPr>
          <w:rFonts w:ascii="Arial" w:hAnsi="Arial" w:cs="Arial"/>
          <w:noProof/>
          <w:sz w:val="24"/>
          <w:szCs w:val="24"/>
          <w:lang w:val="ru-RU" w:eastAsia="ru-RU"/>
        </w:rPr>
        <w:t>;</w:t>
      </w:r>
    </w:p>
    <w:p w14:paraId="5BCE96D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Count and place on the table:</w:t>
      </w:r>
    </w:p>
    <w:p w14:paraId="1F7D921F"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6 fittings marked prch-00032785;</w:t>
      </w:r>
    </w:p>
    <w:p w14:paraId="2F5B64D6"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c</w:t>
      </w:r>
      <w:r w:rsidRPr="00807A0B">
        <w:rPr>
          <w:rFonts w:ascii="Arial" w:hAnsi="Arial" w:cs="Arial"/>
          <w:noProof/>
          <w:sz w:val="24"/>
          <w:szCs w:val="24"/>
          <w:lang w:val="en-US" w:eastAsia="ru-RU"/>
        </w:rPr>
        <w:t xml:space="preserve">ollars </w:t>
      </w:r>
      <w:r w:rsidRPr="00807A0B">
        <w:rPr>
          <w:rFonts w:ascii="Arial" w:hAnsi="Arial" w:cs="Arial"/>
          <w:noProof/>
          <w:sz w:val="24"/>
          <w:szCs w:val="24"/>
          <w:lang w:val="ru-RU" w:eastAsia="ru-RU"/>
        </w:rPr>
        <w:t xml:space="preserve"> marked prch-00032803;</w:t>
      </w:r>
    </w:p>
    <w:p w14:paraId="60383AB6"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6 c</w:t>
      </w:r>
      <w:r w:rsidRPr="00807A0B">
        <w:rPr>
          <w:rFonts w:ascii="Arial" w:hAnsi="Arial" w:cs="Arial"/>
          <w:noProof/>
          <w:sz w:val="24"/>
          <w:szCs w:val="24"/>
          <w:lang w:val="en-US" w:eastAsia="ru-RU"/>
        </w:rPr>
        <w:t>ollars</w:t>
      </w:r>
      <w:r w:rsidRPr="00807A0B">
        <w:rPr>
          <w:rFonts w:ascii="Arial" w:hAnsi="Arial" w:cs="Arial"/>
          <w:noProof/>
          <w:sz w:val="24"/>
          <w:szCs w:val="24"/>
          <w:lang w:val="ru-RU" w:eastAsia="ru-RU"/>
        </w:rPr>
        <w:t xml:space="preserve"> marked prch-00032800;</w:t>
      </w:r>
    </w:p>
    <w:p w14:paraId="68313134"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ru-RU" w:eastAsia="ru-RU"/>
        </w:rPr>
        <w:t>3 wipers marked prch-00032798;</w:t>
      </w:r>
    </w:p>
    <w:p w14:paraId="423996F8"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Three </w:t>
      </w:r>
      <w:r w:rsidRPr="00807A0B">
        <w:rPr>
          <w:rFonts w:ascii="Arial" w:hAnsi="Arial" w:cs="Arial"/>
          <w:noProof/>
          <w:sz w:val="24"/>
          <w:szCs w:val="24"/>
          <w:lang w:val="ru-RU" w:eastAsia="ru-RU"/>
        </w:rPr>
        <w:t xml:space="preserve"> 20-23-19</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rings;</w:t>
      </w:r>
    </w:p>
    <w:p w14:paraId="3661845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Three  1.0</w:t>
      </w:r>
      <w:r w:rsidRPr="00807A0B">
        <w:rPr>
          <w:rFonts w:ascii="Arial" w:hAnsi="Arial" w:cs="Arial"/>
          <w:noProof/>
          <w:sz w:val="24"/>
          <w:szCs w:val="24"/>
          <w:lang w:val="ru-RU" w:eastAsia="ru-RU"/>
        </w:rPr>
        <w:t>х</w:t>
      </w:r>
      <w:r w:rsidRPr="00807A0B">
        <w:rPr>
          <w:rFonts w:ascii="Arial" w:hAnsi="Arial" w:cs="Arial"/>
          <w:noProof/>
          <w:sz w:val="24"/>
          <w:szCs w:val="24"/>
          <w:lang w:val="en-US" w:eastAsia="ru-RU"/>
        </w:rPr>
        <w:t>65 DIN 94 cotter pins;</w:t>
      </w:r>
    </w:p>
    <w:p w14:paraId="561E7B5B"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Six</w:t>
      </w:r>
      <w:r w:rsidRPr="00807A0B">
        <w:rPr>
          <w:rFonts w:ascii="Arial" w:hAnsi="Arial" w:cs="Arial"/>
          <w:noProof/>
          <w:sz w:val="24"/>
          <w:szCs w:val="24"/>
          <w:lang w:val="ru-RU" w:eastAsia="ru-RU"/>
        </w:rPr>
        <w:t xml:space="preserve"> 34-37-19</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rings;</w:t>
      </w:r>
    </w:p>
    <w:p w14:paraId="6A6F4106"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3  rod ends </w:t>
      </w:r>
      <w:r w:rsidRPr="00807A0B">
        <w:rPr>
          <w:rFonts w:ascii="Arial" w:hAnsi="Arial" w:cs="Arial"/>
          <w:noProof/>
          <w:sz w:val="24"/>
          <w:szCs w:val="24"/>
          <w:lang w:val="ru-RU" w:eastAsia="ru-RU"/>
        </w:rPr>
        <w:t xml:space="preserve">marked prch-00032781; </w:t>
      </w:r>
    </w:p>
    <w:p w14:paraId="491E83C2"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lastRenderedPageBreak/>
        <w:t>12</w:t>
      </w:r>
      <w:r w:rsidRPr="00807A0B">
        <w:rPr>
          <w:rFonts w:ascii="Arial" w:hAnsi="Arial" w:cs="Arial"/>
          <w:noProof/>
          <w:sz w:val="24"/>
          <w:szCs w:val="24"/>
          <w:lang w:val="ru-RU" w:eastAsia="ru-RU"/>
        </w:rPr>
        <w:t xml:space="preserve"> prch-00032794</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spring clips;</w:t>
      </w:r>
    </w:p>
    <w:p w14:paraId="32B177A1" w14:textId="77777777" w:rsidR="00807A0B" w:rsidRPr="00807A0B" w:rsidRDefault="00807A0B" w:rsidP="00807A0B">
      <w:pPr>
        <w:ind w:left="714" w:right="-176" w:hanging="357"/>
        <w:jc w:val="both"/>
        <w:rPr>
          <w:rFonts w:ascii="Arial" w:hAnsi="Arial" w:cs="Arial"/>
          <w:noProof/>
          <w:sz w:val="24"/>
          <w:szCs w:val="24"/>
          <w:lang w:val="ru-RU" w:eastAsia="ru-RU"/>
        </w:rPr>
      </w:pPr>
      <w:r w:rsidRPr="00807A0B">
        <w:rPr>
          <w:rFonts w:ascii="Arial" w:hAnsi="Arial" w:cs="Arial"/>
          <w:noProof/>
          <w:sz w:val="24"/>
          <w:szCs w:val="24"/>
          <w:lang w:val="en-US" w:eastAsia="ru-RU"/>
        </w:rPr>
        <w:t>3</w:t>
      </w:r>
      <w:r w:rsidRPr="00807A0B">
        <w:rPr>
          <w:rFonts w:ascii="Arial" w:hAnsi="Arial" w:cs="Arial"/>
          <w:noProof/>
          <w:sz w:val="24"/>
          <w:szCs w:val="24"/>
          <w:lang w:val="ru-RU" w:eastAsia="ru-RU"/>
        </w:rPr>
        <w:t xml:space="preserve"> prch-00032779</w:t>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t>bearings.</w:t>
      </w:r>
    </w:p>
    <w:p w14:paraId="5D47204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four  prch-00032794 spring clips. Fit  the screws with a 2 mm hex key (Allen wrench)  into the bores of the ANG-3200-00032777-001 bush until 1-2 threads protrude behind the bushing. The screws must    drive  in without cross-threading or binding.</w:t>
      </w:r>
    </w:p>
    <w:p w14:paraId="0CADED88"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5C605CA1" wp14:editId="77CE72EA">
            <wp:extent cx="1258214" cy="1324754"/>
            <wp:effectExtent l="0" t="0" r="0" b="8890"/>
            <wp:docPr id="24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19-11-27_154955.jpg"/>
                    <pic:cNvPicPr/>
                  </pic:nvPicPr>
                  <pic:blipFill>
                    <a:blip r:embed="rId128" cstate="screen">
                      <a:extLst>
                        <a:ext uri="{28A0092B-C50C-407E-A947-70E740481C1C}">
                          <a14:useLocalDpi xmlns:a14="http://schemas.microsoft.com/office/drawing/2010/main"/>
                        </a:ext>
                      </a:extLst>
                    </a:blip>
                    <a:stretch>
                      <a:fillRect/>
                    </a:stretch>
                  </pic:blipFill>
                  <pic:spPr>
                    <a:xfrm>
                      <a:off x="0" y="0"/>
                      <a:ext cx="1281228" cy="1348985"/>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461B6076" wp14:editId="2350669C">
            <wp:extent cx="1338682" cy="1356451"/>
            <wp:effectExtent l="0" t="0" r="0" b="0"/>
            <wp:docPr id="24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2019-11-27_154928.jpg"/>
                    <pic:cNvPicPr/>
                  </pic:nvPicPr>
                  <pic:blipFill>
                    <a:blip r:embed="rId129" cstate="screen">
                      <a:extLst>
                        <a:ext uri="{28A0092B-C50C-407E-A947-70E740481C1C}">
                          <a14:useLocalDpi xmlns:a14="http://schemas.microsoft.com/office/drawing/2010/main"/>
                        </a:ext>
                      </a:extLst>
                    </a:blip>
                    <a:stretch>
                      <a:fillRect/>
                    </a:stretch>
                  </pic:blipFill>
                  <pic:spPr>
                    <a:xfrm>
                      <a:off x="0" y="0"/>
                      <a:ext cx="1363368" cy="1381465"/>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E7D3D0C" wp14:editId="059BCF0D">
            <wp:extent cx="1545126" cy="1560500"/>
            <wp:effectExtent l="0" t="0" r="0" b="1905"/>
            <wp:docPr id="24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19-11-27_154909.jpg"/>
                    <pic:cNvPicPr/>
                  </pic:nvPicPr>
                  <pic:blipFill>
                    <a:blip r:embed="rId130">
                      <a:extLst>
                        <a:ext uri="{28A0092B-C50C-407E-A947-70E740481C1C}">
                          <a14:useLocalDpi xmlns:a14="http://schemas.microsoft.com/office/drawing/2010/main"/>
                        </a:ext>
                      </a:extLst>
                    </a:blip>
                    <a:stretch>
                      <a:fillRect/>
                    </a:stretch>
                  </pic:blipFill>
                  <pic:spPr>
                    <a:xfrm>
                      <a:off x="0" y="0"/>
                      <a:ext cx="1561827" cy="1577367"/>
                    </a:xfrm>
                    <a:prstGeom prst="rect">
                      <a:avLst/>
                    </a:prstGeom>
                  </pic:spPr>
                </pic:pic>
              </a:graphicData>
            </a:graphic>
          </wp:inline>
        </w:drawing>
      </w:r>
    </w:p>
    <w:p w14:paraId="077E348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Remove the screws from the bores with the  2 mm hex key (Allen wrench). Set the vernier caliper to 1.8 mm.</w:t>
      </w:r>
    </w:p>
    <w:p w14:paraId="0FB2DD4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Put on latex gloves and a respirator. Moisten a rag with solvent. Degrease the following items:</w:t>
      </w:r>
    </w:p>
    <w:p w14:paraId="5BDF3D96"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four ANG- 3200-00032777-001 bushes;</w:t>
      </w:r>
    </w:p>
    <w:p w14:paraId="1E4A931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Outer surface of the four prch-00032794 spring clips (retainers).</w:t>
      </w:r>
    </w:p>
    <w:p w14:paraId="2DF8920C" w14:textId="77777777" w:rsidR="00807A0B" w:rsidRPr="00807A0B" w:rsidRDefault="00807A0B" w:rsidP="00807A0B">
      <w:pPr>
        <w:ind w:left="1134" w:hanging="1134"/>
        <w:jc w:val="both"/>
        <w:rPr>
          <w:rFonts w:ascii="Arial" w:hAnsi="Arial" w:cs="Arial"/>
          <w:color w:val="FF0000"/>
          <w:sz w:val="24"/>
          <w:szCs w:val="28"/>
          <w:lang w:val="en-US"/>
        </w:rPr>
      </w:pPr>
    </w:p>
    <w:p w14:paraId="3407A9E8" w14:textId="77777777" w:rsidR="00807A0B" w:rsidRPr="00807A0B" w:rsidRDefault="00807A0B" w:rsidP="00807A0B">
      <w:pPr>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color w:val="FF0000"/>
          <w:sz w:val="24"/>
          <w:szCs w:val="28"/>
        </w:rPr>
        <w:t xml:space="preserve"> </w:t>
      </w:r>
      <w:r w:rsidRPr="00807A0B">
        <w:rPr>
          <w:rFonts w:ascii="Arial" w:hAnsi="Arial" w:cs="Arial"/>
          <w:color w:val="FF0000"/>
          <w:sz w:val="24"/>
          <w:szCs w:val="28"/>
          <w:lang w:val="en-US"/>
        </w:rPr>
        <w:t>Take care not to apply any retaining compound to the degreased surface immediately. The retaining compound can be applied 5-10 minutes after degreasing.</w:t>
      </w:r>
    </w:p>
    <w:p w14:paraId="250DF11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an even thin layer of LOCTITE 648 retaining compound to the degreased inner surface of the ANG-3200-00032777-001  bush. Set the bush aside on the table for later use. Place  the prch-00032794 spring clip  on the 2 mm hex key (Allen wrench). Apply an even thin layer of LOCTITE 648 retaining compound to the outer degreased surface of the screw. Fit the prch-00032794 spring  clip into the bore on the surface of the ANG-3200-00032777-001 bush, tighten the screw until the spherical part is seen on the other side of the bush. Check the projection of the screw with a vernier caliper. Tighten the screw to get a reading of 1.8mm set on the vernier caliper. </w:t>
      </w:r>
    </w:p>
    <w:p w14:paraId="22E5CD1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Clean up any  excess or squeeze-out of retaining compound with a rag, thorougly  wipe the retaining compound away from the threaded and spherical portion of the screw. </w:t>
      </w:r>
    </w:p>
    <w:p w14:paraId="64FA3390"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color w:val="FF0000"/>
          <w:sz w:val="24"/>
          <w:szCs w:val="28"/>
        </w:rPr>
        <w:t xml:space="preserve">IMPORTANT! </w:t>
      </w:r>
      <w:r w:rsidRPr="00807A0B">
        <w:rPr>
          <w:rFonts w:ascii="Arial" w:hAnsi="Arial" w:cs="Arial"/>
          <w:color w:val="FF0000"/>
          <w:sz w:val="24"/>
          <w:szCs w:val="28"/>
          <w:lang w:val="en-US"/>
        </w:rPr>
        <w:t>Do not allow the retaining compound to spread onto projection of threaded and spherical parts of the screw. Use a rag to immediately clean off the retaining compound. It is allowed to fit  the bushes with screws only in 1-2 hours after applying the retaining compound</w:t>
      </w:r>
    </w:p>
    <w:p w14:paraId="6D99025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above for the remaining prch-00032794 spring clips and ANG-3200-00032777-001 bushes.</w:t>
      </w:r>
    </w:p>
    <w:p w14:paraId="21FB941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ANG-3200-00032740-003 lower hydraulic cylinder cover, the ANG-3200-00032740-005 bronze bush, the prch-00032803 collar and the prch-00032798 wiper. </w:t>
      </w:r>
    </w:p>
    <w:p w14:paraId="4B6CA06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Put on latex gloves and respirator. Moisten a rag with solvent. Degrease the following items:</w:t>
      </w:r>
    </w:p>
    <w:p w14:paraId="215260CB"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The inner cavity of the ANG-3200-00032740-003 lower hydraulic cylinder cover;</w:t>
      </w:r>
    </w:p>
    <w:p w14:paraId="70580942"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The outer surface of the ANG-3200-00032740-005 bronze bush.</w:t>
      </w:r>
    </w:p>
    <w:p w14:paraId="7C682E0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Fit into the ANG-3200-00032740-003 lower hydraulic cylinder cover the prch-00032803 collar with the groove facing towards the thread. Slide the collar inside the cover until encountering a hard stop.</w:t>
      </w:r>
    </w:p>
    <w:p w14:paraId="43BB72FA"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4562E975" wp14:editId="7EA30F22">
            <wp:extent cx="2113245" cy="1324051"/>
            <wp:effectExtent l="0" t="0" r="1905" b="0"/>
            <wp:docPr id="24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19-11-27_161753.jpg"/>
                    <pic:cNvPicPr/>
                  </pic:nvPicPr>
                  <pic:blipFill>
                    <a:blip r:embed="rId131" cstate="screen">
                      <a:extLst>
                        <a:ext uri="{28A0092B-C50C-407E-A947-70E740481C1C}">
                          <a14:useLocalDpi xmlns:a14="http://schemas.microsoft.com/office/drawing/2010/main"/>
                        </a:ext>
                      </a:extLst>
                    </a:blip>
                    <a:stretch>
                      <a:fillRect/>
                    </a:stretch>
                  </pic:blipFill>
                  <pic:spPr>
                    <a:xfrm>
                      <a:off x="0" y="0"/>
                      <a:ext cx="2130958" cy="1335149"/>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0887F31" wp14:editId="1F844DC0">
            <wp:extent cx="1436093" cy="1287095"/>
            <wp:effectExtent l="0" t="0" r="0" b="8890"/>
            <wp:docPr id="24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19-11-27_161808.jpg"/>
                    <pic:cNvPicPr/>
                  </pic:nvPicPr>
                  <pic:blipFill>
                    <a:blip r:embed="rId132" cstate="screen">
                      <a:extLst>
                        <a:ext uri="{28A0092B-C50C-407E-A947-70E740481C1C}">
                          <a14:useLocalDpi xmlns:a14="http://schemas.microsoft.com/office/drawing/2010/main"/>
                        </a:ext>
                      </a:extLst>
                    </a:blip>
                    <a:stretch>
                      <a:fillRect/>
                    </a:stretch>
                  </pic:blipFill>
                  <pic:spPr>
                    <a:xfrm>
                      <a:off x="0" y="0"/>
                      <a:ext cx="1463814" cy="1311940"/>
                    </a:xfrm>
                    <a:prstGeom prst="rect">
                      <a:avLst/>
                    </a:prstGeom>
                  </pic:spPr>
                </pic:pic>
              </a:graphicData>
            </a:graphic>
          </wp:inline>
        </w:drawing>
      </w:r>
    </w:p>
    <w:p w14:paraId="0936BAF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an even thin layer of LOCTITE 648 retaining compound to the degreased surface  of  the ANG-3200-00032740-005 bronze bush.</w:t>
      </w:r>
    </w:p>
    <w:p w14:paraId="13AF368D"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t>IMPORTANT!</w:t>
      </w:r>
      <w:r w:rsidRPr="00807A0B">
        <w:rPr>
          <w:rFonts w:ascii="Arial" w:hAnsi="Arial" w:cs="Arial"/>
          <w:color w:val="FF0000"/>
          <w:sz w:val="24"/>
          <w:szCs w:val="28"/>
          <w:lang w:val="en-US"/>
        </w:rPr>
        <w:t xml:space="preserve"> Take care not to allow the ingress of the retaining compound into the bush. This will render the bush  unserviceable.</w:t>
      </w:r>
    </w:p>
    <w:p w14:paraId="43CC882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Place the ANG-3200-00032740-005 bronze bush  into the bore and tap on it gently with a hammer using a mandrel to drive it fully home.</w:t>
      </w:r>
    </w:p>
    <w:p w14:paraId="188F29B7"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31A77526" wp14:editId="004607B4">
            <wp:extent cx="1678488" cy="1504340"/>
            <wp:effectExtent l="0" t="0" r="0" b="635"/>
            <wp:docPr id="24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19-11-27_161808.jpg"/>
                    <pic:cNvPicPr/>
                  </pic:nvPicPr>
                  <pic:blipFill>
                    <a:blip r:embed="rId133" cstate="screen">
                      <a:extLst>
                        <a:ext uri="{28A0092B-C50C-407E-A947-70E740481C1C}">
                          <a14:useLocalDpi xmlns:a14="http://schemas.microsoft.com/office/drawing/2010/main"/>
                        </a:ext>
                      </a:extLst>
                    </a:blip>
                    <a:stretch>
                      <a:fillRect/>
                    </a:stretch>
                  </pic:blipFill>
                  <pic:spPr>
                    <a:xfrm flipH="1">
                      <a:off x="0" y="0"/>
                      <a:ext cx="1694489" cy="1518681"/>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19A23027" wp14:editId="7E1DFEA4">
            <wp:extent cx="1572768" cy="1415939"/>
            <wp:effectExtent l="0" t="0" r="8890" b="0"/>
            <wp:docPr id="24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2019-11-27_161829.jpg"/>
                    <pic:cNvPicPr/>
                  </pic:nvPicPr>
                  <pic:blipFill>
                    <a:blip r:embed="rId134" cstate="screen">
                      <a:extLst>
                        <a:ext uri="{28A0092B-C50C-407E-A947-70E740481C1C}">
                          <a14:useLocalDpi xmlns:a14="http://schemas.microsoft.com/office/drawing/2010/main"/>
                        </a:ext>
                      </a:extLst>
                    </a:blip>
                    <a:stretch>
                      <a:fillRect/>
                    </a:stretch>
                  </pic:blipFill>
                  <pic:spPr>
                    <a:xfrm>
                      <a:off x="0" y="0"/>
                      <a:ext cx="1589834" cy="1431304"/>
                    </a:xfrm>
                    <a:prstGeom prst="rect">
                      <a:avLst/>
                    </a:prstGeom>
                  </pic:spPr>
                </pic:pic>
              </a:graphicData>
            </a:graphic>
          </wp:inline>
        </w:drawing>
      </w:r>
    </w:p>
    <w:p w14:paraId="47400F2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 </w:t>
      </w:r>
    </w:p>
    <w:p w14:paraId="7F91EB1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Clean up any  excess or squeez-out of retaining compound with a rag.</w:t>
      </w:r>
    </w:p>
    <w:p w14:paraId="1BF4935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the prch-00032798 wiper into the upper groove  outside  the ANG-3200-00032740-003 cover, with bevel (oblique portion) facing outwards the cover. Spread the prch-00032798 wiper in the groove with your fingers.</w:t>
      </w:r>
    </w:p>
    <w:p w14:paraId="10C6580A"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5FBEC3CE" wp14:editId="346AAD59">
            <wp:extent cx="1808840" cy="1269433"/>
            <wp:effectExtent l="0" t="0" r="1270" b="6985"/>
            <wp:docPr id="24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2019-11-27_161709.jpg"/>
                    <pic:cNvPicPr/>
                  </pic:nvPicPr>
                  <pic:blipFill>
                    <a:blip r:embed="rId135" cstate="screen">
                      <a:extLst>
                        <a:ext uri="{28A0092B-C50C-407E-A947-70E740481C1C}">
                          <a14:useLocalDpi xmlns:a14="http://schemas.microsoft.com/office/drawing/2010/main"/>
                        </a:ext>
                      </a:extLst>
                    </a:blip>
                    <a:stretch>
                      <a:fillRect/>
                    </a:stretch>
                  </pic:blipFill>
                  <pic:spPr>
                    <a:xfrm>
                      <a:off x="0" y="0"/>
                      <a:ext cx="1834252" cy="1287267"/>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7B88FE4E" wp14:editId="5190E168">
            <wp:extent cx="1572768" cy="1293435"/>
            <wp:effectExtent l="0" t="0" r="8890" b="2540"/>
            <wp:docPr id="25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2019-11-27_161649.jpg"/>
                    <pic:cNvPicPr/>
                  </pic:nvPicPr>
                  <pic:blipFill>
                    <a:blip r:embed="rId136" cstate="screen">
                      <a:extLst>
                        <a:ext uri="{28A0092B-C50C-407E-A947-70E740481C1C}">
                          <a14:useLocalDpi xmlns:a14="http://schemas.microsoft.com/office/drawing/2010/main"/>
                        </a:ext>
                      </a:extLst>
                    </a:blip>
                    <a:stretch>
                      <a:fillRect/>
                    </a:stretch>
                  </pic:blipFill>
                  <pic:spPr>
                    <a:xfrm>
                      <a:off x="0" y="0"/>
                      <a:ext cx="1590495" cy="1308013"/>
                    </a:xfrm>
                    <a:prstGeom prst="rect">
                      <a:avLst/>
                    </a:prstGeom>
                  </pic:spPr>
                </pic:pic>
              </a:graphicData>
            </a:graphic>
          </wp:inline>
        </w:drawing>
      </w:r>
    </w:p>
    <w:p w14:paraId="242C37C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Position into place and  hand-tighten the spacer for cover sensors. </w:t>
      </w:r>
    </w:p>
    <w:p w14:paraId="4F646CF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Screw the ANG- 3200-00032777-001 bush into one of the bores until encountering a hard stop. The bush  must  screw in without binding or cross-threading. Screw the second bush in. Unscrew the bushes from their bores.</w:t>
      </w:r>
    </w:p>
    <w:p w14:paraId="5AB5F96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Put on latex gloves and respirator. Moisten  a rag with solvent. Degrease the following items:</w:t>
      </w:r>
    </w:p>
    <w:p w14:paraId="122CE56B"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ANG-3200-00032740-003 lower hydraulic cylinder cover;</w:t>
      </w:r>
    </w:p>
    <w:p w14:paraId="5F69F1E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Male thread of the ANG- 3200-00032777-001 bushes.</w:t>
      </w:r>
    </w:p>
    <w:p w14:paraId="7E72991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The male thread of the 2010 1/8 fitting.</w:t>
      </w:r>
    </w:p>
    <w:p w14:paraId="0D68D81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an even thin layer of LOCTITE 648 retaining compound to the degreased threaded surfaces of the ANG-3200-00032740-003 lower cylinder cover. Set the cover aside on the table fro later use. </w:t>
      </w:r>
    </w:p>
    <w:p w14:paraId="0A3682D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an even thin layer of LOCTITE 648 retaining compound to the degreased surface of the 2010 1/8 fitting. Screw the 2010 1/8 fitting in, tighten it with the 9 mm combination wrench. The vacant threaded portion of the 2010 1/8 fitting must face away from the smaller diameter of the cover and be parallel to the cover axis.</w:t>
      </w:r>
    </w:p>
    <w:p w14:paraId="6846F49B"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3E24425A" wp14:editId="10123BEF">
            <wp:extent cx="1631087" cy="1765517"/>
            <wp:effectExtent l="0" t="0" r="7620" b="6350"/>
            <wp:docPr id="25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2019-11-27_163300.jpg"/>
                    <pic:cNvPicPr/>
                  </pic:nvPicPr>
                  <pic:blipFill>
                    <a:blip r:embed="rId137" cstate="screen">
                      <a:extLst>
                        <a:ext uri="{28A0092B-C50C-407E-A947-70E740481C1C}">
                          <a14:useLocalDpi xmlns:a14="http://schemas.microsoft.com/office/drawing/2010/main"/>
                        </a:ext>
                      </a:extLst>
                    </a:blip>
                    <a:stretch>
                      <a:fillRect/>
                    </a:stretch>
                  </pic:blipFill>
                  <pic:spPr>
                    <a:xfrm>
                      <a:off x="0" y="0"/>
                      <a:ext cx="1640208" cy="1775390"/>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2691ED02" wp14:editId="473E2D82">
            <wp:extent cx="1247207" cy="1748707"/>
            <wp:effectExtent l="0" t="0" r="0" b="4445"/>
            <wp:docPr id="25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2019-11-27_163242.jpg"/>
                    <pic:cNvPicPr/>
                  </pic:nvPicPr>
                  <pic:blipFill>
                    <a:blip r:embed="rId138" cstate="screen">
                      <a:extLst>
                        <a:ext uri="{28A0092B-C50C-407E-A947-70E740481C1C}">
                          <a14:useLocalDpi xmlns:a14="http://schemas.microsoft.com/office/drawing/2010/main"/>
                        </a:ext>
                      </a:extLst>
                    </a:blip>
                    <a:stretch>
                      <a:fillRect/>
                    </a:stretch>
                  </pic:blipFill>
                  <pic:spPr>
                    <a:xfrm>
                      <a:off x="0" y="0"/>
                      <a:ext cx="1263466" cy="1771503"/>
                    </a:xfrm>
                    <a:prstGeom prst="rect">
                      <a:avLst/>
                    </a:prstGeom>
                  </pic:spPr>
                </pic:pic>
              </a:graphicData>
            </a:graphic>
          </wp:inline>
        </w:drawing>
      </w:r>
    </w:p>
    <w:p w14:paraId="0522D17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an even thin layer of LOCTITE 648 retaining compound to the degreased outer surface of the ANG-3200-00032777-001 bush. Screw the ANG-3200-00032777-001 bush into the bore of the ANG-3200-00032740-003 lower hydraulic cylinder cover with a 2 mm hex (Allen) wrench, tighten it until encountering a hard stop. Repeat the process  for the second ANG- 3200-00032777-001 bush. </w:t>
      </w:r>
    </w:p>
    <w:p w14:paraId="23CAEFC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Remove the cover sensor spacer from the ANG-3200-00032740-003. lower cylinder cover Clean up any  excess or squeeze-out of retaining compound with a rag, thoroughly  wipe off the retaining compound from the threaded and spherical portion of the screw. </w:t>
      </w:r>
    </w:p>
    <w:p w14:paraId="3B5CFFC1"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3764AE84" wp14:editId="2C87D313">
            <wp:extent cx="1302105" cy="1358460"/>
            <wp:effectExtent l="0" t="0" r="0" b="0"/>
            <wp:docPr id="25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2019-11-27_163406.jpg"/>
                    <pic:cNvPicPr/>
                  </pic:nvPicPr>
                  <pic:blipFill>
                    <a:blip r:embed="rId139" cstate="screen">
                      <a:extLst>
                        <a:ext uri="{28A0092B-C50C-407E-A947-70E740481C1C}">
                          <a14:useLocalDpi xmlns:a14="http://schemas.microsoft.com/office/drawing/2010/main"/>
                        </a:ext>
                      </a:extLst>
                    </a:blip>
                    <a:stretch>
                      <a:fillRect/>
                    </a:stretch>
                  </pic:blipFill>
                  <pic:spPr>
                    <a:xfrm>
                      <a:off x="0" y="0"/>
                      <a:ext cx="1327878" cy="1385348"/>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71B94090" wp14:editId="6AEECB26">
            <wp:extent cx="2018555" cy="1238377"/>
            <wp:effectExtent l="0" t="0" r="1270" b="0"/>
            <wp:docPr id="25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2019-11-27_163420.jpg"/>
                    <pic:cNvPicPr/>
                  </pic:nvPicPr>
                  <pic:blipFill>
                    <a:blip r:embed="rId140" cstate="screen">
                      <a:extLst>
                        <a:ext uri="{28A0092B-C50C-407E-A947-70E740481C1C}">
                          <a14:useLocalDpi xmlns:a14="http://schemas.microsoft.com/office/drawing/2010/main"/>
                        </a:ext>
                      </a:extLst>
                    </a:blip>
                    <a:stretch>
                      <a:fillRect/>
                    </a:stretch>
                  </pic:blipFill>
                  <pic:spPr>
                    <a:xfrm>
                      <a:off x="0" y="0"/>
                      <a:ext cx="2048812" cy="1256939"/>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65F44DF0" wp14:editId="685EE7FF">
            <wp:extent cx="1104595" cy="1374950"/>
            <wp:effectExtent l="0" t="0" r="635" b="0"/>
            <wp:docPr id="25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2019-11-27_163340.jpg"/>
                    <pic:cNvPicPr/>
                  </pic:nvPicPr>
                  <pic:blipFill>
                    <a:blip r:embed="rId141" cstate="screen">
                      <a:extLst>
                        <a:ext uri="{28A0092B-C50C-407E-A947-70E740481C1C}">
                          <a14:useLocalDpi xmlns:a14="http://schemas.microsoft.com/office/drawing/2010/main"/>
                        </a:ext>
                      </a:extLst>
                    </a:blip>
                    <a:stretch>
                      <a:fillRect/>
                    </a:stretch>
                  </pic:blipFill>
                  <pic:spPr>
                    <a:xfrm>
                      <a:off x="0" y="0"/>
                      <a:ext cx="1127513" cy="1403477"/>
                    </a:xfrm>
                    <a:prstGeom prst="rect">
                      <a:avLst/>
                    </a:prstGeom>
                  </pic:spPr>
                </pic:pic>
              </a:graphicData>
            </a:graphic>
          </wp:inline>
        </w:drawing>
      </w:r>
    </w:p>
    <w:p w14:paraId="79CC68E0"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Take care not to allow the retaining compound to spread onto the threaded and spherical portions of the screw. Use a rag to immediately wipe off the retainer. Do not allow the ingress of the retaining compound into the inner cavity. This will render the hydraulic cylinder unserviceable.</w:t>
      </w:r>
    </w:p>
    <w:p w14:paraId="31E04A7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ANG-3200-00032740-002 upper cylinder cover. Fit to it and hand-tighten the cover sensor spacer. Repeat the process described above for fitting  the ANG-3200-00032777-001 bushes into the ANG-3200-00032740-002 upper hydraulic cylinder cover.</w:t>
      </w:r>
    </w:p>
    <w:p w14:paraId="0494AEA4" w14:textId="77777777" w:rsidR="00807A0B" w:rsidRPr="00807A0B" w:rsidRDefault="00807A0B" w:rsidP="00807A0B">
      <w:pPr>
        <w:spacing w:before="120"/>
        <w:ind w:right="-176"/>
        <w:jc w:val="both"/>
        <w:rPr>
          <w:rFonts w:ascii="Arial" w:hAnsi="Arial" w:cs="Arial"/>
          <w:noProof/>
          <w:sz w:val="24"/>
          <w:szCs w:val="24"/>
          <w:lang w:val="en-US" w:eastAsia="ru-RU"/>
        </w:rPr>
      </w:pPr>
    </w:p>
    <w:p w14:paraId="56FC7808"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lastRenderedPageBreak/>
        <w:drawing>
          <wp:inline distT="0" distB="0" distL="0" distR="0" wp14:anchorId="1BF70C7D" wp14:editId="6FA6CBA2">
            <wp:extent cx="1477575" cy="2147316"/>
            <wp:effectExtent l="0" t="0" r="8890" b="5715"/>
            <wp:docPr id="25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2019-11-27_164348.jpg"/>
                    <pic:cNvPicPr/>
                  </pic:nvPicPr>
                  <pic:blipFill>
                    <a:blip r:embed="rId142" cstate="screen">
                      <a:extLst>
                        <a:ext uri="{28A0092B-C50C-407E-A947-70E740481C1C}">
                          <a14:useLocalDpi xmlns:a14="http://schemas.microsoft.com/office/drawing/2010/main"/>
                        </a:ext>
                      </a:extLst>
                    </a:blip>
                    <a:stretch>
                      <a:fillRect/>
                    </a:stretch>
                  </pic:blipFill>
                  <pic:spPr>
                    <a:xfrm>
                      <a:off x="0" y="0"/>
                      <a:ext cx="1495173" cy="2172890"/>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6CDEF6D7" wp14:editId="40B09303">
            <wp:extent cx="1755229" cy="1822222"/>
            <wp:effectExtent l="0" t="0" r="0" b="6985"/>
            <wp:docPr id="257"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2019-11-27_164257.jpg"/>
                    <pic:cNvPicPr/>
                  </pic:nvPicPr>
                  <pic:blipFill>
                    <a:blip r:embed="rId143" cstate="screen">
                      <a:extLst>
                        <a:ext uri="{28A0092B-C50C-407E-A947-70E740481C1C}">
                          <a14:useLocalDpi xmlns:a14="http://schemas.microsoft.com/office/drawing/2010/main"/>
                        </a:ext>
                      </a:extLst>
                    </a:blip>
                    <a:stretch>
                      <a:fillRect/>
                    </a:stretch>
                  </pic:blipFill>
                  <pic:spPr>
                    <a:xfrm>
                      <a:off x="0" y="0"/>
                      <a:ext cx="1785182" cy="1853318"/>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104AC23" wp14:editId="3B4C9095">
            <wp:extent cx="1997049" cy="2061702"/>
            <wp:effectExtent l="0" t="0" r="3810" b="0"/>
            <wp:docPr id="25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2019-11-27_164458.jpg"/>
                    <pic:cNvPicPr/>
                  </pic:nvPicPr>
                  <pic:blipFill>
                    <a:blip r:embed="rId144" cstate="screen">
                      <a:extLst>
                        <a:ext uri="{28A0092B-C50C-407E-A947-70E740481C1C}">
                          <a14:useLocalDpi xmlns:a14="http://schemas.microsoft.com/office/drawing/2010/main"/>
                        </a:ext>
                      </a:extLst>
                    </a:blip>
                    <a:stretch>
                      <a:fillRect/>
                    </a:stretch>
                  </pic:blipFill>
                  <pic:spPr>
                    <a:xfrm>
                      <a:off x="0" y="0"/>
                      <a:ext cx="2004461" cy="2069354"/>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0353841E" wp14:editId="36001A29">
            <wp:extent cx="1734960" cy="1536192"/>
            <wp:effectExtent l="0" t="0" r="0" b="6985"/>
            <wp:docPr id="25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2019-11-27_164512.jpg"/>
                    <pic:cNvPicPr/>
                  </pic:nvPicPr>
                  <pic:blipFill>
                    <a:blip r:embed="rId145" cstate="screen">
                      <a:extLst>
                        <a:ext uri="{28A0092B-C50C-407E-A947-70E740481C1C}">
                          <a14:useLocalDpi xmlns:a14="http://schemas.microsoft.com/office/drawing/2010/main"/>
                        </a:ext>
                      </a:extLst>
                    </a:blip>
                    <a:stretch>
                      <a:fillRect/>
                    </a:stretch>
                  </pic:blipFill>
                  <pic:spPr>
                    <a:xfrm>
                      <a:off x="0" y="0"/>
                      <a:ext cx="1745475" cy="1545503"/>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3CF877A1" wp14:editId="23123913">
            <wp:extent cx="1422877" cy="1741202"/>
            <wp:effectExtent l="0" t="0" r="6350" b="0"/>
            <wp:docPr id="26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2019-11-27_164425.jpg"/>
                    <pic:cNvPicPr/>
                  </pic:nvPicPr>
                  <pic:blipFill>
                    <a:blip r:embed="rId146" cstate="screen">
                      <a:extLst>
                        <a:ext uri="{28A0092B-C50C-407E-A947-70E740481C1C}">
                          <a14:useLocalDpi xmlns:a14="http://schemas.microsoft.com/office/drawing/2010/main"/>
                        </a:ext>
                      </a:extLst>
                    </a:blip>
                    <a:stretch>
                      <a:fillRect/>
                    </a:stretch>
                  </pic:blipFill>
                  <pic:spPr>
                    <a:xfrm>
                      <a:off x="0" y="0"/>
                      <a:ext cx="1442856" cy="1765650"/>
                    </a:xfrm>
                    <a:prstGeom prst="rect">
                      <a:avLst/>
                    </a:prstGeom>
                  </pic:spPr>
                </pic:pic>
              </a:graphicData>
            </a:graphic>
          </wp:inline>
        </w:drawing>
      </w:r>
    </w:p>
    <w:p w14:paraId="2E95BC6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w:t>
      </w:r>
      <w:r w:rsidRPr="00807A0B">
        <w:rPr>
          <w:rFonts w:ascii="Arial" w:eastAsia="Times New Roman" w:hAnsi="Arial" w:cs="Arial"/>
          <w:noProof/>
          <w:color w:val="000000"/>
          <w:sz w:val="24"/>
          <w:szCs w:val="24"/>
          <w:lang w:val="en-US" w:eastAsia="ru-RU"/>
        </w:rPr>
        <w:t xml:space="preserve"> </w:t>
      </w:r>
      <w:r w:rsidRPr="00807A0B">
        <w:rPr>
          <w:rFonts w:ascii="Arial" w:hAnsi="Arial" w:cs="Arial"/>
          <w:noProof/>
          <w:sz w:val="24"/>
          <w:szCs w:val="24"/>
          <w:lang w:val="en-US" w:eastAsia="ru-RU"/>
        </w:rPr>
        <w:t xml:space="preserve">ANG-3200-00032757-005 and ANG-3200-00033966-002 </w:t>
      </w:r>
      <w:r w:rsidRPr="00807A0B">
        <w:rPr>
          <w:rFonts w:ascii="Arial" w:eastAsia="Times New Roman" w:hAnsi="Arial" w:cs="Arial"/>
          <w:noProof/>
          <w:color w:val="000000"/>
          <w:sz w:val="24"/>
          <w:szCs w:val="24"/>
          <w:lang w:val="en-US" w:eastAsia="ru-RU"/>
        </w:rPr>
        <w:t xml:space="preserve">rods, the </w:t>
      </w:r>
      <w:r w:rsidRPr="00807A0B">
        <w:rPr>
          <w:rFonts w:ascii="Arial" w:hAnsi="Arial" w:cs="Arial"/>
          <w:noProof/>
          <w:sz w:val="24"/>
          <w:szCs w:val="24"/>
          <w:lang w:val="en-US" w:eastAsia="ru-RU"/>
        </w:rPr>
        <w:t xml:space="preserve">ANG-3200-00032757-011 locking ring. </w:t>
      </w:r>
    </w:p>
    <w:p w14:paraId="416A5C3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Hand-screw from the side without flats the  ANG-3200-00032757-005 rod with it long threaded part  into the ANG-3200-00033966-002 rod until encountering a hard stop. A clearance of 3 mm should be provided between the two edges of the rods. </w:t>
      </w:r>
    </w:p>
    <w:p w14:paraId="285F9F4A"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0D2462B9" wp14:editId="47EC1E5C">
            <wp:extent cx="2099462" cy="1279266"/>
            <wp:effectExtent l="0" t="0" r="0" b="0"/>
            <wp:docPr id="26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2019-11-27_171534.jpg"/>
                    <pic:cNvPicPr/>
                  </pic:nvPicPr>
                  <pic:blipFill>
                    <a:blip r:embed="rId147" cstate="screen">
                      <a:extLst>
                        <a:ext uri="{28A0092B-C50C-407E-A947-70E740481C1C}">
                          <a14:useLocalDpi xmlns:a14="http://schemas.microsoft.com/office/drawing/2010/main"/>
                        </a:ext>
                      </a:extLst>
                    </a:blip>
                    <a:stretch>
                      <a:fillRect/>
                    </a:stretch>
                  </pic:blipFill>
                  <pic:spPr>
                    <a:xfrm>
                      <a:off x="0" y="0"/>
                      <a:ext cx="2127614" cy="1296420"/>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48559061" wp14:editId="1590B4BB">
            <wp:extent cx="2564183" cy="1586408"/>
            <wp:effectExtent l="0" t="0" r="7620" b="0"/>
            <wp:docPr id="26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2019-11-27_174938.jpg"/>
                    <pic:cNvPicPr/>
                  </pic:nvPicPr>
                  <pic:blipFill>
                    <a:blip r:embed="rId148" cstate="screen">
                      <a:extLst>
                        <a:ext uri="{28A0092B-C50C-407E-A947-70E740481C1C}">
                          <a14:useLocalDpi xmlns:a14="http://schemas.microsoft.com/office/drawing/2010/main"/>
                        </a:ext>
                      </a:extLst>
                    </a:blip>
                    <a:stretch>
                      <a:fillRect/>
                    </a:stretch>
                  </pic:blipFill>
                  <pic:spPr>
                    <a:xfrm>
                      <a:off x="0" y="0"/>
                      <a:ext cx="2589210" cy="1601892"/>
                    </a:xfrm>
                    <a:prstGeom prst="rect">
                      <a:avLst/>
                    </a:prstGeom>
                  </pic:spPr>
                </pic:pic>
              </a:graphicData>
            </a:graphic>
          </wp:inline>
        </w:drawing>
      </w:r>
    </w:p>
    <w:p w14:paraId="776EAB6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Place the ANG-3200-00032757-011 locking ring on the ANG-3200-00032757-005 rod, slide it along the rod until seating into the rod groove.</w:t>
      </w:r>
    </w:p>
    <w:p w14:paraId="6BB2803B"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6B721517" wp14:editId="12A0052D">
            <wp:extent cx="2238876" cy="1368273"/>
            <wp:effectExtent l="0" t="0" r="0" b="3810"/>
            <wp:docPr id="26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2019-11-27_171900.jpg"/>
                    <pic:cNvPicPr/>
                  </pic:nvPicPr>
                  <pic:blipFill>
                    <a:blip r:embed="rId149" cstate="screen">
                      <a:extLst>
                        <a:ext uri="{28A0092B-C50C-407E-A947-70E740481C1C}">
                          <a14:useLocalDpi xmlns:a14="http://schemas.microsoft.com/office/drawing/2010/main"/>
                        </a:ext>
                      </a:extLst>
                    </a:blip>
                    <a:stretch>
                      <a:fillRect/>
                    </a:stretch>
                  </pic:blipFill>
                  <pic:spPr>
                    <a:xfrm>
                      <a:off x="0" y="0"/>
                      <a:ext cx="2252028" cy="1376311"/>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1FF33F87" wp14:editId="51D8F004">
            <wp:extent cx="2241591" cy="1407998"/>
            <wp:effectExtent l="0" t="0" r="6350" b="1905"/>
            <wp:docPr id="26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2019-11-27_174700.jpg"/>
                    <pic:cNvPicPr/>
                  </pic:nvPicPr>
                  <pic:blipFill>
                    <a:blip r:embed="rId150" cstate="screen">
                      <a:extLst>
                        <a:ext uri="{28A0092B-C50C-407E-A947-70E740481C1C}">
                          <a14:useLocalDpi xmlns:a14="http://schemas.microsoft.com/office/drawing/2010/main"/>
                        </a:ext>
                      </a:extLst>
                    </a:blip>
                    <a:stretch>
                      <a:fillRect/>
                    </a:stretch>
                  </pic:blipFill>
                  <pic:spPr>
                    <a:xfrm>
                      <a:off x="0" y="0"/>
                      <a:ext cx="2265397" cy="1422951"/>
                    </a:xfrm>
                    <a:prstGeom prst="rect">
                      <a:avLst/>
                    </a:prstGeom>
                  </pic:spPr>
                </pic:pic>
              </a:graphicData>
            </a:graphic>
          </wp:inline>
        </w:drawing>
      </w:r>
    </w:p>
    <w:p w14:paraId="39EE545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Detach the rods from each other. Place  the ANG-3200-00032757-003 washer on the ANG-3200-00033966-002 rod, with a recess facing the rod. Hand-screw until encountering a hard stop the ANG-3200-00032757-005 rod with its long threaded part  into the ANG-3200-00033966-002 rod from the side without flats. Check the ANG-3200-00032757-003 washer between the two rods for the absence of any play and likely spinning. Disassemble the parts, place  them on the table.</w:t>
      </w:r>
    </w:p>
    <w:p w14:paraId="07265FA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Put on latex gloves and a respirator. Moisten a rag with solvent. Degrease the following items:</w:t>
      </w:r>
    </w:p>
    <w:p w14:paraId="66305F8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ANG-3200-00033966-002 rod;</w:t>
      </w:r>
    </w:p>
    <w:p w14:paraId="68CDEAC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Male thread of the ANG-3200-00032757-005 rod.</w:t>
      </w:r>
    </w:p>
    <w:p w14:paraId="3EB3BBB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an even thin layer of LOCTITE 648 retaining compound to the degreased  female threads of the ANG-3200-00033966-002 rod.</w:t>
      </w:r>
    </w:p>
    <w:p w14:paraId="1036226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Set the rod aside on the table for later use. Apply an even thin layer of LOCTITE 648 retaining compound to the degreased  male threads of the ANG-3200-00032757-005 rod.</w:t>
      </w:r>
    </w:p>
    <w:p w14:paraId="07D2434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Place the ANG-3200-00032757-003 washer on the   ANG-3200-00033966-002 rod  with a recess facing the rod. Hand-screw until encountering a hard stop the ANG-3200-00032757-005 rod, with its long threaded part  into the ANG-3200-00033966-002 rod</w:t>
      </w:r>
      <w:r w:rsidRPr="00807A0B">
        <w:rPr>
          <w:rFonts w:ascii="Times New Roman" w:hAnsi="Times New Roman"/>
          <w:sz w:val="24"/>
          <w:lang w:val="en-US"/>
        </w:rPr>
        <w:t xml:space="preserve"> </w:t>
      </w:r>
      <w:r w:rsidRPr="00807A0B">
        <w:rPr>
          <w:rFonts w:ascii="Arial" w:hAnsi="Arial" w:cs="Arial"/>
          <w:noProof/>
          <w:sz w:val="24"/>
          <w:szCs w:val="24"/>
          <w:lang w:val="en-US" w:eastAsia="ru-RU"/>
        </w:rPr>
        <w:t>from the side without flats.</w:t>
      </w:r>
    </w:p>
    <w:p w14:paraId="286BB25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 the ANG-3200-00032757-003 washer between the two rods for the absence of any play and likely spinning. Clean up any  excess or squeez-out of the retaining compound with a cloth, thoroughly  wipe off the retaining compound from the threaded and spherical portion of the screw.</w:t>
      </w:r>
    </w:p>
    <w:p w14:paraId="46A497C1"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p>
    <w:p w14:paraId="335EA826"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Take care not to allow the retaining compound to spread onto the projecting  threaded and smooth parts of the rods. Use a cloth to immediately wipe off  the retainer.</w:t>
      </w:r>
    </w:p>
    <w:p w14:paraId="516575E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ru-RU" w:eastAsia="ru-RU"/>
        </w:rPr>
        <w:drawing>
          <wp:inline distT="0" distB="0" distL="0" distR="0" wp14:anchorId="0A7C985B" wp14:editId="68ED98CC">
            <wp:extent cx="2612610" cy="1824761"/>
            <wp:effectExtent l="0" t="0" r="0" b="4445"/>
            <wp:docPr id="26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2019-11-27_175612.jpg"/>
                    <pic:cNvPicPr/>
                  </pic:nvPicPr>
                  <pic:blipFill>
                    <a:blip r:embed="rId151" cstate="screen">
                      <a:extLst>
                        <a:ext uri="{28A0092B-C50C-407E-A947-70E740481C1C}">
                          <a14:useLocalDpi xmlns:a14="http://schemas.microsoft.com/office/drawing/2010/main"/>
                        </a:ext>
                      </a:extLst>
                    </a:blip>
                    <a:stretch>
                      <a:fillRect/>
                    </a:stretch>
                  </pic:blipFill>
                  <pic:spPr>
                    <a:xfrm>
                      <a:off x="0" y="0"/>
                      <a:ext cx="2631512" cy="1837963"/>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7E0BBDB8" wp14:editId="237A4677">
            <wp:extent cx="2735885" cy="1798810"/>
            <wp:effectExtent l="0" t="0" r="7620" b="0"/>
            <wp:docPr id="26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2019-11-27_175956.jpg"/>
                    <pic:cNvPicPr/>
                  </pic:nvPicPr>
                  <pic:blipFill>
                    <a:blip r:embed="rId152" cstate="screen">
                      <a:extLst>
                        <a:ext uri="{28A0092B-C50C-407E-A947-70E740481C1C}">
                          <a14:useLocalDpi xmlns:a14="http://schemas.microsoft.com/office/drawing/2010/main"/>
                        </a:ext>
                      </a:extLst>
                    </a:blip>
                    <a:stretch>
                      <a:fillRect/>
                    </a:stretch>
                  </pic:blipFill>
                  <pic:spPr>
                    <a:xfrm>
                      <a:off x="0" y="0"/>
                      <a:ext cx="2758724" cy="1813826"/>
                    </a:xfrm>
                    <a:prstGeom prst="rect">
                      <a:avLst/>
                    </a:prstGeom>
                  </pic:spPr>
                </pic:pic>
              </a:graphicData>
            </a:graphic>
          </wp:inline>
        </w:drawing>
      </w:r>
      <w:r w:rsidRPr="00807A0B">
        <w:rPr>
          <w:rFonts w:ascii="Arial" w:hAnsi="Arial" w:cs="Arial"/>
          <w:noProof/>
          <w:sz w:val="24"/>
          <w:szCs w:val="24"/>
          <w:lang w:val="en-US" w:eastAsia="ru-RU"/>
        </w:rPr>
        <w:t xml:space="preserve"> </w:t>
      </w:r>
    </w:p>
    <w:p w14:paraId="3C68C5F5" w14:textId="77777777" w:rsidR="00807A0B" w:rsidRPr="00807A0B" w:rsidRDefault="00807A0B" w:rsidP="00807A0B">
      <w:pPr>
        <w:spacing w:before="120"/>
        <w:ind w:right="-176"/>
        <w:jc w:val="both"/>
        <w:rPr>
          <w:rFonts w:ascii="Arial" w:hAnsi="Arial" w:cs="Arial"/>
          <w:noProof/>
          <w:sz w:val="24"/>
          <w:szCs w:val="24"/>
          <w:lang w:val="en-US" w:eastAsia="ru-RU"/>
        </w:rPr>
      </w:pPr>
    </w:p>
    <w:p w14:paraId="1A7F13D5" w14:textId="77777777" w:rsidR="00807A0B" w:rsidRPr="00807A0B" w:rsidRDefault="00807A0B" w:rsidP="00807A0B">
      <w:pPr>
        <w:spacing w:before="120"/>
        <w:ind w:right="-176"/>
        <w:jc w:val="both"/>
        <w:rPr>
          <w:rFonts w:ascii="Arial" w:hAnsi="Arial" w:cs="Arial"/>
          <w:noProof/>
          <w:sz w:val="24"/>
          <w:szCs w:val="24"/>
          <w:lang w:val="en-US" w:eastAsia="ru-RU"/>
        </w:rPr>
      </w:pPr>
    </w:p>
    <w:p w14:paraId="1828A55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and place on the table the ANG-3200-00032757-006 piston, 2 prch-00032800 collars, the 20-23-19 ring, the ANG-3200-00032757-009 guide. Fit into the grooves on  both sides of the ANG-3200-00032757-006 piston  the prch-00032800 collars with cannelures facing outwards.</w:t>
      </w:r>
    </w:p>
    <w:p w14:paraId="6A5B3DE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Place the guide ANG-3200-00032757-009 between the collars, in the middle groove of the piston. Position and fit  the 20-23-19 ring into the groove of the ANG-3200-00032757-006 piston inner cavity. The ring should sit snugly in the groove. </w:t>
      </w:r>
    </w:p>
    <w:p w14:paraId="49630EE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ru-RU" w:eastAsia="ru-RU"/>
        </w:rPr>
        <w:lastRenderedPageBreak/>
        <w:drawing>
          <wp:inline distT="0" distB="0" distL="0" distR="0" wp14:anchorId="24EDF835" wp14:editId="5857CCD7">
            <wp:extent cx="1609344" cy="945770"/>
            <wp:effectExtent l="0" t="0" r="0" b="6985"/>
            <wp:docPr id="26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9-12-03_085954.jpg"/>
                    <pic:cNvPicPr/>
                  </pic:nvPicPr>
                  <pic:blipFill>
                    <a:blip r:embed="rId153" cstate="screen">
                      <a:extLst>
                        <a:ext uri="{28A0092B-C50C-407E-A947-70E740481C1C}">
                          <a14:useLocalDpi xmlns:a14="http://schemas.microsoft.com/office/drawing/2010/main"/>
                        </a:ext>
                      </a:extLst>
                    </a:blip>
                    <a:stretch>
                      <a:fillRect/>
                    </a:stretch>
                  </pic:blipFill>
                  <pic:spPr>
                    <a:xfrm>
                      <a:off x="0" y="0"/>
                      <a:ext cx="1634184" cy="960368"/>
                    </a:xfrm>
                    <a:prstGeom prst="rect">
                      <a:avLst/>
                    </a:prstGeom>
                  </pic:spPr>
                </pic:pic>
              </a:graphicData>
            </a:graphic>
          </wp:inline>
        </w:drawing>
      </w: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drawing>
          <wp:inline distT="0" distB="0" distL="0" distR="0" wp14:anchorId="3B5A27CD" wp14:editId="0CB5B932">
            <wp:extent cx="1658709" cy="1135884"/>
            <wp:effectExtent l="0" t="0" r="0" b="7620"/>
            <wp:docPr id="26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9-12-03_090009.jpg"/>
                    <pic:cNvPicPr/>
                  </pic:nvPicPr>
                  <pic:blipFill>
                    <a:blip r:embed="rId154" cstate="screen">
                      <a:extLst>
                        <a:ext uri="{28A0092B-C50C-407E-A947-70E740481C1C}">
                          <a14:useLocalDpi xmlns:a14="http://schemas.microsoft.com/office/drawing/2010/main"/>
                        </a:ext>
                      </a:extLst>
                    </a:blip>
                    <a:stretch>
                      <a:fillRect/>
                    </a:stretch>
                  </pic:blipFill>
                  <pic:spPr>
                    <a:xfrm>
                      <a:off x="0" y="0"/>
                      <a:ext cx="1686459" cy="1154887"/>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328E5ED9" wp14:editId="1AD980B4">
            <wp:extent cx="1565453" cy="1179726"/>
            <wp:effectExtent l="0" t="0" r="0" b="1905"/>
            <wp:docPr id="269"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9-12-03_090032.jpg"/>
                    <pic:cNvPicPr/>
                  </pic:nvPicPr>
                  <pic:blipFill>
                    <a:blip r:embed="rId155" cstate="screen">
                      <a:extLst>
                        <a:ext uri="{28A0092B-C50C-407E-A947-70E740481C1C}">
                          <a14:useLocalDpi xmlns:a14="http://schemas.microsoft.com/office/drawing/2010/main"/>
                        </a:ext>
                      </a:extLst>
                    </a:blip>
                    <a:stretch>
                      <a:fillRect/>
                    </a:stretch>
                  </pic:blipFill>
                  <pic:spPr>
                    <a:xfrm>
                      <a:off x="0" y="0"/>
                      <a:ext cx="1579840" cy="1190568"/>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252B3303" wp14:editId="0550C7B8">
            <wp:extent cx="1144927" cy="1325535"/>
            <wp:effectExtent l="0" t="0" r="0" b="8255"/>
            <wp:docPr id="27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19-12-03_090051.jpg"/>
                    <pic:cNvPicPr/>
                  </pic:nvPicPr>
                  <pic:blipFill>
                    <a:blip r:embed="rId156" cstate="screen">
                      <a:extLst>
                        <a:ext uri="{28A0092B-C50C-407E-A947-70E740481C1C}">
                          <a14:useLocalDpi xmlns:a14="http://schemas.microsoft.com/office/drawing/2010/main"/>
                        </a:ext>
                      </a:extLst>
                    </a:blip>
                    <a:stretch>
                      <a:fillRect/>
                    </a:stretch>
                  </pic:blipFill>
                  <pic:spPr>
                    <a:xfrm>
                      <a:off x="0" y="0"/>
                      <a:ext cx="1161998" cy="1345299"/>
                    </a:xfrm>
                    <a:prstGeom prst="rect">
                      <a:avLst/>
                    </a:prstGeom>
                  </pic:spPr>
                </pic:pic>
              </a:graphicData>
            </a:graphic>
          </wp:inline>
        </w:drawing>
      </w:r>
    </w:p>
    <w:p w14:paraId="783F8609" w14:textId="77777777" w:rsidR="00807A0B" w:rsidRPr="00807A0B" w:rsidRDefault="00807A0B" w:rsidP="00807A0B">
      <w:pPr>
        <w:spacing w:before="120"/>
        <w:ind w:right="-176"/>
        <w:jc w:val="both"/>
        <w:rPr>
          <w:rFonts w:ascii="Arial" w:hAnsi="Arial" w:cs="Arial"/>
          <w:noProof/>
          <w:sz w:val="24"/>
          <w:szCs w:val="24"/>
          <w:lang w:val="en-US" w:eastAsia="ru-RU"/>
        </w:rPr>
      </w:pPr>
    </w:p>
    <w:p w14:paraId="38060A78"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070A9837" wp14:editId="3C7E3C90">
            <wp:extent cx="2209190" cy="1475204"/>
            <wp:effectExtent l="0" t="0" r="635" b="0"/>
            <wp:docPr id="271"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9-12-03_090117.jpg"/>
                    <pic:cNvPicPr/>
                  </pic:nvPicPr>
                  <pic:blipFill>
                    <a:blip r:embed="rId157" cstate="screen">
                      <a:extLst>
                        <a:ext uri="{28A0092B-C50C-407E-A947-70E740481C1C}">
                          <a14:useLocalDpi xmlns:a14="http://schemas.microsoft.com/office/drawing/2010/main"/>
                        </a:ext>
                      </a:extLst>
                    </a:blip>
                    <a:stretch>
                      <a:fillRect/>
                    </a:stretch>
                  </pic:blipFill>
                  <pic:spPr>
                    <a:xfrm>
                      <a:off x="0" y="0"/>
                      <a:ext cx="2232061" cy="1490476"/>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1E63E32" wp14:editId="08ECF4DC">
            <wp:extent cx="1864127" cy="1623307"/>
            <wp:effectExtent l="0" t="0" r="3175" b="0"/>
            <wp:docPr id="27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9-12-03_090133.jpg"/>
                    <pic:cNvPicPr/>
                  </pic:nvPicPr>
                  <pic:blipFill>
                    <a:blip r:embed="rId158" cstate="screen">
                      <a:extLst>
                        <a:ext uri="{28A0092B-C50C-407E-A947-70E740481C1C}">
                          <a14:useLocalDpi xmlns:a14="http://schemas.microsoft.com/office/drawing/2010/main"/>
                        </a:ext>
                      </a:extLst>
                    </a:blip>
                    <a:stretch>
                      <a:fillRect/>
                    </a:stretch>
                  </pic:blipFill>
                  <pic:spPr>
                    <a:xfrm>
                      <a:off x="0" y="0"/>
                      <a:ext cx="1881745" cy="1638649"/>
                    </a:xfrm>
                    <a:prstGeom prst="rect">
                      <a:avLst/>
                    </a:prstGeom>
                  </pic:spPr>
                </pic:pic>
              </a:graphicData>
            </a:graphic>
          </wp:inline>
        </w:drawing>
      </w:r>
    </w:p>
    <w:p w14:paraId="5ACC798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2 ANG-3200-00032757-010 split rings, the ANG-3200-00032757-004 washer, the ANG-3200-00032757-008 nut.</w:t>
      </w:r>
    </w:p>
    <w:p w14:paraId="715F2B5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the ANG-3200-00032757-010 ring on the rod on the male thread side with its bevel (oblique portion) facing towards the male thread of the rod.</w:t>
      </w:r>
    </w:p>
    <w:p w14:paraId="6B0FDAF6"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057A5698" wp14:editId="4158C150">
            <wp:extent cx="2435960" cy="1250315"/>
            <wp:effectExtent l="0" t="0" r="2540" b="6985"/>
            <wp:docPr id="27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9-12-03_104412.jpg"/>
                    <pic:cNvPicPr/>
                  </pic:nvPicPr>
                  <pic:blipFill>
                    <a:blip r:embed="rId159" cstate="screen">
                      <a:extLst>
                        <a:ext uri="{28A0092B-C50C-407E-A947-70E740481C1C}">
                          <a14:useLocalDpi xmlns:a14="http://schemas.microsoft.com/office/drawing/2010/main"/>
                        </a:ext>
                      </a:extLst>
                    </a:blip>
                    <a:stretch>
                      <a:fillRect/>
                    </a:stretch>
                  </pic:blipFill>
                  <pic:spPr>
                    <a:xfrm>
                      <a:off x="0" y="0"/>
                      <a:ext cx="2476419" cy="1271081"/>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04FCE778" wp14:editId="75488C0E">
            <wp:extent cx="3194966" cy="1617345"/>
            <wp:effectExtent l="0" t="0" r="5715" b="1905"/>
            <wp:docPr id="27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19-12-03_110101.jpg"/>
                    <pic:cNvPicPr/>
                  </pic:nvPicPr>
                  <pic:blipFill>
                    <a:blip r:embed="rId160" cstate="screen">
                      <a:extLst>
                        <a:ext uri="{28A0092B-C50C-407E-A947-70E740481C1C}">
                          <a14:useLocalDpi xmlns:a14="http://schemas.microsoft.com/office/drawing/2010/main"/>
                        </a:ext>
                      </a:extLst>
                    </a:blip>
                    <a:stretch>
                      <a:fillRect/>
                    </a:stretch>
                  </pic:blipFill>
                  <pic:spPr>
                    <a:xfrm>
                      <a:off x="0" y="0"/>
                      <a:ext cx="3218350" cy="1629182"/>
                    </a:xfrm>
                    <a:prstGeom prst="rect">
                      <a:avLst/>
                    </a:prstGeom>
                  </pic:spPr>
                </pic:pic>
              </a:graphicData>
            </a:graphic>
          </wp:inline>
        </w:drawing>
      </w:r>
    </w:p>
    <w:p w14:paraId="5A500E8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a vacant groove in the inner cavity of the piston (assembled by you earlier). Fit  the piston with collars onto the rod, slide it along the rod until encountering a hard stop. Fit the ANG-3200-00032757-010 ring onto the rod on the male thread side, with  its bevel (oblique portion) facing away from the rod male thread.</w:t>
      </w:r>
    </w:p>
    <w:p w14:paraId="4C49E799"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7B31EE64" wp14:editId="45937587">
            <wp:extent cx="2226274" cy="1292199"/>
            <wp:effectExtent l="0" t="0" r="3175" b="3810"/>
            <wp:docPr id="27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19-12-03_110117.jpg"/>
                    <pic:cNvPicPr/>
                  </pic:nvPicPr>
                  <pic:blipFill>
                    <a:blip r:embed="rId161" cstate="screen">
                      <a:extLst>
                        <a:ext uri="{28A0092B-C50C-407E-A947-70E740481C1C}">
                          <a14:useLocalDpi xmlns:a14="http://schemas.microsoft.com/office/drawing/2010/main"/>
                        </a:ext>
                      </a:extLst>
                    </a:blip>
                    <a:stretch>
                      <a:fillRect/>
                    </a:stretch>
                  </pic:blipFill>
                  <pic:spPr>
                    <a:xfrm>
                      <a:off x="0" y="0"/>
                      <a:ext cx="2259041" cy="1311218"/>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451097FB" wp14:editId="28A34D27">
            <wp:extent cx="2099462" cy="1358475"/>
            <wp:effectExtent l="0" t="0" r="0" b="0"/>
            <wp:docPr id="27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19-12-03_110332.jpg"/>
                    <pic:cNvPicPr/>
                  </pic:nvPicPr>
                  <pic:blipFill>
                    <a:blip r:embed="rId162" cstate="screen">
                      <a:extLst>
                        <a:ext uri="{28A0092B-C50C-407E-A947-70E740481C1C}">
                          <a14:useLocalDpi xmlns:a14="http://schemas.microsoft.com/office/drawing/2010/main"/>
                        </a:ext>
                      </a:extLst>
                    </a:blip>
                    <a:stretch>
                      <a:fillRect/>
                    </a:stretch>
                  </pic:blipFill>
                  <pic:spPr>
                    <a:xfrm>
                      <a:off x="0" y="0"/>
                      <a:ext cx="2099462" cy="1358475"/>
                    </a:xfrm>
                    <a:prstGeom prst="rect">
                      <a:avLst/>
                    </a:prstGeom>
                  </pic:spPr>
                </pic:pic>
              </a:graphicData>
            </a:graphic>
          </wp:inline>
        </w:drawing>
      </w:r>
    </w:p>
    <w:p w14:paraId="4A46A5E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eastAsia="Times New Roman" w:hAnsi="Arial" w:cs="Arial"/>
          <w:noProof/>
          <w:color w:val="000000"/>
          <w:sz w:val="24"/>
          <w:szCs w:val="24"/>
          <w:lang w:val="en-US" w:eastAsia="ru-RU"/>
        </w:rPr>
        <w:t xml:space="preserve">Place the </w:t>
      </w:r>
      <w:r w:rsidRPr="00807A0B">
        <w:rPr>
          <w:rFonts w:ascii="Arial" w:hAnsi="Arial" w:cs="Arial"/>
          <w:noProof/>
          <w:sz w:val="24"/>
          <w:szCs w:val="24"/>
          <w:lang w:val="en-US" w:eastAsia="ru-RU"/>
        </w:rPr>
        <w:t>ANG-3200-00032757-004</w:t>
      </w:r>
      <w:r w:rsidRPr="00807A0B">
        <w:rPr>
          <w:rFonts w:ascii="Arial" w:eastAsia="Times New Roman" w:hAnsi="Arial" w:cs="Arial"/>
          <w:noProof/>
          <w:color w:val="000000"/>
          <w:sz w:val="24"/>
          <w:szCs w:val="24"/>
          <w:lang w:val="en-US" w:eastAsia="ru-RU"/>
        </w:rPr>
        <w:t xml:space="preserve"> washer on the ring</w:t>
      </w:r>
      <w:r w:rsidRPr="00807A0B">
        <w:rPr>
          <w:rFonts w:ascii="Arial" w:hAnsi="Arial" w:cs="Arial"/>
          <w:noProof/>
          <w:sz w:val="24"/>
          <w:szCs w:val="24"/>
          <w:lang w:val="en-US" w:eastAsia="ru-RU"/>
        </w:rPr>
        <w:t>, screw the ANG-3200-00032757-008 nut on. Clamp the bottom portion of the rod with  flats in a vice. Clamp only the portion with flats. Tighten the ANG-3200-00032757-008 nut with a 19 mm combination wrench. To avoid cross-threading  and to facilitate  tightening the nut,  hold the item  by the rod.</w:t>
      </w:r>
    </w:p>
    <w:p w14:paraId="1357A08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Unclamp the item from the vise.</w:t>
      </w:r>
    </w:p>
    <w:p w14:paraId="23B54BE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bottom cover with the fitted sensors. Apply a smear of machine oil to the inner surface of the bush. Fit the cover with threaded portion facing towards the piston, place the bush on the rod, slide it along the rod to the piston. The cover should travel  along the rod without binding, but with some effort applied.</w:t>
      </w:r>
    </w:p>
    <w:p w14:paraId="7D2EC5D8"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1BD3AA43" wp14:editId="22377EB2">
            <wp:extent cx="2033625" cy="666040"/>
            <wp:effectExtent l="0" t="0" r="5080" b="1270"/>
            <wp:docPr id="27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9-12-03_114850.jpg"/>
                    <pic:cNvPicPr/>
                  </pic:nvPicPr>
                  <pic:blipFill>
                    <a:blip r:embed="rId163" cstate="screen">
                      <a:extLst>
                        <a:ext uri="{28A0092B-C50C-407E-A947-70E740481C1C}">
                          <a14:useLocalDpi xmlns:a14="http://schemas.microsoft.com/office/drawing/2010/main"/>
                        </a:ext>
                      </a:extLst>
                    </a:blip>
                    <a:stretch>
                      <a:fillRect/>
                    </a:stretch>
                  </pic:blipFill>
                  <pic:spPr>
                    <a:xfrm>
                      <a:off x="0" y="0"/>
                      <a:ext cx="2064734" cy="676229"/>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4604288A" wp14:editId="2894009D">
            <wp:extent cx="1872692" cy="1008703"/>
            <wp:effectExtent l="0" t="0" r="0" b="1270"/>
            <wp:docPr id="27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19-12-03_115000.jpg"/>
                    <pic:cNvPicPr/>
                  </pic:nvPicPr>
                  <pic:blipFill>
                    <a:blip r:embed="rId164" cstate="screen">
                      <a:extLst>
                        <a:ext uri="{28A0092B-C50C-407E-A947-70E740481C1C}">
                          <a14:useLocalDpi xmlns:a14="http://schemas.microsoft.com/office/drawing/2010/main"/>
                        </a:ext>
                      </a:extLst>
                    </a:blip>
                    <a:stretch>
                      <a:fillRect/>
                    </a:stretch>
                  </pic:blipFill>
                  <pic:spPr>
                    <a:xfrm>
                      <a:off x="0" y="0"/>
                      <a:ext cx="1895455" cy="1020964"/>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0E84FA4" wp14:editId="7B4420CA">
            <wp:extent cx="2289657" cy="1184803"/>
            <wp:effectExtent l="0" t="0" r="0" b="0"/>
            <wp:docPr id="279"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19-12-03_115034.jpg"/>
                    <pic:cNvPicPr/>
                  </pic:nvPicPr>
                  <pic:blipFill>
                    <a:blip r:embed="rId165" cstate="screen">
                      <a:extLst>
                        <a:ext uri="{28A0092B-C50C-407E-A947-70E740481C1C}">
                          <a14:useLocalDpi xmlns:a14="http://schemas.microsoft.com/office/drawing/2010/main"/>
                        </a:ext>
                      </a:extLst>
                    </a:blip>
                    <a:stretch>
                      <a:fillRect/>
                    </a:stretch>
                  </pic:blipFill>
                  <pic:spPr>
                    <a:xfrm>
                      <a:off x="0" y="0"/>
                      <a:ext cx="2318310" cy="1199630"/>
                    </a:xfrm>
                    <a:prstGeom prst="rect">
                      <a:avLst/>
                    </a:prstGeom>
                  </pic:spPr>
                </pic:pic>
              </a:graphicData>
            </a:graphic>
          </wp:inline>
        </w:drawing>
      </w:r>
    </w:p>
    <w:p w14:paraId="0668EE40" w14:textId="77777777" w:rsidR="00807A0B" w:rsidRPr="00807A0B" w:rsidRDefault="00807A0B" w:rsidP="00807A0B">
      <w:pPr>
        <w:spacing w:before="120"/>
        <w:ind w:right="-176"/>
        <w:jc w:val="both"/>
        <w:rPr>
          <w:rFonts w:ascii="Arial" w:hAnsi="Arial" w:cs="Arial"/>
          <w:noProof/>
          <w:sz w:val="24"/>
          <w:szCs w:val="24"/>
          <w:lang w:val="ru-RU" w:eastAsia="ru-RU"/>
        </w:rPr>
      </w:pPr>
    </w:p>
    <w:p w14:paraId="0288CD9E" w14:textId="77777777" w:rsidR="00807A0B" w:rsidRPr="00807A0B" w:rsidRDefault="00807A0B" w:rsidP="00807A0B">
      <w:pPr>
        <w:spacing w:before="120"/>
        <w:ind w:right="-176"/>
        <w:jc w:val="both"/>
        <w:rPr>
          <w:rFonts w:ascii="Arial" w:hAnsi="Arial" w:cs="Arial"/>
          <w:noProof/>
          <w:sz w:val="24"/>
          <w:szCs w:val="24"/>
          <w:lang w:val="ru-RU" w:eastAsia="ru-RU"/>
        </w:rPr>
      </w:pPr>
    </w:p>
    <w:p w14:paraId="5544DAF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ANG-3200-00032757-002 nut. Hand-screw the ANG-3200-00032757-002 nut  into the rear portion of the rod  with flats, until encountering a hard stop. The nut should screw in easily. Unscrew the nut from the rod.</w:t>
      </w:r>
    </w:p>
    <w:p w14:paraId="4D92561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Put on latex gloves and a respirator. Moisten a rag with solvent. Degrease the following items:</w:t>
      </w:r>
    </w:p>
    <w:p w14:paraId="01FE491E"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female thread of the ANG-3200-00033966-002 rod;</w:t>
      </w:r>
    </w:p>
    <w:p w14:paraId="1347A85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male thread of the ANG-3200-00032757-002 nut.</w:t>
      </w:r>
    </w:p>
    <w:p w14:paraId="3F10E98B"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t xml:space="preserve">IMPORTANT! </w:t>
      </w:r>
      <w:r w:rsidRPr="00807A0B">
        <w:rPr>
          <w:rFonts w:ascii="Arial" w:hAnsi="Arial" w:cs="Arial"/>
          <w:color w:val="FF0000"/>
          <w:sz w:val="24"/>
          <w:szCs w:val="28"/>
          <w:lang w:val="en-US"/>
        </w:rPr>
        <w:t>Take care not to apply any retaining compound to the degreased surface immediately. The retaining compound can be applied 5-10 minutes after degreasing.</w:t>
      </w:r>
    </w:p>
    <w:p w14:paraId="06DC5A3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an even thin layer of LOCTITE 648  retaining compound to the female thread of the ANG-3200-00033966-002 rod. Set  the rod aside on the table for later use. Apply an even thin layer of LOCTITE 648  retaining compound to the  male thread of the ANG-3200-00032757-002 nut.</w:t>
      </w:r>
    </w:p>
    <w:p w14:paraId="4E7E500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Hand-screw the ANG-3200-00032757-002 nut into the rear portion of the rod with flats, until encountering a hard stop. Holding it in place with a 17mm combination wrench, tighten the ANG-3200-00032757-002 nut with another 17mm combination wrench to take out  the clearance between the rod and  nut edges. Clean up with a rag any  excess or squeeze-out.   </w:t>
      </w:r>
    </w:p>
    <w:p w14:paraId="5ED0875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ru-RU" w:eastAsia="ru-RU"/>
        </w:rPr>
        <w:drawing>
          <wp:inline distT="0" distB="0" distL="0" distR="0" wp14:anchorId="7FAAD9E5" wp14:editId="5876116A">
            <wp:extent cx="2889504" cy="1321806"/>
            <wp:effectExtent l="0" t="0" r="6350" b="0"/>
            <wp:docPr id="28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019-12-03_133205.jpg"/>
                    <pic:cNvPicPr/>
                  </pic:nvPicPr>
                  <pic:blipFill>
                    <a:blip r:embed="rId166" cstate="screen">
                      <a:extLst>
                        <a:ext uri="{28A0092B-C50C-407E-A947-70E740481C1C}">
                          <a14:useLocalDpi xmlns:a14="http://schemas.microsoft.com/office/drawing/2010/main"/>
                        </a:ext>
                      </a:extLst>
                    </a:blip>
                    <a:stretch>
                      <a:fillRect/>
                    </a:stretch>
                  </pic:blipFill>
                  <pic:spPr>
                    <a:xfrm>
                      <a:off x="0" y="0"/>
                      <a:ext cx="2903234" cy="1328087"/>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4486E6A6" wp14:editId="064B51AA">
            <wp:extent cx="3196742" cy="1439479"/>
            <wp:effectExtent l="0" t="0" r="3810" b="8890"/>
            <wp:docPr id="28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19-12-03_133255.jpg"/>
                    <pic:cNvPicPr/>
                  </pic:nvPicPr>
                  <pic:blipFill>
                    <a:blip r:embed="rId167" cstate="screen">
                      <a:extLst>
                        <a:ext uri="{28A0092B-C50C-407E-A947-70E740481C1C}">
                          <a14:useLocalDpi xmlns:a14="http://schemas.microsoft.com/office/drawing/2010/main"/>
                        </a:ext>
                      </a:extLst>
                    </a:blip>
                    <a:stretch>
                      <a:fillRect/>
                    </a:stretch>
                  </pic:blipFill>
                  <pic:spPr>
                    <a:xfrm>
                      <a:off x="0" y="0"/>
                      <a:ext cx="3210878" cy="1445845"/>
                    </a:xfrm>
                    <a:prstGeom prst="rect">
                      <a:avLst/>
                    </a:prstGeom>
                  </pic:spPr>
                </pic:pic>
              </a:graphicData>
            </a:graphic>
          </wp:inline>
        </w:drawing>
      </w:r>
    </w:p>
    <w:p w14:paraId="00E4DEF0" w14:textId="77777777" w:rsidR="00807A0B" w:rsidRPr="00807A0B" w:rsidRDefault="00807A0B" w:rsidP="00807A0B">
      <w:pPr>
        <w:spacing w:before="120"/>
        <w:ind w:right="-176"/>
        <w:jc w:val="both"/>
        <w:rPr>
          <w:rFonts w:ascii="Arial" w:hAnsi="Arial" w:cs="Arial"/>
          <w:noProof/>
          <w:sz w:val="24"/>
          <w:szCs w:val="24"/>
          <w:lang w:val="en-US" w:eastAsia="ru-RU"/>
        </w:rPr>
      </w:pPr>
    </w:p>
    <w:p w14:paraId="674957D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hydraulic cylinder liner and the ANG-3200-00032740-004 locknut. Hand-screw the ANG-3200-00032740-004 locknut on the liner on the longer thread side.</w:t>
      </w:r>
    </w:p>
    <w:p w14:paraId="03BC4F05"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lastRenderedPageBreak/>
        <w:drawing>
          <wp:inline distT="0" distB="0" distL="0" distR="0" wp14:anchorId="128894B1" wp14:editId="1CBD0B0B">
            <wp:extent cx="2487168" cy="1555607"/>
            <wp:effectExtent l="0" t="0" r="8890" b="6985"/>
            <wp:docPr id="28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019-12-03_135508.jpg"/>
                    <pic:cNvPicPr/>
                  </pic:nvPicPr>
                  <pic:blipFill>
                    <a:blip r:embed="rId168" cstate="screen">
                      <a:extLst>
                        <a:ext uri="{28A0092B-C50C-407E-A947-70E740481C1C}">
                          <a14:useLocalDpi xmlns:a14="http://schemas.microsoft.com/office/drawing/2010/main"/>
                        </a:ext>
                      </a:extLst>
                    </a:blip>
                    <a:stretch>
                      <a:fillRect/>
                    </a:stretch>
                  </pic:blipFill>
                  <pic:spPr>
                    <a:xfrm>
                      <a:off x="0" y="0"/>
                      <a:ext cx="2500935" cy="1564218"/>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1B5D5614" wp14:editId="66BBEFC4">
            <wp:extent cx="2367810" cy="1515064"/>
            <wp:effectExtent l="0" t="0" r="0" b="9525"/>
            <wp:docPr id="28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19-12-03_135523.jpg"/>
                    <pic:cNvPicPr/>
                  </pic:nvPicPr>
                  <pic:blipFill>
                    <a:blip r:embed="rId169" cstate="screen">
                      <a:extLst>
                        <a:ext uri="{28A0092B-C50C-407E-A947-70E740481C1C}">
                          <a14:useLocalDpi xmlns:a14="http://schemas.microsoft.com/office/drawing/2010/main"/>
                        </a:ext>
                      </a:extLst>
                    </a:blip>
                    <a:stretch>
                      <a:fillRect/>
                    </a:stretch>
                  </pic:blipFill>
                  <pic:spPr>
                    <a:xfrm>
                      <a:off x="0" y="0"/>
                      <a:ext cx="2391454" cy="1530193"/>
                    </a:xfrm>
                    <a:prstGeom prst="rect">
                      <a:avLst/>
                    </a:prstGeom>
                  </pic:spPr>
                </pic:pic>
              </a:graphicData>
            </a:graphic>
          </wp:inline>
        </w:drawing>
      </w:r>
    </w:p>
    <w:p w14:paraId="6A30255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two 34-37-17 rings. Place the ring on the outer threaded portion of the ANG-3200-00033966-001 the hydraulic cylinder liner on any of its sides. Slide the ring carefully through the threads, seat it in place and align it in the groove of the liner.</w:t>
      </w:r>
    </w:p>
    <w:p w14:paraId="54147E9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above to fit the second 34-37-17 ring onto the ANG-3200-00033966-001 hydraulic cylinder liner.</w:t>
      </w:r>
    </w:p>
    <w:p w14:paraId="31499C2F"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52EA1C60" wp14:editId="7A4F7779">
            <wp:extent cx="2136038" cy="1045807"/>
            <wp:effectExtent l="0" t="0" r="0" b="2540"/>
            <wp:docPr id="284"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19-12-03_135638.jpg"/>
                    <pic:cNvPicPr/>
                  </pic:nvPicPr>
                  <pic:blipFill>
                    <a:blip r:embed="rId170" cstate="screen">
                      <a:extLst>
                        <a:ext uri="{28A0092B-C50C-407E-A947-70E740481C1C}">
                          <a14:useLocalDpi xmlns:a14="http://schemas.microsoft.com/office/drawing/2010/main"/>
                        </a:ext>
                      </a:extLst>
                    </a:blip>
                    <a:stretch>
                      <a:fillRect/>
                    </a:stretch>
                  </pic:blipFill>
                  <pic:spPr>
                    <a:xfrm>
                      <a:off x="0" y="0"/>
                      <a:ext cx="2165988" cy="1060470"/>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5A74CAD" wp14:editId="0E355C19">
            <wp:extent cx="1865376" cy="974687"/>
            <wp:effectExtent l="0" t="0" r="1905" b="0"/>
            <wp:docPr id="285"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019-12-03_135713.jpg"/>
                    <pic:cNvPicPr/>
                  </pic:nvPicPr>
                  <pic:blipFill>
                    <a:blip r:embed="rId171" cstate="screen">
                      <a:extLst>
                        <a:ext uri="{28A0092B-C50C-407E-A947-70E740481C1C}">
                          <a14:useLocalDpi xmlns:a14="http://schemas.microsoft.com/office/drawing/2010/main"/>
                        </a:ext>
                      </a:extLst>
                    </a:blip>
                    <a:stretch>
                      <a:fillRect/>
                    </a:stretch>
                  </pic:blipFill>
                  <pic:spPr>
                    <a:xfrm>
                      <a:off x="0" y="0"/>
                      <a:ext cx="1908343" cy="997138"/>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301AD6FE" wp14:editId="10B692B0">
            <wp:extent cx="2566889" cy="1340993"/>
            <wp:effectExtent l="0" t="0" r="5080" b="0"/>
            <wp:docPr id="286"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019-12-03_135725.jpg"/>
                    <pic:cNvPicPr/>
                  </pic:nvPicPr>
                  <pic:blipFill>
                    <a:blip r:embed="rId172" cstate="screen">
                      <a:extLst>
                        <a:ext uri="{28A0092B-C50C-407E-A947-70E740481C1C}">
                          <a14:useLocalDpi xmlns:a14="http://schemas.microsoft.com/office/drawing/2010/main"/>
                        </a:ext>
                      </a:extLst>
                    </a:blip>
                    <a:stretch>
                      <a:fillRect/>
                    </a:stretch>
                  </pic:blipFill>
                  <pic:spPr>
                    <a:xfrm>
                      <a:off x="0" y="0"/>
                      <a:ext cx="2595453" cy="1355916"/>
                    </a:xfrm>
                    <a:prstGeom prst="rect">
                      <a:avLst/>
                    </a:prstGeom>
                  </pic:spPr>
                </pic:pic>
              </a:graphicData>
            </a:graphic>
          </wp:inline>
        </w:drawing>
      </w:r>
    </w:p>
    <w:p w14:paraId="6FF9806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ANG-3200-00032740-002 upper hydraulic cylinder cover. Hand-screw the ANG-3200-00032740-002 hydraulic cylinder cover onto the thread of the ANG-3200-00033966-001 liner until encountering a hard stop. The cover should   screw on easily, without cross-threading  or binding.</w:t>
      </w:r>
    </w:p>
    <w:p w14:paraId="51C0CF21"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t xml:space="preserve">IMPORTANT! </w:t>
      </w:r>
      <w:r w:rsidRPr="00807A0B">
        <w:rPr>
          <w:rFonts w:ascii="Arial" w:hAnsi="Arial" w:cs="Arial"/>
          <w:color w:val="FF0000"/>
          <w:sz w:val="24"/>
          <w:szCs w:val="28"/>
          <w:lang w:val="en-US"/>
        </w:rPr>
        <w:t>When screwing on the cover, avoid misalignment of the ring fitted onto the liner. If a misalignment occurs, unscrew the cover to align the ring in the groove and start over. Misalignment of the  seal will result in a fluid leak.</w:t>
      </w:r>
    </w:p>
    <w:p w14:paraId="6CD716CD"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47261732" wp14:editId="1B54A7EB">
            <wp:extent cx="2781776" cy="1533931"/>
            <wp:effectExtent l="0" t="0" r="0" b="9525"/>
            <wp:docPr id="287"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19-12-03_140446.jpg"/>
                    <pic:cNvPicPr/>
                  </pic:nvPicPr>
                  <pic:blipFill>
                    <a:blip r:embed="rId173" cstate="screen">
                      <a:extLst>
                        <a:ext uri="{28A0092B-C50C-407E-A947-70E740481C1C}">
                          <a14:useLocalDpi xmlns:a14="http://schemas.microsoft.com/office/drawing/2010/main"/>
                        </a:ext>
                      </a:extLst>
                    </a:blip>
                    <a:stretch>
                      <a:fillRect/>
                    </a:stretch>
                  </pic:blipFill>
                  <pic:spPr>
                    <a:xfrm>
                      <a:off x="0" y="0"/>
                      <a:ext cx="2802726" cy="1545483"/>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19BA922E" wp14:editId="25869DD8">
            <wp:extent cx="2640787" cy="1538318"/>
            <wp:effectExtent l="0" t="0" r="7620" b="5080"/>
            <wp:docPr id="288"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2019-12-03_140502.jpg"/>
                    <pic:cNvPicPr/>
                  </pic:nvPicPr>
                  <pic:blipFill>
                    <a:blip r:embed="rId174" cstate="screen">
                      <a:extLst>
                        <a:ext uri="{28A0092B-C50C-407E-A947-70E740481C1C}">
                          <a14:useLocalDpi xmlns:a14="http://schemas.microsoft.com/office/drawing/2010/main"/>
                        </a:ext>
                      </a:extLst>
                    </a:blip>
                    <a:stretch>
                      <a:fillRect/>
                    </a:stretch>
                  </pic:blipFill>
                  <pic:spPr>
                    <a:xfrm>
                      <a:off x="0" y="0"/>
                      <a:ext cx="2676782" cy="1559286"/>
                    </a:xfrm>
                    <a:prstGeom prst="rect">
                      <a:avLst/>
                    </a:prstGeom>
                  </pic:spPr>
                </pic:pic>
              </a:graphicData>
            </a:graphic>
          </wp:inline>
        </w:drawing>
      </w:r>
    </w:p>
    <w:p w14:paraId="1292B34E" w14:textId="77777777" w:rsidR="00807A0B" w:rsidRPr="00807A0B" w:rsidRDefault="00807A0B" w:rsidP="00807A0B">
      <w:pPr>
        <w:rPr>
          <w:rFonts w:ascii="Times New Roman" w:hAnsi="Times New Roman"/>
          <w:sz w:val="24"/>
          <w:lang w:val="en-US"/>
        </w:rPr>
      </w:pPr>
      <w:r w:rsidRPr="00807A0B">
        <w:rPr>
          <w:rFonts w:ascii="Times New Roman" w:hAnsi="Times New Roman"/>
          <w:sz w:val="24"/>
          <w:highlight w:val="yellow"/>
          <w:lang w:val="en-US"/>
        </w:rPr>
        <w:t>P 26-52</w:t>
      </w:r>
    </w:p>
    <w:p w14:paraId="20F5827E" w14:textId="77777777" w:rsidR="00807A0B" w:rsidRPr="00807A0B" w:rsidRDefault="00807A0B" w:rsidP="00807A0B">
      <w:pPr>
        <w:rPr>
          <w:rFonts w:ascii="Times New Roman" w:hAnsi="Times New Roman"/>
          <w:sz w:val="24"/>
          <w:lang w:val="en-US"/>
        </w:rPr>
      </w:pPr>
    </w:p>
    <w:p w14:paraId="168F733D" w14:textId="77777777" w:rsidR="00807A0B" w:rsidRPr="00807A0B" w:rsidRDefault="00807A0B" w:rsidP="00807A0B">
      <w:pPr>
        <w:spacing w:before="120"/>
        <w:ind w:right="-176"/>
        <w:jc w:val="both"/>
        <w:rPr>
          <w:rFonts w:ascii="Arial" w:hAnsi="Arial" w:cs="Arial"/>
          <w:noProof/>
          <w:sz w:val="24"/>
          <w:szCs w:val="24"/>
          <w:lang w:val="en" w:eastAsia="ru-RU"/>
        </w:rPr>
      </w:pPr>
      <w:r w:rsidRPr="00807A0B">
        <w:rPr>
          <w:rFonts w:ascii="Arial" w:hAnsi="Arial" w:cs="Arial"/>
          <w:noProof/>
          <w:sz w:val="24"/>
          <w:szCs w:val="24"/>
          <w:lang w:val="en" w:eastAsia="ru-RU"/>
        </w:rPr>
        <w:lastRenderedPageBreak/>
        <w:t xml:space="preserve">Place the liner with its cover on the table. Apply the TE liner wrench to the  reinforced portion of the item. Tighten the parts with the TE top cover wrench for about 1/10 </w:t>
      </w:r>
      <w:r w:rsidRPr="00807A0B">
        <w:rPr>
          <w:rFonts w:ascii="Arial" w:hAnsi="Arial" w:cs="Arial"/>
          <w:noProof/>
          <w:sz w:val="24"/>
          <w:szCs w:val="24"/>
          <w:lang w:val="en-US" w:eastAsia="ru-RU"/>
        </w:rPr>
        <w:t>turn,</w:t>
      </w:r>
      <w:r w:rsidRPr="00807A0B">
        <w:rPr>
          <w:rFonts w:ascii="Arial" w:hAnsi="Arial" w:cs="Arial"/>
          <w:noProof/>
          <w:sz w:val="24"/>
          <w:szCs w:val="24"/>
          <w:lang w:val="en" w:eastAsia="ru-RU"/>
        </w:rPr>
        <w:t xml:space="preserve"> until   the sensation of some effort.</w:t>
      </w:r>
    </w:p>
    <w:p w14:paraId="1844B39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 w:eastAsia="ru-RU"/>
        </w:rPr>
        <w:t>Dip your finger in oil several times, smear slightly the inner cavity of the liner,   turning it in your hand. There should remain a shiny greasy trace. Smear slightly the prch-00032800 collars, dipping your finger in oil. There should remain a shiny greasy trace.</w:t>
      </w:r>
    </w:p>
    <w:p w14:paraId="1EAB80A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 w:eastAsia="ru-RU"/>
        </w:rPr>
        <w:t xml:space="preserve">Check  the position of the prch-00032794 spring clips  (retainers) on the ANG-3200-00032740-003 and ANG-3200-00032740-002 hydraulic cylinder covers. Turn the ANG-3200-00032757-010  rings in such a manner that their split portions are positioned opposite to the prch-00032794 spring clips (retainers). Mark the position of the ANG-3200-00032757-010 ring slits with a marker on the edges of the rod bushings. </w:t>
      </w:r>
    </w:p>
    <w:p w14:paraId="3474433E" w14:textId="77777777" w:rsidR="00807A0B" w:rsidRPr="00807A0B" w:rsidRDefault="00807A0B" w:rsidP="00807A0B">
      <w:pPr>
        <w:spacing w:before="120"/>
        <w:ind w:right="-176"/>
        <w:jc w:val="both"/>
        <w:rPr>
          <w:rFonts w:ascii="Arial" w:hAnsi="Arial" w:cs="Arial"/>
          <w:noProof/>
          <w:sz w:val="24"/>
          <w:szCs w:val="24"/>
          <w:lang w:val="en" w:eastAsia="ru-RU"/>
        </w:rPr>
      </w:pPr>
      <w:r w:rsidRPr="00807A0B">
        <w:rPr>
          <w:rFonts w:ascii="Arial" w:hAnsi="Arial" w:cs="Arial"/>
          <w:noProof/>
          <w:sz w:val="24"/>
          <w:szCs w:val="24"/>
          <w:lang w:val="en-US" w:eastAsia="ru-RU"/>
        </w:rPr>
        <w:t xml:space="preserve">Fit </w:t>
      </w:r>
      <w:r w:rsidRPr="00807A0B">
        <w:rPr>
          <w:rFonts w:ascii="Arial" w:hAnsi="Arial" w:cs="Arial"/>
          <w:noProof/>
          <w:sz w:val="24"/>
          <w:szCs w:val="24"/>
          <w:lang w:val="en" w:eastAsia="ru-RU"/>
        </w:rPr>
        <w:t xml:space="preserve">to the piston portion  the </w:t>
      </w:r>
      <w:r w:rsidRPr="00807A0B">
        <w:rPr>
          <w:rFonts w:ascii="Arial" w:hAnsi="Arial" w:cs="Arial"/>
          <w:noProof/>
          <w:sz w:val="24"/>
          <w:szCs w:val="24"/>
          <w:lang w:val="en-US" w:eastAsia="ru-RU"/>
        </w:rPr>
        <w:t>assembly</w:t>
      </w:r>
      <w:r w:rsidRPr="00807A0B">
        <w:rPr>
          <w:rFonts w:ascii="Arial" w:hAnsi="Arial" w:cs="Arial"/>
          <w:noProof/>
          <w:sz w:val="24"/>
          <w:szCs w:val="24"/>
          <w:lang w:val="en" w:eastAsia="ru-RU"/>
        </w:rPr>
        <w:t xml:space="preserve"> semi-rings and  tighten them with a clamp. Fit  onto the </w:t>
      </w:r>
      <w:r w:rsidRPr="00807A0B">
        <w:rPr>
          <w:rFonts w:ascii="Arial" w:hAnsi="Arial" w:cs="Arial"/>
          <w:noProof/>
          <w:sz w:val="24"/>
          <w:szCs w:val="24"/>
          <w:lang w:val="en-US" w:eastAsia="ru-RU"/>
        </w:rPr>
        <w:t>assembly</w:t>
      </w:r>
      <w:r w:rsidRPr="00807A0B">
        <w:rPr>
          <w:rFonts w:ascii="Arial" w:hAnsi="Arial" w:cs="Arial"/>
          <w:noProof/>
          <w:sz w:val="24"/>
          <w:szCs w:val="24"/>
          <w:lang w:val="en" w:eastAsia="ru-RU"/>
        </w:rPr>
        <w:t xml:space="preserve"> semi-rings the ANG-3200-00033966-001 liner, place the piston into the </w:t>
      </w:r>
      <w:r w:rsidRPr="00807A0B">
        <w:rPr>
          <w:rFonts w:ascii="Arial" w:hAnsi="Arial" w:cs="Arial"/>
          <w:noProof/>
          <w:sz w:val="24"/>
          <w:szCs w:val="24"/>
          <w:lang w:val="en-US" w:eastAsia="ru-RU"/>
        </w:rPr>
        <w:t>liner</w:t>
      </w:r>
      <w:r w:rsidRPr="00807A0B">
        <w:rPr>
          <w:rFonts w:ascii="Arial" w:hAnsi="Arial" w:cs="Arial"/>
          <w:noProof/>
          <w:sz w:val="24"/>
          <w:szCs w:val="24"/>
          <w:lang w:val="en" w:eastAsia="ru-RU"/>
        </w:rPr>
        <w:t xml:space="preserve"> with a with the mark facing away from the prch-00032794 spring clips (retainers). Seat the liner onto the rod, tapping gently with  a hammer  on the ANG-3200-00032740-002 upper cover. After the assembly semi-rings slide onto the rod, take them off by removing the clamp. Slide the ANG-3200-00032740-003 lower cylinder cover along the rod down to the liner thread. Hand-screw the cover untill encountering a hard stop. The cover should screw on easily, without cross-threading  or binding.</w:t>
      </w:r>
    </w:p>
    <w:p w14:paraId="6B44658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color w:val="FF0000"/>
          <w:sz w:val="24"/>
          <w:szCs w:val="24"/>
          <w:lang w:val="en" w:eastAsia="ru-RU"/>
        </w:rPr>
        <w:t>IMPORTANT! When screwing on the cover, avoid misaligning the ring, fitted on the liner. If a misalignment occurs, unscrew the cover to align the ring in the groove and start over. A misaligned seal will result in fluid leak.</w:t>
      </w:r>
    </w:p>
    <w:p w14:paraId="39F8F617"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the TE liner wrench to the reinforced portion of the item. </w:t>
      </w:r>
      <w:r w:rsidRPr="00807A0B">
        <w:rPr>
          <w:rFonts w:ascii="Arial" w:hAnsi="Arial" w:cs="Arial"/>
          <w:noProof/>
          <w:sz w:val="24"/>
          <w:szCs w:val="24"/>
          <w:lang w:val="en" w:eastAsia="ru-RU"/>
        </w:rPr>
        <w:t>Tighten the parts with the TE bottom cover wrench for about 1/10 turn until the sensation of some effort.</w:t>
      </w:r>
      <w:r w:rsidRPr="00807A0B">
        <w:rPr>
          <w:rFonts w:ascii="Arial" w:hAnsi="Arial" w:cs="Arial"/>
          <w:noProof/>
          <w:sz w:val="24"/>
          <w:szCs w:val="24"/>
          <w:lang w:val="en-US" w:eastAsia="ru-RU"/>
        </w:rPr>
        <w:t xml:space="preserve"> Check  the position of the covers relative to each other - the threaded bore of the ANG-3200-00032740-003 lower hydraulic cylinder cover should be positioned in the middle, between the threaded bores of the ANG-3200-00032740-002 upper cover. If there is no such arrangement, tighten the covers one by one with wrenches.</w:t>
      </w:r>
    </w:p>
    <w:p w14:paraId="1F05B3CA"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en-US" w:eastAsia="ru-RU"/>
        </w:rPr>
        <w:t xml:space="preserve"> </w:t>
      </w:r>
      <w:r w:rsidRPr="00807A0B">
        <w:rPr>
          <w:rFonts w:ascii="Arial" w:hAnsi="Arial" w:cs="Arial"/>
          <w:noProof/>
          <w:sz w:val="24"/>
          <w:szCs w:val="24"/>
          <w:lang w:val="ru-RU" w:eastAsia="ru-RU"/>
        </w:rPr>
        <w:drawing>
          <wp:inline distT="0" distB="0" distL="0" distR="0" wp14:anchorId="7324E057" wp14:editId="68BF635D">
            <wp:extent cx="2809036" cy="1405590"/>
            <wp:effectExtent l="0" t="0" r="0" b="4445"/>
            <wp:docPr id="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19-12-03_143942.jpg"/>
                    <pic:cNvPicPr/>
                  </pic:nvPicPr>
                  <pic:blipFill>
                    <a:blip r:embed="rId175" cstate="screen">
                      <a:extLst>
                        <a:ext uri="{28A0092B-C50C-407E-A947-70E740481C1C}">
                          <a14:useLocalDpi xmlns:a14="http://schemas.microsoft.com/office/drawing/2010/main"/>
                        </a:ext>
                      </a:extLst>
                    </a:blip>
                    <a:stretch>
                      <a:fillRect/>
                    </a:stretch>
                  </pic:blipFill>
                  <pic:spPr>
                    <a:xfrm>
                      <a:off x="0" y="0"/>
                      <a:ext cx="2829089" cy="1415624"/>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1153C712" wp14:editId="5608C0AC">
            <wp:extent cx="2838298" cy="1601112"/>
            <wp:effectExtent l="0" t="0" r="635" b="0"/>
            <wp:docPr id="2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19-12-03_144000.jpg"/>
                    <pic:cNvPicPr/>
                  </pic:nvPicPr>
                  <pic:blipFill>
                    <a:blip r:embed="rId176" cstate="screen">
                      <a:extLst>
                        <a:ext uri="{28A0092B-C50C-407E-A947-70E740481C1C}">
                          <a14:useLocalDpi xmlns:a14="http://schemas.microsoft.com/office/drawing/2010/main"/>
                        </a:ext>
                      </a:extLst>
                    </a:blip>
                    <a:stretch>
                      <a:fillRect/>
                    </a:stretch>
                  </pic:blipFill>
                  <pic:spPr>
                    <a:xfrm>
                      <a:off x="0" y="0"/>
                      <a:ext cx="2865737" cy="1616591"/>
                    </a:xfrm>
                    <a:prstGeom prst="rect">
                      <a:avLst/>
                    </a:prstGeom>
                  </pic:spPr>
                </pic:pic>
              </a:graphicData>
            </a:graphic>
          </wp:inline>
        </w:drawing>
      </w:r>
    </w:p>
    <w:p w14:paraId="38CF014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Make sure the gas cylinder is closed and the needles on both gauges point to "0". Set the nitrogen regulator to "0", make sure that the valves of the charging device are closed.</w:t>
      </w:r>
    </w:p>
    <w:p w14:paraId="78710A22"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rPr>
        <w:t xml:space="preserve">IMPORTANT! Do not leave the </w:t>
      </w:r>
      <w:r w:rsidRPr="00807A0B">
        <w:rPr>
          <w:rFonts w:ascii="Arial" w:hAnsi="Arial" w:cs="Arial"/>
          <w:color w:val="FF0000"/>
          <w:sz w:val="24"/>
          <w:szCs w:val="28"/>
          <w:lang w:val="en-US"/>
        </w:rPr>
        <w:t xml:space="preserve">cylinder </w:t>
      </w:r>
      <w:r w:rsidRPr="00807A0B">
        <w:rPr>
          <w:rFonts w:ascii="Arial" w:hAnsi="Arial" w:cs="Arial"/>
          <w:color w:val="FF0000"/>
          <w:sz w:val="24"/>
          <w:szCs w:val="28"/>
        </w:rPr>
        <w:t>valve open for a long time and the hose under pressure.</w:t>
      </w:r>
      <w:r w:rsidRPr="00807A0B">
        <w:rPr>
          <w:rFonts w:ascii="Arial" w:hAnsi="Arial" w:cs="Arial"/>
          <w:color w:val="FF0000"/>
          <w:sz w:val="24"/>
          <w:szCs w:val="28"/>
          <w:lang w:val="en-US"/>
        </w:rPr>
        <w:t xml:space="preserve"> </w:t>
      </w:r>
    </w:p>
    <w:p w14:paraId="239EB888" w14:textId="77777777" w:rsidR="00807A0B" w:rsidRPr="00807A0B" w:rsidRDefault="00807A0B" w:rsidP="00807A0B">
      <w:pPr>
        <w:spacing w:before="120"/>
        <w:ind w:right="-176"/>
        <w:jc w:val="both"/>
        <w:rPr>
          <w:rFonts w:ascii="Arial" w:hAnsi="Arial" w:cs="Arial"/>
          <w:noProof/>
          <w:sz w:val="24"/>
          <w:szCs w:val="24"/>
          <w:lang w:val="en-US" w:eastAsia="ru-RU"/>
        </w:rPr>
      </w:pPr>
    </w:p>
    <w:p w14:paraId="1B1A0EC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Attach the test  device coupling to the 2010 1/8 fitting on the ANG-3200-00032740-003  lower cylinder cover   through the full thread length.</w:t>
      </w:r>
    </w:p>
    <w:p w14:paraId="51B4B151" w14:textId="77777777" w:rsidR="00807A0B" w:rsidRPr="00807A0B" w:rsidRDefault="00807A0B" w:rsidP="00807A0B">
      <w:pPr>
        <w:spacing w:after="200" w:line="276" w:lineRule="auto"/>
        <w:jc w:val="center"/>
        <w:rPr>
          <w:rFonts w:ascii="Times New Roman" w:hAnsi="Times New Roman"/>
          <w:sz w:val="24"/>
          <w:lang w:val="ru-RU"/>
        </w:rPr>
      </w:pPr>
      <w:r w:rsidRPr="00807A0B">
        <w:rPr>
          <w:rFonts w:ascii="Times New Roman" w:hAnsi="Times New Roman"/>
          <w:noProof/>
          <w:sz w:val="24"/>
          <w:lang w:val="ru-RU" w:eastAsia="ru-RU"/>
        </w:rPr>
        <w:lastRenderedPageBreak/>
        <w:drawing>
          <wp:inline distT="0" distB="0" distL="0" distR="0" wp14:anchorId="28D47D19" wp14:editId="7ACFF029">
            <wp:extent cx="2505075" cy="1878864"/>
            <wp:effectExtent l="0" t="0" r="0" b="7620"/>
            <wp:docPr id="2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6.JPG"/>
                    <pic:cNvPicPr/>
                  </pic:nvPicPr>
                  <pic:blipFill>
                    <a:blip r:embed="rId177" cstate="screen">
                      <a:extLst>
                        <a:ext uri="{28A0092B-C50C-407E-A947-70E740481C1C}">
                          <a14:useLocalDpi xmlns:a14="http://schemas.microsoft.com/office/drawing/2010/main"/>
                        </a:ext>
                      </a:extLst>
                    </a:blip>
                    <a:stretch>
                      <a:fillRect/>
                    </a:stretch>
                  </pic:blipFill>
                  <pic:spPr>
                    <a:xfrm>
                      <a:off x="0" y="0"/>
                      <a:ext cx="2501593" cy="1876253"/>
                    </a:xfrm>
                    <a:prstGeom prst="rect">
                      <a:avLst/>
                    </a:prstGeom>
                  </pic:spPr>
                </pic:pic>
              </a:graphicData>
            </a:graphic>
          </wp:inline>
        </w:drawing>
      </w:r>
    </w:p>
    <w:p w14:paraId="1C035AE7"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color w:val="FF0000"/>
          <w:sz w:val="24"/>
          <w:szCs w:val="28"/>
        </w:rPr>
        <w:t xml:space="preserve">IMPORTANT! </w:t>
      </w:r>
      <w:r w:rsidRPr="00807A0B">
        <w:rPr>
          <w:rFonts w:ascii="Arial" w:hAnsi="Arial" w:cs="Arial"/>
          <w:color w:val="FF0000"/>
          <w:sz w:val="24"/>
          <w:szCs w:val="28"/>
          <w:lang w:val="en-US"/>
        </w:rPr>
        <w:t>It is impermissible to use oxygen instead of compressed air!!! It will result in an explosion!!! The use of compressed air pressure exceeding  35 atmospheres (3.5 MPa) is impermissible.</w:t>
      </w:r>
    </w:p>
    <w:p w14:paraId="47C307A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Open the valve on the cylinder, set the pressure on the second pressure gauge to 10 atm  (1 MPa). Open the gas valve on the charging device. The hydraulic cylinder rod must retract.</w:t>
      </w:r>
    </w:p>
    <w:p w14:paraId="2009E3F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Checkup operations:</w:t>
      </w:r>
    </w:p>
    <w:p w14:paraId="367C5BF1" w14:textId="77777777" w:rsidR="00807A0B" w:rsidRPr="00807A0B" w:rsidRDefault="00807A0B" w:rsidP="00807A0B">
      <w:pPr>
        <w:ind w:left="714" w:right="-176" w:hanging="5"/>
        <w:jc w:val="both"/>
        <w:rPr>
          <w:rFonts w:ascii="Arial" w:hAnsi="Arial" w:cs="Arial"/>
          <w:noProof/>
          <w:sz w:val="24"/>
          <w:szCs w:val="24"/>
          <w:lang w:val="en-US" w:eastAsia="ru-RU"/>
        </w:rPr>
      </w:pPr>
      <w:r w:rsidRPr="00807A0B">
        <w:rPr>
          <w:rFonts w:ascii="Arial" w:hAnsi="Arial" w:cs="Arial"/>
          <w:noProof/>
          <w:sz w:val="24"/>
          <w:szCs w:val="24"/>
          <w:lang w:val="en-US" w:eastAsia="ru-RU"/>
        </w:rPr>
        <w:t>Set your multimeter to continuity test (or minimum resistance). Check for the appropriate adjustment, by touching the test probes together. A sound should be heard (or the needle should  point to "0"). Place the test probes on the prch-00032794 spring clips of the</w:t>
      </w:r>
      <w:r w:rsidRPr="00807A0B">
        <w:rPr>
          <w:lang w:val="en-US"/>
        </w:rPr>
        <w:t xml:space="preserve"> </w:t>
      </w:r>
      <w:r w:rsidRPr="00807A0B">
        <w:rPr>
          <w:rFonts w:ascii="Arial" w:hAnsi="Arial" w:cs="Arial"/>
          <w:noProof/>
          <w:sz w:val="24"/>
          <w:szCs w:val="24"/>
          <w:lang w:val="en-US" w:eastAsia="ru-RU"/>
        </w:rPr>
        <w:t>ANG-3200-00032740-002 upper cover. A sound should be heard (or the needle should  point to ""0"). Touch with a multimeter probe the 2010 1/8 fitting and touch with the second probe   one of the prch-00032794 spring clips. A sound should be heard (or the needle should  point to ""0"). Touch with a multimeter probe the second prch-00032794 spring clip . A sound should be heard (or the needle should  point to ""0").</w:t>
      </w:r>
    </w:p>
    <w:p w14:paraId="5BE0102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above to check the prch-00032794 spring clips of the ANG-3200-00032740-003</w:t>
      </w:r>
      <w:r w:rsidRPr="00807A0B">
        <w:rPr>
          <w:lang w:val="en-US"/>
        </w:rPr>
        <w:t xml:space="preserve"> </w:t>
      </w:r>
      <w:r w:rsidRPr="00807A0B">
        <w:rPr>
          <w:rFonts w:ascii="Arial" w:hAnsi="Arial" w:cs="Arial"/>
          <w:noProof/>
          <w:sz w:val="24"/>
          <w:szCs w:val="24"/>
          <w:lang w:val="en-US" w:eastAsia="ru-RU"/>
        </w:rPr>
        <w:t>lower cover. A sound should not be heard (or the needle should  point to any values).</w:t>
      </w:r>
    </w:p>
    <w:p w14:paraId="3DD7AB3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Open the gas valve on the charging device. Check each 2010 1/8 fitting for air leak, touching it with your finger. There should be no  air leak. </w:t>
      </w:r>
    </w:p>
    <w:p w14:paraId="15CF2B2E"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If the air is escaping from the 2010 1/8 fitting, this is the evidence of improper installation or damage to the collars.</w:t>
      </w:r>
    </w:p>
    <w:p w14:paraId="47B835EA" w14:textId="77777777" w:rsidR="00807A0B" w:rsidRPr="00807A0B" w:rsidRDefault="00807A0B" w:rsidP="00807A0B">
      <w:pPr>
        <w:spacing w:after="200" w:line="276" w:lineRule="auto"/>
        <w:jc w:val="center"/>
        <w:rPr>
          <w:rFonts w:ascii="Times New Roman" w:hAnsi="Times New Roman"/>
          <w:sz w:val="24"/>
          <w:lang w:val="ru-RU"/>
        </w:rPr>
      </w:pPr>
      <w:r w:rsidRPr="00807A0B">
        <w:rPr>
          <w:rFonts w:ascii="Times New Roman" w:hAnsi="Times New Roman"/>
          <w:noProof/>
          <w:sz w:val="24"/>
          <w:lang w:val="ru-RU" w:eastAsia="ru-RU"/>
        </w:rPr>
        <w:drawing>
          <wp:inline distT="0" distB="0" distL="0" distR="0" wp14:anchorId="163D4B0F" wp14:editId="48754329">
            <wp:extent cx="2387528" cy="1790700"/>
            <wp:effectExtent l="0" t="0" r="0" b="0"/>
            <wp:docPr id="2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6.JPG"/>
                    <pic:cNvPicPr/>
                  </pic:nvPicPr>
                  <pic:blipFill>
                    <a:blip r:embed="rId178" cstate="screen">
                      <a:extLst>
                        <a:ext uri="{28A0092B-C50C-407E-A947-70E740481C1C}">
                          <a14:useLocalDpi xmlns:a14="http://schemas.microsoft.com/office/drawing/2010/main"/>
                        </a:ext>
                      </a:extLst>
                    </a:blip>
                    <a:stretch>
                      <a:fillRect/>
                    </a:stretch>
                  </pic:blipFill>
                  <pic:spPr>
                    <a:xfrm>
                      <a:off x="0" y="0"/>
                      <a:ext cx="2396852" cy="1797693"/>
                    </a:xfrm>
                    <a:prstGeom prst="rect">
                      <a:avLst/>
                    </a:prstGeom>
                  </pic:spPr>
                </pic:pic>
              </a:graphicData>
            </a:graphic>
          </wp:inline>
        </w:drawing>
      </w:r>
      <w:r w:rsidRPr="00807A0B">
        <w:rPr>
          <w:rFonts w:ascii="Times New Roman" w:hAnsi="Times New Roman"/>
          <w:noProof/>
          <w:sz w:val="24"/>
          <w:lang w:val="ru-RU" w:eastAsia="ru-RU"/>
        </w:rPr>
        <w:drawing>
          <wp:inline distT="0" distB="0" distL="0" distR="0" wp14:anchorId="559E4506" wp14:editId="33CADBCF">
            <wp:extent cx="2390775" cy="1793135"/>
            <wp:effectExtent l="0" t="0" r="0" b="0"/>
            <wp:docPr id="29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179" cstate="screen">
                      <a:extLst>
                        <a:ext uri="{28A0092B-C50C-407E-A947-70E740481C1C}">
                          <a14:useLocalDpi xmlns:a14="http://schemas.microsoft.com/office/drawing/2010/main"/>
                        </a:ext>
                      </a:extLst>
                    </a:blip>
                    <a:stretch>
                      <a:fillRect/>
                    </a:stretch>
                  </pic:blipFill>
                  <pic:spPr>
                    <a:xfrm>
                      <a:off x="0" y="0"/>
                      <a:ext cx="2384408" cy="1788360"/>
                    </a:xfrm>
                    <a:prstGeom prst="rect">
                      <a:avLst/>
                    </a:prstGeom>
                  </pic:spPr>
                </pic:pic>
              </a:graphicData>
            </a:graphic>
          </wp:inline>
        </w:drawing>
      </w:r>
    </w:p>
    <w:p w14:paraId="00F92050" w14:textId="77777777" w:rsidR="00807A0B" w:rsidRPr="00807A0B" w:rsidRDefault="00807A0B" w:rsidP="00807A0B">
      <w:pPr>
        <w:spacing w:before="120" w:after="120" w:line="276" w:lineRule="auto"/>
        <w:ind w:left="1559" w:hanging="1559"/>
        <w:jc w:val="both"/>
        <w:rPr>
          <w:rFonts w:ascii="Arial" w:hAnsi="Arial" w:cs="Arial"/>
          <w:color w:val="00B050"/>
          <w:sz w:val="24"/>
          <w:szCs w:val="28"/>
          <w:lang w:val="en-US"/>
        </w:rPr>
      </w:pPr>
      <w:r w:rsidRPr="00807A0B">
        <w:rPr>
          <w:rFonts w:ascii="Arial" w:hAnsi="Arial" w:cs="Arial"/>
          <w:b/>
          <w:color w:val="00B050"/>
          <w:sz w:val="24"/>
          <w:szCs w:val="28"/>
          <w:lang w:val="en-US"/>
        </w:rPr>
        <w:t>Note.</w:t>
      </w:r>
      <w:r w:rsidRPr="00807A0B">
        <w:rPr>
          <w:rFonts w:ascii="Arial" w:hAnsi="Arial" w:cs="Arial"/>
          <w:color w:val="00B050"/>
          <w:sz w:val="24"/>
          <w:szCs w:val="28"/>
          <w:lang w:val="en-US"/>
        </w:rPr>
        <w:t xml:space="preserve"> If the rod does not travel, gradually increase the pressure, not exceeding 15 atmospheres (1.5 MPa).</w:t>
      </w:r>
    </w:p>
    <w:p w14:paraId="7059496B" w14:textId="77777777" w:rsidR="00807A0B" w:rsidRPr="00807A0B" w:rsidRDefault="00807A0B" w:rsidP="00807A0B">
      <w:pPr>
        <w:spacing w:before="120"/>
        <w:ind w:right="-176"/>
        <w:jc w:val="both"/>
        <w:rPr>
          <w:rFonts w:ascii="Arial" w:hAnsi="Arial" w:cs="Arial"/>
          <w:i/>
          <w:noProof/>
          <w:sz w:val="24"/>
          <w:szCs w:val="24"/>
          <w:lang w:val="en-US" w:eastAsia="ru-RU"/>
        </w:rPr>
      </w:pPr>
      <w:r w:rsidRPr="00807A0B">
        <w:rPr>
          <w:rFonts w:ascii="Arial" w:hAnsi="Arial" w:cs="Arial"/>
          <w:noProof/>
          <w:sz w:val="24"/>
          <w:szCs w:val="24"/>
          <w:lang w:val="en-US" w:eastAsia="ru-RU"/>
        </w:rPr>
        <w:lastRenderedPageBreak/>
        <w:t xml:space="preserve">Uncrew the test  device coupling from the lower cover, and attach it to any of the 2010 1/8 fittings.  </w:t>
      </w:r>
    </w:p>
    <w:p w14:paraId="2C627C1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Uncrew the test  device coupling from the lower cover, and attach it to the unmarked 2010 1/8 fitting. Place your finger on the marked 2010 1/8 fitting of the ANG-3200-00032740-002 upper cover.</w:t>
      </w:r>
    </w:p>
    <w:p w14:paraId="593F6B3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Open the gas valve of the charging device. The rod of the hydraulic cylinder should come out, a click can be heard in the cover while  the ANG01-0-3233-5001-00 piston is travelling  from its end position. Make sure that the air does not leak from the marked 2010 1/8 fitting of the ANG-3200-00032740-002 top cover.</w:t>
      </w:r>
    </w:p>
    <w:p w14:paraId="710166F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described above 10-15 times for checking the operation of the hydraulic cylinder with air and checking the contacts.</w:t>
      </w:r>
    </w:p>
    <w:p w14:paraId="5DD8C65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prch-00032781 rod end   and the std-00029674 nut. Hand-screw the nut   onto the threaded portion of the prch-00032781 rod end until encountering a hard stop. Hand-screw the rod end with the nut into the threaded portion of the rod edge until encountering a hard stop. Set the hydraulic cylinder on the table for later use.</w:t>
      </w:r>
    </w:p>
    <w:p w14:paraId="603E9827"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drawing>
          <wp:inline distT="0" distB="0" distL="0" distR="0" wp14:anchorId="085F6BDE" wp14:editId="4FB9EB0E">
            <wp:extent cx="2315939" cy="1689583"/>
            <wp:effectExtent l="0" t="0" r="8255" b="6350"/>
            <wp:docPr id="2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19-12-03_144943.jpg"/>
                    <pic:cNvPicPr/>
                  </pic:nvPicPr>
                  <pic:blipFill>
                    <a:blip r:embed="rId180" cstate="screen">
                      <a:extLst>
                        <a:ext uri="{28A0092B-C50C-407E-A947-70E740481C1C}">
                          <a14:useLocalDpi xmlns:a14="http://schemas.microsoft.com/office/drawing/2010/main"/>
                        </a:ext>
                      </a:extLst>
                    </a:blip>
                    <a:stretch>
                      <a:fillRect/>
                    </a:stretch>
                  </pic:blipFill>
                  <pic:spPr>
                    <a:xfrm>
                      <a:off x="0" y="0"/>
                      <a:ext cx="2335872" cy="1704125"/>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2A7B55E6" wp14:editId="589B1BEA">
            <wp:extent cx="2330958" cy="1498473"/>
            <wp:effectExtent l="0" t="0" r="0" b="6985"/>
            <wp:docPr id="29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19-12-03_144958.jpg"/>
                    <pic:cNvPicPr/>
                  </pic:nvPicPr>
                  <pic:blipFill>
                    <a:blip r:embed="rId181" cstate="screen">
                      <a:extLst>
                        <a:ext uri="{28A0092B-C50C-407E-A947-70E740481C1C}">
                          <a14:useLocalDpi xmlns:a14="http://schemas.microsoft.com/office/drawing/2010/main"/>
                        </a:ext>
                      </a:extLst>
                    </a:blip>
                    <a:stretch>
                      <a:fillRect/>
                    </a:stretch>
                  </pic:blipFill>
                  <pic:spPr>
                    <a:xfrm>
                      <a:off x="0" y="0"/>
                      <a:ext cx="2347477" cy="1509093"/>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518AC529" wp14:editId="53BA97FA">
            <wp:extent cx="2602790" cy="1716390"/>
            <wp:effectExtent l="0" t="0" r="7620" b="0"/>
            <wp:docPr id="29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019-12-03_145009.jpg"/>
                    <pic:cNvPicPr/>
                  </pic:nvPicPr>
                  <pic:blipFill>
                    <a:blip r:embed="rId182" cstate="screen">
                      <a:extLst>
                        <a:ext uri="{28A0092B-C50C-407E-A947-70E740481C1C}">
                          <a14:useLocalDpi xmlns:a14="http://schemas.microsoft.com/office/drawing/2010/main"/>
                        </a:ext>
                      </a:extLst>
                    </a:blip>
                    <a:stretch>
                      <a:fillRect/>
                    </a:stretch>
                  </pic:blipFill>
                  <pic:spPr>
                    <a:xfrm>
                      <a:off x="0" y="0"/>
                      <a:ext cx="2626390" cy="1731953"/>
                    </a:xfrm>
                    <a:prstGeom prst="rect">
                      <a:avLst/>
                    </a:prstGeom>
                  </pic:spPr>
                </pic:pic>
              </a:graphicData>
            </a:graphic>
          </wp:inline>
        </w:drawing>
      </w:r>
      <w:r w:rsidRPr="00807A0B">
        <w:rPr>
          <w:rFonts w:ascii="Arial" w:hAnsi="Arial" w:cs="Arial"/>
          <w:noProof/>
          <w:sz w:val="24"/>
          <w:szCs w:val="24"/>
          <w:lang w:val="ru-RU" w:eastAsia="ru-RU"/>
        </w:rPr>
        <w:drawing>
          <wp:inline distT="0" distB="0" distL="0" distR="0" wp14:anchorId="386522BE" wp14:editId="1AF2B375">
            <wp:extent cx="2904134" cy="1714188"/>
            <wp:effectExtent l="0" t="0" r="0" b="635"/>
            <wp:docPr id="29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2019-12-03_145028.jpg"/>
                    <pic:cNvPicPr/>
                  </pic:nvPicPr>
                  <pic:blipFill>
                    <a:blip r:embed="rId183">
                      <a:extLst>
                        <a:ext uri="{28A0092B-C50C-407E-A947-70E740481C1C}">
                          <a14:useLocalDpi xmlns:a14="http://schemas.microsoft.com/office/drawing/2010/main"/>
                        </a:ext>
                      </a:extLst>
                    </a:blip>
                    <a:stretch>
                      <a:fillRect/>
                    </a:stretch>
                  </pic:blipFill>
                  <pic:spPr>
                    <a:xfrm>
                      <a:off x="0" y="0"/>
                      <a:ext cx="2909572" cy="1717398"/>
                    </a:xfrm>
                    <a:prstGeom prst="rect">
                      <a:avLst/>
                    </a:prstGeom>
                  </pic:spPr>
                </pic:pic>
              </a:graphicData>
            </a:graphic>
          </wp:inline>
        </w:drawing>
      </w:r>
    </w:p>
    <w:p w14:paraId="5C5FFD1D" w14:textId="77777777" w:rsidR="00807A0B" w:rsidRPr="00807A0B" w:rsidRDefault="00807A0B" w:rsidP="00807A0B">
      <w:pPr>
        <w:spacing w:before="120"/>
        <w:ind w:right="-176"/>
        <w:jc w:val="both"/>
        <w:rPr>
          <w:rFonts w:ascii="Arial" w:hAnsi="Arial" w:cs="Arial"/>
          <w:noProof/>
          <w:sz w:val="24"/>
          <w:szCs w:val="24"/>
          <w:lang w:val="ru-RU" w:eastAsia="ru-RU"/>
        </w:rPr>
      </w:pPr>
    </w:p>
    <w:p w14:paraId="697E1F6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w:t>
      </w:r>
      <w:r w:rsidRPr="00807A0B">
        <w:rPr>
          <w:lang w:val="en-US"/>
        </w:rPr>
        <w:t xml:space="preserve"> </w:t>
      </w:r>
      <w:r w:rsidRPr="00807A0B">
        <w:rPr>
          <w:rFonts w:ascii="Arial" w:hAnsi="Arial" w:cs="Arial"/>
          <w:noProof/>
          <w:sz w:val="24"/>
          <w:szCs w:val="24"/>
          <w:lang w:val="en-US" w:eastAsia="ru-RU"/>
        </w:rPr>
        <w:t>the whole process described above in the same sequence for the two remaining hydraulic cylinders.</w:t>
      </w:r>
    </w:p>
    <w:p w14:paraId="26883C9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br w:type="page"/>
      </w:r>
    </w:p>
    <w:p w14:paraId="53884158" w14:textId="77777777" w:rsidR="00807A0B" w:rsidRPr="00807A0B" w:rsidRDefault="00807A0B" w:rsidP="00807A0B">
      <w:pPr>
        <w:numPr>
          <w:ilvl w:val="1"/>
          <w:numId w:val="0"/>
        </w:numPr>
        <w:spacing w:before="240"/>
        <w:jc w:val="both"/>
        <w:outlineLvl w:val="1"/>
        <w:rPr>
          <w:rFonts w:ascii="Arial" w:hAnsi="Arial" w:cs="Arial"/>
          <w:b/>
          <w:bCs/>
          <w:iCs/>
          <w:sz w:val="28"/>
          <w:szCs w:val="28"/>
          <w:lang w:val="en-US" w:eastAsia="de-DE"/>
        </w:rPr>
      </w:pPr>
      <w:r w:rsidRPr="00807A0B">
        <w:rPr>
          <w:rFonts w:ascii="Arial" w:hAnsi="Arial" w:cs="Arial"/>
          <w:b/>
          <w:bCs/>
          <w:iCs/>
          <w:sz w:val="28"/>
          <w:szCs w:val="28"/>
          <w:lang w:val="en-US" w:eastAsia="de-DE"/>
        </w:rPr>
        <w:lastRenderedPageBreak/>
        <w:t>4.8 Fit the nose landing gear</w:t>
      </w:r>
    </w:p>
    <w:p w14:paraId="2D3FAF6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out this task you will need:</w:t>
      </w:r>
    </w:p>
    <w:p w14:paraId="7F39B5F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Movable table;</w:t>
      </w:r>
    </w:p>
    <w:p w14:paraId="6407E9D3"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Slotted  (flat-tip)  screwdriver №2;</w:t>
      </w:r>
    </w:p>
    <w:p w14:paraId="1EA23CF7"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LOCTITE 648 retaining compound;</w:t>
      </w:r>
    </w:p>
    <w:p w14:paraId="5109862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Two 17 mm combination keys;</w:t>
      </w:r>
    </w:p>
    <w:p w14:paraId="756B74E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Unpack and place on the table:  </w:t>
      </w:r>
    </w:p>
    <w:p w14:paraId="366FD43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Nose landing gear leg (assembled as per </w:t>
      </w:r>
      <w:r w:rsidRPr="00807A0B">
        <w:rPr>
          <w:rFonts w:ascii="Arial" w:hAnsi="Arial" w:cs="Arial"/>
          <w:noProof/>
          <w:sz w:val="24"/>
          <w:szCs w:val="24"/>
          <w:lang w:val="ru-RU" w:eastAsia="ru-RU"/>
        </w:rPr>
        <w:fldChar w:fldCharType="begin"/>
      </w:r>
      <w:r w:rsidRPr="00807A0B">
        <w:rPr>
          <w:rFonts w:ascii="Arial" w:hAnsi="Arial" w:cs="Arial"/>
          <w:noProof/>
          <w:sz w:val="24"/>
          <w:szCs w:val="24"/>
          <w:lang w:val="en-US" w:eastAsia="ru-RU"/>
        </w:rPr>
        <w:instrText xml:space="preserve"> REF _Ref41397517 \r \h </w:instrText>
      </w:r>
      <w:r w:rsidRPr="00807A0B">
        <w:rPr>
          <w:rFonts w:ascii="Arial" w:hAnsi="Arial" w:cs="Arial"/>
          <w:noProof/>
          <w:sz w:val="24"/>
          <w:szCs w:val="24"/>
          <w:lang w:val="ru-RU" w:eastAsia="ru-RU"/>
        </w:rPr>
      </w:r>
      <w:r w:rsidRPr="00807A0B">
        <w:rPr>
          <w:rFonts w:ascii="Arial" w:hAnsi="Arial" w:cs="Arial"/>
          <w:noProof/>
          <w:sz w:val="24"/>
          <w:szCs w:val="24"/>
          <w:lang w:val="ru-RU" w:eastAsia="ru-RU"/>
        </w:rPr>
        <w:fldChar w:fldCharType="separate"/>
      </w:r>
      <w:r w:rsidRPr="00807A0B">
        <w:rPr>
          <w:rFonts w:ascii="Arial" w:hAnsi="Arial" w:cs="Arial"/>
          <w:noProof/>
          <w:sz w:val="24"/>
          <w:szCs w:val="24"/>
          <w:lang w:val="en-US" w:eastAsia="ru-RU"/>
        </w:rPr>
        <w:t>4.6</w:t>
      </w:r>
      <w:r w:rsidRPr="00807A0B">
        <w:rPr>
          <w:rFonts w:ascii="Arial" w:hAnsi="Arial" w:cs="Arial"/>
          <w:noProof/>
          <w:sz w:val="24"/>
          <w:szCs w:val="24"/>
          <w:lang w:val="ru-RU" w:eastAsia="ru-RU"/>
        </w:rPr>
        <w:fldChar w:fldCharType="end"/>
      </w:r>
      <w:r w:rsidRPr="00807A0B">
        <w:rPr>
          <w:rFonts w:ascii="Arial" w:hAnsi="Arial" w:cs="Arial"/>
          <w:noProof/>
          <w:sz w:val="24"/>
          <w:szCs w:val="24"/>
          <w:lang w:val="en-US" w:eastAsia="ru-RU"/>
        </w:rPr>
        <w:t>);</w:t>
      </w:r>
    </w:p>
    <w:p w14:paraId="7B2D6B8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Landing gear retract hydraulic cylinder (assembled as per </w:t>
      </w:r>
      <w:r w:rsidRPr="00807A0B">
        <w:rPr>
          <w:rFonts w:ascii="Arial" w:hAnsi="Arial" w:cs="Arial"/>
          <w:noProof/>
          <w:sz w:val="24"/>
          <w:szCs w:val="24"/>
          <w:lang w:val="ru-RU" w:eastAsia="ru-RU"/>
        </w:rPr>
        <w:fldChar w:fldCharType="begin"/>
      </w:r>
      <w:r w:rsidRPr="00807A0B">
        <w:rPr>
          <w:rFonts w:ascii="Arial" w:hAnsi="Arial" w:cs="Arial"/>
          <w:noProof/>
          <w:sz w:val="24"/>
          <w:szCs w:val="24"/>
          <w:lang w:val="en-US" w:eastAsia="ru-RU"/>
        </w:rPr>
        <w:instrText xml:space="preserve"> REF _Ref41397518 \r \h </w:instrText>
      </w:r>
      <w:r w:rsidRPr="00807A0B">
        <w:rPr>
          <w:rFonts w:ascii="Arial" w:hAnsi="Arial" w:cs="Arial"/>
          <w:noProof/>
          <w:sz w:val="24"/>
          <w:szCs w:val="24"/>
          <w:lang w:val="ru-RU" w:eastAsia="ru-RU"/>
        </w:rPr>
      </w:r>
      <w:r w:rsidRPr="00807A0B">
        <w:rPr>
          <w:rFonts w:ascii="Arial" w:hAnsi="Arial" w:cs="Arial"/>
          <w:noProof/>
          <w:sz w:val="24"/>
          <w:szCs w:val="24"/>
          <w:lang w:val="ru-RU" w:eastAsia="ru-RU"/>
        </w:rPr>
        <w:fldChar w:fldCharType="separate"/>
      </w:r>
      <w:r w:rsidRPr="00807A0B">
        <w:rPr>
          <w:rFonts w:ascii="Arial" w:hAnsi="Arial" w:cs="Arial"/>
          <w:noProof/>
          <w:sz w:val="24"/>
          <w:szCs w:val="24"/>
          <w:lang w:val="en-US" w:eastAsia="ru-RU"/>
        </w:rPr>
        <w:t>4.7</w:t>
      </w:r>
      <w:r w:rsidRPr="00807A0B">
        <w:rPr>
          <w:rFonts w:ascii="Arial" w:hAnsi="Arial" w:cs="Arial"/>
          <w:noProof/>
          <w:sz w:val="24"/>
          <w:szCs w:val="24"/>
          <w:lang w:val="ru-RU" w:eastAsia="ru-RU"/>
        </w:rPr>
        <w:fldChar w:fldCharType="end"/>
      </w:r>
      <w:r w:rsidRPr="00807A0B">
        <w:rPr>
          <w:rFonts w:ascii="Arial" w:hAnsi="Arial" w:cs="Arial"/>
          <w:noProof/>
          <w:sz w:val="24"/>
          <w:szCs w:val="24"/>
          <w:lang w:val="en-US" w:eastAsia="ru-RU"/>
        </w:rPr>
        <w:t>);</w:t>
      </w:r>
    </w:p>
    <w:p w14:paraId="18838F5C"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Two ANG-5330-00029526-002 bolts;</w:t>
      </w:r>
    </w:p>
    <w:p w14:paraId="0A1F8A93"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One 10x65 DIN 912 bolt;</w:t>
      </w:r>
    </w:p>
    <w:p w14:paraId="7713EE2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One </w:t>
      </w:r>
      <w:r w:rsidRPr="00807A0B">
        <w:rPr>
          <w:rFonts w:ascii="Arial" w:hAnsi="Arial" w:cs="Arial"/>
          <w:noProof/>
          <w:sz w:val="24"/>
          <w:szCs w:val="24"/>
          <w:lang w:val="ru-RU" w:eastAsia="ru-RU"/>
        </w:rPr>
        <w:t>М</w:t>
      </w:r>
      <w:r w:rsidRPr="00807A0B">
        <w:rPr>
          <w:rFonts w:ascii="Arial" w:hAnsi="Arial" w:cs="Arial"/>
          <w:noProof/>
          <w:sz w:val="24"/>
          <w:szCs w:val="24"/>
          <w:lang w:val="en-US" w:eastAsia="ru-RU"/>
        </w:rPr>
        <w:t>10 DIN 935 nut;</w:t>
      </w:r>
    </w:p>
    <w:p w14:paraId="52A5778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Two 10 DIN 127 washers;</w:t>
      </w:r>
    </w:p>
    <w:p w14:paraId="30E7A35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One 2x60 DIN 94 cotter pin.</w:t>
      </w:r>
    </w:p>
    <w:p w14:paraId="417292B4"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Before performing any kind of work, make sure that the part of the aircraft to be worked under is properly secured and stable. Inadequately secured parts can be damaged or cause an injury when falling.</w:t>
      </w:r>
    </w:p>
    <w:p w14:paraId="6372E98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Approach  the nose landing gear leg with the torque link to the fuselage. Raise the landing gear leg up to match the middle stud with the bearing  bore. Insert  the stud  into the bearing. Place the  DIN 127 washer 10 on the protruding threaded portion, screw the  nut M10 DIN 935 on.</w:t>
      </w:r>
    </w:p>
    <w:p w14:paraId="4A755CE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Align the bush of the nose landing gear truss with the bearing bore of the fuselage. </w:t>
      </w:r>
    </w:p>
    <w:p w14:paraId="1379A545"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6BDB6093" wp14:editId="5A14D5C5">
            <wp:extent cx="2057400" cy="3296625"/>
            <wp:effectExtent l="0" t="0" r="0" b="0"/>
            <wp:docPr id="2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2020-04-29_102129.jpg"/>
                    <pic:cNvPicPr/>
                  </pic:nvPicPr>
                  <pic:blipFill>
                    <a:blip r:embed="rId184" cstate="print">
                      <a:extLst>
                        <a:ext uri="{28A0092B-C50C-407E-A947-70E740481C1C}">
                          <a14:useLocalDpi xmlns:a14="http://schemas.microsoft.com/office/drawing/2010/main"/>
                        </a:ext>
                      </a:extLst>
                    </a:blip>
                    <a:stretch>
                      <a:fillRect/>
                    </a:stretch>
                  </pic:blipFill>
                  <pic:spPr>
                    <a:xfrm>
                      <a:off x="0" y="0"/>
                      <a:ext cx="2082929" cy="3337532"/>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6C59D5D5" wp14:editId="4D6D4277">
            <wp:extent cx="3848100" cy="3279438"/>
            <wp:effectExtent l="0" t="0" r="0" b="0"/>
            <wp:docPr id="2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2020-04-29_101504.jpg"/>
                    <pic:cNvPicPr/>
                  </pic:nvPicPr>
                  <pic:blipFill>
                    <a:blip r:embed="rId185" cstate="print">
                      <a:extLst>
                        <a:ext uri="{28A0092B-C50C-407E-A947-70E740481C1C}">
                          <a14:useLocalDpi xmlns:a14="http://schemas.microsoft.com/office/drawing/2010/main"/>
                        </a:ext>
                      </a:extLst>
                    </a:blip>
                    <a:stretch>
                      <a:fillRect/>
                    </a:stretch>
                  </pic:blipFill>
                  <pic:spPr>
                    <a:xfrm>
                      <a:off x="0" y="0"/>
                      <a:ext cx="3882581" cy="3308823"/>
                    </a:xfrm>
                    <a:prstGeom prst="rect">
                      <a:avLst/>
                    </a:prstGeom>
                  </pic:spPr>
                </pic:pic>
              </a:graphicData>
            </a:graphic>
          </wp:inline>
        </w:drawing>
      </w:r>
    </w:p>
    <w:p w14:paraId="3CC6070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Feed the ANG-5330-00029526-002 bolt into the aligning bore of the fuselage, screw the bolt into the thread of the nose landing gear truss bush.</w:t>
      </w:r>
    </w:p>
    <w:p w14:paraId="1407A16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Repeat the process for the second ANG-5330-00029526-002 bolt. Tighten the two bolts with a 17 mm combination wrench until encountering a hard stop against the 10 DIN 127 washer. </w:t>
      </w:r>
    </w:p>
    <w:p w14:paraId="03C6F549" w14:textId="77777777" w:rsidR="00807A0B" w:rsidRPr="00807A0B" w:rsidRDefault="00807A0B" w:rsidP="00807A0B">
      <w:pPr>
        <w:spacing w:before="11"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lastRenderedPageBreak/>
        <w:drawing>
          <wp:inline distT="0" distB="0" distL="0" distR="0" wp14:anchorId="739BB342" wp14:editId="3738D7A0">
            <wp:extent cx="4133850" cy="3383354"/>
            <wp:effectExtent l="0" t="0" r="0" b="7620"/>
            <wp:docPr id="30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2020-04-29_095126.jpg"/>
                    <pic:cNvPicPr/>
                  </pic:nvPicPr>
                  <pic:blipFill>
                    <a:blip r:embed="rId186" cstate="print">
                      <a:extLst>
                        <a:ext uri="{28A0092B-C50C-407E-A947-70E740481C1C}">
                          <a14:useLocalDpi xmlns:a14="http://schemas.microsoft.com/office/drawing/2010/main"/>
                        </a:ext>
                      </a:extLst>
                    </a:blip>
                    <a:stretch>
                      <a:fillRect/>
                    </a:stretch>
                  </pic:blipFill>
                  <pic:spPr>
                    <a:xfrm>
                      <a:off x="0" y="0"/>
                      <a:ext cx="4159131" cy="3404045"/>
                    </a:xfrm>
                    <a:prstGeom prst="rect">
                      <a:avLst/>
                    </a:prstGeom>
                  </pic:spPr>
                </pic:pic>
              </a:graphicData>
            </a:graphic>
          </wp:inline>
        </w:drawing>
      </w:r>
    </w:p>
    <w:p w14:paraId="02BCAC5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Get  under the fuselage  besides the nose landing gear leg. </w:t>
      </w:r>
    </w:p>
    <w:p w14:paraId="1B2C4FA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Fold the nose landing gear leg by hand into the bay (well), simulating the landing gear retraction. Check  the retracted landing gear leg for abutting against other structural elements of the aircraft, and for difference in clearance. Clearance should be uniform and approximately equal on both sides of the landing gear leg. There should be no abutting against the elements of the fuselage structure. Repeat the movement and checking for 2-3 times.</w:t>
      </w:r>
    </w:p>
    <w:p w14:paraId="0DF7E56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Get to your feet. Unscrew one ANG-5330-00029526-002 bolt with a 17 mm combination wrench.</w:t>
      </w:r>
    </w:p>
    <w:p w14:paraId="7A27777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Moisten a rag with solvent, degrease the threaded portion of the ANG-5330-00029526-002 bolt, the threaded portion of the nose landing gear truss bush.</w:t>
      </w:r>
    </w:p>
    <w:p w14:paraId="571E8657"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b/>
          <w:color w:val="FF0000"/>
          <w:sz w:val="24"/>
          <w:szCs w:val="28"/>
          <w:lang w:val="en-US"/>
        </w:rPr>
        <w:t xml:space="preserve">IMPORTANT! </w:t>
      </w:r>
      <w:r w:rsidRPr="00807A0B">
        <w:rPr>
          <w:rFonts w:ascii="Arial" w:hAnsi="Arial" w:cs="Arial"/>
          <w:color w:val="FF0000"/>
          <w:sz w:val="24"/>
          <w:szCs w:val="28"/>
          <w:lang w:val="en-US"/>
        </w:rPr>
        <w:t xml:space="preserve">Take care  not to apply any retaining compound to the degreased surface immediately. The retaining compound can be applied 5-10 minutes after degreasing. </w:t>
      </w:r>
    </w:p>
    <w:p w14:paraId="4914925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Apply a thin layer of LOCTITE 648 retaining compound to the degreased surface of the ANG-5330-00029526-002 bolt. Fit  the bolt into the threaded bore of the nose landing gear truss. Tighten it with a 17mm combination wrench.</w:t>
      </w:r>
    </w:p>
    <w:p w14:paraId="353F128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above for the second bolt on the opposite side of the fuselage.</w:t>
      </w:r>
    </w:p>
    <w:p w14:paraId="4FB6E01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Clean your workplace and tools as per the typical action 7.</w:t>
      </w:r>
    </w:p>
    <w:p w14:paraId="35BEE54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Tighten the nut on the center bearing at the top of the landing gear leg with a 17 mm combination wrench, to fully and tightly seat it on the 10 DIN 127 washer. Find a bore in the landing gear stud, which should align with the slot of the M10 DIN 935 nut. If the bore is not visible, tighten the nut until aligning  the bore with the slot.</w:t>
      </w:r>
    </w:p>
    <w:p w14:paraId="776E0331" w14:textId="77777777" w:rsidR="00807A0B" w:rsidRPr="00807A0B" w:rsidRDefault="00807A0B" w:rsidP="00807A0B">
      <w:pPr>
        <w:spacing w:before="120" w:after="120" w:line="276" w:lineRule="auto"/>
        <w:ind w:left="1134" w:hanging="1134"/>
        <w:jc w:val="both"/>
        <w:rPr>
          <w:rFonts w:ascii="Arial" w:hAnsi="Arial" w:cs="Arial"/>
          <w:b/>
          <w:color w:val="FF0000"/>
          <w:sz w:val="24"/>
          <w:szCs w:val="28"/>
          <w:lang w:val="en-US"/>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 xml:space="preserve">Do not loosen the nut to align  the bore with the  slot. This will result in a quick failure of the assembly and play </w:t>
      </w:r>
      <w:r w:rsidRPr="00807A0B">
        <w:rPr>
          <w:rFonts w:ascii="Arial" w:hAnsi="Arial" w:cs="Arial"/>
          <w:color w:val="FF0000"/>
          <w:sz w:val="24"/>
          <w:szCs w:val="28"/>
        </w:rPr>
        <w:t>in the control system</w:t>
      </w:r>
      <w:r w:rsidRPr="00807A0B">
        <w:rPr>
          <w:rFonts w:ascii="Arial" w:hAnsi="Arial" w:cs="Arial"/>
          <w:color w:val="FF0000"/>
          <w:sz w:val="24"/>
          <w:szCs w:val="28"/>
          <w:lang w:val="en-US"/>
        </w:rPr>
        <w:t>.</w:t>
      </w:r>
    </w:p>
    <w:p w14:paraId="527D766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 xml:space="preserve">Place  the 2x60 DIN 94 cotter pin into slot of the M10 DIN 935 nut aligning with  the bores of the  stud. Cotter the connection by bending aside the cotter pin ends with a slotted (flat-tip) screwdriver No. 2. </w:t>
      </w:r>
    </w:p>
    <w:p w14:paraId="3234DE6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the hydraulic cylinder (assembled as per </w:t>
      </w:r>
      <w:r w:rsidRPr="00807A0B">
        <w:rPr>
          <w:rFonts w:ascii="Arial" w:hAnsi="Arial" w:cs="Arial"/>
          <w:noProof/>
          <w:sz w:val="24"/>
          <w:szCs w:val="24"/>
          <w:lang w:val="ru-RU" w:eastAsia="ru-RU"/>
        </w:rPr>
        <w:fldChar w:fldCharType="begin"/>
      </w:r>
      <w:r w:rsidRPr="00807A0B">
        <w:rPr>
          <w:rFonts w:ascii="Arial" w:hAnsi="Arial" w:cs="Arial"/>
          <w:noProof/>
          <w:sz w:val="24"/>
          <w:szCs w:val="24"/>
          <w:lang w:val="en-US" w:eastAsia="ru-RU"/>
        </w:rPr>
        <w:instrText xml:space="preserve"> REF _Ref41397518 \r \h </w:instrText>
      </w:r>
      <w:r w:rsidRPr="00807A0B">
        <w:rPr>
          <w:rFonts w:ascii="Arial" w:hAnsi="Arial" w:cs="Arial"/>
          <w:noProof/>
          <w:sz w:val="24"/>
          <w:szCs w:val="24"/>
          <w:lang w:val="ru-RU" w:eastAsia="ru-RU"/>
        </w:rPr>
      </w:r>
      <w:r w:rsidRPr="00807A0B">
        <w:rPr>
          <w:rFonts w:ascii="Arial" w:hAnsi="Arial" w:cs="Arial"/>
          <w:noProof/>
          <w:sz w:val="24"/>
          <w:szCs w:val="24"/>
          <w:lang w:val="ru-RU" w:eastAsia="ru-RU"/>
        </w:rPr>
        <w:fldChar w:fldCharType="separate"/>
      </w:r>
      <w:r w:rsidRPr="00807A0B">
        <w:rPr>
          <w:rFonts w:ascii="Arial" w:hAnsi="Arial" w:cs="Arial"/>
          <w:noProof/>
          <w:sz w:val="24"/>
          <w:szCs w:val="24"/>
          <w:lang w:val="en-US" w:eastAsia="ru-RU"/>
        </w:rPr>
        <w:t>4.7</w:t>
      </w:r>
      <w:r w:rsidRPr="00807A0B">
        <w:rPr>
          <w:rFonts w:ascii="Arial" w:hAnsi="Arial" w:cs="Arial"/>
          <w:noProof/>
          <w:sz w:val="24"/>
          <w:szCs w:val="24"/>
          <w:lang w:val="ru-RU" w:eastAsia="ru-RU"/>
        </w:rPr>
        <w:fldChar w:fldCharType="end"/>
      </w:r>
      <w:r w:rsidRPr="00807A0B">
        <w:rPr>
          <w:rFonts w:ascii="Arial" w:hAnsi="Arial" w:cs="Arial"/>
          <w:noProof/>
          <w:sz w:val="24"/>
          <w:szCs w:val="24"/>
          <w:lang w:val="en-US" w:eastAsia="ru-RU"/>
        </w:rPr>
        <w:t>), the 10x65 DIN 912 bolt, the 10 DIN 127 washer. Find a bore  in the landing gear bay (well). Insert the 10x65 DIN 912 bolt into the bore. The bolt should fit in easily. Remove the bolt from the bore.</w:t>
      </w:r>
    </w:p>
    <w:p w14:paraId="3144249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Align the bores of the cylinder bearing inside the</w:t>
      </w:r>
      <w:r w:rsidRPr="00807A0B">
        <w:rPr>
          <w:lang w:val="en-US"/>
        </w:rPr>
        <w:t xml:space="preserve"> </w:t>
      </w:r>
      <w:r w:rsidRPr="00807A0B">
        <w:rPr>
          <w:rFonts w:ascii="Arial" w:hAnsi="Arial" w:cs="Arial"/>
          <w:noProof/>
          <w:sz w:val="24"/>
          <w:szCs w:val="24"/>
          <w:lang w:val="en-US" w:eastAsia="ru-RU"/>
        </w:rPr>
        <w:t>gear bay (well). Once the bores are aligned, fit into them the bolt. Tighten the bolt with a wrench.</w:t>
      </w:r>
    </w:p>
    <w:p w14:paraId="1E3C067A" w14:textId="77777777" w:rsidR="00807A0B" w:rsidRPr="00807A0B" w:rsidRDefault="00807A0B" w:rsidP="00807A0B">
      <w:pPr>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1AB4D74A" wp14:editId="26B3F445">
            <wp:extent cx="1992984" cy="1543507"/>
            <wp:effectExtent l="0" t="0" r="7620" b="0"/>
            <wp:docPr id="30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2020-04-29_102702.jpg"/>
                    <pic:cNvPicPr/>
                  </pic:nvPicPr>
                  <pic:blipFill>
                    <a:blip r:embed="rId240" cstate="print">
                      <a:extLst>
                        <a:ext uri="{28A0092B-C50C-407E-A947-70E740481C1C}">
                          <a14:useLocalDpi xmlns:a14="http://schemas.microsoft.com/office/drawing/2010/main"/>
                        </a:ext>
                      </a:extLst>
                    </a:blip>
                    <a:stretch>
                      <a:fillRect/>
                    </a:stretch>
                  </pic:blipFill>
                  <pic:spPr>
                    <a:xfrm>
                      <a:off x="0" y="0"/>
                      <a:ext cx="1998872" cy="1548067"/>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60AED25B" wp14:editId="2DC8DE5A">
            <wp:extent cx="1792224" cy="1561571"/>
            <wp:effectExtent l="0" t="0" r="0" b="635"/>
            <wp:docPr id="3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2020-04-29_102403.jpg"/>
                    <pic:cNvPicPr/>
                  </pic:nvPicPr>
                  <pic:blipFill>
                    <a:blip r:embed="rId241" cstate="print">
                      <a:extLst>
                        <a:ext uri="{28A0092B-C50C-407E-A947-70E740481C1C}">
                          <a14:useLocalDpi xmlns:a14="http://schemas.microsoft.com/office/drawing/2010/main"/>
                        </a:ext>
                      </a:extLst>
                    </a:blip>
                    <a:stretch>
                      <a:fillRect/>
                    </a:stretch>
                  </pic:blipFill>
                  <pic:spPr>
                    <a:xfrm>
                      <a:off x="0" y="0"/>
                      <a:ext cx="1813983" cy="1580530"/>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E06EEC0" wp14:editId="3B01FD3D">
            <wp:extent cx="2018996" cy="1530331"/>
            <wp:effectExtent l="0" t="0" r="635" b="0"/>
            <wp:docPr id="30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2020-04-29_102340.jpg"/>
                    <pic:cNvPicPr/>
                  </pic:nvPicPr>
                  <pic:blipFill>
                    <a:blip r:embed="rId242" cstate="print">
                      <a:extLst>
                        <a:ext uri="{28A0092B-C50C-407E-A947-70E740481C1C}">
                          <a14:useLocalDpi xmlns:a14="http://schemas.microsoft.com/office/drawing/2010/main"/>
                        </a:ext>
                      </a:extLst>
                    </a:blip>
                    <a:stretch>
                      <a:fillRect/>
                    </a:stretch>
                  </pic:blipFill>
                  <pic:spPr>
                    <a:xfrm>
                      <a:off x="0" y="0"/>
                      <a:ext cx="2029099" cy="1537989"/>
                    </a:xfrm>
                    <a:prstGeom prst="rect">
                      <a:avLst/>
                    </a:prstGeom>
                  </pic:spPr>
                </pic:pic>
              </a:graphicData>
            </a:graphic>
          </wp:inline>
        </w:drawing>
      </w:r>
    </w:p>
    <w:p w14:paraId="7FD13F7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two lugs on the nose landing gear truss, on the landing gear bay (well) side. Position between the lugs the rod end of the hydraulic cylinder, align the bores.</w:t>
      </w:r>
    </w:p>
    <w:p w14:paraId="197C0369"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Fit into the aligning bores the hydraulic cylinder  attachment bolt, put in place the 10 DIN 127 washer and the M10 DIN 935 nut, tighten the nut to seat it fully on the 10 DIN 127 washer.</w:t>
      </w:r>
    </w:p>
    <w:p w14:paraId="459B848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Find a bore in the bolt that should align with the slot of the M10 DIN 935 nut. If the hole is not visible, tighten the nut slightly to align  the bore with the slot. </w:t>
      </w:r>
    </w:p>
    <w:p w14:paraId="7A37D70D" w14:textId="77777777" w:rsidR="00807A0B" w:rsidRPr="00807A0B" w:rsidRDefault="00807A0B" w:rsidP="00807A0B">
      <w:pPr>
        <w:spacing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65CDD8F" wp14:editId="43AC8CF8">
            <wp:extent cx="2409061" cy="2269494"/>
            <wp:effectExtent l="0" t="0" r="0" b="0"/>
            <wp:docPr id="30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018-08-19_173301.jpg"/>
                    <pic:cNvPicPr/>
                  </pic:nvPicPr>
                  <pic:blipFill>
                    <a:blip r:embed="rId190" cstate="screen">
                      <a:extLst>
                        <a:ext uri="{28A0092B-C50C-407E-A947-70E740481C1C}">
                          <a14:useLocalDpi xmlns:a14="http://schemas.microsoft.com/office/drawing/2010/main"/>
                        </a:ext>
                      </a:extLst>
                    </a:blip>
                    <a:stretch>
                      <a:fillRect/>
                    </a:stretch>
                  </pic:blipFill>
                  <pic:spPr>
                    <a:xfrm>
                      <a:off x="0" y="0"/>
                      <a:ext cx="2433477" cy="2292495"/>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4DA8CDA6" wp14:editId="5FE6450D">
            <wp:extent cx="3409950" cy="2273300"/>
            <wp:effectExtent l="0" t="0" r="0" b="0"/>
            <wp:docPr id="30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18-08-19_173340.jpg"/>
                    <pic:cNvPicPr/>
                  </pic:nvPicPr>
                  <pic:blipFill>
                    <a:blip r:embed="rId191" cstate="screen">
                      <a:extLst>
                        <a:ext uri="{28A0092B-C50C-407E-A947-70E740481C1C}">
                          <a14:useLocalDpi xmlns:a14="http://schemas.microsoft.com/office/drawing/2010/main"/>
                        </a:ext>
                      </a:extLst>
                    </a:blip>
                    <a:stretch>
                      <a:fillRect/>
                    </a:stretch>
                  </pic:blipFill>
                  <pic:spPr>
                    <a:xfrm>
                      <a:off x="0" y="0"/>
                      <a:ext cx="3419590" cy="2279727"/>
                    </a:xfrm>
                    <a:prstGeom prst="rect">
                      <a:avLst/>
                    </a:prstGeom>
                  </pic:spPr>
                </pic:pic>
              </a:graphicData>
            </a:graphic>
          </wp:inline>
        </w:drawing>
      </w:r>
    </w:p>
    <w:p w14:paraId="4B420DC6"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Do not loosen the nut to match the bore with the slot. This will result in a quick failure of the assembly and its backlash.</w:t>
      </w:r>
    </w:p>
    <w:p w14:paraId="40174F1A"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br w:type="page"/>
      </w:r>
    </w:p>
    <w:p w14:paraId="5942810B"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p>
    <w:p w14:paraId="675D72B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Place  a cotter pin into the slot of the M10 DIN 935 nut aligning with  the bores of the  hydraulic cylinder attachment bolt. Bend one end cotter pin end aside but do not cotter it.</w:t>
      </w:r>
    </w:p>
    <w:p w14:paraId="0706A9A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Checkup operations:</w:t>
      </w:r>
    </w:p>
    <w:p w14:paraId="25A736F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Check for freedom of rotation of the wheel. The rotation should be easy without jerks or binding.</w:t>
      </w:r>
    </w:p>
    <w:p w14:paraId="1AF4B6FD" w14:textId="77777777" w:rsidR="00807A0B" w:rsidRPr="00807A0B" w:rsidRDefault="00807A0B" w:rsidP="00807A0B">
      <w:pPr>
        <w:ind w:right="-176" w:hanging="5"/>
        <w:jc w:val="both"/>
        <w:rPr>
          <w:rFonts w:ascii="Arial" w:hAnsi="Arial" w:cs="Arial"/>
          <w:noProof/>
          <w:sz w:val="24"/>
          <w:szCs w:val="24"/>
          <w:highlight w:val="green"/>
          <w:lang w:val="en-US" w:eastAsia="ru-RU"/>
        </w:rPr>
      </w:pPr>
      <w:r w:rsidRPr="00807A0B">
        <w:rPr>
          <w:rFonts w:ascii="Arial" w:hAnsi="Arial" w:cs="Arial"/>
          <w:noProof/>
          <w:sz w:val="24"/>
          <w:szCs w:val="24"/>
          <w:highlight w:val="green"/>
          <w:lang w:val="en-US" w:eastAsia="ru-RU"/>
        </w:rPr>
        <w:t xml:space="preserve">To be added: clearances  between the landing gear leg and the casing in  retracted position, cottering, backlash </w:t>
      </w:r>
    </w:p>
    <w:p w14:paraId="391CDB28" w14:textId="77777777" w:rsidR="00807A0B" w:rsidRPr="00807A0B" w:rsidRDefault="00807A0B" w:rsidP="00807A0B">
      <w:pPr>
        <w:ind w:left="126" w:right="-176" w:hanging="5"/>
        <w:jc w:val="both"/>
        <w:rPr>
          <w:rFonts w:ascii="Arial" w:hAnsi="Arial" w:cs="Arial"/>
          <w:noProof/>
          <w:sz w:val="24"/>
          <w:szCs w:val="24"/>
          <w:highlight w:val="green"/>
          <w:lang w:val="ru-RU" w:eastAsia="ru-RU"/>
        </w:rPr>
      </w:pPr>
      <w:r w:rsidRPr="00807A0B">
        <w:rPr>
          <w:rFonts w:ascii="Arial" w:hAnsi="Arial" w:cs="Arial"/>
          <w:noProof/>
          <w:sz w:val="24"/>
          <w:szCs w:val="24"/>
          <w:highlight w:val="green"/>
          <w:lang w:val="ru-RU" w:eastAsia="ru-RU"/>
        </w:rPr>
        <w:t xml:space="preserve">Нужно добавить контрольные операции: зазоры между опорой и коробом в убранном положении, контровка, люфты </w:t>
      </w:r>
    </w:p>
    <w:p w14:paraId="23105FCE" w14:textId="77777777" w:rsidR="00807A0B" w:rsidRPr="00807A0B" w:rsidRDefault="00807A0B" w:rsidP="00807A0B">
      <w:pPr>
        <w:ind w:left="714" w:right="-176" w:hanging="357"/>
        <w:jc w:val="both"/>
        <w:rPr>
          <w:rFonts w:ascii="Arial" w:hAnsi="Arial" w:cs="Arial"/>
          <w:noProof/>
          <w:sz w:val="24"/>
          <w:szCs w:val="24"/>
          <w:highlight w:val="green"/>
          <w:lang w:val="ru-RU" w:eastAsia="ru-RU"/>
        </w:rPr>
      </w:pPr>
    </w:p>
    <w:p w14:paraId="4638263F"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sz w:val="24"/>
          <w:lang w:val="ru-RU"/>
        </w:rPr>
        <w:br w:type="page"/>
      </w:r>
    </w:p>
    <w:p w14:paraId="73201281" w14:textId="77777777" w:rsidR="00807A0B" w:rsidRPr="00807A0B" w:rsidRDefault="00807A0B" w:rsidP="00807A0B">
      <w:pPr>
        <w:numPr>
          <w:ilvl w:val="1"/>
          <w:numId w:val="0"/>
        </w:numPr>
        <w:spacing w:before="240"/>
        <w:jc w:val="both"/>
        <w:outlineLvl w:val="1"/>
        <w:rPr>
          <w:rFonts w:ascii="Arial" w:hAnsi="Arial" w:cs="Arial"/>
          <w:b/>
          <w:bCs/>
          <w:iCs/>
          <w:sz w:val="28"/>
          <w:szCs w:val="28"/>
          <w:lang w:val="en-US" w:eastAsia="de-DE"/>
        </w:rPr>
      </w:pPr>
      <w:r w:rsidRPr="00807A0B">
        <w:rPr>
          <w:rFonts w:ascii="Arial" w:hAnsi="Arial" w:cs="Arial"/>
          <w:b/>
          <w:bCs/>
          <w:iCs/>
          <w:sz w:val="28"/>
          <w:szCs w:val="28"/>
          <w:lang w:val="en-US" w:eastAsia="de-DE"/>
        </w:rPr>
        <w:lastRenderedPageBreak/>
        <w:t>4.9 Fit  the main landing gear legs</w:t>
      </w:r>
    </w:p>
    <w:p w14:paraId="3072D3FA" w14:textId="77777777" w:rsidR="00807A0B" w:rsidRPr="00807A0B" w:rsidRDefault="00807A0B" w:rsidP="00807A0B">
      <w:pPr>
        <w:spacing w:before="120" w:after="120" w:line="276" w:lineRule="auto"/>
        <w:ind w:left="1559" w:hanging="1559"/>
        <w:jc w:val="both"/>
        <w:rPr>
          <w:rFonts w:ascii="Arial" w:hAnsi="Arial" w:cs="Arial"/>
          <w:color w:val="00B050"/>
          <w:sz w:val="24"/>
          <w:szCs w:val="28"/>
          <w:lang w:val="en-US"/>
        </w:rPr>
      </w:pPr>
      <w:r w:rsidRPr="00807A0B">
        <w:rPr>
          <w:rFonts w:ascii="Arial" w:hAnsi="Arial" w:cs="Arial"/>
          <w:color w:val="00B050"/>
          <w:sz w:val="24"/>
          <w:szCs w:val="28"/>
          <w:lang w:val="en-US"/>
        </w:rPr>
        <w:t>Note. The operations described below pertain to the left main landing gear. Mounting  of the right landing gear  is performed in the same sequence.</w:t>
      </w:r>
    </w:p>
    <w:p w14:paraId="403AF41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ot  this task you will need:</w:t>
      </w:r>
    </w:p>
    <w:p w14:paraId="30B1E646"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Movable table;</w:t>
      </w:r>
    </w:p>
    <w:p w14:paraId="33DBEAD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Slotted (flat-tip) screwdriver № 2;</w:t>
      </w:r>
    </w:p>
    <w:p w14:paraId="16CC102C"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LOCTITE 648 retaining compound;</w:t>
      </w:r>
    </w:p>
    <w:p w14:paraId="2D951CF6"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Two 17 mm combination keys;</w:t>
      </w:r>
    </w:p>
    <w:p w14:paraId="4C84CCF4"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19 mm socket head; </w:t>
      </w:r>
    </w:p>
    <w:p w14:paraId="1DB78057"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Socket head</w:t>
      </w:r>
      <w:r w:rsidRPr="00807A0B">
        <w:rPr>
          <w:lang w:val="en-US"/>
        </w:rPr>
        <w:t xml:space="preserve"> </w:t>
      </w:r>
      <w:r w:rsidRPr="00807A0B">
        <w:rPr>
          <w:rFonts w:ascii="Arial" w:hAnsi="Arial" w:cs="Arial"/>
          <w:noProof/>
          <w:sz w:val="24"/>
          <w:szCs w:val="24"/>
          <w:lang w:val="en-US" w:eastAsia="ru-RU"/>
        </w:rPr>
        <w:t xml:space="preserve"> handle:</w:t>
      </w:r>
    </w:p>
    <w:p w14:paraId="23C338F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Unpack and place on the table:</w:t>
      </w:r>
    </w:p>
    <w:p w14:paraId="136D076B"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Left landing gear leg (assembled by you earlier);</w:t>
      </w:r>
    </w:p>
    <w:p w14:paraId="58C2436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Right landing gear leg (assembled by you earlier);</w:t>
      </w:r>
    </w:p>
    <w:p w14:paraId="2F9F99DC"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2 landing gear retract  cylinders (assembled by you earlier);</w:t>
      </w:r>
    </w:p>
    <w:p w14:paraId="18DE5A8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4 </w:t>
      </w:r>
      <w:hyperlink r:id="rId243" w:anchor="ptc1/tcomp/infoPage?oid=VR%3Awt.epm.EPMDocument%3A105118448&amp;ContainerOid=OR%3Awt.projmgmt.admin.Project2%3A93385164&amp;u8=1" w:history="1">
        <w:r w:rsidRPr="00807A0B">
          <w:rPr>
            <w:rFonts w:ascii="Arial" w:hAnsi="Arial" w:cs="Arial"/>
            <w:noProof/>
            <w:sz w:val="24"/>
            <w:szCs w:val="24"/>
            <w:lang w:val="en-US" w:eastAsia="ru-RU"/>
          </w:rPr>
          <w:t>ANG-5313-00029347-002</w:t>
        </w:r>
      </w:hyperlink>
      <w:r w:rsidRPr="00807A0B">
        <w:rPr>
          <w:rFonts w:ascii="Arial" w:hAnsi="Arial" w:cs="Arial"/>
          <w:noProof/>
          <w:sz w:val="24"/>
          <w:szCs w:val="24"/>
          <w:lang w:val="en-US" w:eastAsia="ru-RU"/>
        </w:rPr>
        <w:t xml:space="preserve"> bearing block bolts;</w:t>
      </w:r>
    </w:p>
    <w:p w14:paraId="25448D98"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4 </w:t>
      </w:r>
      <w:r w:rsidRPr="00807A0B">
        <w:rPr>
          <w:rFonts w:ascii="Arial" w:hAnsi="Arial" w:cs="Arial"/>
          <w:noProof/>
          <w:sz w:val="24"/>
          <w:szCs w:val="24"/>
          <w:lang w:val="ru-RU" w:eastAsia="ru-RU"/>
        </w:rPr>
        <w:t>М</w:t>
      </w:r>
      <w:r w:rsidRPr="00807A0B">
        <w:rPr>
          <w:rFonts w:ascii="Arial" w:hAnsi="Arial" w:cs="Arial"/>
          <w:noProof/>
          <w:sz w:val="24"/>
          <w:szCs w:val="24"/>
          <w:lang w:val="en-US" w:eastAsia="ru-RU"/>
        </w:rPr>
        <w:t xml:space="preserve">10 DIN 935 nuts; </w:t>
      </w:r>
    </w:p>
    <w:p w14:paraId="51F8C6CD"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Two10 DIN 127 washers;</w:t>
      </w:r>
    </w:p>
    <w:p w14:paraId="4FEF845B"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Two 2x60 DIN 94 cotter pins</w:t>
      </w:r>
    </w:p>
    <w:p w14:paraId="32B587C0"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Two </w:t>
      </w:r>
      <w:r w:rsidRPr="00807A0B">
        <w:rPr>
          <w:rFonts w:ascii="Arial" w:hAnsi="Arial" w:cs="Arial"/>
          <w:noProof/>
          <w:sz w:val="24"/>
          <w:szCs w:val="24"/>
          <w:lang w:val="ru-RU" w:eastAsia="ru-RU"/>
        </w:rPr>
        <w:t>М</w:t>
      </w:r>
      <w:r w:rsidRPr="00807A0B">
        <w:rPr>
          <w:rFonts w:ascii="Arial" w:hAnsi="Arial" w:cs="Arial"/>
          <w:noProof/>
          <w:sz w:val="24"/>
          <w:szCs w:val="24"/>
          <w:lang w:val="en-US" w:eastAsia="ru-RU"/>
        </w:rPr>
        <w:t>10</w:t>
      </w:r>
      <w:r w:rsidRPr="00807A0B">
        <w:rPr>
          <w:rFonts w:ascii="Arial" w:hAnsi="Arial" w:cs="Arial"/>
          <w:noProof/>
          <w:sz w:val="24"/>
          <w:szCs w:val="24"/>
          <w:lang w:val="ru-RU" w:eastAsia="ru-RU"/>
        </w:rPr>
        <w:t>х</w:t>
      </w:r>
      <w:r w:rsidRPr="00807A0B">
        <w:rPr>
          <w:rFonts w:ascii="Arial" w:hAnsi="Arial" w:cs="Arial"/>
          <w:noProof/>
          <w:sz w:val="24"/>
          <w:szCs w:val="24"/>
          <w:lang w:val="en-US" w:eastAsia="ru-RU"/>
        </w:rPr>
        <w:t xml:space="preserve">65 DIN 912 bolts </w:t>
      </w:r>
    </w:p>
    <w:p w14:paraId="7925B1C7"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Before performing any kind of work, make sure that the part of the aircraft to be worked under is properly secured and stable. Inadequately secured  parts can be damaged or cause an injury when falling.</w:t>
      </w:r>
    </w:p>
    <w:p w14:paraId="3622281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 the M16 threaded bores in the main landing gear leg as per the standard operation 6.</w:t>
      </w:r>
    </w:p>
    <w:p w14:paraId="5769AE16"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Fing two bores with bearings at the top of the main landing gear bay (well). Make sure  that are free of any foreign objects. Find the </w:t>
      </w:r>
      <w:hyperlink r:id="rId244" w:anchor="ptc1/tcomp/infoPage?oid=VR%3Awt.epm.EPMDocument%3A105118448&amp;ContainerOid=OR%3Awt.projmgmt.admin.Project2%3A93385164&amp;u8=1" w:history="1">
        <w:r w:rsidRPr="00807A0B">
          <w:rPr>
            <w:rFonts w:ascii="Arial" w:hAnsi="Arial" w:cs="Arial"/>
            <w:noProof/>
            <w:sz w:val="24"/>
            <w:szCs w:val="24"/>
            <w:lang w:val="en-US" w:eastAsia="ru-RU"/>
          </w:rPr>
          <w:t>ANG-5313-00029347-002</w:t>
        </w:r>
      </w:hyperlink>
      <w:r w:rsidRPr="00807A0B">
        <w:rPr>
          <w:rFonts w:ascii="Arial" w:hAnsi="Arial" w:cs="Arial"/>
          <w:noProof/>
          <w:sz w:val="24"/>
          <w:szCs w:val="24"/>
          <w:lang w:val="en-US" w:eastAsia="ru-RU"/>
        </w:rPr>
        <w:t xml:space="preserve"> bearing block bolt, check the ease of fitting  the bolt into the bearing. The bolt should fit in each bore easily, without any play and jerks.</w:t>
      </w:r>
    </w:p>
    <w:p w14:paraId="0C485BC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You will need a helper to carry on with this task.</w:t>
      </w:r>
    </w:p>
    <w:p w14:paraId="4EF4EC2E"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Approach and roughly align the bores  of the main landing gear with those of the landing gear bay (well). Insert the bolt from behind having placed it into a19mm socket with  a tommy bar. Turning the socket clockwise, advance the fixture towards the landing gear leg until you feel the engagement of the threaded portions. If it does not engage, adjust the landing gear leg. Tighten the bolt until you can feel some tension on the wrench handle.</w:t>
      </w:r>
    </w:p>
    <w:p w14:paraId="25157E39"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rPr>
        <w:t>IMPORTANT!</w:t>
      </w:r>
      <w:r w:rsidRPr="00807A0B">
        <w:rPr>
          <w:rFonts w:ascii="Arial" w:hAnsi="Arial" w:cs="Arial"/>
          <w:color w:val="FF0000"/>
          <w:sz w:val="24"/>
          <w:szCs w:val="28"/>
        </w:rPr>
        <w:t xml:space="preserve"> </w:t>
      </w:r>
      <w:r w:rsidRPr="00807A0B">
        <w:rPr>
          <w:rFonts w:ascii="Arial" w:hAnsi="Arial" w:cs="Arial"/>
          <w:color w:val="FF0000"/>
          <w:sz w:val="24"/>
          <w:szCs w:val="28"/>
          <w:lang w:val="en-US"/>
        </w:rPr>
        <w:t>If the threaded parts engage, but rotation requires force, remove the bolt and start over.</w:t>
      </w:r>
      <w:r w:rsidRPr="00807A0B">
        <w:rPr>
          <w:rFonts w:ascii="Arial" w:hAnsi="Arial" w:cs="Arial"/>
          <w:color w:val="FF0000"/>
          <w:sz w:val="24"/>
          <w:szCs w:val="28"/>
        </w:rPr>
        <w:t xml:space="preserve"> </w:t>
      </w:r>
    </w:p>
    <w:p w14:paraId="44981E8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Feel for the bore  to fit second bolt of the </w:t>
      </w:r>
      <w:hyperlink r:id="rId245" w:anchor="ptc1/tcomp/infoPage?oid=VR%3Awt.epm.EPMDocument%3A105118448&amp;ContainerOid=OR%3Awt.projmgmt.admin.Project2%3A93385164&amp;u8=1" w:history="1">
        <w:r w:rsidRPr="00807A0B">
          <w:rPr>
            <w:rFonts w:ascii="Arial" w:hAnsi="Arial" w:cs="Arial"/>
            <w:noProof/>
            <w:sz w:val="24"/>
            <w:szCs w:val="24"/>
            <w:lang w:val="en-US" w:eastAsia="ru-RU"/>
          </w:rPr>
          <w:t>ANG-5313-00029347-002</w:t>
        </w:r>
      </w:hyperlink>
      <w:r w:rsidRPr="00807A0B">
        <w:rPr>
          <w:rFonts w:ascii="Arial" w:hAnsi="Arial" w:cs="Arial"/>
          <w:noProof/>
          <w:sz w:val="24"/>
          <w:szCs w:val="24"/>
          <w:lang w:val="en-US" w:eastAsia="ru-RU"/>
        </w:rPr>
        <w:t xml:space="preserve"> bearing block. </w:t>
      </w:r>
    </w:p>
    <w:p w14:paraId="1AD9233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 Repeat the process described above to fit the second bolt.</w:t>
      </w:r>
    </w:p>
    <w:p w14:paraId="1729224B" w14:textId="77777777" w:rsidR="00807A0B" w:rsidRPr="00807A0B" w:rsidRDefault="00807A0B" w:rsidP="00807A0B">
      <w:pPr>
        <w:spacing w:before="11" w:after="120" w:line="276" w:lineRule="auto"/>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lastRenderedPageBreak/>
        <w:drawing>
          <wp:inline distT="0" distB="0" distL="0" distR="0" wp14:anchorId="1FF3E535" wp14:editId="6AACE1CA">
            <wp:extent cx="2184527" cy="1828800"/>
            <wp:effectExtent l="0" t="0" r="6350" b="0"/>
            <wp:docPr id="3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20-05-07_183525.jpg"/>
                    <pic:cNvPicPr/>
                  </pic:nvPicPr>
                  <pic:blipFill>
                    <a:blip r:embed="rId195">
                      <a:extLst>
                        <a:ext uri="{28A0092B-C50C-407E-A947-70E740481C1C}">
                          <a14:useLocalDpi xmlns:a14="http://schemas.microsoft.com/office/drawing/2010/main"/>
                        </a:ext>
                      </a:extLst>
                    </a:blip>
                    <a:stretch>
                      <a:fillRect/>
                    </a:stretch>
                  </pic:blipFill>
                  <pic:spPr>
                    <a:xfrm>
                      <a:off x="0" y="0"/>
                      <a:ext cx="2184527" cy="1828800"/>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55F03CA" wp14:editId="29210419">
            <wp:extent cx="3716976" cy="2040830"/>
            <wp:effectExtent l="0" t="0" r="0" b="0"/>
            <wp:docPr id="30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20-05-07_184338.jpg"/>
                    <pic:cNvPicPr/>
                  </pic:nvPicPr>
                  <pic:blipFill>
                    <a:blip r:embed="rId196">
                      <a:extLst>
                        <a:ext uri="{28A0092B-C50C-407E-A947-70E740481C1C}">
                          <a14:useLocalDpi xmlns:a14="http://schemas.microsoft.com/office/drawing/2010/main"/>
                        </a:ext>
                      </a:extLst>
                    </a:blip>
                    <a:stretch>
                      <a:fillRect/>
                    </a:stretch>
                  </pic:blipFill>
                  <pic:spPr>
                    <a:xfrm>
                      <a:off x="0" y="0"/>
                      <a:ext cx="3730920" cy="2048486"/>
                    </a:xfrm>
                    <a:prstGeom prst="rect">
                      <a:avLst/>
                    </a:prstGeom>
                  </pic:spPr>
                </pic:pic>
              </a:graphicData>
            </a:graphic>
          </wp:inline>
        </w:drawing>
      </w:r>
    </w:p>
    <w:p w14:paraId="20154FE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Get under the fuselage besides the main landing gear.</w:t>
      </w:r>
    </w:p>
    <w:p w14:paraId="6CA6C3F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Checkup  operations:</w:t>
      </w:r>
    </w:p>
    <w:p w14:paraId="54B85795"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Fold  the landing gear by hand into the bay (well), simulating a landing gear retraction. Check the retracted landing gear leg for abutting against other structural elements of the aircraft, and for differences in clearance. Clearance should be uniform and approximately equal to the outline of the landing gear wheel. There should be no abutting against the elements of the fuselage structure.</w:t>
      </w:r>
    </w:p>
    <w:p w14:paraId="3F04D75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movement and  checking for 2-3 times. Move the landing gear leg out of the landing gear bay (well).</w:t>
      </w:r>
    </w:p>
    <w:p w14:paraId="37C68AF0" w14:textId="77777777" w:rsidR="00807A0B" w:rsidRPr="00807A0B" w:rsidRDefault="00807A0B" w:rsidP="00807A0B">
      <w:pPr>
        <w:spacing w:before="11"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72A6F0E5" wp14:editId="09747BC7">
            <wp:extent cx="4120738" cy="2695699"/>
            <wp:effectExtent l="0" t="0" r="0" b="0"/>
            <wp:docPr id="30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2020-05-07_183408.jpg"/>
                    <pic:cNvPicPr/>
                  </pic:nvPicPr>
                  <pic:blipFill>
                    <a:blip r:embed="rId197">
                      <a:extLst>
                        <a:ext uri="{28A0092B-C50C-407E-A947-70E740481C1C}">
                          <a14:useLocalDpi xmlns:a14="http://schemas.microsoft.com/office/drawing/2010/main"/>
                        </a:ext>
                      </a:extLst>
                    </a:blip>
                    <a:stretch>
                      <a:fillRect/>
                    </a:stretch>
                  </pic:blipFill>
                  <pic:spPr>
                    <a:xfrm>
                      <a:off x="0" y="0"/>
                      <a:ext cx="4150434" cy="2715125"/>
                    </a:xfrm>
                    <a:prstGeom prst="rect">
                      <a:avLst/>
                    </a:prstGeom>
                  </pic:spPr>
                </pic:pic>
              </a:graphicData>
            </a:graphic>
          </wp:inline>
        </w:drawing>
      </w:r>
    </w:p>
    <w:p w14:paraId="56CCDA99" w14:textId="77777777" w:rsidR="00807A0B" w:rsidRPr="00807A0B" w:rsidRDefault="00807A0B" w:rsidP="00807A0B">
      <w:pPr>
        <w:spacing w:before="120"/>
        <w:ind w:right="-176"/>
        <w:jc w:val="both"/>
        <w:rPr>
          <w:rFonts w:ascii="Arial" w:hAnsi="Arial" w:cs="Times New Roman"/>
          <w:noProof/>
          <w:sz w:val="24"/>
          <w:szCs w:val="24"/>
          <w:lang w:val="en-US" w:eastAsia="ru-RU"/>
        </w:rPr>
      </w:pPr>
      <w:r w:rsidRPr="00807A0B">
        <w:rPr>
          <w:rFonts w:ascii="Arial" w:hAnsi="Arial" w:cs="Times New Roman"/>
          <w:noProof/>
          <w:sz w:val="24"/>
          <w:szCs w:val="24"/>
          <w:lang w:val="en-US" w:eastAsia="ru-RU"/>
        </w:rPr>
        <w:t xml:space="preserve">Unscrew one </w:t>
      </w:r>
      <w:hyperlink r:id="rId246" w:anchor="ptc1/tcomp/infoPage?oid=VR%3Awt.epm.EPMDocument%3A105118448&amp;ContainerOid=OR%3Awt.projmgmt.admin.Project2%3A93385164&amp;u8=1" w:history="1">
        <w:r w:rsidRPr="00807A0B">
          <w:rPr>
            <w:rFonts w:ascii="Arial" w:hAnsi="Arial" w:cs="Times New Roman"/>
            <w:noProof/>
            <w:sz w:val="24"/>
            <w:szCs w:val="24"/>
            <w:lang w:val="en-US" w:eastAsia="ru-RU"/>
          </w:rPr>
          <w:t>ANG-5313-00029347-002</w:t>
        </w:r>
      </w:hyperlink>
      <w:r w:rsidRPr="00807A0B">
        <w:rPr>
          <w:rFonts w:ascii="Arial" w:hAnsi="Arial" w:cs="Times New Roman"/>
          <w:noProof/>
          <w:sz w:val="24"/>
          <w:szCs w:val="24"/>
          <w:lang w:val="en-US" w:eastAsia="ru-RU"/>
        </w:rPr>
        <w:t xml:space="preserve"> bolt with a 19mm socket, equipped with a tommy bar. </w:t>
      </w:r>
      <w:r w:rsidRPr="00807A0B">
        <w:rPr>
          <w:lang w:val="en-US"/>
        </w:rPr>
        <w:t xml:space="preserve"> </w:t>
      </w:r>
      <w:r w:rsidRPr="00807A0B">
        <w:rPr>
          <w:rFonts w:ascii="Arial" w:hAnsi="Arial" w:cs="Times New Roman"/>
          <w:noProof/>
          <w:sz w:val="24"/>
          <w:szCs w:val="24"/>
          <w:lang w:val="en-US" w:eastAsia="ru-RU"/>
        </w:rPr>
        <w:t xml:space="preserve"> Moisten a cloth with solvent, degrease the threaded portion  of the </w:t>
      </w:r>
      <w:hyperlink r:id="rId247" w:anchor="ptc1/tcomp/infoPage?oid=VR%3Awt.epm.EPMDocument%3A105118448&amp;ContainerOid=OR%3Awt.projmgmt.admin.Project2%3A93385164&amp;u8=1" w:history="1">
        <w:r w:rsidRPr="00807A0B">
          <w:rPr>
            <w:rFonts w:ascii="Arial" w:hAnsi="Arial" w:cs="Times New Roman"/>
            <w:noProof/>
            <w:sz w:val="24"/>
            <w:szCs w:val="24"/>
            <w:lang w:val="en-US" w:eastAsia="ru-RU"/>
          </w:rPr>
          <w:t>ANG-5313-00029347-002</w:t>
        </w:r>
      </w:hyperlink>
      <w:r w:rsidRPr="00807A0B">
        <w:rPr>
          <w:rFonts w:ascii="Arial" w:hAnsi="Arial" w:cs="Times New Roman"/>
          <w:noProof/>
          <w:sz w:val="24"/>
          <w:szCs w:val="24"/>
          <w:lang w:val="en-US" w:eastAsia="ru-RU"/>
        </w:rPr>
        <w:t xml:space="preserve"> bolt.</w:t>
      </w:r>
    </w:p>
    <w:p w14:paraId="0BEB0F61"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b/>
          <w:color w:val="FF0000"/>
          <w:sz w:val="24"/>
          <w:szCs w:val="28"/>
        </w:rPr>
        <w:t>IMPORTANT!</w:t>
      </w:r>
      <w:r w:rsidRPr="00807A0B">
        <w:rPr>
          <w:rFonts w:ascii="Arial" w:hAnsi="Arial" w:cs="Arial"/>
          <w:b/>
          <w:color w:val="FF0000"/>
          <w:sz w:val="24"/>
          <w:szCs w:val="28"/>
          <w:lang w:val="en-US"/>
        </w:rPr>
        <w:t xml:space="preserve"> </w:t>
      </w:r>
      <w:r w:rsidRPr="00807A0B">
        <w:rPr>
          <w:rFonts w:ascii="Arial" w:hAnsi="Arial" w:cs="Arial"/>
          <w:color w:val="FF0000"/>
          <w:sz w:val="24"/>
          <w:szCs w:val="28"/>
          <w:lang w:val="en-US"/>
        </w:rPr>
        <w:t>Take care not to apply any retaining compound to the degreased surface immediately. The retaining compound can be applied 5-10 minutes after degreasing.</w:t>
      </w:r>
    </w:p>
    <w:p w14:paraId="53B9B00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Apply an even thin layer of LOCTITE 648 retaining compound to the degreased surface of the </w:t>
      </w:r>
      <w:hyperlink r:id="rId248" w:anchor="ptc1/tcomp/infoPage?oid=VR%3Awt.epm.EPMDocument%3A105118448&amp;ContainerOid=OR%3Awt.projmgmt.admin.Project2%3A93385164&amp;u8=1" w:history="1">
        <w:r w:rsidRPr="00807A0B">
          <w:rPr>
            <w:rFonts w:ascii="Arial" w:hAnsi="Arial" w:cs="Arial"/>
            <w:noProof/>
            <w:sz w:val="24"/>
            <w:szCs w:val="24"/>
            <w:lang w:val="en-US" w:eastAsia="ru-RU"/>
          </w:rPr>
          <w:t>ANG-5313-00029347-002</w:t>
        </w:r>
      </w:hyperlink>
      <w:r w:rsidRPr="00807A0B">
        <w:rPr>
          <w:rFonts w:ascii="Arial" w:hAnsi="Arial" w:cs="Arial"/>
          <w:noProof/>
          <w:sz w:val="24"/>
          <w:szCs w:val="24"/>
          <w:lang w:val="en-US" w:eastAsia="ru-RU"/>
        </w:rPr>
        <w:t xml:space="preserve"> bolt. </w:t>
      </w:r>
    </w:p>
    <w:p w14:paraId="15A250A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 xml:space="preserve">Insert  the bolt into the threaded bore of the landing gear truss. Tighten the </w:t>
      </w:r>
      <w:hyperlink r:id="rId249" w:anchor="ptc1/tcomp/infoPage?oid=VR%3Awt.epm.EPMDocument%3A105118448&amp;ContainerOid=OR%3Awt.projmgmt.admin.Project2%3A93385164&amp;u8=1" w:history="1">
        <w:r w:rsidRPr="00807A0B">
          <w:rPr>
            <w:rFonts w:ascii="Arial" w:hAnsi="Arial" w:cs="Arial"/>
            <w:noProof/>
            <w:sz w:val="24"/>
            <w:szCs w:val="24"/>
            <w:lang w:val="en-US" w:eastAsia="ru-RU"/>
          </w:rPr>
          <w:t>ANG-5313-00029347-002</w:t>
        </w:r>
      </w:hyperlink>
      <w:r w:rsidRPr="00807A0B">
        <w:rPr>
          <w:rFonts w:ascii="Arial" w:hAnsi="Arial" w:cs="Arial"/>
          <w:noProof/>
          <w:sz w:val="24"/>
          <w:szCs w:val="24"/>
          <w:lang w:val="en-US" w:eastAsia="ru-RU"/>
        </w:rPr>
        <w:t xml:space="preserve"> bolt with  the 19 mm socket equipped with a tommy bar until   the sensation of a significant effort to the handle. </w:t>
      </w:r>
    </w:p>
    <w:p w14:paraId="0EFC462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Repeat the process above to fit  the second bolt to the inner side  of the fuselage.</w:t>
      </w:r>
    </w:p>
    <w:p w14:paraId="7F1AE2F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Clean your workplace and tools as per the typical operation 7.</w:t>
      </w:r>
    </w:p>
    <w:p w14:paraId="4582C193"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the hydraulic cylinder (assembled by you earlier), the M10x65 DIN 912 bolt, the M10 DIN 935 nut, the 10 DIN 127 washer, the 2x60 DIN 94 cotter pin. You will need a helper to carry on with this task.</w:t>
      </w:r>
    </w:p>
    <w:p w14:paraId="44491120"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 Place all the parts  under the fuselage in the area of ​​the main landing gear bay (well), except for the M10x65 DIN 912 bolt. Find a hole in the back sofa. Fit into the hole the hydraulic cylinder mounting bolt. The bolt should fit in easily.  </w:t>
      </w:r>
    </w:p>
    <w:p w14:paraId="4222C19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Find a stud (pin)  on the bay side of  the main landing gear casing. Fit  the rod end  of the hydraulic cylinder to the stud, place on the stud  the 10 DIN 127 washer and the M10 DIN 935 nut,  tighten the nut a 17 mm combination wrench to seat it fully and firmly onto the 10 DIN 127 washer. Find in the stud a bore, which should align with the slot of the M10 DIN 935 nut. If the bore is not visible, tighten the nut to align the bore with the slot.</w:t>
      </w:r>
    </w:p>
    <w:p w14:paraId="4A6A2E00" w14:textId="77777777" w:rsidR="00807A0B" w:rsidRPr="00807A0B" w:rsidRDefault="00807A0B" w:rsidP="00807A0B">
      <w:pPr>
        <w:spacing w:before="120" w:after="120" w:line="276" w:lineRule="auto"/>
        <w:ind w:left="1134" w:hanging="1134"/>
        <w:jc w:val="both"/>
        <w:rPr>
          <w:rFonts w:ascii="Arial" w:hAnsi="Arial" w:cs="Arial"/>
          <w:color w:val="FF0000"/>
          <w:sz w:val="24"/>
          <w:szCs w:val="28"/>
          <w:lang w:val="en-US"/>
        </w:rPr>
      </w:pPr>
      <w:r w:rsidRPr="00807A0B">
        <w:rPr>
          <w:rFonts w:ascii="Arial" w:hAnsi="Arial" w:cs="Arial"/>
          <w:color w:val="FF0000"/>
          <w:sz w:val="24"/>
          <w:szCs w:val="28"/>
          <w:lang w:val="en-US"/>
        </w:rPr>
        <w:t>IMPORTANT! Do not loosen the nut to align the bore with the slot. This will result in a quick failure of the assembly and its play.</w:t>
      </w:r>
    </w:p>
    <w:p w14:paraId="667395E8"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Feed a cotter pin into the slot of the M10 DIN 935 nut aligning with  the bores in the  hydraulic cylinder attachment bolt. Bend one end cotter pin end aside but do not cotter it.</w:t>
      </w:r>
    </w:p>
    <w:p w14:paraId="7B4AD24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Get  under the fuselage. Find a bore in the bay (well). Align the bearing bore in the cover with that of the rear sofa inside the bay. Once the bores are aligned, ask your helper to insert the bolt. Make sure that the bolt is  inserted  through the bearing.</w:t>
      </w:r>
    </w:p>
    <w:p w14:paraId="0072B8D5" w14:textId="77777777" w:rsidR="00807A0B" w:rsidRPr="00807A0B" w:rsidRDefault="00807A0B" w:rsidP="00807A0B">
      <w:pPr>
        <w:spacing w:after="120" w:line="276" w:lineRule="auto"/>
        <w:jc w:val="center"/>
        <w:rPr>
          <w:rFonts w:ascii="Times New Roman" w:hAnsi="Times New Roman" w:cs="Times New Roman"/>
          <w:sz w:val="24"/>
          <w:szCs w:val="24"/>
          <w:lang w:val="ru-RU"/>
        </w:rPr>
      </w:pPr>
      <w:r w:rsidRPr="00807A0B">
        <w:rPr>
          <w:rFonts w:ascii="Times New Roman" w:hAnsi="Times New Roman" w:cs="Times New Roman"/>
          <w:noProof/>
          <w:sz w:val="24"/>
          <w:szCs w:val="24"/>
          <w:lang w:val="ru-RU" w:eastAsia="ru-RU"/>
        </w:rPr>
        <w:drawing>
          <wp:inline distT="0" distB="0" distL="0" distR="0" wp14:anchorId="54BD3B10" wp14:editId="7A8FB05F">
            <wp:extent cx="4738254" cy="3762501"/>
            <wp:effectExtent l="0" t="0" r="5715" b="0"/>
            <wp:docPr id="30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20-05-07_182258.jpg"/>
                    <pic:cNvPicPr/>
                  </pic:nvPicPr>
                  <pic:blipFill>
                    <a:blip r:embed="rId202">
                      <a:extLst>
                        <a:ext uri="{28A0092B-C50C-407E-A947-70E740481C1C}">
                          <a14:useLocalDpi xmlns:a14="http://schemas.microsoft.com/office/drawing/2010/main"/>
                        </a:ext>
                      </a:extLst>
                    </a:blip>
                    <a:stretch>
                      <a:fillRect/>
                    </a:stretch>
                  </pic:blipFill>
                  <pic:spPr>
                    <a:xfrm>
                      <a:off x="0" y="0"/>
                      <a:ext cx="4807823" cy="3817744"/>
                    </a:xfrm>
                    <a:prstGeom prst="rect">
                      <a:avLst/>
                    </a:prstGeom>
                  </pic:spPr>
                </pic:pic>
              </a:graphicData>
            </a:graphic>
          </wp:inline>
        </w:drawing>
      </w:r>
    </w:p>
    <w:p w14:paraId="4C29635F"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Once  the work with the left main landing gear leg is completed, repeat the process for the other side.</w:t>
      </w:r>
    </w:p>
    <w:p w14:paraId="6AD622DB" w14:textId="77777777" w:rsidR="00807A0B" w:rsidRPr="00807A0B" w:rsidRDefault="00807A0B" w:rsidP="00807A0B">
      <w:pPr>
        <w:spacing w:after="120" w:line="276" w:lineRule="auto"/>
        <w:rPr>
          <w:rFonts w:ascii="Times New Roman" w:hAnsi="Times New Roman"/>
          <w:sz w:val="24"/>
          <w:lang w:val="ru-RU"/>
        </w:rPr>
      </w:pPr>
      <w:r w:rsidRPr="00807A0B">
        <w:rPr>
          <w:rFonts w:ascii="Times New Roman" w:hAnsi="Times New Roman" w:cs="Times New Roman"/>
          <w:noProof/>
          <w:sz w:val="24"/>
          <w:szCs w:val="24"/>
          <w:lang w:val="ru-RU" w:eastAsia="ru-RU"/>
        </w:rPr>
        <w:lastRenderedPageBreak/>
        <w:drawing>
          <wp:inline distT="0" distB="0" distL="0" distR="0" wp14:anchorId="756E2B5D" wp14:editId="1E827C8F">
            <wp:extent cx="4405745" cy="3553877"/>
            <wp:effectExtent l="0" t="0" r="0" b="8890"/>
            <wp:docPr id="3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20-05-07_180750.jpg"/>
                    <pic:cNvPicPr/>
                  </pic:nvPicPr>
                  <pic:blipFill>
                    <a:blip r:embed="rId203">
                      <a:extLst>
                        <a:ext uri="{28A0092B-C50C-407E-A947-70E740481C1C}">
                          <a14:useLocalDpi xmlns:a14="http://schemas.microsoft.com/office/drawing/2010/main"/>
                        </a:ext>
                      </a:extLst>
                    </a:blip>
                    <a:stretch>
                      <a:fillRect/>
                    </a:stretch>
                  </pic:blipFill>
                  <pic:spPr>
                    <a:xfrm>
                      <a:off x="0" y="0"/>
                      <a:ext cx="4419403" cy="3564895"/>
                    </a:xfrm>
                    <a:prstGeom prst="rect">
                      <a:avLst/>
                    </a:prstGeom>
                  </pic:spPr>
                </pic:pic>
              </a:graphicData>
            </a:graphic>
          </wp:inline>
        </w:drawing>
      </w:r>
      <w:r w:rsidRPr="00807A0B">
        <w:rPr>
          <w:rFonts w:ascii="Times New Roman" w:hAnsi="Times New Roman" w:cs="Times New Roman"/>
          <w:noProof/>
          <w:sz w:val="24"/>
          <w:szCs w:val="24"/>
          <w:lang w:val="ru-RU" w:eastAsia="ru-RU"/>
        </w:rPr>
        <w:drawing>
          <wp:inline distT="0" distB="0" distL="0" distR="0" wp14:anchorId="0EF13179" wp14:editId="5603B949">
            <wp:extent cx="4144488" cy="3101447"/>
            <wp:effectExtent l="0" t="0" r="8890" b="3810"/>
            <wp:docPr id="31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20-05-07_180929.jpg"/>
                    <pic:cNvPicPr/>
                  </pic:nvPicPr>
                  <pic:blipFill>
                    <a:blip r:embed="rId204">
                      <a:extLst>
                        <a:ext uri="{28A0092B-C50C-407E-A947-70E740481C1C}">
                          <a14:useLocalDpi xmlns:a14="http://schemas.microsoft.com/office/drawing/2010/main"/>
                        </a:ext>
                      </a:extLst>
                    </a:blip>
                    <a:stretch>
                      <a:fillRect/>
                    </a:stretch>
                  </pic:blipFill>
                  <pic:spPr>
                    <a:xfrm>
                      <a:off x="0" y="0"/>
                      <a:ext cx="4168331" cy="3119289"/>
                    </a:xfrm>
                    <a:prstGeom prst="rect">
                      <a:avLst/>
                    </a:prstGeom>
                  </pic:spPr>
                </pic:pic>
              </a:graphicData>
            </a:graphic>
          </wp:inline>
        </w:drawing>
      </w:r>
      <w:r w:rsidRPr="00807A0B">
        <w:rPr>
          <w:rFonts w:ascii="Times New Roman" w:hAnsi="Times New Roman" w:cs="Times New Roman"/>
          <w:noProof/>
          <w:sz w:val="24"/>
          <w:szCs w:val="24"/>
          <w:lang w:val="ru-RU" w:eastAsia="ru-RU"/>
        </w:rPr>
        <w:lastRenderedPageBreak/>
        <w:drawing>
          <wp:inline distT="0" distB="0" distL="0" distR="0" wp14:anchorId="67E8068D" wp14:editId="4B5031AE">
            <wp:extent cx="3681350" cy="2253067"/>
            <wp:effectExtent l="0" t="0" r="0" b="0"/>
            <wp:docPr id="31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20-05-07_181102.jpg"/>
                    <pic:cNvPicPr/>
                  </pic:nvPicPr>
                  <pic:blipFill>
                    <a:blip r:embed="rId205">
                      <a:extLst>
                        <a:ext uri="{28A0092B-C50C-407E-A947-70E740481C1C}">
                          <a14:useLocalDpi xmlns:a14="http://schemas.microsoft.com/office/drawing/2010/main"/>
                        </a:ext>
                      </a:extLst>
                    </a:blip>
                    <a:stretch>
                      <a:fillRect/>
                    </a:stretch>
                  </pic:blipFill>
                  <pic:spPr>
                    <a:xfrm>
                      <a:off x="0" y="0"/>
                      <a:ext cx="3701905" cy="2265647"/>
                    </a:xfrm>
                    <a:prstGeom prst="rect">
                      <a:avLst/>
                    </a:prstGeom>
                  </pic:spPr>
                </pic:pic>
              </a:graphicData>
            </a:graphic>
          </wp:inline>
        </w:drawing>
      </w:r>
    </w:p>
    <w:p w14:paraId="34040DB7" w14:textId="77777777" w:rsidR="00807A0B" w:rsidRPr="00807A0B" w:rsidRDefault="00807A0B" w:rsidP="00807A0B">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4"/>
          <w:lang w:eastAsia="uk-UA"/>
        </w:rPr>
      </w:pPr>
      <w:r w:rsidRPr="00807A0B">
        <w:rPr>
          <w:rFonts w:ascii="Arial" w:hAnsi="Arial" w:cs="Arial"/>
          <w:color w:val="000000" w:themeColor="text1"/>
          <w:sz w:val="28"/>
          <w:szCs w:val="24"/>
          <w:lang w:val="ru-RU" w:eastAsia="uk-UA"/>
        </w:rPr>
        <w:t xml:space="preserve">4.9.1 </w:t>
      </w:r>
      <w:r w:rsidRPr="00807A0B">
        <w:rPr>
          <w:rFonts w:ascii="Arial" w:hAnsi="Arial" w:cs="Arial"/>
          <w:color w:val="000000" w:themeColor="text1"/>
          <w:sz w:val="28"/>
          <w:szCs w:val="24"/>
          <w:lang w:val="en-US" w:eastAsia="uk-UA"/>
        </w:rPr>
        <w:t>Fit</w:t>
      </w:r>
      <w:r w:rsidRPr="00807A0B">
        <w:rPr>
          <w:rFonts w:ascii="Arial" w:hAnsi="Arial" w:cs="Arial"/>
          <w:color w:val="000000" w:themeColor="text1"/>
          <w:sz w:val="28"/>
          <w:szCs w:val="24"/>
          <w:lang w:val="ru-RU" w:eastAsia="uk-UA"/>
        </w:rPr>
        <w:t xml:space="preserve"> </w:t>
      </w:r>
      <w:r w:rsidRPr="00807A0B">
        <w:rPr>
          <w:rFonts w:ascii="Arial" w:hAnsi="Arial" w:cs="Arial"/>
          <w:color w:val="000000" w:themeColor="text1"/>
          <w:sz w:val="28"/>
          <w:szCs w:val="24"/>
          <w:lang w:val="en-US" w:eastAsia="uk-UA"/>
        </w:rPr>
        <w:t>the</w:t>
      </w:r>
      <w:r w:rsidRPr="00807A0B">
        <w:rPr>
          <w:rFonts w:ascii="Arial" w:hAnsi="Arial" w:cs="Arial"/>
          <w:color w:val="000000" w:themeColor="text1"/>
          <w:sz w:val="28"/>
          <w:szCs w:val="24"/>
          <w:lang w:val="ru-RU" w:eastAsia="uk-UA"/>
        </w:rPr>
        <w:t xml:space="preserve"> </w:t>
      </w:r>
      <w:r w:rsidRPr="00807A0B">
        <w:rPr>
          <w:rFonts w:ascii="Arial" w:hAnsi="Arial" w:cs="Arial"/>
          <w:color w:val="000000" w:themeColor="text1"/>
          <w:sz w:val="28"/>
          <w:szCs w:val="24"/>
          <w:lang w:eastAsia="uk-UA"/>
        </w:rPr>
        <w:t xml:space="preserve"> footrests</w:t>
      </w:r>
    </w:p>
    <w:p w14:paraId="1A8EFD86" w14:textId="77777777" w:rsidR="00807A0B" w:rsidRPr="00807A0B" w:rsidRDefault="00807A0B" w:rsidP="00807A0B">
      <w:pPr>
        <w:spacing w:before="120"/>
        <w:ind w:right="-176"/>
        <w:jc w:val="both"/>
        <w:rPr>
          <w:rFonts w:ascii="Arial" w:hAnsi="Arial" w:cs="Arial"/>
          <w:noProof/>
          <w:sz w:val="24"/>
          <w:szCs w:val="24"/>
          <w:highlight w:val="green"/>
          <w:lang w:val="ru-RU" w:eastAsia="de-DE"/>
        </w:rPr>
      </w:pPr>
      <w:r w:rsidRPr="00807A0B">
        <w:rPr>
          <w:rFonts w:ascii="Arial" w:hAnsi="Arial" w:cs="Arial"/>
          <w:noProof/>
          <w:sz w:val="24"/>
          <w:szCs w:val="24"/>
          <w:highlight w:val="green"/>
          <w:lang w:val="ru-RU" w:eastAsia="ru-RU"/>
        </w:rPr>
        <w:t>Олегу написать раздел</w:t>
      </w:r>
    </w:p>
    <w:p w14:paraId="7AA0C190" w14:textId="77777777" w:rsidR="00807A0B" w:rsidRPr="00807A0B" w:rsidRDefault="00807A0B" w:rsidP="00807A0B">
      <w:pPr>
        <w:spacing w:before="120"/>
        <w:ind w:right="-176"/>
        <w:jc w:val="both"/>
        <w:rPr>
          <w:rFonts w:ascii="Arial" w:hAnsi="Arial" w:cs="Arial"/>
          <w:noProof/>
          <w:sz w:val="24"/>
          <w:szCs w:val="24"/>
          <w:highlight w:val="green"/>
          <w:lang w:val="ru-RU" w:eastAsia="de-DE"/>
        </w:rPr>
      </w:pPr>
    </w:p>
    <w:p w14:paraId="042EA0E2" w14:textId="77777777" w:rsidR="00807A0B" w:rsidRPr="00807A0B" w:rsidRDefault="00807A0B" w:rsidP="00807A0B">
      <w:pPr>
        <w:spacing w:after="200" w:line="276" w:lineRule="auto"/>
        <w:rPr>
          <w:rFonts w:ascii="Times New Roman" w:hAnsi="Times New Roman"/>
          <w:sz w:val="24"/>
          <w:lang w:val="ru-RU" w:eastAsia="uk-UA"/>
        </w:rPr>
      </w:pPr>
    </w:p>
    <w:p w14:paraId="0BDEC36A" w14:textId="77777777" w:rsidR="00807A0B" w:rsidRPr="00807A0B" w:rsidRDefault="00807A0B" w:rsidP="00807A0B">
      <w:pPr>
        <w:spacing w:after="200" w:line="276" w:lineRule="auto"/>
        <w:rPr>
          <w:rFonts w:ascii="Times New Roman" w:hAnsi="Times New Roman"/>
          <w:sz w:val="24"/>
          <w:lang w:val="ru-RU" w:eastAsia="uk-UA"/>
        </w:rPr>
        <w:sectPr w:rsidR="00807A0B" w:rsidRPr="00807A0B" w:rsidSect="00627CF9">
          <w:headerReference w:type="default" r:id="rId250"/>
          <w:footerReference w:type="even" r:id="rId251"/>
          <w:footerReference w:type="default" r:id="rId252"/>
          <w:pgSz w:w="11906" w:h="16838" w:code="9"/>
          <w:pgMar w:top="567" w:right="1134" w:bottom="567" w:left="1134" w:header="709" w:footer="709" w:gutter="0"/>
          <w:cols w:space="708"/>
          <w:docGrid w:linePitch="360"/>
        </w:sectPr>
      </w:pPr>
    </w:p>
    <w:p w14:paraId="7BFB6DA8" w14:textId="77777777" w:rsidR="00807A0B" w:rsidRPr="00807A0B" w:rsidRDefault="00807A0B" w:rsidP="00807A0B">
      <w:pPr>
        <w:keepNext/>
        <w:spacing w:before="120" w:after="120"/>
        <w:ind w:right="113"/>
        <w:jc w:val="both"/>
        <w:outlineLvl w:val="0"/>
        <w:rPr>
          <w:rFonts w:ascii="Arial Black" w:hAnsi="Arial Black" w:cs="Arial"/>
          <w:b/>
          <w:bCs/>
          <w:caps/>
          <w:kern w:val="32"/>
          <w:sz w:val="28"/>
          <w:szCs w:val="32"/>
          <w:lang w:val="en-US" w:eastAsia="de-DE"/>
        </w:rPr>
      </w:pPr>
      <w:r w:rsidRPr="00807A0B">
        <w:rPr>
          <w:rFonts w:ascii="Arial Black" w:hAnsi="Arial Black" w:cs="Arial"/>
          <w:b/>
          <w:bCs/>
          <w:caps/>
          <w:kern w:val="32"/>
          <w:sz w:val="28"/>
          <w:szCs w:val="32"/>
          <w:lang w:val="en-US" w:eastAsia="de-DE"/>
        </w:rPr>
        <w:lastRenderedPageBreak/>
        <w:t xml:space="preserve">PART 5 </w:t>
      </w:r>
      <w:r w:rsidRPr="00807A0B">
        <w:rPr>
          <w:rFonts w:ascii="Arial Black" w:hAnsi="Arial Black" w:cs="Arial"/>
          <w:b/>
          <w:bCs/>
          <w:caps/>
          <w:kern w:val="32"/>
          <w:sz w:val="28"/>
          <w:szCs w:val="32"/>
          <w:lang w:eastAsia="de-DE"/>
        </w:rPr>
        <w:t>ASSEMBL</w:t>
      </w:r>
      <w:r w:rsidRPr="00807A0B">
        <w:rPr>
          <w:rFonts w:ascii="Arial Black" w:hAnsi="Arial Black" w:cs="Arial"/>
          <w:b/>
          <w:bCs/>
          <w:caps/>
          <w:kern w:val="32"/>
          <w:sz w:val="28"/>
          <w:szCs w:val="32"/>
          <w:lang w:val="en-US" w:eastAsia="de-DE"/>
        </w:rPr>
        <w:t xml:space="preserve">E </w:t>
      </w:r>
      <w:r w:rsidRPr="00807A0B">
        <w:rPr>
          <w:rFonts w:ascii="Arial Black" w:hAnsi="Arial Black" w:cs="Arial"/>
          <w:b/>
          <w:bCs/>
          <w:caps/>
          <w:kern w:val="32"/>
          <w:sz w:val="28"/>
          <w:szCs w:val="32"/>
          <w:lang w:eastAsia="de-DE"/>
        </w:rPr>
        <w:t>THE CONTROL SYSTEM</w:t>
      </w:r>
    </w:p>
    <w:p w14:paraId="77AAB00D" w14:textId="77777777" w:rsidR="00807A0B" w:rsidRPr="00807A0B" w:rsidRDefault="00807A0B" w:rsidP="00807A0B">
      <w:pPr>
        <w:numPr>
          <w:ilvl w:val="1"/>
          <w:numId w:val="0"/>
        </w:numPr>
        <w:spacing w:before="240"/>
        <w:jc w:val="both"/>
        <w:outlineLvl w:val="1"/>
        <w:rPr>
          <w:rFonts w:ascii="Arial" w:hAnsi="Arial" w:cs="Arial"/>
          <w:b/>
          <w:bCs/>
          <w:iCs/>
          <w:sz w:val="28"/>
          <w:szCs w:val="28"/>
          <w:lang w:val="en-US" w:eastAsia="de-DE"/>
        </w:rPr>
      </w:pPr>
      <w:r w:rsidRPr="00807A0B">
        <w:rPr>
          <w:rFonts w:ascii="Arial" w:hAnsi="Arial" w:cs="Arial"/>
          <w:b/>
          <w:bCs/>
          <w:iCs/>
          <w:sz w:val="28"/>
          <w:szCs w:val="28"/>
          <w:lang w:val="en-US" w:eastAsia="de-DE"/>
        </w:rPr>
        <w:t>5.1 Assemble the rudder pushrod</w:t>
      </w:r>
    </w:p>
    <w:p w14:paraId="6A30E3D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The objective of this task is to assemble  the  rudder pushrod in the tail area.</w:t>
      </w:r>
    </w:p>
    <w:p w14:paraId="70A0EE4A"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To carry ot  this task you will need:</w:t>
      </w:r>
    </w:p>
    <w:p w14:paraId="68E28883"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Movable table;</w:t>
      </w:r>
    </w:p>
    <w:p w14:paraId="559BFEB4"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 8 mm combination wrench;</w:t>
      </w:r>
    </w:p>
    <w:p w14:paraId="5C87158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Latex gloves 1 pair;</w:t>
      </w:r>
    </w:p>
    <w:p w14:paraId="4552E471"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Solvent methyl acetate 100 grams;</w:t>
      </w:r>
    </w:p>
    <w:p w14:paraId="1812A68F"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100x100 mm clean rag 1 piece;</w:t>
      </w:r>
    </w:p>
    <w:p w14:paraId="1E8C77D2"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Respirator;</w:t>
      </w:r>
    </w:p>
    <w:p w14:paraId="0DDD6BCA"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Vernier caliper 300 mm;</w:t>
      </w:r>
    </w:p>
    <w:p w14:paraId="027CD637"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LOCTITE 648 retaining compound.</w:t>
      </w:r>
    </w:p>
    <w:p w14:paraId="0A32A771"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Unpack and place on the table the tube marked  ANG-2700-00055170-001.</w:t>
      </w:r>
    </w:p>
    <w:p w14:paraId="544E5B04"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Count and place on the table:</w:t>
      </w:r>
    </w:p>
    <w:p w14:paraId="5D06856E"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2 </w:t>
      </w:r>
      <w:r w:rsidRPr="00807A0B">
        <w:rPr>
          <w:rFonts w:ascii="Arial" w:hAnsi="Arial" w:cs="Arial"/>
          <w:noProof/>
          <w:sz w:val="24"/>
          <w:szCs w:val="24"/>
          <w:lang w:val="ru-RU" w:eastAsia="ru-RU"/>
        </w:rPr>
        <w:t>М</w:t>
      </w:r>
      <w:r w:rsidRPr="00807A0B">
        <w:rPr>
          <w:rFonts w:ascii="Arial" w:hAnsi="Arial" w:cs="Arial"/>
          <w:noProof/>
          <w:sz w:val="24"/>
          <w:szCs w:val="24"/>
          <w:lang w:val="en-US" w:eastAsia="ru-RU"/>
        </w:rPr>
        <w:t>5 DIN 934</w:t>
      </w:r>
      <w:r w:rsidRPr="00807A0B">
        <w:rPr>
          <w:rFonts w:ascii="Arial" w:hAnsi="Arial" w:cs="Arial"/>
          <w:noProof/>
          <w:sz w:val="24"/>
          <w:szCs w:val="24"/>
          <w:lang w:eastAsia="ru-RU"/>
        </w:rPr>
        <w:t xml:space="preserve"> </w:t>
      </w:r>
      <w:r w:rsidRPr="00807A0B">
        <w:rPr>
          <w:rFonts w:ascii="Arial" w:hAnsi="Arial" w:cs="Arial"/>
          <w:noProof/>
          <w:sz w:val="24"/>
          <w:szCs w:val="24"/>
          <w:lang w:val="en-US" w:eastAsia="ru-RU"/>
        </w:rPr>
        <w:t>nuts;</w:t>
      </w:r>
    </w:p>
    <w:p w14:paraId="5E39A779" w14:textId="77777777" w:rsidR="00807A0B" w:rsidRPr="00807A0B" w:rsidRDefault="00807A0B" w:rsidP="00807A0B">
      <w:pPr>
        <w:ind w:left="714" w:right="-176" w:hanging="357"/>
        <w:jc w:val="both"/>
        <w:rPr>
          <w:rFonts w:ascii="Arial" w:hAnsi="Arial" w:cs="Arial"/>
          <w:noProof/>
          <w:sz w:val="24"/>
          <w:szCs w:val="24"/>
          <w:lang w:val="en-US" w:eastAsia="ru-RU"/>
        </w:rPr>
      </w:pPr>
      <w:r w:rsidRPr="00807A0B">
        <w:rPr>
          <w:rFonts w:ascii="Arial" w:hAnsi="Arial" w:cs="Arial"/>
          <w:noProof/>
          <w:sz w:val="24"/>
          <w:szCs w:val="24"/>
          <w:lang w:val="en-US" w:eastAsia="ru-RU"/>
        </w:rPr>
        <w:t>2 spherical</w:t>
      </w:r>
      <w:r w:rsidRPr="00807A0B">
        <w:rPr>
          <w:rFonts w:ascii="Arial" w:hAnsi="Arial" w:cs="Arial"/>
          <w:noProof/>
          <w:sz w:val="24"/>
          <w:szCs w:val="24"/>
          <w:lang w:eastAsia="ru-RU"/>
        </w:rPr>
        <w:t xml:space="preserve"> </w:t>
      </w:r>
      <w:r w:rsidRPr="00807A0B">
        <w:rPr>
          <w:rFonts w:ascii="Arial" w:hAnsi="Arial" w:cs="Arial"/>
          <w:noProof/>
          <w:sz w:val="24"/>
          <w:szCs w:val="24"/>
          <w:lang w:val="en-US" w:eastAsia="ru-RU"/>
        </w:rPr>
        <w:t>rod ends    marked std00028321.</w:t>
      </w:r>
    </w:p>
    <w:p w14:paraId="64DAB6FB"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 xml:space="preserve">Take 2 std 00028321 rod ends, screw one M5 nut onto the threaded portion of each rod end until encountering a hard stop.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807A0B" w:rsidRPr="00807A0B" w14:paraId="73498961" w14:textId="77777777" w:rsidTr="003D2CCC">
        <w:tc>
          <w:tcPr>
            <w:tcW w:w="4927" w:type="dxa"/>
          </w:tcPr>
          <w:p w14:paraId="35AA95D9" w14:textId="77777777" w:rsidR="00807A0B" w:rsidRPr="00807A0B" w:rsidRDefault="00807A0B" w:rsidP="00807A0B">
            <w:pPr>
              <w:outlineLvl w:val="2"/>
              <w:rPr>
                <w:rFonts w:ascii="Arial" w:hAnsi="Arial" w:cs="Arial"/>
                <w:color w:val="000000"/>
                <w:szCs w:val="24"/>
                <w:lang w:val="ru-RU" w:eastAsia="de-DE"/>
              </w:rPr>
            </w:pPr>
            <w:r w:rsidRPr="00807A0B">
              <w:rPr>
                <w:rFonts w:cs="Times New Roman"/>
                <w:noProof/>
                <w:color w:val="000000"/>
                <w:szCs w:val="24"/>
                <w:lang w:val="ru-RU" w:eastAsia="ru-RU"/>
              </w:rPr>
              <w:drawing>
                <wp:inline distT="0" distB="0" distL="0" distR="0" wp14:anchorId="5E8EAD9C" wp14:editId="22A72BDD">
                  <wp:extent cx="2495550" cy="1871720"/>
                  <wp:effectExtent l="0" t="0" r="0" b="0"/>
                  <wp:docPr id="31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SCN0229.JPG"/>
                          <pic:cNvPicPr/>
                        </pic:nvPicPr>
                        <pic:blipFill>
                          <a:blip r:embed="rId206" cstate="screen">
                            <a:extLst>
                              <a:ext uri="{28A0092B-C50C-407E-A947-70E740481C1C}">
                                <a14:useLocalDpi xmlns:a14="http://schemas.microsoft.com/office/drawing/2010/main"/>
                              </a:ext>
                            </a:extLst>
                          </a:blip>
                          <a:stretch>
                            <a:fillRect/>
                          </a:stretch>
                        </pic:blipFill>
                        <pic:spPr>
                          <a:xfrm>
                            <a:off x="0" y="0"/>
                            <a:ext cx="2499054" cy="1874348"/>
                          </a:xfrm>
                          <a:prstGeom prst="rect">
                            <a:avLst/>
                          </a:prstGeom>
                        </pic:spPr>
                      </pic:pic>
                    </a:graphicData>
                  </a:graphic>
                </wp:inline>
              </w:drawing>
            </w:r>
          </w:p>
        </w:tc>
        <w:tc>
          <w:tcPr>
            <w:tcW w:w="4927" w:type="dxa"/>
          </w:tcPr>
          <w:p w14:paraId="6C43776D" w14:textId="77777777" w:rsidR="00807A0B" w:rsidRPr="00807A0B" w:rsidRDefault="00807A0B" w:rsidP="00807A0B">
            <w:pPr>
              <w:outlineLvl w:val="2"/>
              <w:rPr>
                <w:rFonts w:ascii="Arial" w:hAnsi="Arial" w:cs="Arial"/>
                <w:color w:val="000000"/>
                <w:szCs w:val="24"/>
                <w:lang w:val="ru-RU" w:eastAsia="de-DE"/>
              </w:rPr>
            </w:pPr>
            <w:r w:rsidRPr="00807A0B">
              <w:rPr>
                <w:rFonts w:cs="Times New Roman"/>
                <w:noProof/>
                <w:color w:val="000000"/>
                <w:szCs w:val="24"/>
                <w:lang w:val="ru-RU" w:eastAsia="ru-RU"/>
              </w:rPr>
              <w:drawing>
                <wp:inline distT="0" distB="0" distL="0" distR="0" wp14:anchorId="024A903C" wp14:editId="018C0433">
                  <wp:extent cx="2505075" cy="1878864"/>
                  <wp:effectExtent l="0" t="0" r="0" b="7620"/>
                  <wp:docPr id="31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SCN0230.JPG"/>
                          <pic:cNvPicPr/>
                        </pic:nvPicPr>
                        <pic:blipFill>
                          <a:blip r:embed="rId207" cstate="screen">
                            <a:extLst>
                              <a:ext uri="{28A0092B-C50C-407E-A947-70E740481C1C}">
                                <a14:useLocalDpi xmlns:a14="http://schemas.microsoft.com/office/drawing/2010/main"/>
                              </a:ext>
                            </a:extLst>
                          </a:blip>
                          <a:stretch>
                            <a:fillRect/>
                          </a:stretch>
                        </pic:blipFill>
                        <pic:spPr>
                          <a:xfrm>
                            <a:off x="0" y="0"/>
                            <a:ext cx="2531442" cy="1898640"/>
                          </a:xfrm>
                          <a:prstGeom prst="rect">
                            <a:avLst/>
                          </a:prstGeom>
                        </pic:spPr>
                      </pic:pic>
                    </a:graphicData>
                  </a:graphic>
                </wp:inline>
              </w:drawing>
            </w:r>
          </w:p>
        </w:tc>
      </w:tr>
    </w:tbl>
    <w:p w14:paraId="672846F2"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Set the vernier caliper to 145mm and secure the value.</w:t>
      </w:r>
    </w:p>
    <w:p w14:paraId="0F36A3BC"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Screw the rod ends one by one  into the ANG-2700-00055170-001 tube  up to approximately mid-length. Check, using  the vernier caliper that the length is 145 mm. Screw one rod end in for 1-2 turns. Recheck the length with the vernier caliper.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42"/>
        <w:gridCol w:w="3148"/>
      </w:tblGrid>
      <w:tr w:rsidR="00807A0B" w:rsidRPr="00807A0B" w14:paraId="37C44458" w14:textId="77777777" w:rsidTr="003D2CCC">
        <w:tc>
          <w:tcPr>
            <w:tcW w:w="3321" w:type="dxa"/>
          </w:tcPr>
          <w:p w14:paraId="3E341367" w14:textId="77777777" w:rsidR="00807A0B" w:rsidRPr="00807A0B" w:rsidRDefault="00807A0B" w:rsidP="00807A0B">
            <w:pPr>
              <w:outlineLvl w:val="2"/>
              <w:rPr>
                <w:rFonts w:ascii="Arial" w:hAnsi="Arial" w:cs="Arial"/>
                <w:color w:val="000000"/>
                <w:szCs w:val="24"/>
                <w:lang w:val="ru-RU" w:eastAsia="de-DE"/>
              </w:rPr>
            </w:pPr>
            <w:r w:rsidRPr="00807A0B">
              <w:rPr>
                <w:rFonts w:cs="Times New Roman"/>
                <w:noProof/>
                <w:color w:val="000000"/>
                <w:szCs w:val="24"/>
                <w:lang w:val="ru-RU" w:eastAsia="ru-RU"/>
              </w:rPr>
              <w:drawing>
                <wp:inline distT="0" distB="0" distL="0" distR="0" wp14:anchorId="7389C70F" wp14:editId="07A67392">
                  <wp:extent cx="2009775" cy="1507378"/>
                  <wp:effectExtent l="0" t="0" r="0" b="0"/>
                  <wp:docPr id="31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0232.JPG"/>
                          <pic:cNvPicPr/>
                        </pic:nvPicPr>
                        <pic:blipFill>
                          <a:blip r:embed="rId208" cstate="screen">
                            <a:extLst>
                              <a:ext uri="{28A0092B-C50C-407E-A947-70E740481C1C}">
                                <a14:useLocalDpi xmlns:a14="http://schemas.microsoft.com/office/drawing/2010/main"/>
                              </a:ext>
                            </a:extLst>
                          </a:blip>
                          <a:stretch>
                            <a:fillRect/>
                          </a:stretch>
                        </pic:blipFill>
                        <pic:spPr>
                          <a:xfrm>
                            <a:off x="0" y="0"/>
                            <a:ext cx="2022294" cy="1516768"/>
                          </a:xfrm>
                          <a:prstGeom prst="rect">
                            <a:avLst/>
                          </a:prstGeom>
                        </pic:spPr>
                      </pic:pic>
                    </a:graphicData>
                  </a:graphic>
                </wp:inline>
              </w:drawing>
            </w:r>
          </w:p>
        </w:tc>
        <w:tc>
          <w:tcPr>
            <w:tcW w:w="3315" w:type="dxa"/>
          </w:tcPr>
          <w:p w14:paraId="6ED9216B" w14:textId="77777777" w:rsidR="00807A0B" w:rsidRPr="00807A0B" w:rsidRDefault="00807A0B" w:rsidP="00807A0B">
            <w:pPr>
              <w:outlineLvl w:val="2"/>
              <w:rPr>
                <w:rFonts w:ascii="Arial" w:hAnsi="Arial" w:cs="Arial"/>
                <w:color w:val="000000"/>
                <w:szCs w:val="24"/>
                <w:lang w:val="ru-RU" w:eastAsia="de-DE"/>
              </w:rPr>
            </w:pPr>
            <w:r w:rsidRPr="00807A0B">
              <w:rPr>
                <w:rFonts w:cs="Times New Roman"/>
                <w:noProof/>
                <w:color w:val="000000"/>
                <w:szCs w:val="24"/>
                <w:lang w:val="ru-RU" w:eastAsia="ru-RU"/>
              </w:rPr>
              <w:drawing>
                <wp:inline distT="0" distB="0" distL="0" distR="0" wp14:anchorId="17AC68B4" wp14:editId="4C3991DD">
                  <wp:extent cx="2006539" cy="1504950"/>
                  <wp:effectExtent l="0" t="0" r="0" b="0"/>
                  <wp:docPr id="3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SCN0233.JPG"/>
                          <pic:cNvPicPr/>
                        </pic:nvPicPr>
                        <pic:blipFill>
                          <a:blip r:embed="rId209" cstate="screen">
                            <a:extLst>
                              <a:ext uri="{28A0092B-C50C-407E-A947-70E740481C1C}">
                                <a14:useLocalDpi xmlns:a14="http://schemas.microsoft.com/office/drawing/2010/main"/>
                              </a:ext>
                            </a:extLst>
                          </a:blip>
                          <a:stretch>
                            <a:fillRect/>
                          </a:stretch>
                        </pic:blipFill>
                        <pic:spPr>
                          <a:xfrm>
                            <a:off x="0" y="0"/>
                            <a:ext cx="2025152" cy="1518910"/>
                          </a:xfrm>
                          <a:prstGeom prst="rect">
                            <a:avLst/>
                          </a:prstGeom>
                        </pic:spPr>
                      </pic:pic>
                    </a:graphicData>
                  </a:graphic>
                </wp:inline>
              </w:drawing>
            </w:r>
          </w:p>
        </w:tc>
        <w:tc>
          <w:tcPr>
            <w:tcW w:w="3218" w:type="dxa"/>
          </w:tcPr>
          <w:p w14:paraId="1AE3FF42" w14:textId="77777777" w:rsidR="00807A0B" w:rsidRPr="00807A0B" w:rsidRDefault="00807A0B" w:rsidP="00807A0B">
            <w:pPr>
              <w:outlineLvl w:val="2"/>
              <w:rPr>
                <w:rFonts w:ascii="Arial" w:hAnsi="Arial" w:cs="Arial"/>
                <w:color w:val="000000"/>
                <w:szCs w:val="24"/>
                <w:lang w:val="ru-RU" w:eastAsia="de-DE"/>
              </w:rPr>
            </w:pPr>
            <w:r w:rsidRPr="00807A0B">
              <w:rPr>
                <w:rFonts w:cs="Times New Roman"/>
                <w:noProof/>
                <w:color w:val="000000"/>
                <w:szCs w:val="24"/>
                <w:lang w:val="ru-RU" w:eastAsia="ru-RU"/>
              </w:rPr>
              <w:drawing>
                <wp:inline distT="0" distB="0" distL="0" distR="0" wp14:anchorId="579DA845" wp14:editId="564D48DD">
                  <wp:extent cx="1943039" cy="1504950"/>
                  <wp:effectExtent l="0" t="0" r="635" b="0"/>
                  <wp:docPr id="31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SCN0236.JPG"/>
                          <pic:cNvPicPr/>
                        </pic:nvPicPr>
                        <pic:blipFill>
                          <a:blip r:embed="rId210" cstate="screen">
                            <a:extLst>
                              <a:ext uri="{28A0092B-C50C-407E-A947-70E740481C1C}">
                                <a14:useLocalDpi xmlns:a14="http://schemas.microsoft.com/office/drawing/2010/main"/>
                              </a:ext>
                            </a:extLst>
                          </a:blip>
                          <a:stretch>
                            <a:fillRect/>
                          </a:stretch>
                        </pic:blipFill>
                        <pic:spPr>
                          <a:xfrm>
                            <a:off x="0" y="0"/>
                            <a:ext cx="1945138" cy="1506575"/>
                          </a:xfrm>
                          <a:prstGeom prst="rect">
                            <a:avLst/>
                          </a:prstGeom>
                        </pic:spPr>
                      </pic:pic>
                    </a:graphicData>
                  </a:graphic>
                </wp:inline>
              </w:drawing>
            </w:r>
          </w:p>
        </w:tc>
      </w:tr>
    </w:tbl>
    <w:p w14:paraId="7F7EB4BD"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t>Once the desired value is obtained, tighten one M5 nut  so that it rests against the ANG-2700-00055170-001 tube. Carefully, without letting the M5 nut turn, detach the std00028321 rod end from the ANG-2700-00055170-001 tube.</w:t>
      </w:r>
    </w:p>
    <w:p w14:paraId="3AE8AF85" w14:textId="77777777" w:rsidR="00807A0B" w:rsidRPr="00807A0B" w:rsidRDefault="00807A0B" w:rsidP="00807A0B">
      <w:pPr>
        <w:spacing w:before="120"/>
        <w:ind w:right="-176"/>
        <w:jc w:val="both"/>
        <w:rPr>
          <w:rFonts w:ascii="Arial" w:hAnsi="Arial" w:cs="Arial"/>
          <w:noProof/>
          <w:sz w:val="24"/>
          <w:szCs w:val="24"/>
          <w:lang w:val="en-US" w:eastAsia="ru-RU"/>
        </w:rPr>
      </w:pPr>
      <w:r w:rsidRPr="00807A0B">
        <w:rPr>
          <w:rFonts w:ascii="Arial" w:hAnsi="Arial" w:cs="Arial"/>
          <w:noProof/>
          <w:sz w:val="24"/>
          <w:szCs w:val="24"/>
          <w:lang w:val="en-US" w:eastAsia="ru-RU"/>
        </w:rPr>
        <w:lastRenderedPageBreak/>
        <w:t>Put on latex gloves and a respirator. Moisten  a rag with solvent. Degrease the threaded portion of the std0002832 rod end that is to be screwed into the tube.</w:t>
      </w:r>
    </w:p>
    <w:p w14:paraId="0BA25AB6" w14:textId="77777777" w:rsidR="00807A0B" w:rsidRPr="00807A0B" w:rsidRDefault="00807A0B" w:rsidP="00807A0B">
      <w:pPr>
        <w:spacing w:before="120" w:after="120" w:line="276" w:lineRule="auto"/>
        <w:ind w:left="1134" w:hanging="1134"/>
        <w:jc w:val="both"/>
        <w:rPr>
          <w:rFonts w:ascii="Arial" w:hAnsi="Arial" w:cs="Arial"/>
          <w:color w:val="FF0000"/>
          <w:sz w:val="24"/>
          <w:szCs w:val="28"/>
        </w:rPr>
      </w:pPr>
      <w:r w:rsidRPr="00807A0B">
        <w:rPr>
          <w:rFonts w:ascii="Arial" w:hAnsi="Arial" w:cs="Arial"/>
          <w:b/>
          <w:color w:val="FF0000"/>
          <w:sz w:val="24"/>
          <w:szCs w:val="28"/>
          <w:lang w:val="en-US"/>
        </w:rPr>
        <w:t xml:space="preserve">IMPORTANT! </w:t>
      </w:r>
      <w:r w:rsidRPr="00807A0B">
        <w:rPr>
          <w:rFonts w:ascii="Arial" w:hAnsi="Arial" w:cs="Arial"/>
          <w:color w:val="FF0000"/>
          <w:sz w:val="24"/>
          <w:szCs w:val="28"/>
          <w:lang w:val="en-US"/>
        </w:rPr>
        <w:t>Take care not apply any retaining compound to the degreased surface immediately. The retaining compound can be applied 5-10 minutes after degreasing.</w:t>
      </w:r>
    </w:p>
    <w:p w14:paraId="6E7E9FFA" w14:textId="77777777" w:rsidR="00807A0B" w:rsidRPr="00807A0B" w:rsidRDefault="00807A0B" w:rsidP="00807A0B">
      <w:pPr>
        <w:spacing w:before="120" w:after="120" w:line="276" w:lineRule="auto"/>
        <w:jc w:val="both"/>
        <w:rPr>
          <w:rFonts w:ascii="Arial" w:hAnsi="Arial" w:cs="Arial"/>
          <w:sz w:val="24"/>
          <w:szCs w:val="28"/>
          <w:lang w:val="en-US"/>
        </w:rPr>
      </w:pPr>
      <w:r w:rsidRPr="00807A0B">
        <w:rPr>
          <w:rFonts w:ascii="Arial" w:hAnsi="Arial" w:cs="Arial"/>
          <w:sz w:val="24"/>
          <w:szCs w:val="28"/>
          <w:lang w:val="en-US"/>
        </w:rPr>
        <w:t xml:space="preserve">Apply an even thin layer  of LOCTITE 648 retaining compound to the degreased surface of the rod end. </w:t>
      </w:r>
    </w:p>
    <w:p w14:paraId="0ACC2BF1" w14:textId="77777777" w:rsidR="00807A0B" w:rsidRPr="00807A0B" w:rsidRDefault="00807A0B" w:rsidP="00807A0B">
      <w:pPr>
        <w:spacing w:before="120" w:after="120" w:line="276" w:lineRule="auto"/>
        <w:jc w:val="both"/>
        <w:rPr>
          <w:rFonts w:ascii="Arial" w:hAnsi="Arial" w:cs="Arial"/>
          <w:sz w:val="24"/>
          <w:szCs w:val="28"/>
        </w:rPr>
      </w:pPr>
      <w:r w:rsidRPr="00807A0B">
        <w:rPr>
          <w:noProof/>
          <w:lang w:val="ru-RU" w:eastAsia="ru-RU"/>
        </w:rPr>
        <w:drawing>
          <wp:inline distT="0" distB="0" distL="0" distR="0" wp14:anchorId="6DF13267" wp14:editId="59279DBD">
            <wp:extent cx="1943100" cy="2275569"/>
            <wp:effectExtent l="5397" t="0" r="5398" b="5397"/>
            <wp:docPr id="3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SCN0235.JPG"/>
                    <pic:cNvPicPr/>
                  </pic:nvPicPr>
                  <pic:blipFill>
                    <a:blip r:embed="rId211" cstate="screen">
                      <a:extLst>
                        <a:ext uri="{28A0092B-C50C-407E-A947-70E740481C1C}">
                          <a14:useLocalDpi xmlns:a14="http://schemas.microsoft.com/office/drawing/2010/main"/>
                        </a:ext>
                      </a:extLst>
                    </a:blip>
                    <a:stretch>
                      <a:fillRect/>
                    </a:stretch>
                  </pic:blipFill>
                  <pic:spPr>
                    <a:xfrm rot="5400000">
                      <a:off x="0" y="0"/>
                      <a:ext cx="1976984" cy="2315251"/>
                    </a:xfrm>
                    <a:prstGeom prst="rect">
                      <a:avLst/>
                    </a:prstGeom>
                  </pic:spPr>
                </pic:pic>
              </a:graphicData>
            </a:graphic>
          </wp:inline>
        </w:drawing>
      </w:r>
    </w:p>
    <w:p w14:paraId="55BE623D" w14:textId="77777777" w:rsidR="00807A0B" w:rsidRPr="00807A0B" w:rsidRDefault="00807A0B" w:rsidP="00807A0B">
      <w:pPr>
        <w:spacing w:before="120" w:after="120" w:line="276" w:lineRule="auto"/>
        <w:jc w:val="both"/>
        <w:rPr>
          <w:rFonts w:ascii="Arial" w:hAnsi="Arial" w:cs="Arial"/>
          <w:sz w:val="24"/>
          <w:szCs w:val="28"/>
          <w:lang w:val="en-US"/>
        </w:rPr>
      </w:pPr>
      <w:r w:rsidRPr="00807A0B">
        <w:rPr>
          <w:rFonts w:ascii="Arial" w:hAnsi="Arial" w:cs="Arial"/>
          <w:sz w:val="24"/>
          <w:szCs w:val="28"/>
          <w:lang w:val="en-US"/>
        </w:rPr>
        <w:t xml:space="preserve">Screw the end rods successively into the ANG-2700-00055170-001 tube, approximately to the mid-length thereof. </w:t>
      </w:r>
      <w:r w:rsidRPr="00807A0B">
        <w:rPr>
          <w:rFonts w:ascii="Arial" w:hAnsi="Arial" w:cs="Arial"/>
          <w:noProof/>
          <w:sz w:val="24"/>
          <w:szCs w:val="24"/>
          <w:lang w:val="en-US" w:eastAsia="ru-RU"/>
        </w:rPr>
        <w:t xml:space="preserve">Check, using the vernier caliper that the length is 145 mm. </w:t>
      </w:r>
      <w:r w:rsidRPr="00807A0B">
        <w:rPr>
          <w:rFonts w:ascii="Arial" w:hAnsi="Arial" w:cs="Arial"/>
          <w:sz w:val="24"/>
          <w:szCs w:val="28"/>
          <w:lang w:val="en-US"/>
        </w:rPr>
        <w:t xml:space="preserve">Once the desired value is obtained, tighten the M5 nut with the 8mm wrench so that it rests against the ANG-2700-00055170-001 tube. </w:t>
      </w:r>
    </w:p>
    <w:p w14:paraId="03CBA604" w14:textId="77777777" w:rsidR="00807A0B" w:rsidRPr="00807A0B" w:rsidRDefault="00807A0B" w:rsidP="00807A0B">
      <w:pPr>
        <w:spacing w:before="120" w:after="120" w:line="276" w:lineRule="auto"/>
        <w:jc w:val="right"/>
        <w:rPr>
          <w:rFonts w:ascii="Times New Roman" w:hAnsi="Times New Roman" w:cs="Times New Roman"/>
          <w:noProof/>
          <w:lang w:val="en-US" w:eastAsia="ru-RU"/>
        </w:rPr>
      </w:pPr>
    </w:p>
    <w:p w14:paraId="36AC917D" w14:textId="77777777" w:rsidR="00807A0B" w:rsidRPr="00807A0B" w:rsidRDefault="00807A0B" w:rsidP="00807A0B">
      <w:pPr>
        <w:spacing w:before="120" w:after="120" w:line="276" w:lineRule="auto"/>
        <w:jc w:val="right"/>
        <w:rPr>
          <w:rFonts w:ascii="Times New Roman" w:hAnsi="Times New Roman" w:cs="Times New Roman"/>
          <w:noProof/>
          <w:lang w:val="en-US" w:eastAsia="ru-RU"/>
        </w:rPr>
      </w:pPr>
    </w:p>
    <w:p w14:paraId="15563E6E" w14:textId="77777777" w:rsidR="00807A0B" w:rsidRPr="00807A0B" w:rsidRDefault="00807A0B" w:rsidP="00807A0B">
      <w:pPr>
        <w:spacing w:before="120" w:after="120" w:line="276" w:lineRule="auto"/>
        <w:jc w:val="center"/>
        <w:rPr>
          <w:rFonts w:ascii="Arial" w:hAnsi="Arial" w:cs="Arial"/>
          <w:sz w:val="24"/>
          <w:szCs w:val="28"/>
          <w:lang w:val="en-US"/>
        </w:rPr>
      </w:pPr>
      <w:r w:rsidRPr="00807A0B">
        <w:rPr>
          <w:rFonts w:ascii="Times New Roman" w:hAnsi="Times New Roman" w:cs="Times New Roman"/>
          <w:noProof/>
          <w:lang w:val="ru-RU" w:eastAsia="ru-RU"/>
        </w:rPr>
        <w:drawing>
          <wp:inline distT="0" distB="0" distL="0" distR="0" wp14:anchorId="5FDB5378" wp14:editId="7C1E0D70">
            <wp:extent cx="2914650" cy="2186056"/>
            <wp:effectExtent l="0" t="0" r="0" b="5080"/>
            <wp:docPr id="31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N0236.JPG"/>
                    <pic:cNvPicPr/>
                  </pic:nvPicPr>
                  <pic:blipFill>
                    <a:blip r:embed="rId212" cstate="screen">
                      <a:extLst>
                        <a:ext uri="{28A0092B-C50C-407E-A947-70E740481C1C}">
                          <a14:useLocalDpi xmlns:a14="http://schemas.microsoft.com/office/drawing/2010/main"/>
                        </a:ext>
                      </a:extLst>
                    </a:blip>
                    <a:stretch>
                      <a:fillRect/>
                    </a:stretch>
                  </pic:blipFill>
                  <pic:spPr>
                    <a:xfrm>
                      <a:off x="0" y="0"/>
                      <a:ext cx="2941596" cy="2206266"/>
                    </a:xfrm>
                    <a:prstGeom prst="rect">
                      <a:avLst/>
                    </a:prstGeom>
                  </pic:spPr>
                </pic:pic>
              </a:graphicData>
            </a:graphic>
          </wp:inline>
        </w:drawing>
      </w:r>
      <w:r w:rsidRPr="00807A0B">
        <w:rPr>
          <w:rFonts w:ascii="Times New Roman" w:hAnsi="Times New Roman" w:cs="Times New Roman"/>
          <w:noProof/>
          <w:lang w:val="ru-RU" w:eastAsia="ru-RU"/>
        </w:rPr>
        <w:drawing>
          <wp:inline distT="0" distB="0" distL="0" distR="0" wp14:anchorId="27F682A4" wp14:editId="36FE9848">
            <wp:extent cx="2908209" cy="2181225"/>
            <wp:effectExtent l="0" t="0" r="6985" b="0"/>
            <wp:docPr id="32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SCN0237.JPG"/>
                    <pic:cNvPicPr/>
                  </pic:nvPicPr>
                  <pic:blipFill>
                    <a:blip r:embed="rId213" cstate="screen">
                      <a:extLst>
                        <a:ext uri="{28A0092B-C50C-407E-A947-70E740481C1C}">
                          <a14:useLocalDpi xmlns:a14="http://schemas.microsoft.com/office/drawing/2010/main"/>
                        </a:ext>
                      </a:extLst>
                    </a:blip>
                    <a:stretch>
                      <a:fillRect/>
                    </a:stretch>
                  </pic:blipFill>
                  <pic:spPr>
                    <a:xfrm>
                      <a:off x="0" y="0"/>
                      <a:ext cx="2960929" cy="2220767"/>
                    </a:xfrm>
                    <a:prstGeom prst="rect">
                      <a:avLst/>
                    </a:prstGeom>
                  </pic:spPr>
                </pic:pic>
              </a:graphicData>
            </a:graphic>
          </wp:inline>
        </w:drawing>
      </w:r>
    </w:p>
    <w:p w14:paraId="28A5C985" w14:textId="77777777" w:rsidR="00807A0B" w:rsidRPr="00807A0B" w:rsidRDefault="00807A0B" w:rsidP="00807A0B">
      <w:pPr>
        <w:spacing w:before="120" w:after="120" w:line="276" w:lineRule="auto"/>
        <w:jc w:val="center"/>
        <w:rPr>
          <w:rFonts w:ascii="Arial" w:hAnsi="Arial" w:cs="Arial"/>
          <w:sz w:val="24"/>
          <w:szCs w:val="28"/>
          <w:lang w:val="en-US"/>
        </w:rPr>
      </w:pPr>
    </w:p>
    <w:p w14:paraId="7B30B8B2" w14:textId="77777777" w:rsidR="00807A0B" w:rsidRPr="00807A0B" w:rsidRDefault="00807A0B" w:rsidP="00807A0B">
      <w:pPr>
        <w:spacing w:before="120" w:after="120" w:line="276" w:lineRule="auto"/>
        <w:jc w:val="both"/>
        <w:rPr>
          <w:rFonts w:ascii="Arial" w:hAnsi="Arial" w:cs="Arial"/>
          <w:sz w:val="24"/>
          <w:szCs w:val="28"/>
          <w:lang w:val="en-US"/>
        </w:rPr>
      </w:pPr>
      <w:r w:rsidRPr="00807A0B">
        <w:rPr>
          <w:rFonts w:ascii="Arial" w:hAnsi="Arial" w:cs="Arial"/>
          <w:sz w:val="24"/>
          <w:szCs w:val="28"/>
          <w:lang w:val="en-US"/>
        </w:rPr>
        <w:t>Tighten the second M5 nut with the 8mm wrench so that it rests against the ANG-2700-00029758-001 tube.</w:t>
      </w:r>
    </w:p>
    <w:p w14:paraId="172A8C83" w14:textId="77777777" w:rsidR="00807A0B" w:rsidRPr="00807A0B" w:rsidRDefault="00807A0B" w:rsidP="00807A0B">
      <w:pPr>
        <w:spacing w:before="120" w:after="120" w:line="276" w:lineRule="auto"/>
        <w:jc w:val="both"/>
        <w:rPr>
          <w:rFonts w:ascii="Arial" w:hAnsi="Arial" w:cs="Arial"/>
          <w:sz w:val="24"/>
          <w:szCs w:val="28"/>
          <w:lang w:val="en-US"/>
        </w:rPr>
      </w:pPr>
      <w:r w:rsidRPr="00807A0B">
        <w:rPr>
          <w:rFonts w:ascii="Arial" w:hAnsi="Arial" w:cs="Arial"/>
          <w:color w:val="FF0000"/>
          <w:sz w:val="24"/>
          <w:szCs w:val="28"/>
          <w:lang w:val="en-US"/>
        </w:rPr>
        <w:t xml:space="preserve">IMPORTANT! Do not fit the second std00028321 lend rod at this stage of the task, applying LOCTITE 648 retaining compound. The end rod will be needed for the adjustment  of the control system in the course of further assembly of the aircraft, and will be permanently </w:t>
      </w:r>
      <w:r w:rsidRPr="00807A0B">
        <w:rPr>
          <w:rFonts w:ascii="Arial" w:hAnsi="Arial" w:cs="Arial"/>
          <w:color w:val="FF0000"/>
          <w:sz w:val="24"/>
          <w:szCs w:val="28"/>
          <w:lang w:val="en-US"/>
        </w:rPr>
        <w:lastRenderedPageBreak/>
        <w:t>secured after adjustments.</w:t>
      </w:r>
      <w:r w:rsidRPr="00807A0B">
        <w:rPr>
          <w:rFonts w:ascii="Arial" w:hAnsi="Arial" w:cs="Arial"/>
          <w:sz w:val="24"/>
          <w:szCs w:val="28"/>
          <w:lang w:val="en-US"/>
        </w:rPr>
        <w:cr/>
      </w:r>
    </w:p>
    <w:p w14:paraId="565D3D34" w14:textId="77777777" w:rsidR="00807A0B" w:rsidRPr="00807A0B" w:rsidRDefault="00807A0B" w:rsidP="00807A0B">
      <w:pPr>
        <w:spacing w:before="120" w:after="120" w:line="276" w:lineRule="auto"/>
        <w:jc w:val="both"/>
        <w:rPr>
          <w:rFonts w:ascii="Arial" w:hAnsi="Arial" w:cs="Arial"/>
          <w:sz w:val="24"/>
          <w:szCs w:val="28"/>
          <w:lang w:val="en-US"/>
        </w:rPr>
      </w:pPr>
      <w:r w:rsidRPr="00807A0B">
        <w:rPr>
          <w:rFonts w:ascii="Arial" w:hAnsi="Arial" w:cs="Arial"/>
          <w:sz w:val="24"/>
          <w:szCs w:val="28"/>
          <w:lang w:val="en-US"/>
        </w:rPr>
        <w:t>Clean work area and tools as per the typical operation 7.</w:t>
      </w:r>
    </w:p>
    <w:p w14:paraId="5201D5E5" w14:textId="77777777" w:rsidR="00807A0B" w:rsidRPr="00807A0B" w:rsidRDefault="00807A0B" w:rsidP="00807A0B">
      <w:pPr>
        <w:spacing w:before="120" w:after="120" w:line="276" w:lineRule="auto"/>
        <w:jc w:val="both"/>
        <w:rPr>
          <w:rFonts w:ascii="Arial" w:hAnsi="Arial" w:cs="Arial"/>
          <w:sz w:val="24"/>
          <w:szCs w:val="28"/>
          <w:lang w:val="en-US"/>
        </w:rPr>
      </w:pPr>
      <w:r w:rsidRPr="00807A0B">
        <w:rPr>
          <w:rFonts w:ascii="Arial" w:hAnsi="Arial" w:cs="Arial"/>
          <w:sz w:val="24"/>
          <w:szCs w:val="28"/>
          <w:lang w:val="en-US"/>
        </w:rPr>
        <w:t>Checkup operations:</w:t>
      </w:r>
    </w:p>
    <w:p w14:paraId="2B77A283" w14:textId="77777777" w:rsidR="00807A0B" w:rsidRPr="00807A0B" w:rsidRDefault="00807A0B" w:rsidP="00807A0B">
      <w:pPr>
        <w:spacing w:before="120"/>
        <w:ind w:right="-176"/>
        <w:jc w:val="both"/>
        <w:rPr>
          <w:rFonts w:ascii="Arial" w:hAnsi="Arial" w:cs="Arial"/>
          <w:noProof/>
          <w:sz w:val="24"/>
          <w:szCs w:val="24"/>
          <w:lang w:val="ru-RU" w:eastAsia="ru-RU"/>
        </w:rPr>
      </w:pPr>
      <w:r w:rsidRPr="00807A0B">
        <w:rPr>
          <w:rFonts w:ascii="Arial" w:hAnsi="Arial" w:cs="Arial"/>
          <w:noProof/>
          <w:sz w:val="24"/>
          <w:szCs w:val="24"/>
          <w:lang w:val="ru-RU" w:eastAsia="ru-RU"/>
        </w:rPr>
        <w:t>Контрольные операции:</w:t>
      </w:r>
    </w:p>
    <w:p w14:paraId="27A239C8" w14:textId="414ED61B" w:rsidR="00807A0B" w:rsidRDefault="00807A0B" w:rsidP="00270E5B">
      <w:pPr>
        <w:pStyle w:val="Heading1"/>
        <w:numPr>
          <w:ilvl w:val="0"/>
          <w:numId w:val="19"/>
        </w:numPr>
        <w:tabs>
          <w:tab w:val="num" w:pos="360"/>
        </w:tabs>
        <w:ind w:right="-176"/>
        <w:jc w:val="both"/>
        <w:rPr>
          <w:rFonts w:ascii="Arial" w:hAnsi="Arial" w:cs="Arial"/>
          <w:noProof/>
          <w:sz w:val="24"/>
          <w:szCs w:val="24"/>
          <w:highlight w:val="green"/>
          <w:lang w:val="ru-RU" w:eastAsia="ru-RU"/>
        </w:rPr>
      </w:pPr>
      <w:r w:rsidRPr="00807A0B">
        <w:rPr>
          <w:rFonts w:ascii="Arial" w:hAnsi="Arial" w:cs="Arial"/>
          <w:noProof/>
          <w:sz w:val="24"/>
          <w:szCs w:val="24"/>
          <w:highlight w:val="green"/>
          <w:lang w:val="ru-RU" w:eastAsia="ru-RU"/>
        </w:rPr>
        <w:t xml:space="preserve">Нужно добавить контрольные операции: длины, подшипники, люфты </w:t>
      </w:r>
    </w:p>
    <w:p w14:paraId="0878ACF1" w14:textId="188F58F1" w:rsidR="00240CBA" w:rsidRDefault="00240CBA" w:rsidP="00240CBA">
      <w:pPr>
        <w:rPr>
          <w:highlight w:val="green"/>
          <w:lang w:val="ru-RU" w:eastAsia="ru-RU"/>
        </w:rPr>
      </w:pPr>
    </w:p>
    <w:p w14:paraId="3F95C616" w14:textId="77777777" w:rsidR="00240CBA" w:rsidRPr="00240CBA" w:rsidRDefault="00240CBA" w:rsidP="00240CBA">
      <w:pPr>
        <w:spacing w:before="240"/>
        <w:jc w:val="both"/>
        <w:outlineLvl w:val="1"/>
        <w:rPr>
          <w:rFonts w:ascii="Arial" w:hAnsi="Arial" w:cs="Arial"/>
          <w:b/>
          <w:bCs/>
          <w:iCs/>
          <w:sz w:val="28"/>
          <w:szCs w:val="28"/>
          <w:lang w:eastAsia="de-DE"/>
        </w:rPr>
      </w:pPr>
      <w:bookmarkStart w:id="71" w:name="_Toc42597591"/>
      <w:r w:rsidRPr="00240CBA">
        <w:rPr>
          <w:rFonts w:ascii="Arial" w:hAnsi="Arial" w:cs="Arial"/>
          <w:b/>
          <w:bCs/>
          <w:iCs/>
          <w:sz w:val="28"/>
          <w:szCs w:val="28"/>
          <w:lang w:val="en-US" w:eastAsia="de-DE"/>
        </w:rPr>
        <w:t xml:space="preserve">5.2 </w:t>
      </w:r>
      <w:bookmarkEnd w:id="71"/>
      <w:r w:rsidRPr="00240CBA">
        <w:rPr>
          <w:rFonts w:ascii="Arial" w:hAnsi="Arial" w:cs="Arial"/>
          <w:b/>
          <w:bCs/>
          <w:iCs/>
          <w:sz w:val="28"/>
          <w:szCs w:val="28"/>
          <w:lang w:val="en-US" w:eastAsia="de-DE"/>
        </w:rPr>
        <w:t>A</w:t>
      </w:r>
      <w:r w:rsidRPr="00240CBA">
        <w:rPr>
          <w:rFonts w:ascii="Arial" w:hAnsi="Arial" w:cs="Arial"/>
          <w:b/>
          <w:bCs/>
          <w:iCs/>
          <w:sz w:val="28"/>
          <w:szCs w:val="28"/>
          <w:lang w:eastAsia="de-DE"/>
        </w:rPr>
        <w:t>ssemble composite pushrods</w:t>
      </w:r>
    </w:p>
    <w:p w14:paraId="6FDD0D9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The objective  of this task is to assemble a control pushrod made of composite materials.</w:t>
      </w:r>
    </w:p>
    <w:p w14:paraId="0E600ECA" w14:textId="77777777" w:rsidR="00240CBA" w:rsidRPr="00240CBA" w:rsidRDefault="00240CBA" w:rsidP="00240CBA">
      <w:pPr>
        <w:spacing w:before="120" w:after="120" w:line="276" w:lineRule="auto"/>
        <w:ind w:left="1559" w:hanging="1559"/>
        <w:jc w:val="both"/>
        <w:rPr>
          <w:rFonts w:ascii="Arial" w:hAnsi="Arial" w:cs="Arial"/>
          <w:color w:val="00B050"/>
          <w:sz w:val="24"/>
          <w:szCs w:val="28"/>
          <w:lang w:val="en-US"/>
        </w:rPr>
      </w:pPr>
      <w:r w:rsidRPr="00240CBA">
        <w:rPr>
          <w:rFonts w:ascii="Arial" w:hAnsi="Arial" w:cs="Arial"/>
          <w:b/>
          <w:color w:val="00B050"/>
          <w:sz w:val="24"/>
          <w:szCs w:val="28"/>
          <w:lang w:val="en-US"/>
        </w:rPr>
        <w:t>Note</w:t>
      </w:r>
      <w:r w:rsidRPr="00240CBA">
        <w:rPr>
          <w:rFonts w:ascii="Arial" w:hAnsi="Arial" w:cs="Arial"/>
          <w:color w:val="00B050"/>
          <w:sz w:val="24"/>
          <w:szCs w:val="28"/>
          <w:lang w:val="en-US"/>
        </w:rPr>
        <w:t>... The operations described below pertain to one of the pushrods. The rest of the pushrods differ from that described in  diameter and length of the pipe.</w:t>
      </w:r>
    </w:p>
    <w:p w14:paraId="16240B44" w14:textId="77777777" w:rsidR="00240CBA" w:rsidRPr="00240CBA" w:rsidRDefault="00240CBA" w:rsidP="00240CBA">
      <w:pPr>
        <w:ind w:left="714" w:right="-176"/>
        <w:jc w:val="both"/>
        <w:rPr>
          <w:rFonts w:ascii="Arial" w:hAnsi="Arial" w:cs="Arial"/>
          <w:noProof/>
          <w:sz w:val="28"/>
          <w:szCs w:val="24"/>
          <w:lang w:val="en-US" w:eastAsia="ru-RU"/>
        </w:rPr>
      </w:pPr>
      <w:r w:rsidRPr="00240CBA">
        <w:rPr>
          <w:rFonts w:ascii="Arial" w:hAnsi="Arial" w:cs="Arial"/>
          <w:noProof/>
          <w:sz w:val="28"/>
          <w:szCs w:val="24"/>
          <w:lang w:val="en-US" w:eastAsia="ru-RU"/>
        </w:rPr>
        <w:t>To carry out this task you will need:</w:t>
      </w:r>
    </w:p>
    <w:p w14:paraId="7FD0E5CC"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Movable table;</w:t>
      </w:r>
    </w:p>
    <w:p w14:paraId="0C0CC8DC"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Combination wrench 8 mm;</w:t>
      </w:r>
    </w:p>
    <w:p w14:paraId="61825C3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Digital kitchen scales;</w:t>
      </w:r>
    </w:p>
    <w:p w14:paraId="61197277"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Latex gloves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1 pair;</w:t>
      </w:r>
    </w:p>
    <w:p w14:paraId="2849250F"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Larit L285 epoxy resin - 15 grams;</w:t>
      </w:r>
    </w:p>
    <w:p w14:paraId="191F848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H287</w:t>
      </w:r>
      <w:r w:rsidRPr="00240CBA">
        <w:rPr>
          <w:rFonts w:ascii="Arial" w:hAnsi="Arial" w:cs="Arial"/>
          <w:noProof/>
          <w:sz w:val="28"/>
          <w:szCs w:val="24"/>
          <w:lang w:val="en-US" w:eastAsia="ru-RU"/>
        </w:rPr>
        <w:t xml:space="preserve"> h</w:t>
      </w:r>
      <w:r w:rsidRPr="00240CBA">
        <w:rPr>
          <w:rFonts w:ascii="Arial" w:hAnsi="Arial" w:cs="Arial"/>
          <w:noProof/>
          <w:sz w:val="28"/>
          <w:szCs w:val="24"/>
          <w:lang w:val="ru-RU" w:eastAsia="ru-RU"/>
        </w:rPr>
        <w:t xml:space="preserve">ardener </w:t>
      </w:r>
      <w:r w:rsidRPr="00240CBA">
        <w:rPr>
          <w:rFonts w:ascii="Arial" w:hAnsi="Arial" w:cs="Arial"/>
          <w:noProof/>
          <w:sz w:val="28"/>
          <w:szCs w:val="24"/>
          <w:lang w:eastAsia="ru-RU"/>
        </w:rPr>
        <w:t xml:space="preserve">- </w:t>
      </w:r>
      <w:r w:rsidRPr="00240CBA">
        <w:rPr>
          <w:rFonts w:ascii="Arial" w:hAnsi="Arial" w:cs="Arial"/>
          <w:noProof/>
          <w:sz w:val="28"/>
          <w:szCs w:val="24"/>
          <w:lang w:val="ru-RU" w:eastAsia="ru-RU"/>
        </w:rPr>
        <w:t>6 grams;</w:t>
      </w:r>
    </w:p>
    <w:p w14:paraId="692BB483"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100 ml </w:t>
      </w:r>
      <w:r w:rsidRPr="00240CBA">
        <w:rPr>
          <w:rFonts w:ascii="Arial" w:hAnsi="Arial" w:cs="Arial"/>
          <w:noProof/>
          <w:sz w:val="28"/>
          <w:szCs w:val="24"/>
          <w:lang w:val="en-US" w:eastAsia="ru-RU"/>
        </w:rPr>
        <w:t>p</w:t>
      </w:r>
      <w:r w:rsidRPr="00240CBA">
        <w:rPr>
          <w:rFonts w:ascii="Arial" w:hAnsi="Arial" w:cs="Arial"/>
          <w:noProof/>
          <w:sz w:val="28"/>
          <w:szCs w:val="24"/>
          <w:lang w:val="ru-RU" w:eastAsia="ru-RU"/>
        </w:rPr>
        <w:t>aper cup;</w:t>
      </w:r>
    </w:p>
    <w:p w14:paraId="4CB8E96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Aerosil </w:t>
      </w:r>
      <w:r w:rsidRPr="00240CBA">
        <w:rPr>
          <w:rFonts w:ascii="Arial" w:hAnsi="Arial" w:cs="Arial"/>
          <w:noProof/>
          <w:sz w:val="28"/>
          <w:szCs w:val="24"/>
          <w:lang w:val="en-US" w:eastAsia="ru-RU"/>
        </w:rPr>
        <w:t>t</w:t>
      </w:r>
      <w:r w:rsidRPr="00240CBA">
        <w:rPr>
          <w:rFonts w:ascii="Arial" w:hAnsi="Arial" w:cs="Arial"/>
          <w:noProof/>
          <w:sz w:val="28"/>
          <w:szCs w:val="24"/>
          <w:lang w:val="ru-RU" w:eastAsia="ru-RU"/>
        </w:rPr>
        <w:t>hickener 3 grams;</w:t>
      </w:r>
    </w:p>
    <w:p w14:paraId="6CDE9F6E"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P1000 grit sandpaper   one 200x300 mm sheet;</w:t>
      </w:r>
    </w:p>
    <w:p w14:paraId="339733B3"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Methyl acetate </w:t>
      </w:r>
      <w:r w:rsidRPr="00240CBA">
        <w:rPr>
          <w:rFonts w:ascii="Arial" w:hAnsi="Arial" w:cs="Arial"/>
          <w:noProof/>
          <w:sz w:val="28"/>
          <w:szCs w:val="24"/>
          <w:lang w:val="en-US" w:eastAsia="ru-RU"/>
        </w:rPr>
        <w:t>s</w:t>
      </w:r>
      <w:r w:rsidRPr="00240CBA">
        <w:rPr>
          <w:rFonts w:ascii="Arial" w:hAnsi="Arial" w:cs="Arial"/>
          <w:noProof/>
          <w:sz w:val="28"/>
          <w:szCs w:val="24"/>
          <w:lang w:val="ru-RU" w:eastAsia="ru-RU"/>
        </w:rPr>
        <w:t>olvent 30 grams;</w:t>
      </w:r>
    </w:p>
    <w:p w14:paraId="4AA733DE"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100x100 mm clean rags - 2 pieces;</w:t>
      </w:r>
    </w:p>
    <w:p w14:paraId="0B7D9D53"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P240 grit sandpaper  one 200x300 mm sheet; </w:t>
      </w:r>
    </w:p>
    <w:p w14:paraId="6D092C2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Respirator;</w:t>
      </w:r>
    </w:p>
    <w:p w14:paraId="13F0AEF0"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Metal spatula (putty knife) 30 mm;</w:t>
      </w:r>
    </w:p>
    <w:p w14:paraId="1373F8F1"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М16 DIN 934</w:t>
      </w:r>
      <w:r w:rsidRPr="00240CBA">
        <w:rPr>
          <w:rFonts w:ascii="Arial" w:hAnsi="Arial" w:cs="Arial"/>
          <w:noProof/>
          <w:sz w:val="28"/>
          <w:szCs w:val="24"/>
          <w:lang w:val="en-US" w:eastAsia="ru-RU"/>
        </w:rPr>
        <w:t xml:space="preserve"> n</w:t>
      </w:r>
      <w:r w:rsidRPr="00240CBA">
        <w:rPr>
          <w:rFonts w:ascii="Arial" w:hAnsi="Arial" w:cs="Arial"/>
          <w:noProof/>
          <w:sz w:val="28"/>
          <w:szCs w:val="24"/>
          <w:lang w:val="ru-RU" w:eastAsia="ru-RU"/>
        </w:rPr>
        <w:t>ut.</w:t>
      </w:r>
    </w:p>
    <w:p w14:paraId="63220187"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Mandrel for the D14 bearings;</w:t>
      </w:r>
    </w:p>
    <w:p w14:paraId="2AA178E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H</w:t>
      </w:r>
      <w:r w:rsidRPr="00240CBA">
        <w:rPr>
          <w:rFonts w:ascii="Arial" w:hAnsi="Arial" w:cs="Arial"/>
          <w:noProof/>
          <w:sz w:val="28"/>
          <w:szCs w:val="24"/>
          <w:lang w:val="ru-RU" w:eastAsia="ru-RU"/>
        </w:rPr>
        <w:t>ammer</w:t>
      </w:r>
      <w:r w:rsidRPr="00240CBA">
        <w:rPr>
          <w:rFonts w:ascii="Arial" w:hAnsi="Arial" w:cs="Arial"/>
          <w:noProof/>
          <w:sz w:val="28"/>
          <w:szCs w:val="24"/>
          <w:lang w:val="en-US" w:eastAsia="ru-RU"/>
        </w:rPr>
        <w:t xml:space="preserve"> weighing </w:t>
      </w:r>
      <w:r w:rsidRPr="00240CBA">
        <w:rPr>
          <w:rFonts w:ascii="Arial" w:hAnsi="Arial" w:cs="Arial"/>
          <w:noProof/>
          <w:sz w:val="28"/>
          <w:szCs w:val="24"/>
          <w:lang w:val="ru-RU" w:eastAsia="ru-RU"/>
        </w:rPr>
        <w:t>400 gram</w:t>
      </w:r>
      <w:r w:rsidRPr="00240CBA">
        <w:rPr>
          <w:rFonts w:ascii="Arial" w:hAnsi="Arial" w:cs="Arial"/>
          <w:noProof/>
          <w:sz w:val="28"/>
          <w:szCs w:val="24"/>
          <w:lang w:val="en-US" w:eastAsia="ru-RU"/>
        </w:rPr>
        <w:t>s</w:t>
      </w:r>
      <w:r w:rsidRPr="00240CBA">
        <w:rPr>
          <w:rFonts w:ascii="Arial" w:hAnsi="Arial" w:cs="Arial"/>
          <w:noProof/>
          <w:sz w:val="28"/>
          <w:szCs w:val="24"/>
          <w:lang w:val="ru-RU" w:eastAsia="ru-RU"/>
        </w:rPr>
        <w:t>.</w:t>
      </w:r>
    </w:p>
    <w:p w14:paraId="0FA8F09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Unpack and place on the table:</w:t>
      </w:r>
    </w:p>
    <w:p w14:paraId="5F23B30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 xml:space="preserve"> T</w:t>
      </w:r>
      <w:r w:rsidRPr="00240CBA">
        <w:rPr>
          <w:rFonts w:ascii="Arial" w:hAnsi="Arial" w:cs="Arial"/>
          <w:noProof/>
          <w:sz w:val="28"/>
          <w:szCs w:val="24"/>
          <w:lang w:val="ru-RU" w:eastAsia="ru-RU"/>
        </w:rPr>
        <w:t>ube marked ANG-2700-00029716-001;</w:t>
      </w:r>
    </w:p>
    <w:p w14:paraId="77987812" w14:textId="77777777" w:rsidR="00240CBA" w:rsidRPr="00240CBA" w:rsidRDefault="00240CBA" w:rsidP="00240CBA">
      <w:pPr>
        <w:ind w:left="714" w:right="-176" w:hanging="357"/>
        <w:jc w:val="both"/>
        <w:rPr>
          <w:rFonts w:ascii="Arial" w:hAnsi="Arial" w:cs="Arial"/>
          <w:noProof/>
          <w:color w:val="0070C0"/>
          <w:sz w:val="28"/>
          <w:szCs w:val="24"/>
          <w:lang w:val="ru-RU" w:eastAsia="ru-RU"/>
        </w:rPr>
      </w:pPr>
      <w:r w:rsidRPr="00240CBA">
        <w:rPr>
          <w:rFonts w:ascii="Arial" w:hAnsi="Arial" w:cs="Arial"/>
          <w:noProof/>
          <w:sz w:val="28"/>
          <w:szCs w:val="24"/>
          <w:lang w:val="en-US" w:eastAsia="ru-RU"/>
        </w:rPr>
        <w:t xml:space="preserve">Rod end </w:t>
      </w:r>
      <w:r w:rsidRPr="00240CBA">
        <w:rPr>
          <w:rFonts w:ascii="Arial" w:hAnsi="Arial" w:cs="Arial"/>
          <w:noProof/>
          <w:sz w:val="28"/>
          <w:szCs w:val="24"/>
          <w:lang w:val="ru-RU" w:eastAsia="ru-RU"/>
        </w:rPr>
        <w:t>marked ANG-2700-00029716-002;</w:t>
      </w:r>
    </w:p>
    <w:p w14:paraId="2F434AE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 xml:space="preserve">Rod end </w:t>
      </w:r>
      <w:r w:rsidRPr="00240CBA">
        <w:rPr>
          <w:rFonts w:ascii="Arial" w:hAnsi="Arial" w:cs="Arial"/>
          <w:noProof/>
          <w:sz w:val="28"/>
          <w:szCs w:val="24"/>
          <w:lang w:val="ru-RU" w:eastAsia="ru-RU"/>
        </w:rPr>
        <w:t>marked ANG-2700-00029716-003;</w:t>
      </w:r>
      <w:r w:rsidRPr="00240CBA">
        <w:rPr>
          <w:rFonts w:ascii="Arial" w:hAnsi="Arial" w:cs="Arial"/>
          <w:noProof/>
          <w:sz w:val="28"/>
          <w:szCs w:val="24"/>
          <w:lang w:val="en-US" w:eastAsia="ru-RU"/>
        </w:rPr>
        <w:t xml:space="preserve"> </w:t>
      </w:r>
    </w:p>
    <w:p w14:paraId="439CEC8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Count and place on the table: </w:t>
      </w:r>
    </w:p>
    <w:p w14:paraId="762A35B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bearing marked std00028269;</w:t>
      </w:r>
    </w:p>
    <w:p w14:paraId="4C5B2B9B"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М5 DIN 439nut;</w:t>
      </w:r>
      <w:r w:rsidRPr="00240CBA">
        <w:rPr>
          <w:rFonts w:ascii="Arial" w:hAnsi="Arial" w:cs="Arial"/>
          <w:noProof/>
          <w:sz w:val="28"/>
          <w:szCs w:val="24"/>
          <w:lang w:val="en-US" w:eastAsia="ru-RU"/>
        </w:rPr>
        <w:t xml:space="preserve"> </w:t>
      </w:r>
    </w:p>
    <w:p w14:paraId="60A4C4D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std00028321</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 xml:space="preserve">spherical </w:t>
      </w:r>
      <w:r w:rsidRPr="00240CBA">
        <w:rPr>
          <w:rFonts w:ascii="Arial" w:hAnsi="Arial" w:cs="Arial"/>
          <w:noProof/>
          <w:sz w:val="28"/>
          <w:szCs w:val="24"/>
          <w:lang w:val="en-US" w:eastAsia="ru-RU"/>
        </w:rPr>
        <w:t>rod end</w:t>
      </w:r>
      <w:r w:rsidRPr="00240CBA">
        <w:rPr>
          <w:rFonts w:ascii="Arial" w:hAnsi="Arial" w:cs="Arial"/>
          <w:noProof/>
          <w:sz w:val="28"/>
          <w:szCs w:val="24"/>
          <w:lang w:val="ru-RU" w:eastAsia="ru-RU"/>
        </w:rPr>
        <w:t>.</w:t>
      </w:r>
    </w:p>
    <w:p w14:paraId="2C1FEBF5"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t xml:space="preserve"> </w:t>
      </w:r>
      <w:r w:rsidRPr="00240CBA">
        <w:rPr>
          <w:rFonts w:ascii="Arial" w:hAnsi="Arial" w:cs="Arial"/>
          <w:noProof/>
          <w:sz w:val="28"/>
          <w:szCs w:val="24"/>
          <w:lang w:val="en-US" w:eastAsia="ru-RU"/>
        </w:rPr>
        <w:t xml:space="preserve">Find </w:t>
      </w:r>
      <w:r w:rsidRPr="00240CBA">
        <w:rPr>
          <w:rFonts w:ascii="Arial" w:hAnsi="Arial" w:cs="Arial"/>
          <w:noProof/>
          <w:sz w:val="28"/>
          <w:szCs w:val="24"/>
          <w:lang w:val="ru-RU" w:eastAsia="ru-RU"/>
        </w:rPr>
        <w:t>ANG-2700-00029716-003</w:t>
      </w:r>
      <w:r w:rsidRPr="00240CBA">
        <w:rPr>
          <w:rFonts w:ascii="Arial" w:hAnsi="Arial" w:cs="Arial"/>
          <w:noProof/>
          <w:sz w:val="28"/>
          <w:szCs w:val="24"/>
          <w:lang w:val="en-US" w:eastAsia="ru-RU"/>
        </w:rPr>
        <w:t xml:space="preserve"> rod end</w:t>
      </w:r>
      <w:r w:rsidRPr="00240CBA">
        <w:rPr>
          <w:rFonts w:ascii="Arial" w:hAnsi="Arial" w:cs="Arial"/>
          <w:noProof/>
          <w:sz w:val="28"/>
          <w:szCs w:val="24"/>
          <w:lang w:val="ru-RU" w:eastAsia="ru-RU"/>
        </w:rPr>
        <w:t xml:space="preserve">. </w:t>
      </w:r>
    </w:p>
    <w:p w14:paraId="5FABE1E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Put on latex gloves and a respirator. Slightly moisten a rag with solvent. Degrease the following items:</w:t>
      </w:r>
    </w:p>
    <w:p w14:paraId="60065B32"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The outer surface of the std00028269 bearing; </w:t>
      </w:r>
    </w:p>
    <w:p w14:paraId="6EE565CD"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The bearing seat in the ANG-2700-00029716-003 rod end.</w:t>
      </w:r>
    </w:p>
    <w:p w14:paraId="717F651A"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lang w:val="en-US"/>
        </w:rPr>
        <w:t xml:space="preserve">IMPORTANT! </w:t>
      </w:r>
      <w:r w:rsidRPr="00240CBA">
        <w:rPr>
          <w:rFonts w:ascii="Arial" w:hAnsi="Arial" w:cs="Arial"/>
          <w:color w:val="FF0000"/>
          <w:sz w:val="24"/>
          <w:szCs w:val="28"/>
          <w:lang w:val="en-US"/>
        </w:rPr>
        <w:t xml:space="preserve">Take care not apply the retaining compound to the degreased surface immediately. The retaining compound may be applied 5-10 minutes after degreasing.   </w:t>
      </w:r>
    </w:p>
    <w:p w14:paraId="3F568B8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Apply an even thin layer of LOCTITE 648 retaining compound to the degreased bearing surface. </w:t>
      </w:r>
    </w:p>
    <w:p w14:paraId="7634C330"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rPr>
        <w:t>IMPORTANT!</w:t>
      </w:r>
      <w:r w:rsidRPr="00240CBA">
        <w:rPr>
          <w:rFonts w:ascii="Arial" w:hAnsi="Arial" w:cs="Arial"/>
          <w:color w:val="FF0000"/>
          <w:sz w:val="24"/>
          <w:szCs w:val="28"/>
          <w:lang w:val="en-US"/>
        </w:rPr>
        <w:t xml:space="preserve">  Do not allow the ingress of the retaining compound inside the bearing. This will render the bearing unserviceable.</w:t>
      </w:r>
    </w:p>
    <w:p w14:paraId="61310B43" w14:textId="77777777" w:rsidR="00240CBA" w:rsidRPr="00240CBA" w:rsidRDefault="00240CBA" w:rsidP="00240CBA">
      <w:pPr>
        <w:spacing w:before="120" w:after="200" w:line="276" w:lineRule="auto"/>
        <w:ind w:right="-176"/>
        <w:jc w:val="both"/>
        <w:rPr>
          <w:rFonts w:ascii="Arial" w:hAnsi="Arial" w:cs="Arial"/>
          <w:noProof/>
          <w:sz w:val="24"/>
          <w:szCs w:val="24"/>
          <w:lang w:val="en-US" w:eastAsia="ru-RU"/>
        </w:rPr>
      </w:pPr>
      <w:r w:rsidRPr="00240CBA">
        <w:rPr>
          <w:rFonts w:ascii="Arial" w:hAnsi="Arial" w:cs="Arial"/>
          <w:sz w:val="24"/>
          <w:lang w:val="en-US"/>
        </w:rPr>
        <w:t>Place an M16 DIN 934 nut on a hard surface of the table, place the rod end above. Place the bearing into the hole and drive the bearing fully home   slightly tapping on, interposing the mandrel. The bearing should sit 0.5mm deeper relative to the rod end level.</w:t>
      </w:r>
      <w:r w:rsidRPr="00240CBA">
        <w:rPr>
          <w:rFonts w:ascii="Times New Roman" w:hAnsi="Times New Roman"/>
          <w:sz w:val="24"/>
          <w:lang w:val="en-US"/>
        </w:rPr>
        <w:t xml:space="preserve"> </w:t>
      </w:r>
      <w:r w:rsidRPr="00240CBA">
        <w:rPr>
          <w:rFonts w:ascii="Arial" w:hAnsi="Arial" w:cs="Arial"/>
          <w:noProof/>
          <w:sz w:val="24"/>
          <w:szCs w:val="24"/>
          <w:highlight w:val="green"/>
          <w:lang w:val="en-US" w:eastAsia="ru-RU"/>
        </w:rPr>
        <w:t>Clean up with a rag any  excess or squeeze-out of the retaining compound.</w:t>
      </w:r>
      <w:r w:rsidRPr="00240CBA">
        <w:rPr>
          <w:rFonts w:ascii="Arial" w:hAnsi="Arial" w:cs="Arial"/>
          <w:noProof/>
          <w:sz w:val="24"/>
          <w:szCs w:val="24"/>
          <w:lang w:val="en-US" w:eastAsia="ru-RU"/>
        </w:rPr>
        <w:t xml:space="preserve">  </w:t>
      </w:r>
    </w:p>
    <w:p w14:paraId="3189E8E0"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lang w:val="en-US"/>
        </w:rPr>
        <w:t>IMPORTANT!</w:t>
      </w:r>
      <w:r w:rsidRPr="00240CBA">
        <w:rPr>
          <w:rFonts w:ascii="Arial" w:hAnsi="Arial" w:cs="Arial"/>
          <w:color w:val="FF0000"/>
          <w:sz w:val="24"/>
          <w:szCs w:val="28"/>
          <w:lang w:val="en-US"/>
        </w:rPr>
        <w:t xml:space="preserve"> Do not tap on any part of the bearing other than the outer ring (race).</w:t>
      </w:r>
    </w:p>
    <w:p w14:paraId="12B7A38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Place the ANG-2700-00029716-001</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tube  on the edge of the table in such a manner  that one end of the pipe should hang  from the table. Sand (roughen) the two spots as per the typical operation 3, turning over the tube, fitting ANG-2700-00029716-002 and ANG-2700-00029716-003 end rods into the ANG-2700-00029716-001 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1"/>
      </w:tblGrid>
      <w:tr w:rsidR="00240CBA" w:rsidRPr="00240CBA" w14:paraId="50CE394C" w14:textId="77777777" w:rsidTr="003D2CCC">
        <w:tc>
          <w:tcPr>
            <w:tcW w:w="4927" w:type="dxa"/>
          </w:tcPr>
          <w:p w14:paraId="2A0A51AF"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1A4EB44C" wp14:editId="586785A6">
                  <wp:extent cx="2847975" cy="2136049"/>
                  <wp:effectExtent l="0" t="0" r="0" b="0"/>
                  <wp:docPr id="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N0239.JPG"/>
                          <pic:cNvPicPr/>
                        </pic:nvPicPr>
                        <pic:blipFill>
                          <a:blip r:embed="rId253" cstate="screen">
                            <a:extLst>
                              <a:ext uri="{28A0092B-C50C-407E-A947-70E740481C1C}">
                                <a14:useLocalDpi xmlns:a14="http://schemas.microsoft.com/office/drawing/2010/main"/>
                              </a:ext>
                            </a:extLst>
                          </a:blip>
                          <a:stretch>
                            <a:fillRect/>
                          </a:stretch>
                        </pic:blipFill>
                        <pic:spPr>
                          <a:xfrm>
                            <a:off x="0" y="0"/>
                            <a:ext cx="2880659" cy="2160563"/>
                          </a:xfrm>
                          <a:prstGeom prst="rect">
                            <a:avLst/>
                          </a:prstGeom>
                        </pic:spPr>
                      </pic:pic>
                    </a:graphicData>
                  </a:graphic>
                </wp:inline>
              </w:drawing>
            </w:r>
          </w:p>
        </w:tc>
        <w:tc>
          <w:tcPr>
            <w:tcW w:w="4927" w:type="dxa"/>
          </w:tcPr>
          <w:p w14:paraId="68EC6AE8"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167F1A6F" wp14:editId="2525C1BC">
                  <wp:extent cx="2876550" cy="2157481"/>
                  <wp:effectExtent l="0" t="0" r="0" b="0"/>
                  <wp:docPr id="3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SCN0245.JPG"/>
                          <pic:cNvPicPr/>
                        </pic:nvPicPr>
                        <pic:blipFill>
                          <a:blip r:embed="rId254" cstate="screen">
                            <a:extLst>
                              <a:ext uri="{28A0092B-C50C-407E-A947-70E740481C1C}">
                                <a14:useLocalDpi xmlns:a14="http://schemas.microsoft.com/office/drawing/2010/main"/>
                              </a:ext>
                            </a:extLst>
                          </a:blip>
                          <a:stretch>
                            <a:fillRect/>
                          </a:stretch>
                        </pic:blipFill>
                        <pic:spPr>
                          <a:xfrm>
                            <a:off x="0" y="0"/>
                            <a:ext cx="2903480" cy="2177679"/>
                          </a:xfrm>
                          <a:prstGeom prst="rect">
                            <a:avLst/>
                          </a:prstGeom>
                        </pic:spPr>
                      </pic:pic>
                    </a:graphicData>
                  </a:graphic>
                </wp:inline>
              </w:drawing>
            </w:r>
          </w:p>
        </w:tc>
      </w:tr>
    </w:tbl>
    <w:p w14:paraId="1278EB7C"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Take care not to damage the composite parts of the portions to be sanded. Do not rub it in one spot for too long time, even if the area to be sanded does not turn dull (matte).</w:t>
      </w:r>
    </w:p>
    <w:p w14:paraId="43EEA37A"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Sand as per the standard operation 4 the outer  portions of the ANG-2700-00029716-002 and ANG-2700-00029716-003 end rods areas mating the ANG-2700-00029716-001 tube. </w:t>
      </w:r>
    </w:p>
    <w:p w14:paraId="3502585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lastRenderedPageBreak/>
        <w:t>Fit  the ANG-2700-00029716-002 and ANG-2700-00029716-003 rod ends  into the ANG-2700-00029716-001 tube. The rod ends should fit snugly, but without undue force applied. Remove the ANG-2700-00029716-002 and ANG-2700-00029716-003 rod ends from the ANG-2700-00029716-001 tube and set them aside on the table for later use.</w:t>
      </w:r>
    </w:p>
    <w:p w14:paraId="3603ACFD"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Upon sanding of  all portions, put on latex gloves and a respirator. Moisten a rag with solvent. Degrease the following items:</w:t>
      </w:r>
    </w:p>
    <w:p w14:paraId="46104645"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The mating  portions of the rod ends inside the ANG-2700-00029716-001 tube.</w:t>
      </w:r>
    </w:p>
    <w:p w14:paraId="79648F2B"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The areas of the  ANG-2700-00029716-002 and ANG-2700-00029716-003 end rods mating the tube.</w:t>
      </w:r>
    </w:p>
    <w:p w14:paraId="21D5571D"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Prepare the epoxy glue from Larit L285 resin and H287 hardener in a ratio of 15: 6 as per the typical operation 1.</w:t>
      </w:r>
    </w:p>
    <w:p w14:paraId="107BBBFE"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The   epoxy glue is to be used within 60 minutes following its preparation.</w:t>
      </w:r>
    </w:p>
    <w:p w14:paraId="75E7CB8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Apply the glue to the degreased surfaces of the ANG-2700-00029716-002 and ANG-2700-00029716-003 rod ends and the degreased areas inside the tube as per the standard operation 5.1.</w:t>
      </w:r>
    </w:p>
    <w:p w14:paraId="5878B69D"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Move the soft covering of the table aside to provide a surface of about 1 m2. Place on the vacant surface a 0.5x0.5m plastic film, secure its edges with small pieces of masking tape (also known as painter's tape). Take a piece of 50g/m2 density fiberglass, measure and mark the dimension of 60x140 mm, cut it to the size with scissors.   Mark two equal 70mm portions on the 140mm long side of  the fabric. Apply a thin layer of glue onto the marked fabric. Take care not to apply  excessive glue.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29"/>
      </w:tblGrid>
      <w:tr w:rsidR="00240CBA" w:rsidRPr="00240CBA" w14:paraId="53A55E7A" w14:textId="77777777" w:rsidTr="003D2CCC">
        <w:tc>
          <w:tcPr>
            <w:tcW w:w="4927" w:type="dxa"/>
          </w:tcPr>
          <w:p w14:paraId="2A028F83"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3485FF9F" wp14:editId="13AC44B1">
                  <wp:extent cx="2609850" cy="1957447"/>
                  <wp:effectExtent l="0" t="0" r="0" b="5080"/>
                  <wp:docPr id="3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6.JPG"/>
                          <pic:cNvPicPr/>
                        </pic:nvPicPr>
                        <pic:blipFill>
                          <a:blip r:embed="rId255" cstate="screen">
                            <a:extLst>
                              <a:ext uri="{28A0092B-C50C-407E-A947-70E740481C1C}">
                                <a14:useLocalDpi xmlns:a14="http://schemas.microsoft.com/office/drawing/2010/main"/>
                              </a:ext>
                            </a:extLst>
                          </a:blip>
                          <a:stretch>
                            <a:fillRect/>
                          </a:stretch>
                        </pic:blipFill>
                        <pic:spPr>
                          <a:xfrm>
                            <a:off x="0" y="0"/>
                            <a:ext cx="2625590" cy="1969252"/>
                          </a:xfrm>
                          <a:prstGeom prst="rect">
                            <a:avLst/>
                          </a:prstGeom>
                        </pic:spPr>
                      </pic:pic>
                    </a:graphicData>
                  </a:graphic>
                </wp:inline>
              </w:drawing>
            </w:r>
          </w:p>
        </w:tc>
        <w:tc>
          <w:tcPr>
            <w:tcW w:w="4927" w:type="dxa"/>
          </w:tcPr>
          <w:p w14:paraId="3F484C56"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52D3EA2E" wp14:editId="26CBC32D">
                  <wp:extent cx="2628900" cy="1971736"/>
                  <wp:effectExtent l="0" t="0" r="0" b="9525"/>
                  <wp:docPr id="3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1.JPG"/>
                          <pic:cNvPicPr/>
                        </pic:nvPicPr>
                        <pic:blipFill>
                          <a:blip r:embed="rId256" cstate="screen">
                            <a:extLst>
                              <a:ext uri="{28A0092B-C50C-407E-A947-70E740481C1C}">
                                <a14:useLocalDpi xmlns:a14="http://schemas.microsoft.com/office/drawing/2010/main"/>
                              </a:ext>
                            </a:extLst>
                          </a:blip>
                          <a:stretch>
                            <a:fillRect/>
                          </a:stretch>
                        </pic:blipFill>
                        <pic:spPr>
                          <a:xfrm>
                            <a:off x="0" y="0"/>
                            <a:ext cx="2628380" cy="1971346"/>
                          </a:xfrm>
                          <a:prstGeom prst="rect">
                            <a:avLst/>
                          </a:prstGeom>
                        </pic:spPr>
                      </pic:pic>
                    </a:graphicData>
                  </a:graphic>
                </wp:inline>
              </w:drawing>
            </w:r>
          </w:p>
        </w:tc>
      </w:tr>
    </w:tbl>
    <w:p w14:paraId="0A2642FE"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rPr>
        <w:t>IMPORTANT</w:t>
      </w:r>
      <w:r w:rsidRPr="00240CBA">
        <w:rPr>
          <w:rFonts w:ascii="Arial" w:hAnsi="Arial" w:cs="Arial"/>
          <w:b/>
          <w:color w:val="FF0000"/>
          <w:sz w:val="24"/>
          <w:szCs w:val="28"/>
          <w:lang w:val="en-US"/>
        </w:rPr>
        <w:t xml:space="preserve">! </w:t>
      </w:r>
      <w:r w:rsidRPr="00240CBA">
        <w:rPr>
          <w:rFonts w:ascii="Arial" w:hAnsi="Arial" w:cs="Arial"/>
          <w:color w:val="FF0000"/>
          <w:sz w:val="24"/>
          <w:szCs w:val="28"/>
          <w:lang w:val="en-US"/>
        </w:rPr>
        <w:t>The fabric to be impregnated with glue should become transparent when glue is applied to it, and should not have any white or silverfish portions. The presence of such portions results in appearance of “starved spots” and impairs the strength of the structure.</w:t>
      </w:r>
    </w:p>
    <w:p w14:paraId="78E4C77D"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Use scissors to cut the impregnated fiberglass fabric as marked.</w:t>
      </w:r>
    </w:p>
    <w:p w14:paraId="7BC5EF9B"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Measure, mark with a marker, cut off with scissors 2 pieces of ERS240T-132BS fiber-glass roving, 100mm each. Place the cut glass roving on the film </w:t>
      </w:r>
      <w:r w:rsidRPr="00240CBA">
        <w:rPr>
          <w:rFonts w:ascii="Arial" w:hAnsi="Arial" w:cs="Arial"/>
          <w:noProof/>
          <w:sz w:val="28"/>
          <w:szCs w:val="24"/>
          <w:lang w:val="en-US" w:eastAsia="ru-RU"/>
        </w:rPr>
        <w:lastRenderedPageBreak/>
        <w:t xml:space="preserve">on the table. Roll by turns a thin layer of glue onto the fiber fiberglass roving, holding one of the edges with your hand. </w:t>
      </w:r>
    </w:p>
    <w:p w14:paraId="73860E6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Prepare some adhesive from the remaining glue as per the   standard operation 2.</w:t>
      </w:r>
    </w:p>
    <w:p w14:paraId="78E3AAC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Place  the impregnated fiberglass on the surface of the ANG-2700-00029716-002 rod end with glue previously applied to it. The edges of the impregnated fiberglass should protrude beyond the cylindrical part at least 10 mm each way. Spread the fiberglass on the rod end with your fingers. Place the impregnated fiber-glass roving in the first groove on the far side of the end rod shoulder (collar) and tie a overhand knot twice. Tighten it strongly. Place the impregnated fiber-glass roving in the first groove on the near side of the rod end shoulder (collar) and tie an overhand knot twice. Tighten it strongly.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40CBA" w:rsidRPr="00240CBA" w14:paraId="5B34BE0A" w14:textId="77777777" w:rsidTr="003D2CCC">
        <w:tc>
          <w:tcPr>
            <w:tcW w:w="4927" w:type="dxa"/>
          </w:tcPr>
          <w:p w14:paraId="511BB65D"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720B4E5E" wp14:editId="36CA4EC1">
                  <wp:extent cx="3086008" cy="2314575"/>
                  <wp:effectExtent l="0" t="0" r="635" b="0"/>
                  <wp:docPr id="3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3.JPG"/>
                          <pic:cNvPicPr/>
                        </pic:nvPicPr>
                        <pic:blipFill>
                          <a:blip r:embed="rId257" cstate="screen">
                            <a:extLst>
                              <a:ext uri="{28A0092B-C50C-407E-A947-70E740481C1C}">
                                <a14:useLocalDpi xmlns:a14="http://schemas.microsoft.com/office/drawing/2010/main"/>
                              </a:ext>
                            </a:extLst>
                          </a:blip>
                          <a:stretch>
                            <a:fillRect/>
                          </a:stretch>
                        </pic:blipFill>
                        <pic:spPr>
                          <a:xfrm>
                            <a:off x="0" y="0"/>
                            <a:ext cx="3090820" cy="2318184"/>
                          </a:xfrm>
                          <a:prstGeom prst="rect">
                            <a:avLst/>
                          </a:prstGeom>
                        </pic:spPr>
                      </pic:pic>
                    </a:graphicData>
                  </a:graphic>
                </wp:inline>
              </w:drawing>
            </w:r>
          </w:p>
        </w:tc>
        <w:tc>
          <w:tcPr>
            <w:tcW w:w="4927" w:type="dxa"/>
          </w:tcPr>
          <w:p w14:paraId="2F2FE36E"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0A3C1D74" wp14:editId="3F42AEBA">
                  <wp:extent cx="3086005" cy="2314575"/>
                  <wp:effectExtent l="0" t="0" r="635" b="0"/>
                  <wp:docPr id="3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4.JPG"/>
                          <pic:cNvPicPr/>
                        </pic:nvPicPr>
                        <pic:blipFill>
                          <a:blip r:embed="rId258" cstate="screen">
                            <a:extLst>
                              <a:ext uri="{28A0092B-C50C-407E-A947-70E740481C1C}">
                                <a14:useLocalDpi xmlns:a14="http://schemas.microsoft.com/office/drawing/2010/main"/>
                              </a:ext>
                            </a:extLst>
                          </a:blip>
                          <a:stretch>
                            <a:fillRect/>
                          </a:stretch>
                        </pic:blipFill>
                        <pic:spPr>
                          <a:xfrm>
                            <a:off x="0" y="0"/>
                            <a:ext cx="3094724" cy="2321114"/>
                          </a:xfrm>
                          <a:prstGeom prst="rect">
                            <a:avLst/>
                          </a:prstGeom>
                        </pic:spPr>
                      </pic:pic>
                    </a:graphicData>
                  </a:graphic>
                </wp:inline>
              </w:drawing>
            </w:r>
          </w:p>
        </w:tc>
      </w:tr>
    </w:tbl>
    <w:p w14:paraId="116B5FA0"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Apply the adhesive to the  ANG-2700-00029716-002 rod end surface as per the standard operation 5.2. Fit the ANG-2700-00029716-002 rod end into the ANG-2700-00029716-001 tube as deep as possible.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23"/>
      </w:tblGrid>
      <w:tr w:rsidR="00240CBA" w:rsidRPr="00240CBA" w14:paraId="7330415E" w14:textId="77777777" w:rsidTr="003D2CCC">
        <w:tc>
          <w:tcPr>
            <w:tcW w:w="4927" w:type="dxa"/>
          </w:tcPr>
          <w:p w14:paraId="5F40365E"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7C35E943" wp14:editId="3B42AB6C">
                  <wp:extent cx="2857500" cy="2143191"/>
                  <wp:effectExtent l="0" t="0" r="0" b="9525"/>
                  <wp:docPr id="3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5.JPG"/>
                          <pic:cNvPicPr/>
                        </pic:nvPicPr>
                        <pic:blipFill>
                          <a:blip r:embed="rId259" cstate="screen">
                            <a:extLst>
                              <a:ext uri="{28A0092B-C50C-407E-A947-70E740481C1C}">
                                <a14:useLocalDpi xmlns:a14="http://schemas.microsoft.com/office/drawing/2010/main"/>
                              </a:ext>
                            </a:extLst>
                          </a:blip>
                          <a:stretch>
                            <a:fillRect/>
                          </a:stretch>
                        </pic:blipFill>
                        <pic:spPr>
                          <a:xfrm>
                            <a:off x="0" y="0"/>
                            <a:ext cx="2864609" cy="2148523"/>
                          </a:xfrm>
                          <a:prstGeom prst="rect">
                            <a:avLst/>
                          </a:prstGeom>
                        </pic:spPr>
                      </pic:pic>
                    </a:graphicData>
                  </a:graphic>
                </wp:inline>
              </w:drawing>
            </w:r>
          </w:p>
        </w:tc>
        <w:tc>
          <w:tcPr>
            <w:tcW w:w="4927" w:type="dxa"/>
          </w:tcPr>
          <w:p w14:paraId="3D72ABA9"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07B72049" wp14:editId="175E4007">
                  <wp:extent cx="2867025" cy="2150335"/>
                  <wp:effectExtent l="0" t="0" r="0" b="2540"/>
                  <wp:docPr id="3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7.JPG"/>
                          <pic:cNvPicPr/>
                        </pic:nvPicPr>
                        <pic:blipFill>
                          <a:blip r:embed="rId260" cstate="screen">
                            <a:extLst>
                              <a:ext uri="{28A0092B-C50C-407E-A947-70E740481C1C}">
                                <a14:useLocalDpi xmlns:a14="http://schemas.microsoft.com/office/drawing/2010/main"/>
                              </a:ext>
                            </a:extLst>
                          </a:blip>
                          <a:stretch>
                            <a:fillRect/>
                          </a:stretch>
                        </pic:blipFill>
                        <pic:spPr>
                          <a:xfrm>
                            <a:off x="0" y="0"/>
                            <a:ext cx="2874358" cy="2155835"/>
                          </a:xfrm>
                          <a:prstGeom prst="rect">
                            <a:avLst/>
                          </a:prstGeom>
                        </pic:spPr>
                      </pic:pic>
                    </a:graphicData>
                  </a:graphic>
                </wp:inline>
              </w:drawing>
            </w:r>
          </w:p>
        </w:tc>
      </w:tr>
    </w:tbl>
    <w:p w14:paraId="1D489E3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Drive the ANG-2700-00029716-002 rod end fully home into the tube tapping it slightly with hammer to make it slip    along the tube until the end rod shoulder (collar) encounters a hard stop against    the tube edge.</w:t>
      </w:r>
    </w:p>
    <w:p w14:paraId="05EAB9EA" w14:textId="77777777" w:rsidR="00240CBA" w:rsidRPr="00240CBA" w:rsidRDefault="00240CBA" w:rsidP="00240CBA">
      <w:pPr>
        <w:spacing w:before="120" w:after="120" w:line="276" w:lineRule="auto"/>
        <w:ind w:left="1134" w:hanging="1134"/>
        <w:jc w:val="both"/>
        <w:rPr>
          <w:rFonts w:ascii="Arial" w:hAnsi="Arial" w:cs="Arial"/>
          <w:color w:val="FF0000"/>
          <w:sz w:val="28"/>
          <w:szCs w:val="28"/>
        </w:rPr>
      </w:pPr>
      <w:r w:rsidRPr="00240CBA">
        <w:rPr>
          <w:rFonts w:ascii="Arial" w:hAnsi="Arial" w:cs="Arial"/>
          <w:color w:val="FF0000"/>
          <w:sz w:val="28"/>
          <w:szCs w:val="28"/>
        </w:rPr>
        <w:lastRenderedPageBreak/>
        <w:t xml:space="preserve">IMPORTANT! The </w:t>
      </w:r>
      <w:r w:rsidRPr="00240CBA">
        <w:rPr>
          <w:rFonts w:ascii="Arial" w:hAnsi="Arial" w:cs="Arial"/>
          <w:color w:val="FF0000"/>
          <w:sz w:val="28"/>
          <w:szCs w:val="28"/>
          <w:lang w:val="en-US"/>
        </w:rPr>
        <w:t>fiber</w:t>
      </w:r>
      <w:r w:rsidRPr="00240CBA">
        <w:rPr>
          <w:rFonts w:ascii="Arial" w:hAnsi="Arial" w:cs="Arial"/>
          <w:color w:val="FF0000"/>
          <w:sz w:val="28"/>
          <w:szCs w:val="28"/>
        </w:rPr>
        <w:t xml:space="preserve">glass </w:t>
      </w:r>
      <w:r w:rsidRPr="00240CBA">
        <w:rPr>
          <w:rFonts w:ascii="Arial" w:hAnsi="Arial" w:cs="Arial"/>
          <w:color w:val="FF0000"/>
          <w:sz w:val="28"/>
          <w:szCs w:val="28"/>
          <w:lang w:val="en-US"/>
        </w:rPr>
        <w:t xml:space="preserve">fabric </w:t>
      </w:r>
      <w:r w:rsidRPr="00240CBA">
        <w:rPr>
          <w:rFonts w:ascii="Arial" w:hAnsi="Arial" w:cs="Arial"/>
          <w:color w:val="FF0000"/>
          <w:sz w:val="28"/>
          <w:szCs w:val="28"/>
        </w:rPr>
        <w:t xml:space="preserve"> on the </w:t>
      </w:r>
      <w:r w:rsidRPr="00240CBA">
        <w:rPr>
          <w:rFonts w:ascii="Arial" w:hAnsi="Arial" w:cs="Arial"/>
          <w:color w:val="FF0000"/>
          <w:sz w:val="28"/>
          <w:szCs w:val="28"/>
          <w:lang w:val="en-US"/>
        </w:rPr>
        <w:t xml:space="preserve">rod </w:t>
      </w:r>
      <w:r w:rsidRPr="00240CBA">
        <w:rPr>
          <w:rFonts w:ascii="Arial" w:hAnsi="Arial" w:cs="Arial"/>
          <w:color w:val="FF0000"/>
          <w:sz w:val="28"/>
          <w:szCs w:val="28"/>
        </w:rPr>
        <w:t xml:space="preserve"> </w:t>
      </w:r>
      <w:r w:rsidRPr="00240CBA">
        <w:rPr>
          <w:rFonts w:ascii="Arial" w:hAnsi="Arial" w:cs="Arial"/>
          <w:color w:val="FF0000"/>
          <w:sz w:val="28"/>
          <w:szCs w:val="28"/>
          <w:lang w:val="en-US"/>
        </w:rPr>
        <w:t>end</w:t>
      </w:r>
      <w:r w:rsidRPr="00240CBA">
        <w:rPr>
          <w:rFonts w:ascii="Arial" w:hAnsi="Arial" w:cs="Arial"/>
          <w:color w:val="FF0000"/>
          <w:sz w:val="28"/>
          <w:szCs w:val="28"/>
        </w:rPr>
        <w:t xml:space="preserve"> should protrude beyond the 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10"/>
      </w:tblGrid>
      <w:tr w:rsidR="00240CBA" w:rsidRPr="00240CBA" w14:paraId="07370353" w14:textId="77777777" w:rsidTr="003D2CCC">
        <w:tc>
          <w:tcPr>
            <w:tcW w:w="4927" w:type="dxa"/>
          </w:tcPr>
          <w:p w14:paraId="18EB0B3F"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15CB062A" wp14:editId="28B846E3">
                  <wp:extent cx="2667000" cy="2000311"/>
                  <wp:effectExtent l="0" t="0" r="0" b="0"/>
                  <wp:docPr id="3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6.JPG"/>
                          <pic:cNvPicPr/>
                        </pic:nvPicPr>
                        <pic:blipFill>
                          <a:blip r:embed="rId261" cstate="screen">
                            <a:extLst>
                              <a:ext uri="{28A0092B-C50C-407E-A947-70E740481C1C}">
                                <a14:useLocalDpi xmlns:a14="http://schemas.microsoft.com/office/drawing/2010/main"/>
                              </a:ext>
                            </a:extLst>
                          </a:blip>
                          <a:stretch>
                            <a:fillRect/>
                          </a:stretch>
                        </pic:blipFill>
                        <pic:spPr>
                          <a:xfrm>
                            <a:off x="0" y="0"/>
                            <a:ext cx="2676301" cy="2007287"/>
                          </a:xfrm>
                          <a:prstGeom prst="rect">
                            <a:avLst/>
                          </a:prstGeom>
                        </pic:spPr>
                      </pic:pic>
                    </a:graphicData>
                  </a:graphic>
                </wp:inline>
              </w:drawing>
            </w:r>
          </w:p>
        </w:tc>
        <w:tc>
          <w:tcPr>
            <w:tcW w:w="4927" w:type="dxa"/>
          </w:tcPr>
          <w:p w14:paraId="0C1B1D12"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40842CD6" wp14:editId="29B8D454">
                  <wp:extent cx="2609850" cy="1957449"/>
                  <wp:effectExtent l="0" t="0" r="0" b="5080"/>
                  <wp:docPr id="3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7.JPG"/>
                          <pic:cNvPicPr/>
                        </pic:nvPicPr>
                        <pic:blipFill>
                          <a:blip r:embed="rId262" cstate="screen">
                            <a:extLst>
                              <a:ext uri="{28A0092B-C50C-407E-A947-70E740481C1C}">
                                <a14:useLocalDpi xmlns:a14="http://schemas.microsoft.com/office/drawing/2010/main"/>
                              </a:ext>
                            </a:extLst>
                          </a:blip>
                          <a:stretch>
                            <a:fillRect/>
                          </a:stretch>
                        </pic:blipFill>
                        <pic:spPr>
                          <a:xfrm>
                            <a:off x="0" y="0"/>
                            <a:ext cx="2621941" cy="1966517"/>
                          </a:xfrm>
                          <a:prstGeom prst="rect">
                            <a:avLst/>
                          </a:prstGeom>
                        </pic:spPr>
                      </pic:pic>
                    </a:graphicData>
                  </a:graphic>
                </wp:inline>
              </w:drawing>
            </w:r>
          </w:p>
        </w:tc>
      </w:tr>
    </w:tbl>
    <w:p w14:paraId="64873B1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Repeat the process above  to fit the   ANG-2700-00029716-003 rod end.</w:t>
      </w:r>
    </w:p>
    <w:p w14:paraId="32F24363"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rPr>
        <w:t xml:space="preserve">IMPORTANT! </w:t>
      </w:r>
      <w:r w:rsidRPr="00240CBA">
        <w:rPr>
          <w:rFonts w:ascii="Arial" w:hAnsi="Arial" w:cs="Arial"/>
          <w:color w:val="FF0000"/>
          <w:sz w:val="24"/>
          <w:szCs w:val="28"/>
          <w:lang w:val="en-US"/>
        </w:rPr>
        <w:t xml:space="preserve"> Take care to prevent the ingress of any </w:t>
      </w:r>
      <w:r w:rsidRPr="00240CBA">
        <w:rPr>
          <w:rFonts w:ascii="Arial" w:hAnsi="Arial" w:cs="Arial"/>
          <w:color w:val="FF0000"/>
          <w:sz w:val="24"/>
          <w:szCs w:val="28"/>
        </w:rPr>
        <w:t xml:space="preserve">adhesive </w:t>
      </w:r>
      <w:r w:rsidRPr="00240CBA">
        <w:rPr>
          <w:rFonts w:ascii="Arial" w:hAnsi="Arial" w:cs="Arial"/>
          <w:color w:val="FF0000"/>
          <w:sz w:val="24"/>
          <w:szCs w:val="28"/>
          <w:lang w:val="en-US"/>
        </w:rPr>
        <w:t xml:space="preserve"> into the inner portion of the bearing and the rod end thread. This will render the bearing and end rod unusable. </w:t>
      </w:r>
    </w:p>
    <w:p w14:paraId="130FEDA2" w14:textId="77777777" w:rsidR="00240CBA" w:rsidRPr="00240CBA" w:rsidRDefault="00240CBA" w:rsidP="00240CBA">
      <w:pPr>
        <w:spacing w:before="120" w:after="120" w:line="276" w:lineRule="auto"/>
        <w:ind w:left="1134" w:hanging="1134"/>
        <w:jc w:val="both"/>
        <w:rPr>
          <w:rFonts w:ascii="Arial" w:hAnsi="Arial" w:cs="Arial"/>
          <w:sz w:val="24"/>
          <w:szCs w:val="28"/>
          <w:lang w:val="en-US"/>
        </w:rPr>
      </w:pPr>
      <w:r w:rsidRPr="00240CBA">
        <w:rPr>
          <w:rFonts w:ascii="Arial" w:hAnsi="Arial" w:cs="Arial"/>
          <w:sz w:val="24"/>
          <w:szCs w:val="28"/>
          <w:lang w:val="en-US"/>
        </w:rPr>
        <w:t>Use scissors to trim any excess fabric protruding from the 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834"/>
      </w:tblGrid>
      <w:tr w:rsidR="00240CBA" w:rsidRPr="00240CBA" w14:paraId="2A6F097F" w14:textId="77777777" w:rsidTr="003D2CCC">
        <w:tc>
          <w:tcPr>
            <w:tcW w:w="4927" w:type="dxa"/>
          </w:tcPr>
          <w:p w14:paraId="651C09F6"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32B6520A" wp14:editId="177613F7">
                  <wp:extent cx="2933700" cy="2200341"/>
                  <wp:effectExtent l="0" t="0" r="0" b="9525"/>
                  <wp:docPr id="3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09.JPG"/>
                          <pic:cNvPicPr/>
                        </pic:nvPicPr>
                        <pic:blipFill>
                          <a:blip r:embed="rId263" cstate="screen">
                            <a:extLst>
                              <a:ext uri="{28A0092B-C50C-407E-A947-70E740481C1C}">
                                <a14:useLocalDpi xmlns:a14="http://schemas.microsoft.com/office/drawing/2010/main"/>
                              </a:ext>
                            </a:extLst>
                          </a:blip>
                          <a:stretch>
                            <a:fillRect/>
                          </a:stretch>
                        </pic:blipFill>
                        <pic:spPr>
                          <a:xfrm>
                            <a:off x="0" y="0"/>
                            <a:ext cx="2956517" cy="2217454"/>
                          </a:xfrm>
                          <a:prstGeom prst="rect">
                            <a:avLst/>
                          </a:prstGeom>
                        </pic:spPr>
                      </pic:pic>
                    </a:graphicData>
                  </a:graphic>
                </wp:inline>
              </w:drawing>
            </w:r>
          </w:p>
        </w:tc>
        <w:tc>
          <w:tcPr>
            <w:tcW w:w="4927" w:type="dxa"/>
          </w:tcPr>
          <w:p w14:paraId="7FB6FF5A" w14:textId="77777777" w:rsidR="00240CBA" w:rsidRPr="00240CBA" w:rsidRDefault="00240CBA" w:rsidP="00240CBA">
            <w:pPr>
              <w:spacing w:before="240"/>
              <w:jc w:val="both"/>
              <w:rPr>
                <w:rFonts w:ascii="Arial" w:hAnsi="Arial" w:cs="Arial"/>
                <w:b/>
                <w:bCs/>
                <w:iCs/>
                <w:sz w:val="28"/>
                <w:szCs w:val="28"/>
                <w:lang w:val="ru-RU" w:eastAsia="de-DE"/>
              </w:rPr>
            </w:pPr>
            <w:r w:rsidRPr="00240CBA">
              <w:rPr>
                <w:rFonts w:ascii="Arial" w:hAnsi="Arial" w:cs="Arial"/>
                <w:b/>
                <w:bCs/>
                <w:iCs/>
                <w:noProof/>
                <w:sz w:val="28"/>
                <w:szCs w:val="28"/>
                <w:lang w:val="ru-RU" w:eastAsia="ru-RU"/>
              </w:rPr>
              <w:drawing>
                <wp:inline distT="0" distB="0" distL="0" distR="0" wp14:anchorId="27E8A567" wp14:editId="231E1C83">
                  <wp:extent cx="2952750" cy="2214631"/>
                  <wp:effectExtent l="0" t="0" r="0" b="0"/>
                  <wp:docPr id="33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10.JPG"/>
                          <pic:cNvPicPr/>
                        </pic:nvPicPr>
                        <pic:blipFill>
                          <a:blip r:embed="rId264" cstate="screen">
                            <a:extLst>
                              <a:ext uri="{28A0092B-C50C-407E-A947-70E740481C1C}">
                                <a14:useLocalDpi xmlns:a14="http://schemas.microsoft.com/office/drawing/2010/main"/>
                              </a:ext>
                            </a:extLst>
                          </a:blip>
                          <a:stretch>
                            <a:fillRect/>
                          </a:stretch>
                        </pic:blipFill>
                        <pic:spPr>
                          <a:xfrm>
                            <a:off x="0" y="0"/>
                            <a:ext cx="2959808" cy="2219925"/>
                          </a:xfrm>
                          <a:prstGeom prst="rect">
                            <a:avLst/>
                          </a:prstGeom>
                        </pic:spPr>
                      </pic:pic>
                    </a:graphicData>
                  </a:graphic>
                </wp:inline>
              </w:drawing>
            </w:r>
          </w:p>
        </w:tc>
      </w:tr>
    </w:tbl>
    <w:p w14:paraId="00CC12E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Take the  std00028321 rod end (lug), screw the M5 DIN 439 nut onto the thread until encountering a hard stop.</w:t>
      </w:r>
    </w:p>
    <w:p w14:paraId="2FFDB92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Screw the std00028321 rod end (lug) into the ANG-2700-00029716-003 rod end  for about half length. Check with a measuring-tape for the size of 808 mm between the two edges of the rod ends. Screw the rod end  in for 1-2 turns.   Check again with  the measuring-tape. When the desired value is obtained, tighten the M5 DIN 439 nut with an 8mm combination wrench until  encountering a hard stop against the ANG-2700-00029716-003 rod end. </w:t>
      </w:r>
    </w:p>
    <w:p w14:paraId="33B4DE78"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lang w:val="en-US"/>
        </w:rPr>
        <w:t>IMPORTANT!</w:t>
      </w:r>
      <w:r w:rsidRPr="00240CBA">
        <w:rPr>
          <w:rFonts w:ascii="Arial" w:hAnsi="Arial" w:cs="Arial"/>
          <w:color w:val="FF0000"/>
          <w:sz w:val="24"/>
          <w:szCs w:val="28"/>
          <w:lang w:val="en-US"/>
        </w:rPr>
        <w:t xml:space="preserve"> Do not permanently fit the  std00028321 rod end (lug) using the LOCTITE 648 retaining compound at this step. The rod end will be   needed for adjustments </w:t>
      </w:r>
      <w:r w:rsidRPr="00240CBA">
        <w:rPr>
          <w:rFonts w:ascii="Arial" w:hAnsi="Arial" w:cs="Arial"/>
          <w:color w:val="FF0000"/>
          <w:sz w:val="24"/>
          <w:szCs w:val="28"/>
          <w:lang w:val="en-US"/>
        </w:rPr>
        <w:lastRenderedPageBreak/>
        <w:t xml:space="preserve">of the control system in the course of further assembly of the aircraft, and will be finally fitted after adjustment operations. </w:t>
      </w:r>
    </w:p>
    <w:p w14:paraId="3CC763A5"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en-US" w:eastAsia="ru-RU"/>
        </w:rPr>
        <w:t>Checkup</w:t>
      </w:r>
      <w:r w:rsidRPr="00240CBA">
        <w:rPr>
          <w:rFonts w:ascii="Arial" w:hAnsi="Arial" w:cs="Arial"/>
          <w:noProof/>
          <w:sz w:val="28"/>
          <w:szCs w:val="24"/>
          <w:lang w:val="ru-RU" w:eastAsia="ru-RU"/>
        </w:rPr>
        <w:t xml:space="preserve"> operations:</w:t>
      </w:r>
    </w:p>
    <w:p w14:paraId="48467C0F" w14:textId="77777777" w:rsidR="00240CBA" w:rsidRPr="00240CBA" w:rsidRDefault="00240CBA" w:rsidP="00240CBA">
      <w:pPr>
        <w:ind w:left="714" w:right="-176" w:hanging="357"/>
        <w:jc w:val="both"/>
        <w:rPr>
          <w:rFonts w:ascii="Arial" w:hAnsi="Arial" w:cs="Arial"/>
          <w:noProof/>
          <w:sz w:val="28"/>
          <w:szCs w:val="24"/>
          <w:highlight w:val="green"/>
          <w:lang w:val="en-US" w:eastAsia="ru-RU"/>
        </w:rPr>
      </w:pPr>
      <w:r w:rsidRPr="00240CBA">
        <w:rPr>
          <w:rFonts w:ascii="Arial" w:hAnsi="Arial" w:cs="Arial"/>
          <w:noProof/>
          <w:sz w:val="28"/>
          <w:szCs w:val="24"/>
          <w:highlight w:val="green"/>
          <w:lang w:val="en-US" w:eastAsia="ru-RU"/>
        </w:rPr>
        <w:t>It is required to add the checkup operations: lengths, bearings, backlash, pins, bonding</w:t>
      </w:r>
    </w:p>
    <w:p w14:paraId="531215C7" w14:textId="77777777" w:rsidR="00240CBA" w:rsidRPr="00240CBA" w:rsidRDefault="00240CBA" w:rsidP="00240CBA">
      <w:pPr>
        <w:ind w:left="714" w:right="-176" w:hanging="357"/>
        <w:jc w:val="both"/>
        <w:rPr>
          <w:rFonts w:ascii="Arial" w:hAnsi="Arial" w:cs="Arial"/>
          <w:noProof/>
          <w:sz w:val="28"/>
          <w:szCs w:val="24"/>
          <w:highlight w:val="green"/>
          <w:lang w:val="ru-RU" w:eastAsia="ru-RU"/>
        </w:rPr>
      </w:pPr>
      <w:r w:rsidRPr="00240CBA">
        <w:rPr>
          <w:rFonts w:ascii="Arial" w:hAnsi="Arial" w:cs="Arial"/>
          <w:noProof/>
          <w:sz w:val="28"/>
          <w:szCs w:val="24"/>
          <w:highlight w:val="green"/>
          <w:lang w:val="ru-RU" w:eastAsia="ru-RU"/>
        </w:rPr>
        <w:t xml:space="preserve">Нужно добавить контрольные операции: длины, подшипники, люфты, штифты, проклейка </w:t>
      </w:r>
    </w:p>
    <w:p w14:paraId="77DA545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To assemble the remaining pushrods unpack and lay on the table one by one:</w:t>
      </w:r>
    </w:p>
    <w:p w14:paraId="0DE1D69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 ANG-2700-00029408-001 tubes;</w:t>
      </w:r>
    </w:p>
    <w:p w14:paraId="2BF2EC39"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ANG-2700-00029408-002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215D2079"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bearings std00028269;</w:t>
      </w:r>
    </w:p>
    <w:p w14:paraId="0CB38CA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ANG-2700-00029706-001 tubes;</w:t>
      </w:r>
    </w:p>
    <w:p w14:paraId="5F280CE7"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 xml:space="preserve"> ANG-2700-00029706-002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r w:rsidRPr="00240CBA">
        <w:rPr>
          <w:rFonts w:ascii="Arial" w:hAnsi="Arial" w:cs="Arial"/>
          <w:noProof/>
          <w:sz w:val="28"/>
          <w:szCs w:val="24"/>
          <w:lang w:val="en-US" w:eastAsia="ru-RU"/>
        </w:rPr>
        <w:t xml:space="preserve"> </w:t>
      </w:r>
    </w:p>
    <w:p w14:paraId="1E83EE22"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 std00028269 bearings;</w:t>
      </w:r>
    </w:p>
    <w:p w14:paraId="46535DA0"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ANG-2700-00029710-001 tubes;</w:t>
      </w:r>
    </w:p>
    <w:p w14:paraId="073BA3B6"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 ANG-2700-00029710-002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160435C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 std00028269</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bearings;</w:t>
      </w:r>
    </w:p>
    <w:p w14:paraId="3A8F5FF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ANG-2700-00029711-001</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tube;</w:t>
      </w:r>
      <w:r w:rsidRPr="00240CBA">
        <w:rPr>
          <w:rFonts w:ascii="Arial" w:hAnsi="Arial" w:cs="Arial"/>
          <w:noProof/>
          <w:sz w:val="28"/>
          <w:szCs w:val="24"/>
          <w:lang w:val="en-US" w:eastAsia="ru-RU"/>
        </w:rPr>
        <w:t xml:space="preserve"> </w:t>
      </w:r>
    </w:p>
    <w:p w14:paraId="296176A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ANG-2700-00029711-002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1B128C90"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std00028269</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bearings;</w:t>
      </w:r>
    </w:p>
    <w:p w14:paraId="31A72F41"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ANG-2700-00029714-001 tube;</w:t>
      </w:r>
      <w:r w:rsidRPr="00240CBA">
        <w:rPr>
          <w:rFonts w:ascii="Arial" w:hAnsi="Arial" w:cs="Arial"/>
          <w:noProof/>
          <w:sz w:val="28"/>
          <w:szCs w:val="24"/>
          <w:lang w:val="en-US" w:eastAsia="ru-RU"/>
        </w:rPr>
        <w:t xml:space="preserve"> </w:t>
      </w:r>
    </w:p>
    <w:p w14:paraId="75CC9A4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2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ANG-2700-00029714-002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454711BF"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std00028269 bearings;</w:t>
      </w:r>
    </w:p>
    <w:p w14:paraId="5280ADB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ANG-2700-00029716-001 tube;</w:t>
      </w:r>
    </w:p>
    <w:p w14:paraId="2D9543D0"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ANG-2700-00029716-002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52573F7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std00028269 bearings;</w:t>
      </w:r>
    </w:p>
    <w:p w14:paraId="782B1F02"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ANG-2700-00030488-001 tubes;</w:t>
      </w:r>
      <w:r w:rsidRPr="00240CBA">
        <w:rPr>
          <w:rFonts w:ascii="Arial" w:hAnsi="Arial" w:cs="Arial"/>
          <w:noProof/>
          <w:sz w:val="28"/>
          <w:szCs w:val="24"/>
          <w:lang w:val="en-US" w:eastAsia="ru-RU"/>
        </w:rPr>
        <w:t xml:space="preserve"> </w:t>
      </w:r>
    </w:p>
    <w:p w14:paraId="29517AF3"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 ANG-2700-00030488-002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35E6936B"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4 prch-00031941</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bearings;</w:t>
      </w:r>
      <w:r w:rsidRPr="00240CBA">
        <w:rPr>
          <w:rFonts w:ascii="Arial" w:hAnsi="Arial" w:cs="Arial"/>
          <w:noProof/>
          <w:sz w:val="28"/>
          <w:szCs w:val="24"/>
          <w:lang w:val="en-US" w:eastAsia="ru-RU"/>
        </w:rPr>
        <w:t xml:space="preserve"> </w:t>
      </w:r>
    </w:p>
    <w:p w14:paraId="69B25339"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ANG-2700-00030802-001 tube;</w:t>
      </w:r>
    </w:p>
    <w:p w14:paraId="792FAC5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 xml:space="preserve"> ANG-2700-00030802-002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34F452E3"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std00028269 bearings;</w:t>
      </w:r>
      <w:r w:rsidRPr="00240CBA">
        <w:rPr>
          <w:rFonts w:ascii="Arial" w:hAnsi="Arial" w:cs="Arial"/>
          <w:noProof/>
          <w:sz w:val="28"/>
          <w:szCs w:val="24"/>
          <w:lang w:val="en-US" w:eastAsia="ru-RU"/>
        </w:rPr>
        <w:t xml:space="preserve"> </w:t>
      </w:r>
    </w:p>
    <w:p w14:paraId="1C1CA5E9"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1 ANG-2700-00030869-001 tube;</w:t>
      </w:r>
      <w:r w:rsidRPr="00240CBA">
        <w:rPr>
          <w:rFonts w:ascii="Arial" w:hAnsi="Arial" w:cs="Arial"/>
          <w:noProof/>
          <w:sz w:val="28"/>
          <w:szCs w:val="24"/>
          <w:lang w:val="en-US" w:eastAsia="ru-RU"/>
        </w:rPr>
        <w:t xml:space="preserve"> </w:t>
      </w:r>
    </w:p>
    <w:p w14:paraId="12158E26"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2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ANG-2700-00030869-002</w:t>
      </w:r>
      <w:r w:rsidRPr="00240CBA">
        <w:rPr>
          <w:rFonts w:ascii="Arial" w:hAnsi="Arial" w:cs="Arial"/>
          <w:noProof/>
          <w:sz w:val="28"/>
          <w:szCs w:val="24"/>
          <w:lang w:val="en-US" w:eastAsia="ru-RU"/>
        </w:rPr>
        <w:t xml:space="preserve"> rod ends</w:t>
      </w:r>
      <w:r w:rsidRPr="00240CBA">
        <w:rPr>
          <w:rFonts w:ascii="Arial" w:hAnsi="Arial" w:cs="Arial"/>
          <w:noProof/>
          <w:sz w:val="28"/>
          <w:szCs w:val="24"/>
          <w:lang w:val="ru-RU" w:eastAsia="ru-RU"/>
        </w:rPr>
        <w:t>;</w:t>
      </w:r>
    </w:p>
    <w:p w14:paraId="5FFB0B9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2 std00028269 bearings.</w:t>
      </w:r>
    </w:p>
    <w:p w14:paraId="3CF96EA3" w14:textId="77777777" w:rsidR="00240CBA" w:rsidRPr="00240CBA" w:rsidRDefault="00240CBA" w:rsidP="00240CBA">
      <w:pPr>
        <w:ind w:left="714" w:right="-176" w:hanging="357"/>
        <w:jc w:val="both"/>
        <w:rPr>
          <w:rFonts w:ascii="Arial" w:hAnsi="Arial" w:cs="Arial"/>
          <w:noProof/>
          <w:sz w:val="28"/>
          <w:szCs w:val="24"/>
          <w:lang w:val="ru-RU" w:eastAsia="uk-UA"/>
        </w:rPr>
      </w:pPr>
      <w:r w:rsidRPr="00240CBA">
        <w:rPr>
          <w:rFonts w:ascii="Arial" w:hAnsi="Arial" w:cs="Arial"/>
          <w:noProof/>
          <w:sz w:val="28"/>
          <w:szCs w:val="24"/>
          <w:lang w:val="ru-RU" w:eastAsia="ru-RU"/>
        </w:rPr>
        <w:br w:type="page"/>
      </w:r>
    </w:p>
    <w:p w14:paraId="48162C92" w14:textId="77777777" w:rsidR="00240CBA" w:rsidRPr="00240CBA" w:rsidRDefault="00240CBA" w:rsidP="00240CBA">
      <w:pPr>
        <w:spacing w:before="240"/>
        <w:jc w:val="both"/>
        <w:outlineLvl w:val="1"/>
        <w:rPr>
          <w:rFonts w:ascii="Arial" w:hAnsi="Arial" w:cs="Arial"/>
          <w:b/>
          <w:bCs/>
          <w:iCs/>
          <w:sz w:val="28"/>
          <w:szCs w:val="28"/>
          <w:lang w:val="en-US" w:eastAsia="de-DE"/>
        </w:rPr>
      </w:pPr>
      <w:bookmarkStart w:id="72" w:name="_Toc42597592"/>
      <w:r w:rsidRPr="00240CBA">
        <w:rPr>
          <w:rFonts w:ascii="Arial" w:hAnsi="Arial" w:cs="Arial"/>
          <w:b/>
          <w:bCs/>
          <w:iCs/>
          <w:sz w:val="28"/>
          <w:szCs w:val="28"/>
          <w:lang w:val="en-US" w:eastAsia="de-DE"/>
        </w:rPr>
        <w:lastRenderedPageBreak/>
        <w:t xml:space="preserve">5.3 Assemble aileron control system </w:t>
      </w:r>
      <w:bookmarkEnd w:id="72"/>
    </w:p>
    <w:p w14:paraId="15B8B036" w14:textId="77777777" w:rsidR="00240CBA" w:rsidRPr="00240CBA" w:rsidRDefault="00240CBA" w:rsidP="00240CBA">
      <w:pPr>
        <w:spacing w:before="120" w:after="120" w:line="276" w:lineRule="auto"/>
        <w:ind w:left="993" w:hanging="1559"/>
        <w:jc w:val="both"/>
        <w:rPr>
          <w:rFonts w:ascii="Arial" w:hAnsi="Arial" w:cs="Arial"/>
          <w:color w:val="00B050"/>
          <w:sz w:val="28"/>
          <w:szCs w:val="28"/>
          <w:lang w:val="en-US"/>
        </w:rPr>
      </w:pPr>
      <w:r w:rsidRPr="00240CBA">
        <w:rPr>
          <w:rFonts w:ascii="Arial" w:hAnsi="Arial" w:cs="Arial"/>
          <w:b/>
          <w:color w:val="00B050"/>
          <w:sz w:val="28"/>
          <w:szCs w:val="28"/>
          <w:lang w:val="en-US"/>
        </w:rPr>
        <w:t>Note.</w:t>
      </w:r>
      <w:r w:rsidRPr="00240CBA">
        <w:rPr>
          <w:rFonts w:ascii="Arial" w:hAnsi="Arial" w:cs="Arial"/>
          <w:color w:val="00B050"/>
          <w:sz w:val="28"/>
          <w:szCs w:val="28"/>
          <w:lang w:val="en-US"/>
        </w:rPr>
        <w:t>The operations described   below pertain to the left wing panel. The wing panel should be placed on the trestle-mounted cradle, with the upper covering facing the floor.</w:t>
      </w:r>
    </w:p>
    <w:p w14:paraId="694CD2EB"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To carry out this task you will need:</w:t>
      </w:r>
    </w:p>
    <w:p w14:paraId="4344704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Movable table;</w:t>
      </w:r>
    </w:p>
    <w:p w14:paraId="3393B3F3"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8 mm </w:t>
      </w:r>
      <w:r w:rsidRPr="00240CBA">
        <w:rPr>
          <w:rFonts w:ascii="Arial" w:hAnsi="Arial" w:cs="Arial"/>
          <w:noProof/>
          <w:sz w:val="28"/>
          <w:szCs w:val="24"/>
          <w:lang w:val="en-US" w:eastAsia="ru-RU"/>
        </w:rPr>
        <w:t>c</w:t>
      </w:r>
      <w:r w:rsidRPr="00240CBA">
        <w:rPr>
          <w:rFonts w:ascii="Arial" w:hAnsi="Arial" w:cs="Arial"/>
          <w:noProof/>
          <w:sz w:val="28"/>
          <w:szCs w:val="24"/>
          <w:lang w:val="ru-RU" w:eastAsia="ru-RU"/>
        </w:rPr>
        <w:t>ombination wrench;</w:t>
      </w:r>
    </w:p>
    <w:p w14:paraId="446B438C"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10 mm </w:t>
      </w:r>
      <w:r w:rsidRPr="00240CBA">
        <w:rPr>
          <w:rFonts w:ascii="Arial" w:hAnsi="Arial" w:cs="Arial"/>
          <w:noProof/>
          <w:sz w:val="28"/>
          <w:szCs w:val="24"/>
          <w:lang w:val="en-US" w:eastAsia="ru-RU"/>
        </w:rPr>
        <w:t>c</w:t>
      </w:r>
      <w:r w:rsidRPr="00240CBA">
        <w:rPr>
          <w:rFonts w:ascii="Arial" w:hAnsi="Arial" w:cs="Arial"/>
          <w:noProof/>
          <w:sz w:val="28"/>
          <w:szCs w:val="24"/>
          <w:lang w:val="ru-RU" w:eastAsia="ru-RU"/>
        </w:rPr>
        <w:t>ombination wrench;</w:t>
      </w:r>
      <w:r w:rsidRPr="00240CBA">
        <w:rPr>
          <w:rFonts w:ascii="Arial" w:hAnsi="Arial" w:cs="Arial"/>
          <w:noProof/>
          <w:sz w:val="28"/>
          <w:szCs w:val="24"/>
          <w:lang w:val="en-US" w:eastAsia="ru-RU"/>
        </w:rPr>
        <w:t xml:space="preserve"> </w:t>
      </w:r>
    </w:p>
    <w:p w14:paraId="620B3CA1"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12 mm </w:t>
      </w:r>
      <w:r w:rsidRPr="00240CBA">
        <w:rPr>
          <w:rFonts w:ascii="Arial" w:hAnsi="Arial" w:cs="Arial"/>
          <w:noProof/>
          <w:sz w:val="28"/>
          <w:szCs w:val="24"/>
          <w:lang w:val="en-US" w:eastAsia="ru-RU"/>
        </w:rPr>
        <w:t>c</w:t>
      </w:r>
      <w:r w:rsidRPr="00240CBA">
        <w:rPr>
          <w:rFonts w:ascii="Arial" w:hAnsi="Arial" w:cs="Arial"/>
          <w:noProof/>
          <w:sz w:val="28"/>
          <w:szCs w:val="24"/>
          <w:lang w:val="ru-RU" w:eastAsia="ru-RU"/>
        </w:rPr>
        <w:t>ombination wrench;</w:t>
      </w:r>
    </w:p>
    <w:p w14:paraId="6421E67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Tweezers;</w:t>
      </w:r>
    </w:p>
    <w:p w14:paraId="03937EB6"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Combination p</w:t>
      </w:r>
      <w:r w:rsidRPr="00240CBA">
        <w:rPr>
          <w:rFonts w:ascii="Arial" w:hAnsi="Arial" w:cs="Arial"/>
          <w:noProof/>
          <w:sz w:val="28"/>
          <w:szCs w:val="24"/>
          <w:lang w:val="ru-RU" w:eastAsia="ru-RU"/>
        </w:rPr>
        <w:t>liers;</w:t>
      </w:r>
    </w:p>
    <w:p w14:paraId="4C70BBEC"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Slotted (flat-tip) screwdriver No. 1;</w:t>
      </w:r>
    </w:p>
    <w:p w14:paraId="1BE6223B"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Left </w:t>
      </w:r>
      <w:r w:rsidRPr="00240CBA">
        <w:rPr>
          <w:rFonts w:ascii="Arial" w:hAnsi="Arial" w:cs="Arial"/>
          <w:noProof/>
          <w:sz w:val="28"/>
          <w:szCs w:val="24"/>
          <w:lang w:val="en-US" w:eastAsia="ru-RU"/>
        </w:rPr>
        <w:t>a</w:t>
      </w:r>
      <w:r w:rsidRPr="00240CBA">
        <w:rPr>
          <w:rFonts w:ascii="Arial" w:hAnsi="Arial" w:cs="Arial"/>
          <w:noProof/>
          <w:sz w:val="28"/>
          <w:szCs w:val="24"/>
          <w:lang w:val="ru-RU" w:eastAsia="ru-RU"/>
        </w:rPr>
        <w:t>ileron (assembled earlier);</w:t>
      </w:r>
      <w:r w:rsidRPr="00240CBA">
        <w:rPr>
          <w:rFonts w:ascii="Arial" w:hAnsi="Arial" w:cs="Arial"/>
          <w:noProof/>
          <w:sz w:val="28"/>
          <w:szCs w:val="24"/>
          <w:lang w:val="en-US" w:eastAsia="ru-RU"/>
        </w:rPr>
        <w:t xml:space="preserve">  </w:t>
      </w:r>
    </w:p>
    <w:p w14:paraId="66BBEE93"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Right </w:t>
      </w:r>
      <w:r w:rsidRPr="00240CBA">
        <w:rPr>
          <w:rFonts w:ascii="Arial" w:hAnsi="Arial" w:cs="Arial"/>
          <w:noProof/>
          <w:sz w:val="28"/>
          <w:szCs w:val="24"/>
          <w:lang w:val="en-US" w:eastAsia="ru-RU"/>
        </w:rPr>
        <w:t>a</w:t>
      </w:r>
      <w:r w:rsidRPr="00240CBA">
        <w:rPr>
          <w:rFonts w:ascii="Arial" w:hAnsi="Arial" w:cs="Arial"/>
          <w:noProof/>
          <w:sz w:val="28"/>
          <w:szCs w:val="24"/>
          <w:lang w:val="ru-RU" w:eastAsia="ru-RU"/>
        </w:rPr>
        <w:t>ileron (assembled earlier);</w:t>
      </w:r>
      <w:r w:rsidRPr="00240CBA">
        <w:rPr>
          <w:rFonts w:ascii="Arial" w:hAnsi="Arial" w:cs="Arial"/>
          <w:noProof/>
          <w:sz w:val="28"/>
          <w:szCs w:val="24"/>
          <w:lang w:val="en-US" w:eastAsia="ru-RU"/>
        </w:rPr>
        <w:t xml:space="preserve">  </w:t>
      </w:r>
    </w:p>
    <w:p w14:paraId="52BC5FA2"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2 control system bellcranks marked ANG-2700-00033355-00;</w:t>
      </w:r>
    </w:p>
    <w:p w14:paraId="1FADA8B7"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2 control system bellcranks marked ANG-2700-00034561-00;</w:t>
      </w:r>
    </w:p>
    <w:p w14:paraId="642E264E"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screws marked ANG-0002-00037651-002;</w:t>
      </w:r>
      <w:r w:rsidRPr="00240CBA">
        <w:rPr>
          <w:rFonts w:ascii="Arial" w:hAnsi="Arial" w:cs="Arial"/>
          <w:noProof/>
          <w:sz w:val="28"/>
          <w:szCs w:val="24"/>
          <w:lang w:val="en-US" w:eastAsia="ru-RU"/>
        </w:rPr>
        <w:t xml:space="preserve"> </w:t>
      </w:r>
    </w:p>
    <w:p w14:paraId="5980768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bush</w:t>
      </w:r>
      <w:r w:rsidRPr="00240CBA">
        <w:rPr>
          <w:rFonts w:ascii="Arial" w:hAnsi="Arial" w:cs="Arial"/>
          <w:noProof/>
          <w:sz w:val="28"/>
          <w:szCs w:val="24"/>
          <w:lang w:val="en-US" w:eastAsia="ru-RU"/>
        </w:rPr>
        <w:t>es</w:t>
      </w:r>
      <w:r w:rsidRPr="00240CBA">
        <w:rPr>
          <w:rFonts w:ascii="Arial" w:hAnsi="Arial" w:cs="Arial"/>
          <w:noProof/>
          <w:sz w:val="28"/>
          <w:szCs w:val="24"/>
          <w:lang w:val="ru-RU" w:eastAsia="ru-RU"/>
        </w:rPr>
        <w:t xml:space="preserve"> marked ANG-2700-00033355-002;</w:t>
      </w:r>
    </w:p>
    <w:p w14:paraId="304FB3A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bush</w:t>
      </w:r>
      <w:r w:rsidRPr="00240CBA">
        <w:rPr>
          <w:rFonts w:ascii="Arial" w:hAnsi="Arial" w:cs="Arial"/>
          <w:noProof/>
          <w:sz w:val="28"/>
          <w:szCs w:val="24"/>
          <w:lang w:val="en-US" w:eastAsia="ru-RU"/>
        </w:rPr>
        <w:t>es</w:t>
      </w:r>
      <w:r w:rsidRPr="00240CBA">
        <w:rPr>
          <w:rFonts w:ascii="Arial" w:hAnsi="Arial" w:cs="Arial"/>
          <w:noProof/>
          <w:sz w:val="28"/>
          <w:szCs w:val="24"/>
          <w:lang w:val="ru-RU" w:eastAsia="ru-RU"/>
        </w:rPr>
        <w:t xml:space="preserve"> marked ANG-2700-00033355-010;</w:t>
      </w:r>
    </w:p>
    <w:p w14:paraId="7CAB86EC"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bush</w:t>
      </w:r>
      <w:r w:rsidRPr="00240CBA">
        <w:rPr>
          <w:rFonts w:ascii="Arial" w:hAnsi="Arial" w:cs="Arial"/>
          <w:noProof/>
          <w:sz w:val="28"/>
          <w:szCs w:val="24"/>
          <w:lang w:val="en-US" w:eastAsia="ru-RU"/>
        </w:rPr>
        <w:t>es</w:t>
      </w:r>
      <w:r w:rsidRPr="00240CBA">
        <w:rPr>
          <w:rFonts w:ascii="Arial" w:hAnsi="Arial" w:cs="Arial"/>
          <w:noProof/>
          <w:sz w:val="28"/>
          <w:szCs w:val="24"/>
          <w:lang w:val="ru-RU" w:eastAsia="ru-RU"/>
        </w:rPr>
        <w:t xml:space="preserve"> marked ANG-2700-00033355-012;</w:t>
      </w:r>
    </w:p>
    <w:p w14:paraId="5B63FE99"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2 </w:t>
      </w:r>
      <w:r w:rsidRPr="00240CBA">
        <w:rPr>
          <w:rFonts w:ascii="Arial" w:hAnsi="Arial" w:cs="Arial"/>
          <w:noProof/>
          <w:sz w:val="28"/>
          <w:szCs w:val="24"/>
          <w:lang w:val="en-US" w:eastAsia="ru-RU"/>
        </w:rPr>
        <w:t>push</w:t>
      </w:r>
      <w:r w:rsidRPr="00240CBA">
        <w:rPr>
          <w:rFonts w:ascii="Arial" w:hAnsi="Arial" w:cs="Arial"/>
          <w:noProof/>
          <w:sz w:val="28"/>
          <w:szCs w:val="24"/>
          <w:lang w:val="ru-RU" w:eastAsia="ru-RU"/>
        </w:rPr>
        <w:t>rods marked ANG-2700-00030802-00;</w:t>
      </w:r>
    </w:p>
    <w:p w14:paraId="262B1EF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2 </w:t>
      </w:r>
      <w:r w:rsidRPr="00240CBA">
        <w:rPr>
          <w:rFonts w:ascii="Arial" w:hAnsi="Arial" w:cs="Arial"/>
          <w:noProof/>
          <w:sz w:val="28"/>
          <w:szCs w:val="24"/>
          <w:lang w:val="en-US" w:eastAsia="ru-RU"/>
        </w:rPr>
        <w:t>push</w:t>
      </w:r>
      <w:r w:rsidRPr="00240CBA">
        <w:rPr>
          <w:rFonts w:ascii="Arial" w:hAnsi="Arial" w:cs="Arial"/>
          <w:noProof/>
          <w:sz w:val="28"/>
          <w:szCs w:val="24"/>
          <w:lang w:val="ru-RU" w:eastAsia="ru-RU"/>
        </w:rPr>
        <w:t>rods marked ANG-2700-00038057-00;</w:t>
      </w:r>
    </w:p>
    <w:p w14:paraId="5F4F5BA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2 </w:t>
      </w:r>
      <w:r w:rsidRPr="00240CBA">
        <w:rPr>
          <w:rFonts w:ascii="Arial" w:hAnsi="Arial" w:cs="Arial"/>
          <w:noProof/>
          <w:sz w:val="28"/>
          <w:szCs w:val="24"/>
          <w:lang w:val="en-US" w:eastAsia="ru-RU"/>
        </w:rPr>
        <w:t>push</w:t>
      </w:r>
      <w:r w:rsidRPr="00240CBA">
        <w:rPr>
          <w:rFonts w:ascii="Arial" w:hAnsi="Arial" w:cs="Arial"/>
          <w:noProof/>
          <w:sz w:val="28"/>
          <w:szCs w:val="24"/>
          <w:lang w:val="ru-RU" w:eastAsia="ru-RU"/>
        </w:rPr>
        <w:t>rods marked ANG-2700-00034989-00.</w:t>
      </w:r>
    </w:p>
    <w:p w14:paraId="027B9D1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Unpack and place on the table:</w:t>
      </w:r>
    </w:p>
    <w:p w14:paraId="5B462E2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Eight</w:t>
      </w:r>
      <w:r w:rsidRPr="00240CBA">
        <w:rPr>
          <w:rFonts w:ascii="Arial" w:hAnsi="Arial" w:cs="Arial"/>
          <w:noProof/>
          <w:sz w:val="28"/>
          <w:szCs w:val="24"/>
          <w:lang w:val="ru-RU" w:eastAsia="ru-RU"/>
        </w:rPr>
        <w:t xml:space="preserve"> М6 DIN 935</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nuts</w:t>
      </w:r>
      <w:r w:rsidRPr="00240CBA">
        <w:rPr>
          <w:rFonts w:ascii="Arial" w:hAnsi="Arial" w:cs="Arial"/>
          <w:noProof/>
          <w:sz w:val="28"/>
          <w:szCs w:val="24"/>
          <w:lang w:val="en-US" w:eastAsia="ru-RU"/>
        </w:rPr>
        <w:t>;</w:t>
      </w:r>
      <w:r w:rsidRPr="00240CBA">
        <w:rPr>
          <w:rFonts w:ascii="Arial" w:hAnsi="Arial" w:cs="Arial"/>
          <w:noProof/>
          <w:sz w:val="28"/>
          <w:szCs w:val="24"/>
          <w:lang w:val="ru-RU" w:eastAsia="ru-RU"/>
        </w:rPr>
        <w:t xml:space="preserve"> </w:t>
      </w:r>
    </w:p>
    <w:p w14:paraId="2E65943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 xml:space="preserve">Eight </w:t>
      </w:r>
      <w:r w:rsidRPr="00240CBA">
        <w:rPr>
          <w:rFonts w:ascii="Arial" w:hAnsi="Arial" w:cs="Arial"/>
          <w:noProof/>
          <w:sz w:val="28"/>
          <w:szCs w:val="24"/>
          <w:lang w:val="ru-RU" w:eastAsia="ru-RU"/>
        </w:rPr>
        <w:t>6 DIN 6798J washers;</w:t>
      </w:r>
    </w:p>
    <w:p w14:paraId="09F3F11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Six</w:t>
      </w:r>
      <w:r w:rsidRPr="00240CBA">
        <w:rPr>
          <w:rFonts w:ascii="Arial" w:hAnsi="Arial" w:cs="Arial"/>
          <w:noProof/>
          <w:sz w:val="28"/>
          <w:szCs w:val="24"/>
          <w:lang w:val="ru-RU" w:eastAsia="ru-RU"/>
        </w:rPr>
        <w:t xml:space="preserve"> М5 DIN 935</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nuts;</w:t>
      </w:r>
    </w:p>
    <w:p w14:paraId="6E75343B"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Six</w:t>
      </w:r>
      <w:r w:rsidRPr="00240CBA">
        <w:rPr>
          <w:rFonts w:ascii="Arial" w:hAnsi="Arial" w:cs="Arial"/>
          <w:noProof/>
          <w:sz w:val="28"/>
          <w:szCs w:val="24"/>
          <w:lang w:val="ru-RU" w:eastAsia="ru-RU"/>
        </w:rPr>
        <w:t xml:space="preserve"> 5 DIN 6798J washers;</w:t>
      </w:r>
    </w:p>
    <w:p w14:paraId="2161A7B5"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Fourteen 1x20 DIN 94 cotterpins;</w:t>
      </w:r>
    </w:p>
    <w:p w14:paraId="3A6B905D"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bearings marked prch-00034668;</w:t>
      </w:r>
    </w:p>
    <w:p w14:paraId="4B8E0FCF"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bearings prch-00034559;</w:t>
      </w:r>
    </w:p>
    <w:p w14:paraId="240151BE"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8 A27 DIN 472</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rings.</w:t>
      </w:r>
      <w:r w:rsidRPr="00240CBA">
        <w:rPr>
          <w:rFonts w:ascii="Arial" w:hAnsi="Arial" w:cs="Arial"/>
          <w:noProof/>
          <w:sz w:val="28"/>
          <w:szCs w:val="24"/>
          <w:lang w:val="en-US" w:eastAsia="ru-RU"/>
        </w:rPr>
        <w:t xml:space="preserve"> </w:t>
      </w:r>
    </w:p>
    <w:p w14:paraId="61A99BD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Find the ANG-2700-00033355-00 bellcrank and 2 ANG-0002-00037651-002 screws. Moisten  a rag  with solvent. Degrease the following items:</w:t>
      </w:r>
    </w:p>
    <w:p w14:paraId="42CBB12A"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Female threads of the   ANG-2700-00033355-00 bellcrank;</w:t>
      </w:r>
    </w:p>
    <w:p w14:paraId="1B5864FD"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Male threads (short part) of the ANG-0002-00037651-002 screws.</w:t>
      </w:r>
    </w:p>
    <w:p w14:paraId="2926F163"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 xml:space="preserve">IMPORTANT! Take care not to apply any retaining compound to the degreased surface immediately. The retaining compound can be applied 5-10 minutes after degreasing. </w:t>
      </w:r>
    </w:p>
    <w:p w14:paraId="560734A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Apply an even thin layer of LOCTITE 648 retaining compound to the degreased surfaces.</w:t>
      </w:r>
    </w:p>
    <w:p w14:paraId="6D7B2A9A"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lastRenderedPageBreak/>
        <w:t>Apply an even thin layer of LOCTITE 648 retaining compound to the outer degreased surface of the two bearings.</w:t>
      </w:r>
    </w:p>
    <w:p w14:paraId="291E4A8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Screw one by one the screws into the holes in the bellcrank. Tighten them with a 12 mm wrench to take put the  gap between the screw and the bellcrank.</w:t>
      </w:r>
    </w:p>
    <w:p w14:paraId="0A1E3587"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55389AFD" wp14:editId="779ECE19">
            <wp:extent cx="1783225" cy="2172614"/>
            <wp:effectExtent l="0" t="0" r="7620" b="0"/>
            <wp:docPr id="3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2020-04-28_140250.jpg"/>
                    <pic:cNvPicPr/>
                  </pic:nvPicPr>
                  <pic:blipFill>
                    <a:blip r:embed="rId265">
                      <a:extLst>
                        <a:ext uri="{28A0092B-C50C-407E-A947-70E740481C1C}">
                          <a14:useLocalDpi xmlns:a14="http://schemas.microsoft.com/office/drawing/2010/main"/>
                        </a:ext>
                      </a:extLst>
                    </a:blip>
                    <a:stretch>
                      <a:fillRect/>
                    </a:stretch>
                  </pic:blipFill>
                  <pic:spPr>
                    <a:xfrm>
                      <a:off x="0" y="0"/>
                      <a:ext cx="1786619" cy="2176749"/>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2558E65" wp14:editId="47446F2A">
            <wp:extent cx="1704858" cy="2150669"/>
            <wp:effectExtent l="0" t="0" r="0" b="2540"/>
            <wp:docPr id="3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2020-04-28_140307.jpg"/>
                    <pic:cNvPicPr/>
                  </pic:nvPicPr>
                  <pic:blipFill>
                    <a:blip r:embed="rId266">
                      <a:extLst>
                        <a:ext uri="{28A0092B-C50C-407E-A947-70E740481C1C}">
                          <a14:useLocalDpi xmlns:a14="http://schemas.microsoft.com/office/drawing/2010/main"/>
                        </a:ext>
                      </a:extLst>
                    </a:blip>
                    <a:stretch>
                      <a:fillRect/>
                    </a:stretch>
                  </pic:blipFill>
                  <pic:spPr>
                    <a:xfrm>
                      <a:off x="0" y="0"/>
                      <a:ext cx="1710829" cy="2158201"/>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7697A1F" wp14:editId="147EC544">
            <wp:extent cx="1622040" cy="2333549"/>
            <wp:effectExtent l="0" t="0" r="0" b="0"/>
            <wp:docPr id="33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2020-04-28_140320.jpg"/>
                    <pic:cNvPicPr/>
                  </pic:nvPicPr>
                  <pic:blipFill>
                    <a:blip r:embed="rId267">
                      <a:extLst>
                        <a:ext uri="{28A0092B-C50C-407E-A947-70E740481C1C}">
                          <a14:useLocalDpi xmlns:a14="http://schemas.microsoft.com/office/drawing/2010/main"/>
                        </a:ext>
                      </a:extLst>
                    </a:blip>
                    <a:stretch>
                      <a:fillRect/>
                    </a:stretch>
                  </pic:blipFill>
                  <pic:spPr>
                    <a:xfrm>
                      <a:off x="0" y="0"/>
                      <a:ext cx="1628591" cy="2342974"/>
                    </a:xfrm>
                    <a:prstGeom prst="rect">
                      <a:avLst/>
                    </a:prstGeom>
                  </pic:spPr>
                </pic:pic>
              </a:graphicData>
            </a:graphic>
          </wp:inline>
        </w:drawing>
      </w:r>
    </w:p>
    <w:p w14:paraId="43F821A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Repeat the procedure above to fit the ANG-0002-00037651-002 screws to the ANG-2700-00034561-00 bellcrank.</w:t>
      </w:r>
    </w:p>
    <w:p w14:paraId="21300AEA"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5E62788D" wp14:editId="02B79191">
            <wp:extent cx="1806854" cy="1534791"/>
            <wp:effectExtent l="0" t="0" r="3175" b="8890"/>
            <wp:docPr id="3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2020-04-28_144025.jpg"/>
                    <pic:cNvPicPr/>
                  </pic:nvPicPr>
                  <pic:blipFill>
                    <a:blip r:embed="rId268" cstate="print">
                      <a:extLst>
                        <a:ext uri="{28A0092B-C50C-407E-A947-70E740481C1C}">
                          <a14:useLocalDpi xmlns:a14="http://schemas.microsoft.com/office/drawing/2010/main"/>
                        </a:ext>
                      </a:extLst>
                    </a:blip>
                    <a:stretch>
                      <a:fillRect/>
                    </a:stretch>
                  </pic:blipFill>
                  <pic:spPr>
                    <a:xfrm>
                      <a:off x="0" y="0"/>
                      <a:ext cx="1817508" cy="1543841"/>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7582112" wp14:editId="6AF98EA0">
            <wp:extent cx="1992129" cy="1909267"/>
            <wp:effectExtent l="0" t="0" r="8255" b="0"/>
            <wp:docPr id="3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20-04-28_144008.jpg"/>
                    <pic:cNvPicPr/>
                  </pic:nvPicPr>
                  <pic:blipFill>
                    <a:blip r:embed="rId269" cstate="print">
                      <a:extLst>
                        <a:ext uri="{28A0092B-C50C-407E-A947-70E740481C1C}">
                          <a14:useLocalDpi xmlns:a14="http://schemas.microsoft.com/office/drawing/2010/main"/>
                        </a:ext>
                      </a:extLst>
                    </a:blip>
                    <a:stretch>
                      <a:fillRect/>
                    </a:stretch>
                  </pic:blipFill>
                  <pic:spPr>
                    <a:xfrm>
                      <a:off x="0" y="0"/>
                      <a:ext cx="2009838" cy="1926239"/>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02E16DDD" wp14:editId="1D4073C1">
            <wp:extent cx="1903004" cy="1836115"/>
            <wp:effectExtent l="0" t="0" r="2540" b="0"/>
            <wp:docPr id="33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20-04-28_143946.jpg"/>
                    <pic:cNvPicPr/>
                  </pic:nvPicPr>
                  <pic:blipFill>
                    <a:blip r:embed="rId270" cstate="print">
                      <a:extLst>
                        <a:ext uri="{28A0092B-C50C-407E-A947-70E740481C1C}">
                          <a14:useLocalDpi xmlns:a14="http://schemas.microsoft.com/office/drawing/2010/main"/>
                        </a:ext>
                      </a:extLst>
                    </a:blip>
                    <a:stretch>
                      <a:fillRect/>
                    </a:stretch>
                  </pic:blipFill>
                  <pic:spPr>
                    <a:xfrm>
                      <a:off x="0" y="0"/>
                      <a:ext cx="1918556" cy="1851121"/>
                    </a:xfrm>
                    <a:prstGeom prst="rect">
                      <a:avLst/>
                    </a:prstGeom>
                  </pic:spPr>
                </pic:pic>
              </a:graphicData>
            </a:graphic>
          </wp:inline>
        </w:drawing>
      </w:r>
    </w:p>
    <w:p w14:paraId="4B1F878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Place the ANG-2700-00034561-00 bellcrank  into the wing panel through the access hole in the bottom covering. Pass  the bellcrank rotation axle through the upper bush in the covering (skin). </w:t>
      </w:r>
    </w:p>
    <w:p w14:paraId="139F1BB0"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Pre-fit the prch-00034559 bearings to the   bellcrank above and below, fit them into  the bushes in the wing covering (skin). Lock the bearings in each hole with the A27 DIN 472 circlips (retaining rings).</w:t>
      </w:r>
    </w:p>
    <w:p w14:paraId="59F5FA04"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Check the bellcrank for freedom of rotation, make sure that the ring is correctly fitted.</w:t>
      </w:r>
    </w:p>
    <w:p w14:paraId="4C854571"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After fitting the circlips (retaining rings), make sure that they are well positioned in the groove and cannot dislodge. If the circlip  (retaining ring)  dislodges in flight, this will result in the loss of control and an inevitable accident!</w:t>
      </w:r>
    </w:p>
    <w:p w14:paraId="2FC5DFA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Repeat the procedure above  to fit the ANG-2700-00033355-00 belcrank</w:t>
      </w:r>
    </w:p>
    <w:p w14:paraId="5522278A"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highlight w:val="green"/>
          <w:lang w:val="en-US" w:eastAsia="ru-RU"/>
        </w:rPr>
        <w:t>The description of the installation of lock washers</w:t>
      </w:r>
      <w:r w:rsidRPr="00240CBA">
        <w:rPr>
          <w:rFonts w:ascii="Arial" w:hAnsi="Arial" w:cs="Arial"/>
          <w:noProof/>
          <w:sz w:val="28"/>
          <w:szCs w:val="24"/>
          <w:lang w:val="en-US" w:eastAsia="ru-RU"/>
        </w:rPr>
        <w:t>….</w:t>
      </w:r>
    </w:p>
    <w:p w14:paraId="1A53CE79" w14:textId="77777777" w:rsidR="00240CBA" w:rsidRPr="00240CBA" w:rsidRDefault="00240CBA" w:rsidP="00240CBA">
      <w:pPr>
        <w:spacing w:before="120"/>
        <w:ind w:left="426" w:right="-176"/>
        <w:jc w:val="both"/>
        <w:rPr>
          <w:rFonts w:ascii="Arial" w:hAnsi="Arial" w:cs="Arial"/>
          <w:noProof/>
          <w:sz w:val="28"/>
          <w:szCs w:val="24"/>
          <w:highlight w:val="green"/>
          <w:lang w:val="ru-RU" w:eastAsia="ru-RU"/>
        </w:rPr>
      </w:pPr>
      <w:r w:rsidRPr="00240CBA">
        <w:rPr>
          <w:rFonts w:ascii="Arial" w:hAnsi="Arial" w:cs="Arial"/>
          <w:noProof/>
          <w:sz w:val="28"/>
          <w:szCs w:val="24"/>
          <w:highlight w:val="green"/>
          <w:lang w:val="ru-RU" w:eastAsia="ru-RU"/>
        </w:rPr>
        <w:lastRenderedPageBreak/>
        <w:t>?? Где описание установки стопорных шайб</w:t>
      </w:r>
    </w:p>
    <w:p w14:paraId="1C24BCAB"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4CA57CFF" wp14:editId="03B910DE">
            <wp:extent cx="3104036" cy="1401288"/>
            <wp:effectExtent l="0" t="0" r="1270" b="8890"/>
            <wp:docPr id="34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20-04-28_165233.jpg"/>
                    <pic:cNvPicPr/>
                  </pic:nvPicPr>
                  <pic:blipFill>
                    <a:blip r:embed="rId271" cstate="print">
                      <a:extLst>
                        <a:ext uri="{28A0092B-C50C-407E-A947-70E740481C1C}">
                          <a14:useLocalDpi xmlns:a14="http://schemas.microsoft.com/office/drawing/2010/main"/>
                        </a:ext>
                      </a:extLst>
                    </a:blip>
                    <a:stretch>
                      <a:fillRect/>
                    </a:stretch>
                  </pic:blipFill>
                  <pic:spPr>
                    <a:xfrm>
                      <a:off x="0" y="0"/>
                      <a:ext cx="3129658" cy="1412855"/>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6DC8BA09" wp14:editId="4895DD9C">
            <wp:extent cx="2505693" cy="1783293"/>
            <wp:effectExtent l="0" t="0" r="9525" b="7620"/>
            <wp:docPr id="34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20-04-28_165337.jpg"/>
                    <pic:cNvPicPr/>
                  </pic:nvPicPr>
                  <pic:blipFill>
                    <a:blip r:embed="rId272" cstate="print">
                      <a:extLst>
                        <a:ext uri="{28A0092B-C50C-407E-A947-70E740481C1C}">
                          <a14:useLocalDpi xmlns:a14="http://schemas.microsoft.com/office/drawing/2010/main"/>
                        </a:ext>
                      </a:extLst>
                    </a:blip>
                    <a:stretch>
                      <a:fillRect/>
                    </a:stretch>
                  </pic:blipFill>
                  <pic:spPr>
                    <a:xfrm>
                      <a:off x="0" y="0"/>
                      <a:ext cx="2530378" cy="1800861"/>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38638AB4" wp14:editId="5DCCFDD8">
            <wp:extent cx="3207887" cy="2054431"/>
            <wp:effectExtent l="0" t="0" r="0" b="3175"/>
            <wp:docPr id="34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20-04-28_165608.jpg"/>
                    <pic:cNvPicPr/>
                  </pic:nvPicPr>
                  <pic:blipFill>
                    <a:blip r:embed="rId273" cstate="print">
                      <a:extLst>
                        <a:ext uri="{28A0092B-C50C-407E-A947-70E740481C1C}">
                          <a14:useLocalDpi xmlns:a14="http://schemas.microsoft.com/office/drawing/2010/main"/>
                        </a:ext>
                      </a:extLst>
                    </a:blip>
                    <a:stretch>
                      <a:fillRect/>
                    </a:stretch>
                  </pic:blipFill>
                  <pic:spPr>
                    <a:xfrm>
                      <a:off x="0" y="0"/>
                      <a:ext cx="3227895" cy="206724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1C333B3C" wp14:editId="7474389F">
            <wp:extent cx="2743200" cy="1964625"/>
            <wp:effectExtent l="0" t="0" r="0" b="0"/>
            <wp:docPr id="3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20-04-28_165919.jpg"/>
                    <pic:cNvPicPr/>
                  </pic:nvPicPr>
                  <pic:blipFill>
                    <a:blip r:embed="rId274" cstate="print">
                      <a:extLst>
                        <a:ext uri="{28A0092B-C50C-407E-A947-70E740481C1C}">
                          <a14:useLocalDpi xmlns:a14="http://schemas.microsoft.com/office/drawing/2010/main"/>
                        </a:ext>
                      </a:extLst>
                    </a:blip>
                    <a:stretch>
                      <a:fillRect/>
                    </a:stretch>
                  </pic:blipFill>
                  <pic:spPr>
                    <a:xfrm>
                      <a:off x="0" y="0"/>
                      <a:ext cx="2781915" cy="1992352"/>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9AD2513" wp14:editId="7274005F">
            <wp:extent cx="5939942" cy="2055349"/>
            <wp:effectExtent l="0" t="0" r="3810" b="2540"/>
            <wp:docPr id="34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2020-04-28_173732.jpg"/>
                    <pic:cNvPicPr/>
                  </pic:nvPicPr>
                  <pic:blipFill>
                    <a:blip r:embed="rId275">
                      <a:extLst>
                        <a:ext uri="{28A0092B-C50C-407E-A947-70E740481C1C}">
                          <a14:useLocalDpi xmlns:a14="http://schemas.microsoft.com/office/drawing/2010/main"/>
                        </a:ext>
                      </a:extLst>
                    </a:blip>
                    <a:stretch>
                      <a:fillRect/>
                    </a:stretch>
                  </pic:blipFill>
                  <pic:spPr>
                    <a:xfrm>
                      <a:off x="0" y="0"/>
                      <a:ext cx="6020307" cy="2083157"/>
                    </a:xfrm>
                    <a:prstGeom prst="rect">
                      <a:avLst/>
                    </a:prstGeom>
                  </pic:spPr>
                </pic:pic>
              </a:graphicData>
            </a:graphic>
          </wp:inline>
        </w:drawing>
      </w:r>
    </w:p>
    <w:p w14:paraId="4866B540"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Place the ANG-2700-00034989-00 pushrod through the opening in the aileron area, with the adjustable rod end facing outwards. Fit the pushrod to the   ANG-2700-00034561-00 bellcrank and secure it. Tighten  the M6 ​​nut DIN 935 and lock it with the 1x20 DIN 94 cotter pin.</w:t>
      </w:r>
    </w:p>
    <w:p w14:paraId="27443CE1"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Place the ANG-2700-00038057-00 pushrod through the hole in the front part of the root rib, slide it up to the  ANG-2700-00034561-00 bellcrank, feeding it through the access holes in the bottom wing covering. Fit the pushrod to the   ANG-2700-00034561-00 and ANG-2700-00033355-00 bellcranks successively, secure it with M6 DIN 935 nuts and 1x20 DIN 94 cotter pins.</w:t>
      </w:r>
    </w:p>
    <w:p w14:paraId="7FE05B6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Place the ANG-2700-00030802-00 pushrod through the opening in the front portion of the root rib; slide it to  the ANG-2700-00033355-00 belcrank, moving it through feeding it through the access holes in the bottom wing </w:t>
      </w:r>
      <w:r w:rsidRPr="00240CBA">
        <w:rPr>
          <w:rFonts w:ascii="Arial" w:hAnsi="Arial" w:cs="Arial"/>
          <w:noProof/>
          <w:sz w:val="28"/>
          <w:szCs w:val="24"/>
          <w:lang w:val="en-US" w:eastAsia="ru-RU"/>
        </w:rPr>
        <w:lastRenderedPageBreak/>
        <w:t xml:space="preserve">covering. Fit the pushrod to the ANG-2700-00033355-00 bellcrank, secure the connection with an M6 DIN 935 nut and   1x20 DIN 94 cotter pin. </w:t>
      </w:r>
    </w:p>
    <w:p w14:paraId="5D1F6C30"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en-US" w:eastAsia="ru-RU"/>
        </w:rPr>
        <w:t>Checkup</w:t>
      </w:r>
      <w:r w:rsidRPr="00240CBA">
        <w:rPr>
          <w:rFonts w:ascii="Arial" w:hAnsi="Arial" w:cs="Arial"/>
          <w:noProof/>
          <w:sz w:val="28"/>
          <w:szCs w:val="24"/>
          <w:lang w:val="ru-RU" w:eastAsia="ru-RU"/>
        </w:rPr>
        <w:t xml:space="preserve"> operations:</w:t>
      </w:r>
    </w:p>
    <w:p w14:paraId="19864B53"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Check the mechanism for proper operation by moving the  ANG-2700-00030802-00 pushrod to and fro. It should move without any undue effort and jerks.</w:t>
      </w:r>
    </w:p>
    <w:p w14:paraId="5004797B"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Verify the aileron mounting assemblies for the absence of any foreign objects. </w:t>
      </w:r>
    </w:p>
    <w:p w14:paraId="56B544B7"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Verify  the aileron axles for nicks (dents), squeeze-out of adhesive. There should be no foreign objects, dents, or squeeze-out of adhesive. </w:t>
      </w:r>
    </w:p>
    <w:p w14:paraId="031A02F1"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Find 4 prch-00034668 bearings. Find on the wing panel the aileron hinge assemblies.</w:t>
      </w:r>
    </w:p>
    <w:p w14:paraId="17EF7E9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Moisten a rag with solvent. Degrease the following items:</w:t>
      </w:r>
    </w:p>
    <w:p w14:paraId="59D832AF"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Innner  surfaces of the holes of the  aileron hinge assembly holes;</w:t>
      </w:r>
    </w:p>
    <w:p w14:paraId="561D4D86"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Outer surfaces of the prch-00034668 bearings.</w:t>
      </w:r>
    </w:p>
    <w:p w14:paraId="3D33E160" w14:textId="77777777" w:rsidR="00240CBA" w:rsidRPr="00240CBA" w:rsidRDefault="00240CBA" w:rsidP="00240CBA">
      <w:pPr>
        <w:ind w:left="1134" w:hanging="1134"/>
        <w:jc w:val="both"/>
        <w:rPr>
          <w:rFonts w:ascii="Arial" w:hAnsi="Arial" w:cs="Arial"/>
          <w:color w:val="FF0000"/>
          <w:sz w:val="24"/>
          <w:szCs w:val="28"/>
        </w:rPr>
      </w:pPr>
      <w:r w:rsidRPr="00240CBA">
        <w:rPr>
          <w:rFonts w:ascii="Arial" w:hAnsi="Arial" w:cs="Arial"/>
          <w:color w:val="FF0000"/>
          <w:sz w:val="28"/>
          <w:szCs w:val="28"/>
        </w:rPr>
        <w:t>IMPORTANT</w:t>
      </w:r>
      <w:r w:rsidRPr="00240CBA">
        <w:rPr>
          <w:rFonts w:ascii="Arial" w:hAnsi="Arial" w:cs="Arial"/>
          <w:color w:val="FF0000"/>
          <w:sz w:val="28"/>
          <w:szCs w:val="28"/>
          <w:lang w:val="en-US"/>
        </w:rPr>
        <w:t>! Take care not to apply any retaining compound to the degreased surface immediately. The retaining compound can be applied 5-10 minutes after degreasing</w:t>
      </w:r>
      <w:r w:rsidRPr="00240CBA">
        <w:rPr>
          <w:rFonts w:ascii="Arial" w:hAnsi="Arial" w:cs="Arial"/>
          <w:color w:val="FF0000"/>
          <w:sz w:val="24"/>
          <w:szCs w:val="28"/>
          <w:lang w:val="en-US"/>
        </w:rPr>
        <w:t>.</w:t>
      </w:r>
    </w:p>
    <w:p w14:paraId="0A59F59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Apply an even thin layer of LOCTITE 648 retaining compound to the degreased inner surfaces of the hinge assemblies on the wing panel. </w:t>
      </w:r>
    </w:p>
    <w:p w14:paraId="382F9A44"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Apply an even thin layer of LOCTITE 648 retaining compound to the degreased outer surface of the two bearings. </w:t>
      </w:r>
    </w:p>
    <w:p w14:paraId="153DF893"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val="en-US" w:eastAsia="ru-RU"/>
        </w:rPr>
        <w:t>Pre-fit</w:t>
      </w:r>
      <w:r w:rsidRPr="00240CBA">
        <w:rPr>
          <w:rFonts w:ascii="Arial" w:hAnsi="Arial" w:cs="Arial"/>
          <w:noProof/>
          <w:sz w:val="28"/>
          <w:szCs w:val="24"/>
          <w:lang w:eastAsia="ru-RU"/>
        </w:rPr>
        <w:t xml:space="preserve"> one bearing in</w:t>
      </w:r>
      <w:r w:rsidRPr="00240CBA">
        <w:rPr>
          <w:rFonts w:ascii="Arial" w:hAnsi="Arial" w:cs="Arial"/>
          <w:noProof/>
          <w:sz w:val="28"/>
          <w:szCs w:val="24"/>
          <w:lang w:val="en-US" w:eastAsia="ru-RU"/>
        </w:rPr>
        <w:t xml:space="preserve">to </w:t>
      </w:r>
      <w:r w:rsidRPr="00240CBA">
        <w:rPr>
          <w:rFonts w:ascii="Arial" w:hAnsi="Arial" w:cs="Arial"/>
          <w:noProof/>
          <w:sz w:val="28"/>
          <w:szCs w:val="24"/>
          <w:lang w:eastAsia="ru-RU"/>
        </w:rPr>
        <w:t xml:space="preserve"> the hole </w:t>
      </w:r>
      <w:r w:rsidRPr="00240CBA">
        <w:rPr>
          <w:rFonts w:ascii="Arial" w:hAnsi="Arial" w:cs="Arial"/>
          <w:noProof/>
          <w:sz w:val="28"/>
          <w:szCs w:val="24"/>
          <w:lang w:val="en-US" w:eastAsia="ru-RU"/>
        </w:rPr>
        <w:t>of</w:t>
      </w:r>
      <w:r w:rsidRPr="00240CBA">
        <w:rPr>
          <w:rFonts w:ascii="Arial" w:hAnsi="Arial" w:cs="Arial"/>
          <w:noProof/>
          <w:sz w:val="28"/>
          <w:szCs w:val="24"/>
          <w:lang w:eastAsia="ru-RU"/>
        </w:rPr>
        <w:t xml:space="preserve"> the hinge </w:t>
      </w:r>
      <w:r w:rsidRPr="00240CBA">
        <w:rPr>
          <w:rFonts w:ascii="Arial" w:hAnsi="Arial" w:cs="Arial"/>
          <w:noProof/>
          <w:sz w:val="28"/>
          <w:szCs w:val="24"/>
          <w:lang w:val="en-US" w:eastAsia="ru-RU"/>
        </w:rPr>
        <w:t>assembly</w:t>
      </w:r>
      <w:r w:rsidRPr="00240CBA">
        <w:rPr>
          <w:rFonts w:ascii="Arial" w:hAnsi="Arial" w:cs="Arial"/>
          <w:noProof/>
          <w:sz w:val="28"/>
          <w:szCs w:val="24"/>
          <w:lang w:eastAsia="ru-RU"/>
        </w:rPr>
        <w:t xml:space="preserve">, </w:t>
      </w:r>
      <w:r w:rsidRPr="00240CBA">
        <w:rPr>
          <w:rFonts w:ascii="Arial" w:hAnsi="Arial" w:cs="Arial"/>
          <w:noProof/>
          <w:sz w:val="28"/>
          <w:szCs w:val="24"/>
          <w:highlight w:val="red"/>
          <w:lang w:val="en-US" w:eastAsia="ru-RU"/>
        </w:rPr>
        <w:t>with its flange facing outwards,</w:t>
      </w:r>
      <w:r w:rsidRPr="00240CBA">
        <w:rPr>
          <w:rFonts w:ascii="Arial" w:hAnsi="Arial" w:cs="Arial"/>
          <w:noProof/>
          <w:sz w:val="28"/>
          <w:szCs w:val="24"/>
          <w:lang w:val="en-US" w:eastAsia="ru-RU"/>
        </w:rPr>
        <w:t xml:space="preserve"> </w:t>
      </w:r>
      <w:r w:rsidRPr="00240CBA">
        <w:rPr>
          <w:rFonts w:ascii="Arial" w:hAnsi="Arial" w:cs="Arial"/>
          <w:noProof/>
          <w:sz w:val="28"/>
          <w:szCs w:val="24"/>
          <w:lang w:eastAsia="ru-RU"/>
        </w:rPr>
        <w:t xml:space="preserve">farther from the </w:t>
      </w:r>
      <w:r w:rsidRPr="00240CBA">
        <w:rPr>
          <w:rFonts w:ascii="Arial" w:hAnsi="Arial" w:cs="Arial"/>
          <w:noProof/>
          <w:sz w:val="28"/>
          <w:szCs w:val="24"/>
          <w:lang w:val="en-US" w:eastAsia="ru-RU"/>
        </w:rPr>
        <w:t>wing panel tip</w:t>
      </w:r>
      <w:r w:rsidRPr="00240CBA">
        <w:rPr>
          <w:rFonts w:ascii="Arial" w:hAnsi="Arial" w:cs="Arial"/>
          <w:noProof/>
          <w:sz w:val="28"/>
          <w:szCs w:val="24"/>
          <w:lang w:eastAsia="ru-RU"/>
        </w:rPr>
        <w:t>. Press</w:t>
      </w:r>
      <w:r w:rsidRPr="00240CBA">
        <w:rPr>
          <w:rFonts w:ascii="Arial" w:hAnsi="Arial" w:cs="Arial"/>
          <w:noProof/>
          <w:sz w:val="28"/>
          <w:szCs w:val="24"/>
          <w:lang w:val="en-US" w:eastAsia="ru-RU"/>
        </w:rPr>
        <w:t xml:space="preserve">-fit </w:t>
      </w:r>
      <w:r w:rsidRPr="00240CBA">
        <w:rPr>
          <w:rFonts w:ascii="Arial" w:hAnsi="Arial" w:cs="Arial"/>
          <w:noProof/>
          <w:sz w:val="28"/>
          <w:szCs w:val="24"/>
          <w:lang w:eastAsia="ru-RU"/>
        </w:rPr>
        <w:t xml:space="preserve"> the bearing with a clamp until the </w:t>
      </w:r>
      <w:r w:rsidRPr="00240CBA">
        <w:rPr>
          <w:rFonts w:ascii="Arial" w:hAnsi="Arial" w:cs="Arial"/>
          <w:noProof/>
          <w:sz w:val="28"/>
          <w:szCs w:val="24"/>
          <w:lang w:val="en-US" w:eastAsia="ru-RU"/>
        </w:rPr>
        <w:t xml:space="preserve">bearing flange </w:t>
      </w:r>
      <w:r w:rsidRPr="00240CBA">
        <w:rPr>
          <w:rFonts w:ascii="Arial" w:hAnsi="Arial" w:cs="Arial"/>
          <w:noProof/>
          <w:sz w:val="28"/>
          <w:szCs w:val="24"/>
          <w:lang w:eastAsia="ru-RU"/>
        </w:rPr>
        <w:t>abuts against the plane of the hinge</w:t>
      </w:r>
      <w:r w:rsidRPr="00240CBA">
        <w:rPr>
          <w:rFonts w:ascii="Arial" w:hAnsi="Arial" w:cs="Arial"/>
          <w:noProof/>
          <w:sz w:val="28"/>
          <w:szCs w:val="24"/>
          <w:lang w:val="en-US" w:eastAsia="ru-RU"/>
        </w:rPr>
        <w:t xml:space="preserve"> assembly</w:t>
      </w:r>
      <w:r w:rsidRPr="00240CBA">
        <w:rPr>
          <w:rFonts w:ascii="Arial" w:hAnsi="Arial" w:cs="Arial"/>
          <w:noProof/>
          <w:sz w:val="28"/>
          <w:szCs w:val="24"/>
          <w:lang w:eastAsia="ru-RU"/>
        </w:rPr>
        <w:t>.</w:t>
      </w:r>
    </w:p>
    <w:p w14:paraId="0575D907"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eastAsia="ru-RU"/>
        </w:rPr>
        <w:t>Press</w:t>
      </w:r>
      <w:r w:rsidRPr="00240CBA">
        <w:rPr>
          <w:rFonts w:ascii="Arial" w:hAnsi="Arial" w:cs="Arial"/>
          <w:noProof/>
          <w:sz w:val="28"/>
          <w:szCs w:val="24"/>
          <w:lang w:val="en-US" w:eastAsia="ru-RU"/>
        </w:rPr>
        <w:t xml:space="preserve">-fit </w:t>
      </w:r>
      <w:r w:rsidRPr="00240CBA">
        <w:rPr>
          <w:rFonts w:ascii="Arial" w:hAnsi="Arial" w:cs="Arial"/>
          <w:noProof/>
          <w:sz w:val="28"/>
          <w:szCs w:val="24"/>
          <w:lang w:eastAsia="ru-RU"/>
        </w:rPr>
        <w:t xml:space="preserve"> up the second bearing using a wood (non-metallic)</w:t>
      </w:r>
      <w:r w:rsidRPr="00240CBA">
        <w:rPr>
          <w:rFonts w:ascii="Arial" w:hAnsi="Arial" w:cs="Arial"/>
          <w:noProof/>
          <w:sz w:val="28"/>
          <w:szCs w:val="24"/>
          <w:lang w:val="en-US" w:eastAsia="ru-RU"/>
        </w:rPr>
        <w:t xml:space="preserve"> pad</w:t>
      </w:r>
      <w:r w:rsidRPr="00240CBA">
        <w:rPr>
          <w:rFonts w:ascii="Arial" w:hAnsi="Arial" w:cs="Arial"/>
          <w:noProof/>
          <w:sz w:val="28"/>
          <w:szCs w:val="24"/>
          <w:lang w:eastAsia="ru-RU"/>
        </w:rPr>
        <w:t>.</w:t>
      </w:r>
    </w:p>
    <w:p w14:paraId="151388CF"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eastAsia="ru-RU"/>
        </w:rPr>
        <w:t xml:space="preserve">IMPORTANT! Do not use </w:t>
      </w:r>
      <w:r w:rsidRPr="00240CBA">
        <w:rPr>
          <w:rFonts w:ascii="Arial" w:hAnsi="Arial" w:cs="Arial"/>
          <w:noProof/>
          <w:sz w:val="28"/>
          <w:szCs w:val="24"/>
          <w:lang w:val="en-US" w:eastAsia="ru-RU"/>
        </w:rPr>
        <w:t>an</w:t>
      </w:r>
      <w:r w:rsidRPr="00240CBA">
        <w:rPr>
          <w:rFonts w:ascii="Arial" w:hAnsi="Arial" w:cs="Arial"/>
          <w:noProof/>
          <w:sz w:val="28"/>
          <w:szCs w:val="24"/>
          <w:lang w:eastAsia="ru-RU"/>
        </w:rPr>
        <w:t xml:space="preserve"> impact method </w:t>
      </w:r>
      <w:r w:rsidRPr="00240CBA">
        <w:rPr>
          <w:rFonts w:ascii="Arial" w:hAnsi="Arial" w:cs="Arial"/>
          <w:noProof/>
          <w:sz w:val="28"/>
          <w:szCs w:val="24"/>
          <w:lang w:val="en-US" w:eastAsia="ru-RU"/>
        </w:rPr>
        <w:t xml:space="preserve">for fitting </w:t>
      </w:r>
      <w:r w:rsidRPr="00240CBA">
        <w:rPr>
          <w:rFonts w:ascii="Arial" w:hAnsi="Arial" w:cs="Arial"/>
          <w:noProof/>
          <w:sz w:val="28"/>
          <w:szCs w:val="24"/>
          <w:lang w:eastAsia="ru-RU"/>
        </w:rPr>
        <w:t xml:space="preserve">bearings. Also, do not rest </w:t>
      </w:r>
      <w:r w:rsidRPr="00240CBA">
        <w:rPr>
          <w:rFonts w:ascii="Arial" w:hAnsi="Arial" w:cs="Arial"/>
          <w:noProof/>
          <w:sz w:val="28"/>
          <w:szCs w:val="24"/>
          <w:lang w:val="en-US" w:eastAsia="ru-RU"/>
        </w:rPr>
        <w:t xml:space="preserve">(lean) </w:t>
      </w:r>
      <w:r w:rsidRPr="00240CBA">
        <w:rPr>
          <w:rFonts w:ascii="Arial" w:hAnsi="Arial" w:cs="Arial"/>
          <w:noProof/>
          <w:sz w:val="28"/>
          <w:szCs w:val="24"/>
          <w:lang w:eastAsia="ru-RU"/>
        </w:rPr>
        <w:t xml:space="preserve">against the entire assembly while </w:t>
      </w:r>
      <w:r w:rsidRPr="00240CBA">
        <w:rPr>
          <w:rFonts w:ascii="Arial" w:hAnsi="Arial" w:cs="Arial"/>
          <w:noProof/>
          <w:sz w:val="28"/>
          <w:szCs w:val="24"/>
          <w:lang w:val="en-US" w:eastAsia="ru-RU"/>
        </w:rPr>
        <w:t>fitting</w:t>
      </w:r>
      <w:r w:rsidRPr="00240CBA">
        <w:rPr>
          <w:rFonts w:ascii="Arial" w:hAnsi="Arial" w:cs="Arial"/>
          <w:noProof/>
          <w:sz w:val="28"/>
          <w:szCs w:val="24"/>
          <w:lang w:eastAsia="ru-RU"/>
        </w:rPr>
        <w:t xml:space="preserve"> the bearings. This</w:t>
      </w:r>
      <w:r w:rsidRPr="00240CBA">
        <w:rPr>
          <w:rFonts w:ascii="Arial" w:hAnsi="Arial" w:cs="Arial"/>
          <w:noProof/>
          <w:sz w:val="28"/>
          <w:szCs w:val="24"/>
          <w:lang w:val="en-US" w:eastAsia="ru-RU"/>
        </w:rPr>
        <w:t xml:space="preserve"> may result in damaging </w:t>
      </w:r>
      <w:r w:rsidRPr="00240CBA">
        <w:rPr>
          <w:rFonts w:ascii="Arial" w:hAnsi="Arial" w:cs="Arial"/>
          <w:noProof/>
          <w:sz w:val="28"/>
          <w:szCs w:val="24"/>
          <w:lang w:eastAsia="ru-RU"/>
        </w:rPr>
        <w:t xml:space="preserve">the assembly. Do not allow the </w:t>
      </w:r>
      <w:r w:rsidRPr="00240CBA">
        <w:rPr>
          <w:rFonts w:ascii="Arial" w:hAnsi="Arial" w:cs="Arial"/>
          <w:noProof/>
          <w:sz w:val="28"/>
          <w:szCs w:val="24"/>
          <w:lang w:val="en-US" w:eastAsia="ru-RU"/>
        </w:rPr>
        <w:t>ingress of any retaining compound</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 xml:space="preserve"> </w:t>
      </w:r>
      <w:r w:rsidRPr="00240CBA">
        <w:rPr>
          <w:rFonts w:ascii="Arial" w:hAnsi="Arial" w:cs="Arial"/>
          <w:noProof/>
          <w:sz w:val="28"/>
          <w:szCs w:val="24"/>
          <w:lang w:eastAsia="ru-RU"/>
        </w:rPr>
        <w:t xml:space="preserve"> inside the bearing. This will result in loss of</w:t>
      </w:r>
      <w:r w:rsidRPr="00240CBA">
        <w:rPr>
          <w:rFonts w:ascii="Arial" w:hAnsi="Arial" w:cs="Arial"/>
          <w:noProof/>
          <w:sz w:val="28"/>
          <w:szCs w:val="24"/>
          <w:lang w:val="en-US" w:eastAsia="ru-RU"/>
        </w:rPr>
        <w:t xml:space="preserve"> the</w:t>
      </w:r>
      <w:r w:rsidRPr="00240CBA">
        <w:rPr>
          <w:rFonts w:ascii="Arial" w:hAnsi="Arial" w:cs="Arial"/>
          <w:noProof/>
          <w:sz w:val="28"/>
          <w:szCs w:val="24"/>
          <w:lang w:eastAsia="ru-RU"/>
        </w:rPr>
        <w:t xml:space="preserve"> bearing </w:t>
      </w:r>
      <w:r w:rsidRPr="00240CBA">
        <w:rPr>
          <w:rFonts w:ascii="Arial" w:hAnsi="Arial" w:cs="Arial"/>
          <w:noProof/>
          <w:sz w:val="28"/>
          <w:szCs w:val="24"/>
          <w:lang w:val="en-US" w:eastAsia="ru-RU"/>
        </w:rPr>
        <w:t>serviceability</w:t>
      </w:r>
      <w:r w:rsidRPr="00240CBA">
        <w:rPr>
          <w:rFonts w:ascii="Arial" w:hAnsi="Arial" w:cs="Arial"/>
          <w:noProof/>
          <w:sz w:val="28"/>
          <w:szCs w:val="24"/>
          <w:lang w:eastAsia="ru-RU"/>
        </w:rPr>
        <w:t>.</w:t>
      </w:r>
    </w:p>
    <w:p w14:paraId="29742792"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val="en-US" w:eastAsia="ru-RU"/>
        </w:rPr>
        <w:t>Wipe away</w:t>
      </w:r>
      <w:r w:rsidRPr="00240CBA">
        <w:rPr>
          <w:rFonts w:ascii="Arial" w:hAnsi="Arial" w:cs="Arial"/>
          <w:noProof/>
          <w:sz w:val="28"/>
          <w:szCs w:val="24"/>
          <w:lang w:eastAsia="ru-RU"/>
        </w:rPr>
        <w:t xml:space="preserve"> with a rag any  excess or squeeze-out</w:t>
      </w:r>
      <w:r w:rsidRPr="00240CBA">
        <w:rPr>
          <w:rFonts w:ascii="Arial" w:hAnsi="Arial" w:cs="Arial"/>
          <w:noProof/>
          <w:sz w:val="28"/>
          <w:szCs w:val="24"/>
          <w:lang w:val="en-US" w:eastAsia="ru-RU"/>
        </w:rPr>
        <w:t xml:space="preserve"> of the retaining compound</w:t>
      </w:r>
      <w:r w:rsidRPr="00240CBA">
        <w:rPr>
          <w:rFonts w:ascii="Arial" w:hAnsi="Arial" w:cs="Arial"/>
          <w:noProof/>
          <w:sz w:val="28"/>
          <w:szCs w:val="24"/>
          <w:lang w:eastAsia="ru-RU"/>
        </w:rPr>
        <w:t xml:space="preserve">.   </w:t>
      </w:r>
    </w:p>
    <w:p w14:paraId="681ED29F"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eastAsia="ru-RU"/>
        </w:rPr>
        <w:t>Repeat the</w:t>
      </w:r>
      <w:r w:rsidRPr="00240CBA">
        <w:rPr>
          <w:rFonts w:ascii="Arial" w:hAnsi="Arial" w:cs="Arial"/>
          <w:noProof/>
          <w:sz w:val="28"/>
          <w:szCs w:val="24"/>
          <w:lang w:val="en-US" w:eastAsia="ru-RU"/>
        </w:rPr>
        <w:t xml:space="preserve"> </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 xml:space="preserve">process </w:t>
      </w:r>
      <w:r w:rsidRPr="00240CBA">
        <w:rPr>
          <w:rFonts w:ascii="Arial" w:hAnsi="Arial" w:cs="Arial"/>
          <w:noProof/>
          <w:sz w:val="28"/>
          <w:szCs w:val="24"/>
          <w:lang w:eastAsia="ru-RU"/>
        </w:rPr>
        <w:t>above</w:t>
      </w:r>
      <w:r w:rsidRPr="00240CBA">
        <w:rPr>
          <w:rFonts w:ascii="Arial" w:hAnsi="Arial" w:cs="Arial"/>
          <w:noProof/>
          <w:sz w:val="28"/>
          <w:szCs w:val="24"/>
          <w:lang w:val="en-US" w:eastAsia="ru-RU"/>
        </w:rPr>
        <w:t xml:space="preserve"> </w:t>
      </w:r>
      <w:r w:rsidRPr="00240CBA">
        <w:rPr>
          <w:rFonts w:ascii="Arial" w:hAnsi="Arial" w:cs="Arial"/>
          <w:noProof/>
          <w:sz w:val="28"/>
          <w:szCs w:val="24"/>
          <w:lang w:eastAsia="ru-RU"/>
        </w:rPr>
        <w:t xml:space="preserve">to </w:t>
      </w:r>
      <w:r w:rsidRPr="00240CBA">
        <w:rPr>
          <w:rFonts w:ascii="Arial" w:hAnsi="Arial" w:cs="Arial"/>
          <w:noProof/>
          <w:sz w:val="28"/>
          <w:szCs w:val="24"/>
          <w:lang w:val="en-US" w:eastAsia="ru-RU"/>
        </w:rPr>
        <w:t xml:space="preserve">fit </w:t>
      </w:r>
      <w:r w:rsidRPr="00240CBA">
        <w:rPr>
          <w:rFonts w:ascii="Arial" w:hAnsi="Arial" w:cs="Arial"/>
          <w:noProof/>
          <w:sz w:val="28"/>
          <w:szCs w:val="24"/>
          <w:lang w:eastAsia="ru-RU"/>
        </w:rPr>
        <w:t xml:space="preserve"> the bearings </w:t>
      </w:r>
      <w:r w:rsidRPr="00240CBA">
        <w:rPr>
          <w:rFonts w:ascii="Arial" w:hAnsi="Arial" w:cs="Arial"/>
          <w:noProof/>
          <w:sz w:val="28"/>
          <w:szCs w:val="24"/>
          <w:lang w:val="en-US" w:eastAsia="ru-RU"/>
        </w:rPr>
        <w:t>to</w:t>
      </w:r>
      <w:r w:rsidRPr="00240CBA">
        <w:rPr>
          <w:rFonts w:ascii="Arial" w:hAnsi="Arial" w:cs="Arial"/>
          <w:noProof/>
          <w:sz w:val="28"/>
          <w:szCs w:val="24"/>
          <w:lang w:eastAsia="ru-RU"/>
        </w:rPr>
        <w:t xml:space="preserve"> the second assembly.</w:t>
      </w:r>
    </w:p>
    <w:p w14:paraId="0182FBA7" w14:textId="77777777" w:rsidR="00240CBA" w:rsidRPr="00240CBA" w:rsidRDefault="00240CBA" w:rsidP="00240CBA">
      <w:pPr>
        <w:spacing w:before="120"/>
        <w:ind w:left="426" w:right="-176"/>
        <w:jc w:val="both"/>
        <w:rPr>
          <w:rFonts w:ascii="Arial" w:hAnsi="Arial" w:cs="Arial"/>
          <w:noProof/>
          <w:sz w:val="28"/>
          <w:szCs w:val="24"/>
          <w:lang w:eastAsia="ru-RU"/>
        </w:rPr>
      </w:pPr>
    </w:p>
    <w:p w14:paraId="18FCD9A3" w14:textId="77777777" w:rsidR="00240CBA" w:rsidRPr="00240CBA" w:rsidRDefault="00240CBA" w:rsidP="00240CBA">
      <w:pPr>
        <w:spacing w:after="200" w:line="276" w:lineRule="auto"/>
        <w:jc w:val="center"/>
        <w:rPr>
          <w:rFonts w:ascii="Times New Roman" w:hAnsi="Times New Roman"/>
          <w:sz w:val="24"/>
          <w:lang w:val="ru-RU"/>
        </w:rPr>
      </w:pPr>
      <w:r w:rsidRPr="00240CBA">
        <w:rPr>
          <w:rFonts w:ascii="Times New Roman" w:hAnsi="Times New Roman" w:cs="Times New Roman"/>
          <w:noProof/>
          <w:sz w:val="24"/>
          <w:szCs w:val="24"/>
          <w:lang w:val="ru-RU" w:eastAsia="ru-RU"/>
        </w:rPr>
        <w:lastRenderedPageBreak/>
        <w:drawing>
          <wp:inline distT="0" distB="0" distL="0" distR="0" wp14:anchorId="673F3EBC" wp14:editId="0056A6D1">
            <wp:extent cx="5525037" cy="1635617"/>
            <wp:effectExtent l="0" t="0" r="0" b="3175"/>
            <wp:docPr id="34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19-12-04_175033.jpg"/>
                    <pic:cNvPicPr/>
                  </pic:nvPicPr>
                  <pic:blipFill>
                    <a:blip r:embed="rId276">
                      <a:extLst>
                        <a:ext uri="{28A0092B-C50C-407E-A947-70E740481C1C}">
                          <a14:useLocalDpi xmlns:a14="http://schemas.microsoft.com/office/drawing/2010/main"/>
                        </a:ext>
                      </a:extLst>
                    </a:blip>
                    <a:stretch>
                      <a:fillRect/>
                    </a:stretch>
                  </pic:blipFill>
                  <pic:spPr>
                    <a:xfrm>
                      <a:off x="0" y="0"/>
                      <a:ext cx="5562100" cy="1646589"/>
                    </a:xfrm>
                    <a:prstGeom prst="rect">
                      <a:avLst/>
                    </a:prstGeom>
                  </pic:spPr>
                </pic:pic>
              </a:graphicData>
            </a:graphic>
          </wp:inline>
        </w:drawing>
      </w:r>
    </w:p>
    <w:p w14:paraId="3735FCE3" w14:textId="77777777" w:rsidR="00240CBA" w:rsidRPr="00240CBA" w:rsidRDefault="00240CBA" w:rsidP="00240CBA">
      <w:pPr>
        <w:spacing w:after="200" w:line="276" w:lineRule="auto"/>
        <w:jc w:val="center"/>
        <w:rPr>
          <w:rFonts w:ascii="Arial" w:hAnsi="Arial" w:cs="Arial"/>
          <w:sz w:val="24"/>
          <w:szCs w:val="24"/>
          <w:lang w:val="ru-RU" w:eastAsia="uk-UA"/>
        </w:rPr>
      </w:pPr>
      <w:r w:rsidRPr="00240CBA">
        <w:rPr>
          <w:rFonts w:ascii="Times New Roman" w:hAnsi="Times New Roman" w:cs="Times New Roman"/>
          <w:noProof/>
          <w:sz w:val="24"/>
          <w:szCs w:val="24"/>
          <w:lang w:val="ru-RU" w:eastAsia="ru-RU"/>
        </w:rPr>
        <w:drawing>
          <wp:inline distT="0" distB="0" distL="0" distR="0" wp14:anchorId="174A3E59" wp14:editId="1646AC6F">
            <wp:extent cx="4224270" cy="1687132"/>
            <wp:effectExtent l="0" t="0" r="5080" b="8890"/>
            <wp:docPr id="34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2019-12-04_105920.jpg"/>
                    <pic:cNvPicPr/>
                  </pic:nvPicPr>
                  <pic:blipFill>
                    <a:blip r:embed="rId277" cstate="print">
                      <a:extLst>
                        <a:ext uri="{28A0092B-C50C-407E-A947-70E740481C1C}">
                          <a14:useLocalDpi xmlns:a14="http://schemas.microsoft.com/office/drawing/2010/main"/>
                        </a:ext>
                      </a:extLst>
                    </a:blip>
                    <a:stretch>
                      <a:fillRect/>
                    </a:stretch>
                  </pic:blipFill>
                  <pic:spPr>
                    <a:xfrm>
                      <a:off x="0" y="0"/>
                      <a:ext cx="4316401" cy="1723928"/>
                    </a:xfrm>
                    <a:prstGeom prst="rect">
                      <a:avLst/>
                    </a:prstGeom>
                  </pic:spPr>
                </pic:pic>
              </a:graphicData>
            </a:graphic>
          </wp:inline>
        </w:drawing>
      </w:r>
      <w:r w:rsidRPr="00240CBA">
        <w:rPr>
          <w:rFonts w:ascii="Times New Roman" w:hAnsi="Times New Roman"/>
          <w:sz w:val="24"/>
          <w:lang w:val="ru-RU"/>
        </w:rPr>
        <w:br w:type="page"/>
      </w:r>
    </w:p>
    <w:p w14:paraId="2D33580F" w14:textId="77777777" w:rsidR="00240CBA" w:rsidRPr="00240CBA" w:rsidRDefault="00240CBA" w:rsidP="00240CBA">
      <w:pPr>
        <w:ind w:left="714" w:right="-176"/>
        <w:jc w:val="both"/>
        <w:rPr>
          <w:rFonts w:ascii="Arial" w:hAnsi="Arial" w:cs="Arial"/>
          <w:noProof/>
          <w:sz w:val="28"/>
          <w:szCs w:val="24"/>
          <w:lang w:val="en-US" w:eastAsia="ru-RU"/>
        </w:rPr>
      </w:pPr>
      <w:r w:rsidRPr="00240CBA">
        <w:rPr>
          <w:rFonts w:ascii="Arial" w:hAnsi="Arial" w:cs="Arial"/>
          <w:noProof/>
          <w:sz w:val="28"/>
          <w:szCs w:val="24"/>
          <w:lang w:val="en-US" w:eastAsia="ru-RU"/>
        </w:rPr>
        <w:lastRenderedPageBreak/>
        <w:t>5. 4 Assemble and fit the foot control unit</w:t>
      </w:r>
    </w:p>
    <w:p w14:paraId="25C61377" w14:textId="77777777" w:rsidR="00240CBA" w:rsidRPr="00240CBA" w:rsidRDefault="00240CBA" w:rsidP="00240CBA">
      <w:pPr>
        <w:ind w:left="714" w:right="-176"/>
        <w:jc w:val="both"/>
        <w:rPr>
          <w:rFonts w:ascii="Arial" w:hAnsi="Arial" w:cs="Arial"/>
          <w:noProof/>
          <w:sz w:val="28"/>
          <w:szCs w:val="24"/>
          <w:lang w:val="en-US" w:eastAsia="ru-RU"/>
        </w:rPr>
      </w:pPr>
      <w:r w:rsidRPr="00240CBA">
        <w:rPr>
          <w:rFonts w:ascii="Arial" w:hAnsi="Arial" w:cs="Arial"/>
          <w:noProof/>
          <w:sz w:val="28"/>
          <w:szCs w:val="24"/>
          <w:lang w:val="en-US" w:eastAsia="ru-RU"/>
        </w:rPr>
        <w:t>5.1.1 Assemble the foot control unit</w:t>
      </w:r>
    </w:p>
    <w:p w14:paraId="3AE571CE" w14:textId="77777777" w:rsidR="00240CBA" w:rsidRPr="00240CBA" w:rsidRDefault="00240CBA" w:rsidP="00240CBA">
      <w:pPr>
        <w:ind w:left="714" w:right="-176"/>
        <w:jc w:val="both"/>
        <w:rPr>
          <w:rFonts w:ascii="Arial" w:hAnsi="Arial" w:cs="Arial"/>
          <w:noProof/>
          <w:sz w:val="28"/>
          <w:szCs w:val="24"/>
          <w:lang w:val="en-US" w:eastAsia="ru-RU"/>
        </w:rPr>
      </w:pPr>
      <w:r w:rsidRPr="00240CBA">
        <w:rPr>
          <w:rFonts w:ascii="Arial" w:hAnsi="Arial" w:cs="Arial"/>
          <w:noProof/>
          <w:sz w:val="28"/>
          <w:szCs w:val="24"/>
          <w:lang w:val="en-US" w:eastAsia="ru-RU"/>
        </w:rPr>
        <w:t>To carry out this task you will need:</w:t>
      </w:r>
    </w:p>
    <w:p w14:paraId="0F4BC0CF"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Movable table;</w:t>
      </w:r>
    </w:p>
    <w:p w14:paraId="683077EC"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Slotted (flat-tip) screwdriver  No. 2;</w:t>
      </w:r>
    </w:p>
    <w:p w14:paraId="267597D1"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Bench hammer weighing 400 grams;</w:t>
      </w:r>
    </w:p>
    <w:p w14:paraId="084DE2CE"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1mm, 100 mm safety (locking) wire - 6 pieces;</w:t>
      </w:r>
    </w:p>
    <w:p w14:paraId="2F029CF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М5х46 DIN 933 </w:t>
      </w:r>
      <w:r w:rsidRPr="00240CBA">
        <w:rPr>
          <w:rFonts w:ascii="Arial" w:hAnsi="Arial" w:cs="Arial"/>
          <w:noProof/>
          <w:sz w:val="28"/>
          <w:szCs w:val="24"/>
          <w:lang w:val="en-US" w:eastAsia="ru-RU"/>
        </w:rPr>
        <w:t>b</w:t>
      </w:r>
      <w:r w:rsidRPr="00240CBA">
        <w:rPr>
          <w:rFonts w:ascii="Arial" w:hAnsi="Arial" w:cs="Arial"/>
          <w:noProof/>
          <w:sz w:val="28"/>
          <w:szCs w:val="24"/>
          <w:lang w:val="ru-RU" w:eastAsia="ru-RU"/>
        </w:rPr>
        <w:t xml:space="preserve">olts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2 pieces;</w:t>
      </w:r>
    </w:p>
    <w:p w14:paraId="124C0540"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М5 DIN 934 </w:t>
      </w:r>
      <w:r w:rsidRPr="00240CBA">
        <w:rPr>
          <w:rFonts w:ascii="Arial" w:hAnsi="Arial" w:cs="Arial"/>
          <w:noProof/>
          <w:sz w:val="28"/>
          <w:szCs w:val="24"/>
          <w:lang w:val="en-US" w:eastAsia="ru-RU"/>
        </w:rPr>
        <w:t>n</w:t>
      </w:r>
      <w:r w:rsidRPr="00240CBA">
        <w:rPr>
          <w:rFonts w:ascii="Arial" w:hAnsi="Arial" w:cs="Arial"/>
          <w:noProof/>
          <w:sz w:val="28"/>
          <w:szCs w:val="24"/>
          <w:lang w:val="ru-RU" w:eastAsia="ru-RU"/>
        </w:rPr>
        <w:t xml:space="preserve">uts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2 pieces;</w:t>
      </w:r>
      <w:r w:rsidRPr="00240CBA">
        <w:rPr>
          <w:rFonts w:ascii="Arial" w:hAnsi="Arial" w:cs="Arial"/>
          <w:noProof/>
          <w:sz w:val="28"/>
          <w:szCs w:val="24"/>
          <w:lang w:val="en-US" w:eastAsia="ru-RU"/>
        </w:rPr>
        <w:t xml:space="preserve"> </w:t>
      </w:r>
    </w:p>
    <w:p w14:paraId="09721C1B"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5 DIN 125 </w:t>
      </w:r>
      <w:r w:rsidRPr="00240CBA">
        <w:rPr>
          <w:rFonts w:ascii="Arial" w:hAnsi="Arial" w:cs="Arial"/>
          <w:noProof/>
          <w:sz w:val="28"/>
          <w:szCs w:val="24"/>
          <w:lang w:val="en-US" w:eastAsia="ru-RU"/>
        </w:rPr>
        <w:t>w</w:t>
      </w:r>
      <w:r w:rsidRPr="00240CBA">
        <w:rPr>
          <w:rFonts w:ascii="Arial" w:hAnsi="Arial" w:cs="Arial"/>
          <w:noProof/>
          <w:sz w:val="28"/>
          <w:szCs w:val="24"/>
          <w:lang w:val="ru-RU" w:eastAsia="ru-RU"/>
        </w:rPr>
        <w:t xml:space="preserve">ashers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4 pieces;</w:t>
      </w:r>
    </w:p>
    <w:p w14:paraId="79ACDF9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Litol-24 grease 10 grams;</w:t>
      </w:r>
    </w:p>
    <w:p w14:paraId="780AB55D"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100x100 mm clean rags - 2 pieces;</w:t>
      </w:r>
    </w:p>
    <w:p w14:paraId="4DDCA76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Pliers;</w:t>
      </w:r>
    </w:p>
    <w:p w14:paraId="250EBC36"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 8 mm </w:t>
      </w:r>
      <w:r w:rsidRPr="00240CBA">
        <w:rPr>
          <w:rFonts w:ascii="Arial" w:hAnsi="Arial" w:cs="Arial"/>
          <w:noProof/>
          <w:sz w:val="28"/>
          <w:szCs w:val="24"/>
          <w:lang w:val="en-US" w:eastAsia="ru-RU"/>
        </w:rPr>
        <w:t>c</w:t>
      </w:r>
      <w:r w:rsidRPr="00240CBA">
        <w:rPr>
          <w:rFonts w:ascii="Arial" w:hAnsi="Arial" w:cs="Arial"/>
          <w:noProof/>
          <w:sz w:val="28"/>
          <w:szCs w:val="24"/>
          <w:lang w:val="ru-RU" w:eastAsia="ru-RU"/>
        </w:rPr>
        <w:t>ombination wrench 2 pieces.</w:t>
      </w:r>
    </w:p>
    <w:p w14:paraId="41573A62"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Unpack and place on the table:</w:t>
      </w:r>
    </w:p>
    <w:p w14:paraId="4A67A87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Left pedal marked ANG-2700-00030413-00;</w:t>
      </w:r>
    </w:p>
    <w:p w14:paraId="05B73939"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Right pedal marked ANG-2700-00030414-00;</w:t>
      </w:r>
    </w:p>
    <w:p w14:paraId="611AFE92"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2 left brake pedals marked ANG-2700-00030419-00;</w:t>
      </w:r>
    </w:p>
    <w:p w14:paraId="63A51016"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 2 right brake pedals  marked ANG-2700-00030419-00Z;</w:t>
      </w:r>
    </w:p>
    <w:p w14:paraId="4E670F2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 xml:space="preserve">10 supports </w:t>
      </w:r>
      <w:r w:rsidRPr="00240CBA">
        <w:rPr>
          <w:rFonts w:ascii="Arial" w:hAnsi="Arial" w:cs="Arial"/>
          <w:noProof/>
          <w:sz w:val="28"/>
          <w:szCs w:val="24"/>
          <w:lang w:val="en-US" w:eastAsia="ru-RU"/>
        </w:rPr>
        <w:t xml:space="preserve">(feet) </w:t>
      </w:r>
      <w:r w:rsidRPr="00240CBA">
        <w:rPr>
          <w:rFonts w:ascii="Arial" w:hAnsi="Arial" w:cs="Arial"/>
          <w:noProof/>
          <w:sz w:val="28"/>
          <w:szCs w:val="24"/>
          <w:lang w:val="ru-RU" w:eastAsia="ru-RU"/>
        </w:rPr>
        <w:t>marked ANG-2700-00030418-001;</w:t>
      </w:r>
    </w:p>
    <w:p w14:paraId="62BD5256"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 4 ANG-2700-00031980-00 brake master cylinders (assembled as per 4.1);</w:t>
      </w:r>
    </w:p>
    <w:p w14:paraId="140CA129"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Count and place on the table: </w:t>
      </w:r>
    </w:p>
    <w:p w14:paraId="438F554C"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4 М5х35</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ax</w:t>
      </w:r>
      <w:r w:rsidRPr="00240CBA">
        <w:rPr>
          <w:rFonts w:ascii="Arial" w:hAnsi="Arial" w:cs="Arial"/>
          <w:noProof/>
          <w:sz w:val="28"/>
          <w:szCs w:val="24"/>
          <w:lang w:val="en-US" w:eastAsia="ru-RU"/>
        </w:rPr>
        <w:t>l</w:t>
      </w:r>
      <w:r w:rsidRPr="00240CBA">
        <w:rPr>
          <w:rFonts w:ascii="Arial" w:hAnsi="Arial" w:cs="Arial"/>
          <w:noProof/>
          <w:sz w:val="28"/>
          <w:szCs w:val="24"/>
          <w:lang w:val="ru-RU" w:eastAsia="ru-RU"/>
        </w:rPr>
        <w:t>es;</w:t>
      </w:r>
    </w:p>
    <w:p w14:paraId="6CC80F4F"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 8 М5х40</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axles;</w:t>
      </w:r>
    </w:p>
    <w:p w14:paraId="52004D92"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en-US" w:eastAsia="ru-RU"/>
        </w:rPr>
        <w:t>Twelve</w:t>
      </w:r>
      <w:r w:rsidRPr="00240CBA">
        <w:rPr>
          <w:rFonts w:ascii="Arial" w:hAnsi="Arial" w:cs="Arial"/>
          <w:noProof/>
          <w:sz w:val="28"/>
          <w:szCs w:val="24"/>
          <w:lang w:val="ru-RU" w:eastAsia="ru-RU"/>
        </w:rPr>
        <w:t xml:space="preserve"> 5 DIN 125</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washers;</w:t>
      </w:r>
      <w:r w:rsidRPr="00240CBA">
        <w:rPr>
          <w:rFonts w:ascii="Arial" w:hAnsi="Arial" w:cs="Arial"/>
          <w:noProof/>
          <w:sz w:val="28"/>
          <w:szCs w:val="24"/>
          <w:lang w:val="en-US" w:eastAsia="ru-RU"/>
        </w:rPr>
        <w:t xml:space="preserve"> </w:t>
      </w:r>
    </w:p>
    <w:p w14:paraId="70ACCE40"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Find the ANG-2700-00030413-00 left pedal, if necessary, place it with the brake system attachment points facing upwards,and with the pedals on the table. Find the ANG-2700-00031980-00 brake master cylinder with the  S6520-6 1/8 top fitting.</w:t>
      </w:r>
    </w:p>
    <w:p w14:paraId="307162E4"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Feed the bottom part of the ANG-2700-00031980-00 master cylinder into the bottom  lugs on the right side (viewed from you) of the ANG-2700-00030413-00 left pedal, positioning </w:t>
      </w:r>
      <w:r w:rsidRPr="00240CBA">
        <w:rPr>
          <w:rFonts w:ascii="Arial" w:hAnsi="Arial" w:cs="Arial"/>
          <w:noProof/>
          <w:sz w:val="28"/>
          <w:szCs w:val="24"/>
          <w:highlight w:val="red"/>
          <w:lang w:val="en-US" w:eastAsia="ru-RU"/>
        </w:rPr>
        <w:t>upwards the fittings relative to the left pedal master cylinder.</w:t>
      </w:r>
      <w:r w:rsidRPr="00240CBA">
        <w:rPr>
          <w:rFonts w:ascii="Arial" w:hAnsi="Arial" w:cs="Arial"/>
          <w:noProof/>
          <w:sz w:val="28"/>
          <w:szCs w:val="24"/>
          <w:lang w:val="en-US" w:eastAsia="ru-RU"/>
        </w:rPr>
        <w:t xml:space="preserve"> </w:t>
      </w:r>
    </w:p>
    <w:p w14:paraId="08EB7F3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Align the holes of the master cylinder with those of the left pedal. </w:t>
      </w:r>
    </w:p>
    <w:p w14:paraId="4D7B8E1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Fit into the aligning holes the M5x35 axle, with its the head on the pedal side.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5"/>
      </w:tblGrid>
      <w:tr w:rsidR="00240CBA" w:rsidRPr="00240CBA" w14:paraId="08864E54" w14:textId="77777777" w:rsidTr="003D2CCC">
        <w:tc>
          <w:tcPr>
            <w:tcW w:w="4927" w:type="dxa"/>
          </w:tcPr>
          <w:p w14:paraId="1807A60F"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3051E6D6" wp14:editId="51117AD6">
                  <wp:extent cx="2886075" cy="2124074"/>
                  <wp:effectExtent l="0" t="0" r="0" b="0"/>
                  <wp:docPr id="34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2020-05-11_110428.jpg"/>
                          <pic:cNvPicPr/>
                        </pic:nvPicPr>
                        <pic:blipFill>
                          <a:blip r:embed="rId278">
                            <a:extLst>
                              <a:ext uri="{28A0092B-C50C-407E-A947-70E740481C1C}">
                                <a14:useLocalDpi xmlns:a14="http://schemas.microsoft.com/office/drawing/2010/main"/>
                              </a:ext>
                            </a:extLst>
                          </a:blip>
                          <a:stretch>
                            <a:fillRect/>
                          </a:stretch>
                        </pic:blipFill>
                        <pic:spPr>
                          <a:xfrm>
                            <a:off x="0" y="0"/>
                            <a:ext cx="2901367" cy="2135329"/>
                          </a:xfrm>
                          <a:prstGeom prst="rect">
                            <a:avLst/>
                          </a:prstGeom>
                        </pic:spPr>
                      </pic:pic>
                    </a:graphicData>
                  </a:graphic>
                </wp:inline>
              </w:drawing>
            </w:r>
          </w:p>
        </w:tc>
        <w:tc>
          <w:tcPr>
            <w:tcW w:w="4927" w:type="dxa"/>
          </w:tcPr>
          <w:p w14:paraId="787A57C6"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26A240A8" wp14:editId="39972980">
                  <wp:extent cx="2867025" cy="2277435"/>
                  <wp:effectExtent l="0" t="0" r="0" b="8890"/>
                  <wp:docPr id="34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2020-05-11_110409.jpg"/>
                          <pic:cNvPicPr/>
                        </pic:nvPicPr>
                        <pic:blipFill>
                          <a:blip r:embed="rId279">
                            <a:extLst>
                              <a:ext uri="{28A0092B-C50C-407E-A947-70E740481C1C}">
                                <a14:useLocalDpi xmlns:a14="http://schemas.microsoft.com/office/drawing/2010/main"/>
                              </a:ext>
                            </a:extLst>
                          </a:blip>
                          <a:stretch>
                            <a:fillRect/>
                          </a:stretch>
                        </pic:blipFill>
                        <pic:spPr>
                          <a:xfrm>
                            <a:off x="0" y="0"/>
                            <a:ext cx="2882512" cy="2289737"/>
                          </a:xfrm>
                          <a:prstGeom prst="rect">
                            <a:avLst/>
                          </a:prstGeom>
                        </pic:spPr>
                      </pic:pic>
                    </a:graphicData>
                  </a:graphic>
                </wp:inline>
              </w:drawing>
            </w:r>
          </w:p>
        </w:tc>
      </w:tr>
    </w:tbl>
    <w:p w14:paraId="2377A8A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Press-fit the axle into the holes tapping slightly on it with a hammer. Check for freedom of movement of the master cylinder on the axle. The movement should be easy, without jerks or binding. Fit onto the protruding part of the axle the 5 DIN 125  thrust washer, cotter the axle, bend aside one cotter pin end.</w:t>
      </w:r>
    </w:p>
    <w:p w14:paraId="408F15F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Find the left ANG-2700-00030419-00 brake pedal. Place the lugs of the left ANG-2700-00030419-00 brake pedal onto the ANG-2700-00030413-00 left pedal. The tube of the left brake pedal should be located on the pedal side. Align the pedal holes.  </w:t>
      </w:r>
    </w:p>
    <w:p w14:paraId="4C49AC9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Fit the M5x40 axle into the aligning holes, with its head on the pedal side. Press-fit the axle into the holes by tapping on it slightly with a hammer. Fit the 5 DIN 125 thrust washer onto the protruding part of the axle, fit the cotter pin into the axle hole,   bend aside one cotter pin end. Check for freedom of movement of the brake pedal around the axle. The movement should be easy,  without jerking or binding. </w:t>
      </w:r>
    </w:p>
    <w:p w14:paraId="41702315"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Place the lugs of the ANG-2700-00030419-00 left brake pedal onto the rod of the ANG-2700-00031980-00 master cylinder. Align the holes of the pedal with those of the rod. Fit the M5x40 axle into the aligning holes, with its the head on the pedal side. Press-fit the axle into the holes by tapping on it slightly with a hammer.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616"/>
      </w:tblGrid>
      <w:tr w:rsidR="00240CBA" w:rsidRPr="00240CBA" w14:paraId="20DD19F8" w14:textId="77777777" w:rsidTr="003D2CCC">
        <w:tc>
          <w:tcPr>
            <w:tcW w:w="4927" w:type="dxa"/>
          </w:tcPr>
          <w:p w14:paraId="05FEB5DF"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771FDD60" wp14:editId="1C7CAFD4">
                  <wp:extent cx="2886075" cy="2829992"/>
                  <wp:effectExtent l="0" t="0" r="0" b="8890"/>
                  <wp:docPr id="34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2020-05-11_110302.jpg"/>
                          <pic:cNvPicPr/>
                        </pic:nvPicPr>
                        <pic:blipFill>
                          <a:blip r:embed="rId280" cstate="print">
                            <a:extLst>
                              <a:ext uri="{28A0092B-C50C-407E-A947-70E740481C1C}">
                                <a14:useLocalDpi xmlns:a14="http://schemas.microsoft.com/office/drawing/2010/main"/>
                              </a:ext>
                            </a:extLst>
                          </a:blip>
                          <a:stretch>
                            <a:fillRect/>
                          </a:stretch>
                        </pic:blipFill>
                        <pic:spPr>
                          <a:xfrm>
                            <a:off x="0" y="0"/>
                            <a:ext cx="2896093" cy="2839816"/>
                          </a:xfrm>
                          <a:prstGeom prst="rect">
                            <a:avLst/>
                          </a:prstGeom>
                        </pic:spPr>
                      </pic:pic>
                    </a:graphicData>
                  </a:graphic>
                </wp:inline>
              </w:drawing>
            </w:r>
          </w:p>
        </w:tc>
        <w:tc>
          <w:tcPr>
            <w:tcW w:w="4927" w:type="dxa"/>
          </w:tcPr>
          <w:p w14:paraId="1793EC4E"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7672068B" wp14:editId="0F71FAFC">
                  <wp:extent cx="2619375" cy="2937611"/>
                  <wp:effectExtent l="0" t="0" r="0" b="0"/>
                  <wp:docPr id="35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2020-05-11_110126.jpg"/>
                          <pic:cNvPicPr/>
                        </pic:nvPicPr>
                        <pic:blipFill>
                          <a:blip r:embed="rId281" cstate="print">
                            <a:extLst>
                              <a:ext uri="{28A0092B-C50C-407E-A947-70E740481C1C}">
                                <a14:useLocalDpi xmlns:a14="http://schemas.microsoft.com/office/drawing/2010/main"/>
                              </a:ext>
                            </a:extLst>
                          </a:blip>
                          <a:stretch>
                            <a:fillRect/>
                          </a:stretch>
                        </pic:blipFill>
                        <pic:spPr>
                          <a:xfrm>
                            <a:off x="0" y="0"/>
                            <a:ext cx="2626797" cy="2945935"/>
                          </a:xfrm>
                          <a:prstGeom prst="rect">
                            <a:avLst/>
                          </a:prstGeom>
                        </pic:spPr>
                      </pic:pic>
                    </a:graphicData>
                  </a:graphic>
                </wp:inline>
              </w:drawing>
            </w:r>
          </w:p>
        </w:tc>
      </w:tr>
    </w:tbl>
    <w:p w14:paraId="5D3A0A5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Fit onto the protruding part of the axle the 5 DIN 125 thrust washer, insert</w:t>
      </w:r>
      <w:r w:rsidRPr="00240CBA">
        <w:rPr>
          <w:rFonts w:ascii="Arial" w:hAnsi="Arial" w:cs="Arial"/>
          <w:noProof/>
          <w:sz w:val="28"/>
          <w:szCs w:val="24"/>
          <w:lang w:eastAsia="ru-RU"/>
        </w:rPr>
        <w:t xml:space="preserve"> the cotter pin into the axle hole,   bend one cotter pin end aside</w:t>
      </w:r>
      <w:r w:rsidRPr="00240CBA">
        <w:rPr>
          <w:rFonts w:ascii="Arial" w:hAnsi="Arial" w:cs="Arial"/>
          <w:noProof/>
          <w:sz w:val="28"/>
          <w:szCs w:val="24"/>
          <w:lang w:val="en-US" w:eastAsia="ru-RU"/>
        </w:rPr>
        <w:t>.</w:t>
      </w:r>
    </w:p>
    <w:p w14:paraId="16AAD3B8"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t>C</w:t>
      </w:r>
      <w:r w:rsidRPr="00240CBA">
        <w:rPr>
          <w:rFonts w:ascii="Arial" w:hAnsi="Arial" w:cs="Arial"/>
          <w:noProof/>
          <w:sz w:val="28"/>
          <w:szCs w:val="24"/>
          <w:lang w:val="en-US" w:eastAsia="ru-RU"/>
        </w:rPr>
        <w:t xml:space="preserve">heckup </w:t>
      </w:r>
      <w:r w:rsidRPr="00240CBA">
        <w:rPr>
          <w:rFonts w:ascii="Arial" w:hAnsi="Arial" w:cs="Arial"/>
          <w:noProof/>
          <w:sz w:val="28"/>
          <w:szCs w:val="24"/>
          <w:lang w:val="ru-RU" w:eastAsia="ru-RU"/>
        </w:rPr>
        <w:t>operations:</w:t>
      </w:r>
    </w:p>
    <w:p w14:paraId="3288EAD9"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Check for freedom of movement of the master cylinder on the axle. The movement should be easy, without jerks or binding.</w:t>
      </w:r>
    </w:p>
    <w:p w14:paraId="49A658BA"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Check for freedom of movement of the of the brake pedal with cylinder. The movement should be easy, without any jerks or binding.</w:t>
      </w:r>
    </w:p>
    <w:p w14:paraId="0DA6C5DE"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Repeat the process above to assemble the other part of the ANG-2700-00030413-00 left pedal with the ANG-2700-00031980-00 brake master cylinder, whose both fittings are S6520-4 1/8.      </w:t>
      </w:r>
    </w:p>
    <w:p w14:paraId="5201978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After having  assembled the left pedal, repeat the same process to assemble the ANG-2700-00030414-00 right pedal:</w:t>
      </w:r>
    </w:p>
    <w:p w14:paraId="221E497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The ANG-2700-00031980-00 brake master cylinder with the S6520-6 1/8 fitting should be located on your right;</w:t>
      </w:r>
    </w:p>
    <w:p w14:paraId="7EF54201"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The ANG-2700-00031980-00 Brake master cylinder with the S6520-4 1/8 fittings should be located on your left.</w:t>
      </w:r>
    </w:p>
    <w:p w14:paraId="21F21029" w14:textId="77777777" w:rsidR="00240CBA" w:rsidRPr="00240CBA" w:rsidRDefault="00240CBA" w:rsidP="00240CBA">
      <w:pPr>
        <w:spacing w:after="120" w:line="276" w:lineRule="auto"/>
        <w:rPr>
          <w:rFonts w:ascii="Times New Roman" w:hAnsi="Times New Roman" w:cs="Times New Roman"/>
          <w:sz w:val="24"/>
          <w:szCs w:val="24"/>
        </w:rPr>
      </w:pPr>
      <w:r w:rsidRPr="00240CBA">
        <w:rPr>
          <w:rFonts w:ascii="Times New Roman" w:hAnsi="Times New Roman" w:cs="Times New Roman"/>
          <w:noProof/>
          <w:sz w:val="24"/>
          <w:szCs w:val="24"/>
          <w:lang w:val="ru-RU" w:eastAsia="ru-RU"/>
        </w:rPr>
        <w:lastRenderedPageBreak/>
        <w:drawing>
          <wp:inline distT="0" distB="0" distL="0" distR="0" wp14:anchorId="22B64C06" wp14:editId="468F37AE">
            <wp:extent cx="6010275" cy="2655943"/>
            <wp:effectExtent l="0" t="0" r="0" b="0"/>
            <wp:docPr id="35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2020-05-11_110045.jpg"/>
                    <pic:cNvPicPr/>
                  </pic:nvPicPr>
                  <pic:blipFill>
                    <a:blip r:embed="rId282">
                      <a:extLst>
                        <a:ext uri="{28A0092B-C50C-407E-A947-70E740481C1C}">
                          <a14:useLocalDpi xmlns:a14="http://schemas.microsoft.com/office/drawing/2010/main"/>
                        </a:ext>
                      </a:extLst>
                    </a:blip>
                    <a:stretch>
                      <a:fillRect/>
                    </a:stretch>
                  </pic:blipFill>
                  <pic:spPr>
                    <a:xfrm>
                      <a:off x="0" y="0"/>
                      <a:ext cx="6083598" cy="2688345"/>
                    </a:xfrm>
                    <a:prstGeom prst="rect">
                      <a:avLst/>
                    </a:prstGeom>
                  </pic:spPr>
                </pic:pic>
              </a:graphicData>
            </a:graphic>
          </wp:inline>
        </w:drawing>
      </w:r>
    </w:p>
    <w:p w14:paraId="5E62A8AB"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After having  assembled </w:t>
      </w:r>
      <w:r w:rsidRPr="00240CBA">
        <w:rPr>
          <w:rFonts w:ascii="Arial" w:hAnsi="Arial" w:cs="Arial"/>
          <w:noProof/>
          <w:sz w:val="28"/>
          <w:szCs w:val="24"/>
          <w:lang w:eastAsia="ru-RU"/>
        </w:rPr>
        <w:t xml:space="preserve">the right and left pedals, </w:t>
      </w:r>
      <w:r w:rsidRPr="00240CBA">
        <w:rPr>
          <w:rFonts w:ascii="Arial" w:hAnsi="Arial" w:cs="Arial"/>
          <w:noProof/>
          <w:sz w:val="28"/>
          <w:szCs w:val="24"/>
          <w:lang w:val="en-US" w:eastAsia="ru-RU"/>
        </w:rPr>
        <w:t>find</w:t>
      </w:r>
      <w:r w:rsidRPr="00240CBA">
        <w:rPr>
          <w:rFonts w:ascii="Arial" w:hAnsi="Arial" w:cs="Arial"/>
          <w:noProof/>
          <w:sz w:val="28"/>
          <w:szCs w:val="24"/>
          <w:lang w:eastAsia="ru-RU"/>
        </w:rPr>
        <w:t xml:space="preserve"> 6 ANG-2700-00030418-</w:t>
      </w:r>
      <w:r w:rsidRPr="00240CBA">
        <w:rPr>
          <w:rFonts w:ascii="Arial" w:hAnsi="Arial" w:cs="Arial"/>
          <w:noProof/>
          <w:sz w:val="28"/>
          <w:szCs w:val="24"/>
          <w:highlight w:val="yellow"/>
          <w:lang w:val="en-US" w:eastAsia="ru-RU"/>
        </w:rPr>
        <w:t>001 supports (feet)</w:t>
      </w:r>
      <w:r w:rsidRPr="00240CBA">
        <w:rPr>
          <w:rFonts w:ascii="Arial" w:hAnsi="Arial" w:cs="Arial"/>
          <w:noProof/>
          <w:sz w:val="28"/>
          <w:szCs w:val="24"/>
          <w:lang w:val="en-US" w:eastAsia="ru-RU"/>
        </w:rPr>
        <w:t xml:space="preserve"> and place them next to the pedals.</w:t>
      </w:r>
    </w:p>
    <w:p w14:paraId="09ED95AB" w14:textId="77777777" w:rsidR="00240CBA" w:rsidRPr="00240CBA" w:rsidRDefault="00240CBA" w:rsidP="00270E5B">
      <w:pPr>
        <w:numPr>
          <w:ilvl w:val="0"/>
          <w:numId w:val="20"/>
        </w:numPr>
        <w:spacing w:before="60" w:after="60" w:line="276" w:lineRule="auto"/>
        <w:ind w:hanging="11"/>
        <w:rPr>
          <w:rFonts w:ascii="Arial" w:hAnsi="Arial" w:cs="Arial"/>
          <w:sz w:val="28"/>
          <w:szCs w:val="28"/>
          <w:lang w:val="en-US"/>
        </w:rPr>
      </w:pPr>
      <w:r w:rsidRPr="00240CBA">
        <w:rPr>
          <w:rFonts w:ascii="Arial" w:hAnsi="Arial" w:cs="Arial"/>
          <w:sz w:val="28"/>
          <w:szCs w:val="28"/>
          <w:lang w:val="en-US"/>
        </w:rPr>
        <w:t xml:space="preserve">Place on the table the left ANG-2700-00030413-00 pedal onto the right pedal ANG-2700-00030414-00 having shifted the left pedal to the right.  </w:t>
      </w:r>
    </w:p>
    <w:p w14:paraId="7A938A06" w14:textId="77777777" w:rsidR="00240CBA" w:rsidRPr="00240CBA" w:rsidRDefault="00240CBA" w:rsidP="00270E5B">
      <w:pPr>
        <w:numPr>
          <w:ilvl w:val="0"/>
          <w:numId w:val="20"/>
        </w:numPr>
        <w:spacing w:before="60" w:after="60" w:line="276" w:lineRule="auto"/>
        <w:ind w:hanging="11"/>
        <w:rPr>
          <w:rFonts w:ascii="Arial" w:hAnsi="Arial" w:cs="Arial"/>
          <w:sz w:val="28"/>
          <w:szCs w:val="28"/>
          <w:lang w:val="en-US"/>
        </w:rPr>
      </w:pPr>
      <w:r w:rsidRPr="00240CBA">
        <w:rPr>
          <w:rFonts w:ascii="Arial" w:hAnsi="Arial" w:cs="Arial"/>
          <w:sz w:val="28"/>
          <w:szCs w:val="28"/>
          <w:lang w:val="en-US"/>
        </w:rPr>
        <w:t>Align the bushes on the pedal shafts opposite each other. Fit one ANG-2700-00030418-001support (foot) below on the  left side.</w:t>
      </w:r>
    </w:p>
    <w:p w14:paraId="0922FE45" w14:textId="77777777" w:rsidR="00240CBA" w:rsidRPr="00240CBA" w:rsidRDefault="00240CBA" w:rsidP="00240CBA">
      <w:pPr>
        <w:spacing w:before="60" w:after="60"/>
        <w:rPr>
          <w:rFonts w:ascii="Arial" w:hAnsi="Arial" w:cs="Arial"/>
          <w:color w:val="FF0000"/>
          <w:sz w:val="28"/>
          <w:szCs w:val="28"/>
          <w:lang w:val="en-US"/>
        </w:rPr>
      </w:pPr>
      <w:r w:rsidRPr="00240CBA">
        <w:rPr>
          <w:rFonts w:ascii="Arial" w:hAnsi="Arial" w:cs="Arial"/>
          <w:color w:val="FF0000"/>
          <w:sz w:val="28"/>
          <w:szCs w:val="28"/>
          <w:lang w:val="en-US"/>
        </w:rPr>
        <w:t>IMPORTANT! Do not apply any lubricant  to the supports (feet). The material of the supports (feet) absorbs them and swells, resulting  in the failure of the unit.</w:t>
      </w:r>
    </w:p>
    <w:p w14:paraId="1E815AB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Align  the ends of the bushes on the pedal shafts and fit the ANG-2700-00030418-001 support (foot) onto them. Fit onto the opposite side the ANG-2700-00030418-001second support.  </w:t>
      </w:r>
    </w:p>
    <w:p w14:paraId="6382A494"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Align the mounting holes of the supports, fit into the mounting holes two M5x46 DIN 933 bolts with 5 DIN 125 washers placed under their heads. Place  onto the opposite side two 5 DIN 125 washers, hand-screw one M5 DIN 934 nut on each bolt. Tighten the M5 DIN 934 nuts with 8 mm combination wrenches.</w:t>
      </w:r>
    </w:p>
    <w:p w14:paraId="25F0AA25"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7F57DC35" wp14:editId="68A7E0D3">
            <wp:extent cx="4248150" cy="1948588"/>
            <wp:effectExtent l="0" t="0" r="0" b="0"/>
            <wp:docPr id="3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2020-05-11_103723.jpg"/>
                    <pic:cNvPicPr/>
                  </pic:nvPicPr>
                  <pic:blipFill>
                    <a:blip r:embed="rId283" cstate="print">
                      <a:extLst>
                        <a:ext uri="{28A0092B-C50C-407E-A947-70E740481C1C}">
                          <a14:useLocalDpi xmlns:a14="http://schemas.microsoft.com/office/drawing/2010/main"/>
                        </a:ext>
                      </a:extLst>
                    </a:blip>
                    <a:stretch>
                      <a:fillRect/>
                    </a:stretch>
                  </pic:blipFill>
                  <pic:spPr>
                    <a:xfrm>
                      <a:off x="0" y="0"/>
                      <a:ext cx="4294801" cy="1969986"/>
                    </a:xfrm>
                    <a:prstGeom prst="rect">
                      <a:avLst/>
                    </a:prstGeom>
                  </pic:spPr>
                </pic:pic>
              </a:graphicData>
            </a:graphic>
          </wp:inline>
        </w:drawing>
      </w:r>
    </w:p>
    <w:p w14:paraId="1CBC01E5"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0B68FD5C" wp14:editId="55CC6BD1">
            <wp:extent cx="4743450" cy="2315610"/>
            <wp:effectExtent l="0" t="0" r="0" b="8890"/>
            <wp:docPr id="35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2020-05-11_103600.jpg"/>
                    <pic:cNvPicPr/>
                  </pic:nvPicPr>
                  <pic:blipFill>
                    <a:blip r:embed="rId284">
                      <a:extLst>
                        <a:ext uri="{28A0092B-C50C-407E-A947-70E740481C1C}">
                          <a14:useLocalDpi xmlns:a14="http://schemas.microsoft.com/office/drawing/2010/main"/>
                        </a:ext>
                      </a:extLst>
                    </a:blip>
                    <a:stretch>
                      <a:fillRect/>
                    </a:stretch>
                  </pic:blipFill>
                  <pic:spPr>
                    <a:xfrm>
                      <a:off x="0" y="0"/>
                      <a:ext cx="4773239" cy="2330152"/>
                    </a:xfrm>
                    <a:prstGeom prst="rect">
                      <a:avLst/>
                    </a:prstGeom>
                  </pic:spPr>
                </pic:pic>
              </a:graphicData>
            </a:graphic>
          </wp:inline>
        </w:drawing>
      </w:r>
    </w:p>
    <w:p w14:paraId="73A1675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Pull safety wire through the side hole of the ANG-2700-00030418-001 support (foot) for about half of its length. While holding the wire with one hand, feed it with the other hand through the side hole of the second ANG-2700-00030418-001 support (foot).   Twist the wire by hand, tighten it with pliers. </w:t>
      </w:r>
    </w:p>
    <w:p w14:paraId="120724F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Repeat the wire locking process for the side holes of the ANG-2700-00030418-001 supports (feet) on the opposite side.</w:t>
      </w:r>
    </w:p>
    <w:p w14:paraId="3721EAFA"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Unscrew the M5 DIN 934 nuts with 8 mm combination wrenches. Remove 5 DIN 125 washers, take both M5x46 DIN 933 bolts out of the support (foot) holes.  </w:t>
      </w:r>
    </w:p>
    <w:p w14:paraId="2B404B1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Repeat the wire locking process above for the rest of the ANG-2700-00030418-001 supports (feet) on the pedal shafts. </w:t>
      </w:r>
    </w:p>
    <w:p w14:paraId="5C8D9C20" w14:textId="77777777" w:rsidR="00240CBA" w:rsidRPr="00240CBA" w:rsidRDefault="00240CBA" w:rsidP="00240CBA">
      <w:pPr>
        <w:tabs>
          <w:tab w:val="left" w:pos="-2127"/>
          <w:tab w:val="left" w:pos="-1843"/>
          <w:tab w:val="left" w:pos="-567"/>
          <w:tab w:val="left" w:pos="993"/>
        </w:tabs>
        <w:spacing w:before="120" w:after="120"/>
        <w:ind w:right="-58"/>
        <w:jc w:val="both"/>
        <w:rPr>
          <w:rFonts w:ascii="Arial" w:eastAsiaTheme="majorEastAsia" w:hAnsi="Arial" w:cs="Arial"/>
          <w:color w:val="000000" w:themeColor="text1"/>
          <w:sz w:val="28"/>
          <w:szCs w:val="24"/>
          <w:lang w:val="en-US" w:eastAsia="uk-UA"/>
        </w:rPr>
      </w:pPr>
      <w:r w:rsidRPr="00240CBA">
        <w:rPr>
          <w:rFonts w:ascii="Arial" w:eastAsiaTheme="majorEastAsia" w:hAnsi="Arial" w:cs="Arial"/>
          <w:color w:val="000000" w:themeColor="text1"/>
          <w:sz w:val="28"/>
          <w:szCs w:val="24"/>
          <w:lang w:val="en-US" w:eastAsia="uk-UA"/>
        </w:rPr>
        <w:t>5. 4. 2 Fit the foot control unit</w:t>
      </w:r>
    </w:p>
    <w:p w14:paraId="3FAB719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To carry out  this task you will need:</w:t>
      </w:r>
    </w:p>
    <w:p w14:paraId="2F323C6C"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Movable table;</w:t>
      </w:r>
    </w:p>
    <w:p w14:paraId="3544D167"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foot control unit (assembled earlier);</w:t>
      </w:r>
    </w:p>
    <w:p w14:paraId="2C2231EA"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8 mm combination wrench; </w:t>
      </w:r>
    </w:p>
    <w:p w14:paraId="36E19B26"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en-US" w:eastAsia="ru-RU"/>
        </w:rPr>
        <w:t>Digital kitch</w:t>
      </w:r>
      <w:r w:rsidRPr="00240CBA">
        <w:rPr>
          <w:rFonts w:ascii="Arial" w:hAnsi="Arial" w:cs="Arial"/>
          <w:noProof/>
          <w:sz w:val="28"/>
          <w:szCs w:val="24"/>
          <w:lang w:val="ru-RU" w:eastAsia="ru-RU"/>
        </w:rPr>
        <w:t>en scales;</w:t>
      </w:r>
    </w:p>
    <w:p w14:paraId="0809E30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Latex gloves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1 pair;</w:t>
      </w:r>
    </w:p>
    <w:p w14:paraId="7E57AF20"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Larit LR285 epoxy resin - 30 grams;</w:t>
      </w:r>
    </w:p>
    <w:p w14:paraId="04E65D2F"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H287 </w:t>
      </w:r>
      <w:r w:rsidRPr="00240CBA">
        <w:rPr>
          <w:rFonts w:ascii="Arial" w:hAnsi="Arial" w:cs="Arial"/>
          <w:noProof/>
          <w:sz w:val="28"/>
          <w:szCs w:val="24"/>
          <w:lang w:val="en-US" w:eastAsia="ru-RU"/>
        </w:rPr>
        <w:t>h</w:t>
      </w:r>
      <w:r w:rsidRPr="00240CBA">
        <w:rPr>
          <w:rFonts w:ascii="Arial" w:hAnsi="Arial" w:cs="Arial"/>
          <w:noProof/>
          <w:sz w:val="28"/>
          <w:szCs w:val="24"/>
          <w:lang w:val="ru-RU" w:eastAsia="ru-RU"/>
        </w:rPr>
        <w:t xml:space="preserve">ardener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12 grams;</w:t>
      </w:r>
    </w:p>
    <w:p w14:paraId="14917F9C"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100 ml </w:t>
      </w:r>
      <w:r w:rsidRPr="00240CBA">
        <w:rPr>
          <w:rFonts w:ascii="Arial" w:hAnsi="Arial" w:cs="Arial"/>
          <w:noProof/>
          <w:sz w:val="28"/>
          <w:szCs w:val="24"/>
          <w:lang w:val="en-US" w:eastAsia="ru-RU"/>
        </w:rPr>
        <w:t>p</w:t>
      </w:r>
      <w:r w:rsidRPr="00240CBA">
        <w:rPr>
          <w:rFonts w:ascii="Arial" w:hAnsi="Arial" w:cs="Arial"/>
          <w:noProof/>
          <w:sz w:val="28"/>
          <w:szCs w:val="24"/>
          <w:lang w:val="ru-RU" w:eastAsia="ru-RU"/>
        </w:rPr>
        <w:t>aper cup;</w:t>
      </w:r>
    </w:p>
    <w:p w14:paraId="2CD94B9B"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Aerosil </w:t>
      </w:r>
      <w:r w:rsidRPr="00240CBA">
        <w:rPr>
          <w:rFonts w:ascii="Arial" w:hAnsi="Arial" w:cs="Arial"/>
          <w:noProof/>
          <w:sz w:val="28"/>
          <w:szCs w:val="24"/>
          <w:lang w:val="en-US" w:eastAsia="ru-RU"/>
        </w:rPr>
        <w:t>t</w:t>
      </w:r>
      <w:r w:rsidRPr="00240CBA">
        <w:rPr>
          <w:rFonts w:ascii="Arial" w:hAnsi="Arial" w:cs="Arial"/>
          <w:noProof/>
          <w:sz w:val="28"/>
          <w:szCs w:val="24"/>
          <w:lang w:val="ru-RU" w:eastAsia="ru-RU"/>
        </w:rPr>
        <w:t xml:space="preserve">hickener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3 grams;</w:t>
      </w:r>
    </w:p>
    <w:p w14:paraId="27363B2C"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P1000 grit sandpaper  one 200x300 mm sheet;</w:t>
      </w:r>
    </w:p>
    <w:p w14:paraId="6688D3DC"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Methyl acetate </w:t>
      </w:r>
      <w:r w:rsidRPr="00240CBA">
        <w:rPr>
          <w:rFonts w:ascii="Arial" w:hAnsi="Arial" w:cs="Arial"/>
          <w:noProof/>
          <w:sz w:val="28"/>
          <w:szCs w:val="24"/>
          <w:lang w:val="en-US" w:eastAsia="ru-RU"/>
        </w:rPr>
        <w:t>s</w:t>
      </w:r>
      <w:r w:rsidRPr="00240CBA">
        <w:rPr>
          <w:rFonts w:ascii="Arial" w:hAnsi="Arial" w:cs="Arial"/>
          <w:noProof/>
          <w:sz w:val="28"/>
          <w:szCs w:val="24"/>
          <w:lang w:val="ru-RU" w:eastAsia="ru-RU"/>
        </w:rPr>
        <w:t xml:space="preserve">olvent </w:t>
      </w:r>
      <w:r w:rsidRPr="00240CBA">
        <w:rPr>
          <w:rFonts w:ascii="Arial" w:hAnsi="Arial" w:cs="Arial"/>
          <w:noProof/>
          <w:sz w:val="28"/>
          <w:szCs w:val="24"/>
          <w:lang w:val="en-US" w:eastAsia="ru-RU"/>
        </w:rPr>
        <w:t xml:space="preserve">- </w:t>
      </w:r>
      <w:r w:rsidRPr="00240CBA">
        <w:rPr>
          <w:rFonts w:ascii="Arial" w:hAnsi="Arial" w:cs="Arial"/>
          <w:noProof/>
          <w:sz w:val="28"/>
          <w:szCs w:val="24"/>
          <w:lang w:val="ru-RU" w:eastAsia="ru-RU"/>
        </w:rPr>
        <w:t>100 grams;</w:t>
      </w:r>
    </w:p>
    <w:p w14:paraId="2A3486B3"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100x100 mm clean rags - 2 pieces;</w:t>
      </w:r>
    </w:p>
    <w:p w14:paraId="3C204A75"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P240 grit sandpaper one 200x300 mm  sheet;</w:t>
      </w:r>
    </w:p>
    <w:p w14:paraId="3DD544A5"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Respirator;</w:t>
      </w:r>
    </w:p>
    <w:p w14:paraId="39B73520"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50 mm metal spatula (putty knife);</w:t>
      </w:r>
    </w:p>
    <w:p w14:paraId="447DD588"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LOCTITE 648</w:t>
      </w:r>
      <w:r w:rsidRPr="00240CBA">
        <w:rPr>
          <w:rFonts w:ascii="Arial" w:hAnsi="Arial" w:cs="Arial"/>
          <w:noProof/>
          <w:sz w:val="28"/>
          <w:szCs w:val="24"/>
          <w:lang w:val="en-US" w:eastAsia="ru-RU"/>
        </w:rPr>
        <w:t xml:space="preserve"> retaining compound</w:t>
      </w:r>
      <w:r w:rsidRPr="00240CBA">
        <w:rPr>
          <w:rFonts w:ascii="Arial" w:hAnsi="Arial" w:cs="Arial"/>
          <w:noProof/>
          <w:sz w:val="28"/>
          <w:szCs w:val="24"/>
          <w:lang w:val="ru-RU" w:eastAsia="ru-RU"/>
        </w:rPr>
        <w:t>.</w:t>
      </w:r>
    </w:p>
    <w:p w14:paraId="2A759222"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t>Pliers;</w:t>
      </w:r>
    </w:p>
    <w:p w14:paraId="7B73E004"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1-25Nm </w:t>
      </w:r>
      <w:r w:rsidRPr="00240CBA">
        <w:rPr>
          <w:rFonts w:ascii="Arial" w:hAnsi="Arial" w:cs="Arial"/>
          <w:noProof/>
          <w:sz w:val="28"/>
          <w:szCs w:val="24"/>
          <w:lang w:val="en-US" w:eastAsia="ru-RU"/>
        </w:rPr>
        <w:t>t</w:t>
      </w:r>
      <w:r w:rsidRPr="00240CBA">
        <w:rPr>
          <w:rFonts w:ascii="Arial" w:hAnsi="Arial" w:cs="Arial"/>
          <w:noProof/>
          <w:sz w:val="28"/>
          <w:szCs w:val="24"/>
          <w:lang w:val="ru-RU" w:eastAsia="ru-RU"/>
        </w:rPr>
        <w:t>orque wrench;</w:t>
      </w:r>
    </w:p>
    <w:p w14:paraId="2765E61A" w14:textId="77777777" w:rsidR="00240CBA" w:rsidRPr="00240CBA" w:rsidRDefault="00240CBA" w:rsidP="00240CBA">
      <w:pPr>
        <w:ind w:left="714" w:right="-176" w:hanging="357"/>
        <w:jc w:val="both"/>
        <w:rPr>
          <w:rFonts w:ascii="Arial" w:hAnsi="Arial" w:cs="Arial"/>
          <w:noProof/>
          <w:sz w:val="28"/>
          <w:szCs w:val="24"/>
          <w:lang w:val="ru-RU" w:eastAsia="ru-RU"/>
        </w:rPr>
      </w:pPr>
      <w:r w:rsidRPr="00240CBA">
        <w:rPr>
          <w:rFonts w:ascii="Arial" w:hAnsi="Arial" w:cs="Arial"/>
          <w:noProof/>
          <w:sz w:val="28"/>
          <w:szCs w:val="24"/>
          <w:lang w:val="ru-RU" w:eastAsia="ru-RU"/>
        </w:rPr>
        <w:t xml:space="preserve">2.5 mm </w:t>
      </w:r>
      <w:r w:rsidRPr="00240CBA">
        <w:rPr>
          <w:rFonts w:ascii="Arial" w:hAnsi="Arial" w:cs="Arial"/>
          <w:noProof/>
          <w:sz w:val="28"/>
          <w:szCs w:val="24"/>
          <w:lang w:val="en-US" w:eastAsia="ru-RU"/>
        </w:rPr>
        <w:t>h</w:t>
      </w:r>
      <w:r w:rsidRPr="00240CBA">
        <w:rPr>
          <w:rFonts w:ascii="Arial" w:hAnsi="Arial" w:cs="Arial"/>
          <w:noProof/>
          <w:sz w:val="28"/>
          <w:szCs w:val="24"/>
          <w:lang w:val="ru-RU" w:eastAsia="ru-RU"/>
        </w:rPr>
        <w:t xml:space="preserve">exagonal </w:t>
      </w:r>
      <w:r w:rsidRPr="00240CBA">
        <w:rPr>
          <w:rFonts w:ascii="Arial" w:hAnsi="Arial" w:cs="Arial"/>
          <w:noProof/>
          <w:sz w:val="28"/>
          <w:szCs w:val="24"/>
          <w:lang w:val="en-US" w:eastAsia="ru-RU"/>
        </w:rPr>
        <w:t>socket</w:t>
      </w:r>
      <w:r w:rsidRPr="00240CBA">
        <w:rPr>
          <w:rFonts w:ascii="Arial" w:hAnsi="Arial" w:cs="Arial"/>
          <w:noProof/>
          <w:sz w:val="28"/>
          <w:szCs w:val="24"/>
          <w:lang w:val="ru-RU" w:eastAsia="ru-RU"/>
        </w:rPr>
        <w:t>;</w:t>
      </w:r>
    </w:p>
    <w:p w14:paraId="0B39359C" w14:textId="77777777" w:rsidR="00240CBA" w:rsidRPr="00240CBA" w:rsidRDefault="00240CBA" w:rsidP="00240CBA">
      <w:pPr>
        <w:ind w:left="714" w:right="-176" w:hanging="357"/>
        <w:jc w:val="both"/>
        <w:rPr>
          <w:rFonts w:ascii="Arial" w:hAnsi="Arial" w:cs="Arial"/>
          <w:noProof/>
          <w:sz w:val="28"/>
          <w:szCs w:val="24"/>
          <w:lang w:val="ru-RU" w:eastAsia="ru-RU"/>
        </w:rPr>
      </w:pPr>
      <w:smartTag w:uri="urn:schemas-microsoft-com:office:smarttags" w:element="metricconverter">
        <w:smartTagPr>
          <w:attr w:name="ProductID" w:val="2.5 mm"/>
        </w:smartTagPr>
        <w:r w:rsidRPr="00240CBA">
          <w:rPr>
            <w:rFonts w:ascii="Arial" w:hAnsi="Arial" w:cs="Arial"/>
            <w:noProof/>
            <w:sz w:val="28"/>
            <w:szCs w:val="24"/>
            <w:lang w:val="ru-RU" w:eastAsia="ru-RU"/>
          </w:rPr>
          <w:t>2.5 mm</w:t>
        </w:r>
      </w:smartTag>
      <w:r w:rsidRPr="00240CBA">
        <w:rPr>
          <w:rFonts w:ascii="Arial" w:hAnsi="Arial" w:cs="Arial"/>
          <w:noProof/>
          <w:sz w:val="28"/>
          <w:szCs w:val="24"/>
          <w:lang w:val="ru-RU" w:eastAsia="ru-RU"/>
        </w:rPr>
        <w:t xml:space="preserve"> hex</w:t>
      </w:r>
      <w:r w:rsidRPr="00240CBA">
        <w:rPr>
          <w:rFonts w:ascii="Arial" w:hAnsi="Arial" w:cs="Arial"/>
          <w:noProof/>
          <w:sz w:val="28"/>
          <w:szCs w:val="24"/>
          <w:lang w:val="en-US" w:eastAsia="ru-RU"/>
        </w:rPr>
        <w:t xml:space="preserve"> (Allan)</w:t>
      </w:r>
      <w:r w:rsidRPr="00240CBA">
        <w:rPr>
          <w:rFonts w:ascii="Arial" w:hAnsi="Arial" w:cs="Arial"/>
          <w:noProof/>
          <w:sz w:val="28"/>
          <w:szCs w:val="24"/>
          <w:lang w:val="ru-RU" w:eastAsia="ru-RU"/>
        </w:rPr>
        <w:t xml:space="preserve"> key.</w:t>
      </w:r>
    </w:p>
    <w:p w14:paraId="2CCA640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Count and place on the table 10 screws </w:t>
      </w:r>
      <w:r w:rsidRPr="00240CBA">
        <w:rPr>
          <w:rFonts w:ascii="Arial" w:hAnsi="Arial" w:cs="Arial"/>
          <w:noProof/>
          <w:sz w:val="28"/>
          <w:szCs w:val="24"/>
          <w:lang w:val="ru-RU" w:eastAsia="ru-RU"/>
        </w:rPr>
        <w:t>М</w:t>
      </w:r>
      <w:r w:rsidRPr="00240CBA">
        <w:rPr>
          <w:rFonts w:ascii="Arial" w:hAnsi="Arial" w:cs="Arial"/>
          <w:noProof/>
          <w:sz w:val="28"/>
          <w:szCs w:val="24"/>
          <w:lang w:val="en-US" w:eastAsia="ru-RU"/>
        </w:rPr>
        <w:t>5</w:t>
      </w:r>
      <w:r w:rsidRPr="00240CBA">
        <w:rPr>
          <w:rFonts w:ascii="Arial" w:hAnsi="Arial" w:cs="Arial"/>
          <w:noProof/>
          <w:sz w:val="28"/>
          <w:szCs w:val="24"/>
          <w:lang w:val="ru-RU" w:eastAsia="ru-RU"/>
        </w:rPr>
        <w:t>х</w:t>
      </w:r>
      <w:r w:rsidRPr="00240CBA">
        <w:rPr>
          <w:rFonts w:ascii="Arial" w:hAnsi="Arial" w:cs="Arial"/>
          <w:noProof/>
          <w:sz w:val="28"/>
          <w:szCs w:val="24"/>
          <w:lang w:val="en-US" w:eastAsia="ru-RU"/>
        </w:rPr>
        <w:t xml:space="preserve">46 DIN912. </w:t>
      </w:r>
    </w:p>
    <w:p w14:paraId="6B6D6ABD"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Check as per standard operation 6 the M5 threaded holes and attachment points of the foot control unit on the frame. </w:t>
      </w:r>
    </w:p>
    <w:p w14:paraId="5FA4C5F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Take with you the bolts and the 2.5mm Allen key. Bring the foot control unit to the door opening on the port (left) side of the fuselage. Direct the right side into the door opening, slip the foot control unit inside the fuselage, turn the right side of the unit towards  the forward part of the fuselage, lower it below the control panel line, move it forwards and place on the floor.</w:t>
      </w:r>
    </w:p>
    <w:p w14:paraId="4F4AEDB1" w14:textId="77777777" w:rsidR="00240CBA" w:rsidRPr="00240CBA" w:rsidRDefault="00240CBA" w:rsidP="00240CBA">
      <w:pPr>
        <w:spacing w:before="120"/>
        <w:ind w:left="426" w:right="-176"/>
        <w:jc w:val="both"/>
        <w:rPr>
          <w:rFonts w:ascii="Arial" w:hAnsi="Arial" w:cs="Arial"/>
          <w:noProof/>
          <w:sz w:val="28"/>
          <w:szCs w:val="24"/>
          <w:lang w:eastAsia="ru-RU"/>
        </w:rPr>
      </w:pPr>
    </w:p>
    <w:p w14:paraId="088D8728"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val="en-US" w:eastAsia="ru-RU"/>
        </w:rPr>
        <w:t>Get</w:t>
      </w:r>
      <w:r w:rsidRPr="00240CBA">
        <w:rPr>
          <w:rFonts w:ascii="Arial" w:hAnsi="Arial" w:cs="Arial"/>
          <w:noProof/>
          <w:sz w:val="28"/>
          <w:szCs w:val="24"/>
          <w:lang w:eastAsia="ru-RU"/>
        </w:rPr>
        <w:t xml:space="preserve"> inside the fuselage. </w:t>
      </w:r>
      <w:r w:rsidRPr="00240CBA">
        <w:rPr>
          <w:rFonts w:ascii="Arial" w:hAnsi="Arial" w:cs="Arial"/>
          <w:noProof/>
          <w:sz w:val="28"/>
          <w:szCs w:val="24"/>
          <w:lang w:val="en-US" w:eastAsia="ru-RU"/>
        </w:rPr>
        <w:t xml:space="preserve">Lift </w:t>
      </w:r>
      <w:r w:rsidRPr="00240CBA">
        <w:rPr>
          <w:rFonts w:ascii="Arial" w:hAnsi="Arial" w:cs="Arial"/>
          <w:noProof/>
          <w:sz w:val="28"/>
          <w:szCs w:val="24"/>
          <w:lang w:eastAsia="ru-RU"/>
        </w:rPr>
        <w:t xml:space="preserve">the right part of the foot control </w:t>
      </w:r>
      <w:r w:rsidRPr="00240CBA">
        <w:rPr>
          <w:rFonts w:ascii="Arial" w:hAnsi="Arial" w:cs="Arial"/>
          <w:noProof/>
          <w:sz w:val="28"/>
          <w:szCs w:val="24"/>
          <w:lang w:val="en-US" w:eastAsia="ru-RU"/>
        </w:rPr>
        <w:t xml:space="preserve">unit </w:t>
      </w:r>
      <w:r w:rsidRPr="00240CBA">
        <w:rPr>
          <w:rFonts w:ascii="Arial" w:hAnsi="Arial" w:cs="Arial"/>
          <w:noProof/>
          <w:sz w:val="28"/>
          <w:szCs w:val="24"/>
          <w:lang w:eastAsia="ru-RU"/>
        </w:rPr>
        <w:t xml:space="preserve">up </w:t>
      </w:r>
      <w:r w:rsidRPr="00240CBA">
        <w:rPr>
          <w:rFonts w:ascii="Arial" w:hAnsi="Arial" w:cs="Arial"/>
          <w:noProof/>
          <w:sz w:val="28"/>
          <w:szCs w:val="24"/>
          <w:lang w:val="en-US" w:eastAsia="ru-RU"/>
        </w:rPr>
        <w:t>until encountering a hard</w:t>
      </w:r>
      <w:r w:rsidRPr="00240CBA">
        <w:rPr>
          <w:rFonts w:ascii="Arial" w:hAnsi="Arial" w:cs="Arial"/>
          <w:noProof/>
          <w:sz w:val="28"/>
          <w:szCs w:val="24"/>
          <w:lang w:eastAsia="ru-RU"/>
        </w:rPr>
        <w:t xml:space="preserve"> stop against the </w:t>
      </w:r>
      <w:r w:rsidRPr="00240CBA">
        <w:rPr>
          <w:rFonts w:ascii="Arial" w:hAnsi="Arial" w:cs="Arial"/>
          <w:noProof/>
          <w:sz w:val="28"/>
          <w:szCs w:val="24"/>
          <w:lang w:val="en-US" w:eastAsia="ru-RU"/>
        </w:rPr>
        <w:t>control panel</w:t>
      </w:r>
      <w:r w:rsidRPr="00240CBA">
        <w:rPr>
          <w:rFonts w:ascii="Arial" w:hAnsi="Arial" w:cs="Arial"/>
          <w:noProof/>
          <w:sz w:val="28"/>
          <w:szCs w:val="24"/>
          <w:lang w:eastAsia="ru-RU"/>
        </w:rPr>
        <w:t xml:space="preserve">, and lower the other part down until it stops against the floor. Move the </w:t>
      </w:r>
      <w:r w:rsidRPr="00240CBA">
        <w:rPr>
          <w:rFonts w:ascii="Arial" w:hAnsi="Arial" w:cs="Arial"/>
          <w:noProof/>
          <w:sz w:val="28"/>
          <w:szCs w:val="24"/>
          <w:lang w:val="en-US" w:eastAsia="ru-RU"/>
        </w:rPr>
        <w:t>lifted</w:t>
      </w:r>
      <w:r w:rsidRPr="00240CBA">
        <w:rPr>
          <w:rFonts w:ascii="Arial" w:hAnsi="Arial" w:cs="Arial"/>
          <w:noProof/>
          <w:sz w:val="28"/>
          <w:szCs w:val="24"/>
          <w:lang w:eastAsia="ru-RU"/>
        </w:rPr>
        <w:t xml:space="preserve"> part</w:t>
      </w:r>
      <w:r w:rsidRPr="00240CBA">
        <w:rPr>
          <w:rFonts w:ascii="Arial" w:hAnsi="Arial" w:cs="Arial"/>
          <w:noProof/>
          <w:sz w:val="28"/>
          <w:szCs w:val="24"/>
          <w:lang w:val="en-US" w:eastAsia="ru-RU"/>
        </w:rPr>
        <w:t xml:space="preserve"> </w:t>
      </w:r>
      <w:r w:rsidRPr="00240CBA">
        <w:rPr>
          <w:rFonts w:ascii="Arial" w:hAnsi="Arial" w:cs="Arial"/>
          <w:noProof/>
          <w:sz w:val="28"/>
          <w:szCs w:val="24"/>
          <w:lang w:eastAsia="ru-RU"/>
        </w:rPr>
        <w:t xml:space="preserve"> along the frame to the right, slide it all the way </w:t>
      </w:r>
      <w:r w:rsidRPr="00240CBA">
        <w:rPr>
          <w:rFonts w:ascii="Arial" w:hAnsi="Arial" w:cs="Arial"/>
          <w:noProof/>
          <w:sz w:val="28"/>
          <w:szCs w:val="24"/>
          <w:lang w:val="en-US" w:eastAsia="ru-RU"/>
        </w:rPr>
        <w:t xml:space="preserve">until encountering a hard stop against </w:t>
      </w:r>
      <w:r w:rsidRPr="00240CBA">
        <w:rPr>
          <w:rFonts w:ascii="Arial" w:hAnsi="Arial" w:cs="Arial"/>
          <w:noProof/>
          <w:sz w:val="28"/>
          <w:szCs w:val="24"/>
          <w:lang w:eastAsia="ru-RU"/>
        </w:rPr>
        <w:t xml:space="preserve">the fuselage </w:t>
      </w:r>
      <w:r w:rsidRPr="00240CBA">
        <w:rPr>
          <w:rFonts w:ascii="Arial" w:hAnsi="Arial" w:cs="Arial"/>
          <w:noProof/>
          <w:sz w:val="28"/>
          <w:szCs w:val="24"/>
          <w:lang w:val="en-US" w:eastAsia="ru-RU"/>
        </w:rPr>
        <w:t>covering</w:t>
      </w:r>
      <w:r w:rsidRPr="00240CBA">
        <w:rPr>
          <w:rFonts w:ascii="Arial" w:hAnsi="Arial" w:cs="Arial"/>
          <w:noProof/>
          <w:sz w:val="28"/>
          <w:szCs w:val="24"/>
          <w:lang w:eastAsia="ru-RU"/>
        </w:rPr>
        <w:t xml:space="preserve"> on the right. </w:t>
      </w:r>
      <w:r w:rsidRPr="00240CBA">
        <w:rPr>
          <w:rFonts w:ascii="Arial" w:hAnsi="Arial" w:cs="Arial"/>
          <w:noProof/>
          <w:sz w:val="28"/>
          <w:szCs w:val="24"/>
          <w:lang w:val="en-US" w:eastAsia="ru-RU"/>
        </w:rPr>
        <w:t xml:space="preserve">Turn </w:t>
      </w:r>
      <w:r w:rsidRPr="00240CBA">
        <w:rPr>
          <w:rFonts w:ascii="Arial" w:hAnsi="Arial" w:cs="Arial"/>
          <w:noProof/>
          <w:sz w:val="28"/>
          <w:szCs w:val="24"/>
          <w:lang w:eastAsia="ru-RU"/>
        </w:rPr>
        <w:t xml:space="preserve">the foot control </w:t>
      </w:r>
      <w:r w:rsidRPr="00240CBA">
        <w:rPr>
          <w:rFonts w:ascii="Arial" w:hAnsi="Arial" w:cs="Arial"/>
          <w:noProof/>
          <w:sz w:val="28"/>
          <w:szCs w:val="24"/>
          <w:lang w:val="en-US" w:eastAsia="ru-RU"/>
        </w:rPr>
        <w:t>unit</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 xml:space="preserve">so that  the pedals face </w:t>
      </w:r>
      <w:r w:rsidRPr="00240CBA">
        <w:rPr>
          <w:rFonts w:ascii="Arial" w:hAnsi="Arial" w:cs="Arial"/>
          <w:noProof/>
          <w:sz w:val="28"/>
          <w:szCs w:val="24"/>
          <w:lang w:eastAsia="ru-RU"/>
        </w:rPr>
        <w:t>downward</w:t>
      </w:r>
      <w:r w:rsidRPr="00240CBA">
        <w:rPr>
          <w:rFonts w:ascii="Arial" w:hAnsi="Arial" w:cs="Arial"/>
          <w:noProof/>
          <w:sz w:val="28"/>
          <w:szCs w:val="24"/>
          <w:lang w:val="en-US" w:eastAsia="ru-RU"/>
        </w:rPr>
        <w:t xml:space="preserve">s, </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raising the</w:t>
      </w:r>
      <w:r w:rsidRPr="00240CBA">
        <w:rPr>
          <w:rFonts w:ascii="Arial" w:hAnsi="Arial" w:cs="Arial"/>
          <w:noProof/>
          <w:sz w:val="28"/>
          <w:szCs w:val="24"/>
          <w:lang w:eastAsia="ru-RU"/>
        </w:rPr>
        <w:t xml:space="preserve"> entire </w:t>
      </w:r>
      <w:r w:rsidRPr="00240CBA">
        <w:rPr>
          <w:rFonts w:ascii="Arial" w:hAnsi="Arial" w:cs="Arial"/>
          <w:noProof/>
          <w:sz w:val="28"/>
          <w:szCs w:val="24"/>
          <w:lang w:val="en-US" w:eastAsia="ru-RU"/>
        </w:rPr>
        <w:t>unit</w:t>
      </w:r>
      <w:r w:rsidRPr="00240CBA">
        <w:rPr>
          <w:rFonts w:ascii="Arial" w:hAnsi="Arial" w:cs="Arial"/>
          <w:noProof/>
          <w:sz w:val="28"/>
          <w:szCs w:val="24"/>
          <w:lang w:eastAsia="ru-RU"/>
        </w:rPr>
        <w:t xml:space="preserve"> up</w:t>
      </w:r>
      <w:r w:rsidRPr="00240CBA">
        <w:rPr>
          <w:rFonts w:ascii="Arial" w:hAnsi="Arial" w:cs="Arial"/>
          <w:noProof/>
          <w:sz w:val="28"/>
          <w:szCs w:val="24"/>
          <w:lang w:val="en-US" w:eastAsia="ru-RU"/>
        </w:rPr>
        <w:t>wards</w:t>
      </w:r>
      <w:r w:rsidRPr="00240CBA">
        <w:rPr>
          <w:rFonts w:ascii="Arial" w:hAnsi="Arial" w:cs="Arial"/>
          <w:noProof/>
          <w:sz w:val="28"/>
          <w:szCs w:val="24"/>
          <w:lang w:eastAsia="ru-RU"/>
        </w:rPr>
        <w:t>, parallel to the frame w</w:t>
      </w:r>
      <w:r w:rsidRPr="00240CBA">
        <w:rPr>
          <w:rFonts w:ascii="Arial" w:hAnsi="Arial" w:cs="Arial"/>
          <w:noProof/>
          <w:sz w:val="28"/>
          <w:szCs w:val="24"/>
          <w:lang w:val="en-US" w:eastAsia="ru-RU"/>
        </w:rPr>
        <w:t>eb</w:t>
      </w:r>
      <w:r w:rsidRPr="00240CBA">
        <w:rPr>
          <w:rFonts w:ascii="Arial" w:hAnsi="Arial" w:cs="Arial"/>
          <w:noProof/>
          <w:sz w:val="28"/>
          <w:szCs w:val="24"/>
          <w:lang w:eastAsia="ru-RU"/>
        </w:rPr>
        <w:t>.</w:t>
      </w:r>
    </w:p>
    <w:p w14:paraId="3886B391" w14:textId="77777777" w:rsidR="00240CBA" w:rsidRPr="00240CBA" w:rsidRDefault="00240CBA" w:rsidP="00240CBA">
      <w:pPr>
        <w:spacing w:before="120"/>
        <w:ind w:left="426" w:right="-176"/>
        <w:jc w:val="both"/>
        <w:rPr>
          <w:rFonts w:ascii="Arial" w:hAnsi="Arial" w:cs="Arial"/>
          <w:noProof/>
          <w:sz w:val="28"/>
          <w:szCs w:val="24"/>
          <w:lang w:eastAsia="ru-RU"/>
        </w:rPr>
      </w:pPr>
      <w:r w:rsidRPr="00240CBA">
        <w:rPr>
          <w:rFonts w:ascii="Arial" w:hAnsi="Arial" w:cs="Arial"/>
          <w:noProof/>
          <w:sz w:val="28"/>
          <w:szCs w:val="24"/>
          <w:lang w:val="en-US" w:eastAsia="ru-RU"/>
        </w:rPr>
        <w:t xml:space="preserve">Assume </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supine</w:t>
      </w:r>
      <w:r w:rsidRPr="00240CBA">
        <w:rPr>
          <w:rFonts w:ascii="Arial" w:hAnsi="Arial" w:cs="Arial"/>
          <w:noProof/>
          <w:sz w:val="28"/>
          <w:szCs w:val="24"/>
          <w:lang w:eastAsia="ru-RU"/>
        </w:rPr>
        <w:t xml:space="preserve"> position on the floor with your head</w:t>
      </w:r>
      <w:r w:rsidRPr="00240CBA">
        <w:rPr>
          <w:rFonts w:ascii="Arial" w:hAnsi="Arial" w:cs="Arial"/>
          <w:noProof/>
          <w:sz w:val="28"/>
          <w:szCs w:val="24"/>
          <w:lang w:val="en-US" w:eastAsia="ru-RU"/>
        </w:rPr>
        <w:t xml:space="preserve"> facing </w:t>
      </w:r>
      <w:r w:rsidRPr="00240CBA">
        <w:rPr>
          <w:rFonts w:ascii="Arial" w:hAnsi="Arial" w:cs="Arial"/>
          <w:noProof/>
          <w:sz w:val="28"/>
          <w:szCs w:val="24"/>
          <w:lang w:eastAsia="ru-RU"/>
        </w:rPr>
        <w:t xml:space="preserve"> up</w:t>
      </w:r>
      <w:r w:rsidRPr="00240CBA">
        <w:rPr>
          <w:rFonts w:ascii="Arial" w:hAnsi="Arial" w:cs="Arial"/>
          <w:noProof/>
          <w:sz w:val="28"/>
          <w:szCs w:val="24"/>
          <w:lang w:val="en-US" w:eastAsia="ru-RU"/>
        </w:rPr>
        <w:t>ward</w:t>
      </w:r>
      <w:r w:rsidRPr="00240CBA">
        <w:rPr>
          <w:rFonts w:ascii="Arial" w:hAnsi="Arial" w:cs="Arial"/>
          <w:noProof/>
          <w:sz w:val="28"/>
          <w:szCs w:val="24"/>
          <w:lang w:eastAsia="ru-RU"/>
        </w:rPr>
        <w:t xml:space="preserve">. Lift the </w:t>
      </w:r>
      <w:r w:rsidRPr="00240CBA">
        <w:rPr>
          <w:rFonts w:ascii="Arial" w:hAnsi="Arial" w:cs="Arial"/>
          <w:noProof/>
          <w:sz w:val="28"/>
          <w:szCs w:val="24"/>
          <w:lang w:val="en-US" w:eastAsia="ru-RU"/>
        </w:rPr>
        <w:t>unit</w:t>
      </w:r>
      <w:r w:rsidRPr="00240CBA">
        <w:rPr>
          <w:rFonts w:ascii="Arial" w:hAnsi="Arial" w:cs="Arial"/>
          <w:noProof/>
          <w:sz w:val="28"/>
          <w:szCs w:val="24"/>
          <w:lang w:eastAsia="ru-RU"/>
        </w:rPr>
        <w:t xml:space="preserve"> up to</w:t>
      </w:r>
      <w:r w:rsidRPr="00240CBA">
        <w:rPr>
          <w:rFonts w:ascii="Arial" w:hAnsi="Arial" w:cs="Arial"/>
          <w:noProof/>
          <w:sz w:val="28"/>
          <w:szCs w:val="24"/>
          <w:lang w:val="en-US" w:eastAsia="ru-RU"/>
        </w:rPr>
        <w:t>wards</w:t>
      </w:r>
      <w:r w:rsidRPr="00240CBA">
        <w:rPr>
          <w:rFonts w:ascii="Arial" w:hAnsi="Arial" w:cs="Arial"/>
          <w:noProof/>
          <w:sz w:val="28"/>
          <w:szCs w:val="24"/>
          <w:lang w:eastAsia="ru-RU"/>
        </w:rPr>
        <w:t xml:space="preserve"> the fram</w:t>
      </w:r>
      <w:r w:rsidRPr="00240CBA">
        <w:rPr>
          <w:rFonts w:ascii="Arial" w:hAnsi="Arial" w:cs="Arial"/>
          <w:noProof/>
          <w:sz w:val="28"/>
          <w:szCs w:val="24"/>
          <w:lang w:val="en-US" w:eastAsia="ru-RU"/>
        </w:rPr>
        <w:t xml:space="preserve">e cap </w:t>
      </w:r>
      <w:r w:rsidRPr="00240CBA">
        <w:rPr>
          <w:rFonts w:ascii="Arial" w:hAnsi="Arial" w:cs="Arial"/>
          <w:noProof/>
          <w:sz w:val="28"/>
          <w:szCs w:val="24"/>
          <w:lang w:eastAsia="ru-RU"/>
        </w:rPr>
        <w:t xml:space="preserve">and align the holes of the ANG-2700-00030418-001 support </w:t>
      </w:r>
      <w:r w:rsidRPr="00240CBA">
        <w:rPr>
          <w:rFonts w:ascii="Arial" w:hAnsi="Arial" w:cs="Arial"/>
          <w:noProof/>
          <w:sz w:val="28"/>
          <w:szCs w:val="24"/>
          <w:lang w:val="en-US" w:eastAsia="ru-RU"/>
        </w:rPr>
        <w:t>with</w:t>
      </w:r>
      <w:r w:rsidRPr="00240CBA">
        <w:rPr>
          <w:rFonts w:ascii="Arial" w:hAnsi="Arial" w:cs="Arial"/>
          <w:noProof/>
          <w:sz w:val="28"/>
          <w:szCs w:val="24"/>
          <w:lang w:eastAsia="ru-RU"/>
        </w:rPr>
        <w:t xml:space="preserve"> </w:t>
      </w:r>
      <w:r w:rsidRPr="00240CBA">
        <w:rPr>
          <w:rFonts w:ascii="Arial" w:hAnsi="Arial" w:cs="Arial"/>
          <w:noProof/>
          <w:sz w:val="28"/>
          <w:szCs w:val="24"/>
          <w:lang w:val="en-US" w:eastAsia="ru-RU"/>
        </w:rPr>
        <w:t xml:space="preserve">those of </w:t>
      </w:r>
      <w:r w:rsidRPr="00240CBA">
        <w:rPr>
          <w:rFonts w:ascii="Arial" w:hAnsi="Arial" w:cs="Arial"/>
          <w:noProof/>
          <w:sz w:val="28"/>
          <w:szCs w:val="24"/>
          <w:lang w:eastAsia="ru-RU"/>
        </w:rPr>
        <w:t xml:space="preserve">the frame. </w:t>
      </w:r>
      <w:r w:rsidRPr="00240CBA">
        <w:rPr>
          <w:rFonts w:ascii="Arial" w:hAnsi="Arial" w:cs="Arial"/>
          <w:noProof/>
          <w:sz w:val="28"/>
          <w:szCs w:val="24"/>
          <w:lang w:val="en-US" w:eastAsia="ru-RU"/>
        </w:rPr>
        <w:t xml:space="preserve">Pre-fit </w:t>
      </w:r>
      <w:r w:rsidRPr="00240CBA">
        <w:rPr>
          <w:rFonts w:ascii="Arial" w:hAnsi="Arial" w:cs="Arial"/>
          <w:noProof/>
          <w:sz w:val="28"/>
          <w:szCs w:val="24"/>
          <w:lang w:eastAsia="ru-RU"/>
        </w:rPr>
        <w:t xml:space="preserve">into the holes of the support two M5x46 ISO 7380-2 screws, </w:t>
      </w:r>
      <w:r w:rsidRPr="00240CBA">
        <w:rPr>
          <w:rFonts w:ascii="Arial" w:hAnsi="Arial" w:cs="Arial"/>
          <w:noProof/>
          <w:sz w:val="28"/>
          <w:szCs w:val="24"/>
          <w:lang w:val="en-US" w:eastAsia="ru-RU"/>
        </w:rPr>
        <w:t>hand-</w:t>
      </w:r>
      <w:r w:rsidRPr="00240CBA">
        <w:rPr>
          <w:rFonts w:ascii="Arial" w:hAnsi="Arial" w:cs="Arial"/>
          <w:noProof/>
          <w:sz w:val="28"/>
          <w:szCs w:val="24"/>
          <w:lang w:eastAsia="ru-RU"/>
        </w:rPr>
        <w:t>screw</w:t>
      </w:r>
      <w:r w:rsidRPr="00240CBA">
        <w:rPr>
          <w:rFonts w:ascii="Arial" w:hAnsi="Arial" w:cs="Arial"/>
          <w:noProof/>
          <w:sz w:val="28"/>
          <w:szCs w:val="24"/>
          <w:lang w:val="en-US" w:eastAsia="ru-RU"/>
        </w:rPr>
        <w:t xml:space="preserve"> them </w:t>
      </w:r>
      <w:r w:rsidRPr="00240CBA">
        <w:rPr>
          <w:rFonts w:ascii="Arial" w:hAnsi="Arial" w:cs="Arial"/>
          <w:noProof/>
          <w:sz w:val="28"/>
          <w:szCs w:val="24"/>
          <w:lang w:eastAsia="ru-RU"/>
        </w:rPr>
        <w:t>into the threaded holes of the frame.</w:t>
      </w:r>
      <w:r w:rsidRPr="00240CBA">
        <w:rPr>
          <w:rFonts w:ascii="Arial" w:hAnsi="Arial" w:cs="Arial"/>
          <w:noProof/>
          <w:sz w:val="28"/>
          <w:szCs w:val="24"/>
          <w:lang w:val="en-US" w:eastAsia="ru-RU"/>
        </w:rPr>
        <w:t xml:space="preserve">  </w:t>
      </w:r>
    </w:p>
    <w:p w14:paraId="22A397B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Fit the same way  the next ANG-2700-00030418-001 support. Assume the same position on the right side of the fuselage, fit the third ANG-2700-00030418-001 support. Tighten all the retaining bolts of the ANG-2700-00030418-001 support with an 8mm combination wrench.</w:t>
      </w:r>
    </w:p>
    <w:p w14:paraId="78FF4F38"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t>C</w:t>
      </w:r>
      <w:r w:rsidRPr="00240CBA">
        <w:rPr>
          <w:rFonts w:ascii="Arial" w:hAnsi="Arial" w:cs="Arial"/>
          <w:noProof/>
          <w:sz w:val="28"/>
          <w:szCs w:val="24"/>
          <w:lang w:val="en-US" w:eastAsia="ru-RU"/>
        </w:rPr>
        <w:t>heckup</w:t>
      </w:r>
      <w:r w:rsidRPr="00240CBA">
        <w:rPr>
          <w:rFonts w:ascii="Arial" w:hAnsi="Arial" w:cs="Arial"/>
          <w:noProof/>
          <w:sz w:val="28"/>
          <w:szCs w:val="24"/>
          <w:lang w:val="ru-RU" w:eastAsia="ru-RU"/>
        </w:rPr>
        <w:t xml:space="preserve"> operations:</w:t>
      </w:r>
      <w:r w:rsidRPr="00240CBA">
        <w:rPr>
          <w:rFonts w:ascii="Arial" w:hAnsi="Arial" w:cs="Arial"/>
          <w:noProof/>
          <w:sz w:val="28"/>
          <w:szCs w:val="24"/>
          <w:lang w:val="en-US" w:eastAsia="ru-RU"/>
        </w:rPr>
        <w:t xml:space="preserve"> </w:t>
      </w:r>
    </w:p>
    <w:p w14:paraId="758F0316" w14:textId="77777777" w:rsidR="00240CBA" w:rsidRPr="00240CBA" w:rsidRDefault="00240CBA" w:rsidP="00240CBA">
      <w:pPr>
        <w:ind w:left="714" w:right="-176" w:hanging="357"/>
        <w:jc w:val="both"/>
        <w:rPr>
          <w:rFonts w:ascii="Arial" w:hAnsi="Arial" w:cs="Arial"/>
          <w:noProof/>
          <w:sz w:val="28"/>
          <w:szCs w:val="24"/>
          <w:lang w:val="en-US" w:eastAsia="ru-RU"/>
        </w:rPr>
      </w:pPr>
      <w:r w:rsidRPr="00240CBA">
        <w:rPr>
          <w:rFonts w:ascii="Arial" w:hAnsi="Arial" w:cs="Arial"/>
          <w:noProof/>
          <w:sz w:val="28"/>
          <w:szCs w:val="24"/>
          <w:lang w:val="en-US" w:eastAsia="ru-RU"/>
        </w:rPr>
        <w:t>Check for freedom of  movement the foot control unit in the supports. The movement should be smooth, without any jerks and binding, without applying undue force. Circle the position of the supports on the frame with a marker.</w:t>
      </w:r>
    </w:p>
    <w:p w14:paraId="0A766AFE"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Unscrew the M5x46 DIN912 screws with a 2.5 mm hexagon wrench (Allen key), one by one, shift the foot control unit down. Place the bolts on the floor of the fuselage. Exit from the fuselage. </w:t>
      </w:r>
    </w:p>
    <w:p w14:paraId="7BF33975" w14:textId="77777777" w:rsidR="00240CBA" w:rsidRPr="00240CBA" w:rsidRDefault="00240CBA" w:rsidP="00240CBA">
      <w:pPr>
        <w:spacing w:before="120"/>
        <w:ind w:left="426" w:right="-176"/>
        <w:jc w:val="both"/>
        <w:rPr>
          <w:rFonts w:ascii="Arial" w:hAnsi="Arial" w:cs="Arial"/>
          <w:noProof/>
          <w:sz w:val="28"/>
          <w:szCs w:val="28"/>
          <w:lang w:val="en-US" w:eastAsia="ru-RU"/>
        </w:rPr>
      </w:pPr>
      <w:r w:rsidRPr="00240CBA">
        <w:rPr>
          <w:rFonts w:ascii="Arial" w:hAnsi="Arial" w:cs="Arial"/>
          <w:noProof/>
          <w:sz w:val="28"/>
          <w:szCs w:val="24"/>
          <w:lang w:val="en-US" w:eastAsia="ru-RU"/>
        </w:rPr>
        <w:t xml:space="preserve">Put on a respirator and safety glasses. Take with you P240 grit and P1000 </w:t>
      </w:r>
      <w:r w:rsidRPr="00240CBA">
        <w:rPr>
          <w:rFonts w:ascii="Arial" w:hAnsi="Arial" w:cs="Arial"/>
          <w:noProof/>
          <w:sz w:val="28"/>
          <w:szCs w:val="28"/>
          <w:lang w:val="en-US" w:eastAsia="ru-RU"/>
        </w:rPr>
        <w:t>grit sandpaper inside the fuselage. Get inside the fuselage.</w:t>
      </w:r>
    </w:p>
    <w:p w14:paraId="3CF03DA2" w14:textId="77777777" w:rsidR="00240CBA" w:rsidRPr="00240CBA" w:rsidRDefault="00240CBA" w:rsidP="00240CBA">
      <w:pPr>
        <w:spacing w:before="120" w:after="120" w:line="276" w:lineRule="auto"/>
        <w:ind w:left="284" w:hanging="141"/>
        <w:jc w:val="both"/>
        <w:rPr>
          <w:rFonts w:ascii="Arial" w:hAnsi="Arial" w:cs="Arial"/>
          <w:color w:val="FF0000"/>
          <w:sz w:val="28"/>
          <w:szCs w:val="28"/>
          <w:lang w:val="en-US"/>
        </w:rPr>
      </w:pPr>
      <w:r w:rsidRPr="00240CBA">
        <w:rPr>
          <w:rFonts w:ascii="Arial" w:hAnsi="Arial" w:cs="Arial"/>
          <w:b/>
          <w:color w:val="FF0000"/>
          <w:sz w:val="28"/>
          <w:szCs w:val="28"/>
          <w:lang w:val="en-US"/>
        </w:rPr>
        <w:lastRenderedPageBreak/>
        <w:t>IMPORTANT!</w:t>
      </w:r>
      <w:r w:rsidRPr="00240CBA">
        <w:rPr>
          <w:rFonts w:ascii="Arial" w:hAnsi="Arial" w:cs="Arial"/>
          <w:color w:val="FF0000"/>
          <w:sz w:val="28"/>
          <w:szCs w:val="28"/>
          <w:lang w:val="en-US"/>
        </w:rPr>
        <w:t xml:space="preserve"> It is necessary to sand the areas for applying adhesives  10-15 mm wider than the actual outline  of the part to be fitted. Do not take with you into enclosed spaces any open solvent or rags moistened with it.</w:t>
      </w:r>
    </w:p>
    <w:p w14:paraId="67793AB4" w14:textId="77777777" w:rsidR="00240CBA" w:rsidRPr="00240CBA" w:rsidRDefault="00240CBA" w:rsidP="00240CBA">
      <w:pPr>
        <w:spacing w:before="120" w:after="120" w:line="276" w:lineRule="auto"/>
        <w:ind w:left="284" w:hanging="141"/>
        <w:jc w:val="both"/>
        <w:rPr>
          <w:rFonts w:ascii="Arial" w:hAnsi="Arial" w:cs="Arial"/>
          <w:color w:val="FF0000"/>
          <w:sz w:val="24"/>
          <w:szCs w:val="28"/>
          <w:lang w:val="en-US"/>
        </w:rPr>
      </w:pPr>
    </w:p>
    <w:p w14:paraId="30CDF6D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Sand the contact area of the ANG-2700-00030418-001 supports of the foot control unit  on the fuselage frame as per typical action 3.</w:t>
      </w:r>
    </w:p>
    <w:p w14:paraId="68835BB6" w14:textId="77777777" w:rsidR="00240CBA" w:rsidRPr="00240CBA" w:rsidRDefault="00240CBA" w:rsidP="00240CBA">
      <w:pPr>
        <w:spacing w:before="120"/>
        <w:ind w:left="426" w:right="-176"/>
        <w:jc w:val="both"/>
        <w:rPr>
          <w:rFonts w:ascii="Arial" w:hAnsi="Arial" w:cs="Arial"/>
          <w:noProof/>
          <w:color w:val="FF0000"/>
          <w:sz w:val="28"/>
          <w:szCs w:val="24"/>
          <w:lang w:val="en-US" w:eastAsia="ru-RU"/>
        </w:rPr>
      </w:pPr>
      <w:r w:rsidRPr="00240CBA">
        <w:rPr>
          <w:rFonts w:ascii="Arial" w:hAnsi="Arial" w:cs="Arial"/>
          <w:noProof/>
          <w:color w:val="FF0000"/>
          <w:sz w:val="28"/>
          <w:szCs w:val="24"/>
          <w:lang w:val="en-US" w:eastAsia="ru-RU"/>
        </w:rPr>
        <w:t>IMPORTANT! Take care  not damage the composite parts in the  areas to be sanded. Do not sand the same spot for a long time, even if the sanded area does not turn matt.</w:t>
      </w:r>
    </w:p>
    <w:p w14:paraId="12624B8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Sand as per  the standard operation 3 the 4 areas of contact of the supports ANG-2700-00030418-001 with the frame.</w:t>
      </w:r>
    </w:p>
    <w:p w14:paraId="5FF76D6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Exit from the fuselage.</w:t>
      </w:r>
    </w:p>
    <w:p w14:paraId="322CE495"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 Upon sanding all the spots, put on latex gloves. Moisten a cloth with solvent. Get into the fuselage and degrease the following items:</w:t>
      </w:r>
    </w:p>
    <w:p w14:paraId="7F49EBA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   The attachment surfaces of the ANG-2700-00030418-001 supports on the fuselage frame;</w:t>
      </w:r>
    </w:p>
    <w:p w14:paraId="51E1BF4E"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 Contact surfaces of the ANG-2700-00030418-001 supports with the frame.</w:t>
      </w:r>
    </w:p>
    <w:p w14:paraId="5C74ED2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Exit from the fuselage.</w:t>
      </w:r>
    </w:p>
    <w:p w14:paraId="0CBBA90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Make a batch of the epoxy glue  mixing the Larit L285 resin and H287 hardener in a ratio of 30:12 as per the standard  operation1.</w:t>
      </w:r>
    </w:p>
    <w:p w14:paraId="164FFE35" w14:textId="77777777" w:rsidR="00240CBA" w:rsidRPr="00240CBA" w:rsidRDefault="00240CBA" w:rsidP="00240CBA">
      <w:pPr>
        <w:spacing w:before="120" w:after="120" w:line="276" w:lineRule="auto"/>
        <w:ind w:left="284" w:hanging="141"/>
        <w:jc w:val="both"/>
        <w:rPr>
          <w:rFonts w:ascii="Arial" w:hAnsi="Arial" w:cs="Arial"/>
          <w:color w:val="FF0000"/>
          <w:sz w:val="24"/>
          <w:szCs w:val="28"/>
          <w:lang w:val="en-US"/>
        </w:rPr>
      </w:pPr>
      <w:r w:rsidRPr="00240CBA">
        <w:rPr>
          <w:rFonts w:ascii="Arial" w:hAnsi="Arial" w:cs="Arial"/>
          <w:color w:val="FF0000"/>
          <w:sz w:val="24"/>
          <w:szCs w:val="28"/>
          <w:lang w:val="en-US"/>
        </w:rPr>
        <w:t>IMPORTANT! The   epoxy glue is to be used within 60 minutes following its preparation.</w:t>
      </w:r>
    </w:p>
    <w:p w14:paraId="15D8057B"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Get inside the fuselage and apply the glue as per the standard operation 5.1 to the degreased surfaces of the ANG-2700-00030418-001 foot control unit supports, the degreased areas for mounting the ANG-2700-00030418-001 supports to the frame. Exit from the fuselage. </w:t>
      </w:r>
    </w:p>
    <w:p w14:paraId="1B570B70"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Make an adhesive from the remaining glue according to the standard operation 2.</w:t>
      </w:r>
    </w:p>
    <w:p w14:paraId="755E93A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Take with you a 50 mm spatula (putty knife), adhesive, 2.5 mm Allen key. Get into the fuselage.</w:t>
      </w:r>
    </w:p>
    <w:p w14:paraId="4853C1A4"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Apply the adhesive compound as per the the standard operation 5.2 to the surfaces of the ANG-2700-00030418-001 supports.</w:t>
      </w:r>
    </w:p>
    <w:p w14:paraId="5038852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Lift the unit  up to the frame cap and align the holes of the ANG-2700-00030418-001 support with those of the frame. Apply an even, thin layer of LOCTITE 648  retaining compound   to the degreased surface of the bolts. Place two M5x46 DIN912 screws into the holes of the support, hand-screw  them into the threaded holes of the frame.</w:t>
      </w:r>
    </w:p>
    <w:p w14:paraId="2359C599" w14:textId="77777777" w:rsidR="00240CBA" w:rsidRPr="00240CBA" w:rsidRDefault="00240CBA" w:rsidP="00240CBA">
      <w:pPr>
        <w:spacing w:before="120"/>
        <w:ind w:left="426" w:right="-176"/>
        <w:jc w:val="both"/>
        <w:rPr>
          <w:rFonts w:ascii="Arial" w:hAnsi="Arial" w:cs="Arial"/>
          <w:noProof/>
          <w:sz w:val="28"/>
          <w:szCs w:val="24"/>
          <w:highlight w:val="red"/>
          <w:lang w:val="en-US" w:eastAsia="ru-RU"/>
        </w:rPr>
      </w:pPr>
      <w:r w:rsidRPr="00240CBA">
        <w:rPr>
          <w:rFonts w:ascii="Arial" w:hAnsi="Arial" w:cs="Arial"/>
          <w:noProof/>
          <w:sz w:val="28"/>
          <w:szCs w:val="24"/>
          <w:lang w:val="en-US" w:eastAsia="ru-RU"/>
        </w:rPr>
        <w:lastRenderedPageBreak/>
        <w:t xml:space="preserve">Attach the next support ANG-2700-00030418-001 the same way. Assume the same position on the right side of the fuselage, fit the third ANG-2700-00030418-001 support. Tighten all ANG-2700-00030418-001 support bolts   with a 2.5mm hex wrench (Allen key) until  </w:t>
      </w:r>
      <w:r w:rsidRPr="00240CBA">
        <w:rPr>
          <w:rFonts w:ascii="Arial" w:hAnsi="Arial" w:cs="Arial"/>
          <w:noProof/>
          <w:sz w:val="28"/>
          <w:szCs w:val="24"/>
          <w:highlight w:val="red"/>
          <w:lang w:val="en-US" w:eastAsia="ru-RU"/>
        </w:rPr>
        <w:t>encountering a hard stop with your hand.</w:t>
      </w:r>
    </w:p>
    <w:p w14:paraId="45FE458A"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Attach the 2.5 mm hex bit, adjust the torque wrench to 5 Nm. Get into the fuselage with the tool. Tighten the bolts of the ANG-2700-00030418-001 supports with a wrench to 5Nm.</w:t>
      </w:r>
    </w:p>
    <w:p w14:paraId="46BE997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Checkup operations:</w:t>
      </w:r>
    </w:p>
    <w:p w14:paraId="1913793A"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Check for freedom of movement of the foot control unit in the supports. The movement should be smooth, without any jerks and binding, without applying any undue effort. Remove the wire connecting the ANG-2700-00030418-001 supports. </w:t>
      </w:r>
    </w:p>
    <w:p w14:paraId="1B1E629D"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Exit from the fuselage.</w:t>
      </w:r>
    </w:p>
    <w:p w14:paraId="77B9F1E1"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Clean your workplace  and tools as per the standard operation 7.</w:t>
      </w:r>
    </w:p>
    <w:p w14:paraId="33814491"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You can proceed to  the next task while the adhesive is curing.</w:t>
      </w:r>
    </w:p>
    <w:p w14:paraId="01304406" w14:textId="77777777" w:rsidR="00240CBA" w:rsidRPr="00240CBA" w:rsidRDefault="00240CBA" w:rsidP="00240CBA">
      <w:pPr>
        <w:keepNext/>
        <w:keepLines/>
        <w:ind w:left="720"/>
        <w:outlineLvl w:val="2"/>
        <w:rPr>
          <w:rFonts w:ascii="Arial" w:eastAsiaTheme="majorEastAsia" w:hAnsi="Arial" w:cs="Arial"/>
          <w:bCs/>
          <w:sz w:val="24"/>
          <w:lang w:val="en-US" w:eastAsia="de-DE"/>
        </w:rPr>
      </w:pPr>
    </w:p>
    <w:p w14:paraId="33AE4963" w14:textId="77777777" w:rsidR="00240CBA" w:rsidRPr="00240CBA" w:rsidRDefault="00240CBA" w:rsidP="00240CBA">
      <w:pPr>
        <w:keepNext/>
        <w:keepLines/>
        <w:ind w:left="720"/>
        <w:outlineLvl w:val="2"/>
        <w:rPr>
          <w:rFonts w:ascii="Arial" w:eastAsiaTheme="majorEastAsia" w:hAnsi="Arial" w:cs="Arial"/>
          <w:bCs/>
          <w:sz w:val="28"/>
          <w:szCs w:val="28"/>
          <w:lang w:val="en-US" w:eastAsia="de-DE"/>
        </w:rPr>
      </w:pPr>
      <w:r w:rsidRPr="00240CBA">
        <w:rPr>
          <w:rFonts w:ascii="Arial" w:eastAsiaTheme="majorEastAsia" w:hAnsi="Arial" w:cs="Arial"/>
          <w:bCs/>
          <w:sz w:val="28"/>
          <w:szCs w:val="28"/>
          <w:lang w:val="en-US" w:eastAsia="de-DE"/>
        </w:rPr>
        <w:t>5.4.2 Assemble and fit the manual control unit</w:t>
      </w:r>
    </w:p>
    <w:p w14:paraId="40421F13" w14:textId="77777777" w:rsidR="00240CBA" w:rsidRPr="00240CBA" w:rsidRDefault="00240CBA" w:rsidP="00240CBA">
      <w:pPr>
        <w:keepNext/>
        <w:keepLines/>
        <w:ind w:left="720"/>
        <w:outlineLvl w:val="2"/>
        <w:rPr>
          <w:rFonts w:ascii="Arial" w:eastAsiaTheme="majorEastAsia" w:hAnsi="Arial" w:cs="Arial"/>
          <w:bCs/>
          <w:sz w:val="24"/>
          <w:lang w:val="en-US" w:eastAsia="de-DE"/>
        </w:rPr>
      </w:pPr>
    </w:p>
    <w:p w14:paraId="43AF0584" w14:textId="77777777" w:rsidR="00240CBA" w:rsidRPr="00240CBA" w:rsidRDefault="00240CBA" w:rsidP="00240CBA">
      <w:pPr>
        <w:keepNext/>
        <w:keepLines/>
        <w:ind w:left="426"/>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To carry out this task you will need:</w:t>
      </w:r>
    </w:p>
    <w:p w14:paraId="2C736070"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Movable table;</w:t>
      </w:r>
    </w:p>
    <w:p w14:paraId="6147671A"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Two 8 mm combination keys;</w:t>
      </w:r>
    </w:p>
    <w:p w14:paraId="0B4B360D"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Tweezers;</w:t>
      </w:r>
    </w:p>
    <w:p w14:paraId="5F654FE3"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Combination pliers;</w:t>
      </w:r>
    </w:p>
    <w:p w14:paraId="4CB69606"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 xml:space="preserve">Slotted (flat tip) screwdriver No. 1; </w:t>
      </w:r>
    </w:p>
    <w:p w14:paraId="13A646DD"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 xml:space="preserve">5mm hex key (Allan wrench); </w:t>
      </w:r>
    </w:p>
    <w:p w14:paraId="6CF9483A"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3mm hex key (Allan wrench);</w:t>
      </w:r>
    </w:p>
    <w:p w14:paraId="3254BEE6"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LOCTITE 648 retaining compound;</w:t>
      </w:r>
    </w:p>
    <w:p w14:paraId="782C51B2"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Methyl acetate solvent 100 grams;</w:t>
      </w:r>
    </w:p>
    <w:p w14:paraId="57471931"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 xml:space="preserve">100x100 mm clean rags - 2 pieces; </w:t>
      </w:r>
    </w:p>
    <w:p w14:paraId="5D9E4CA2"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1-25Nm torque wrench;</w:t>
      </w:r>
    </w:p>
    <w:p w14:paraId="1CEEC8E8"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 xml:space="preserve">3 mm hexagon socket; </w:t>
      </w:r>
    </w:p>
    <w:p w14:paraId="0F9E2EE5" w14:textId="77777777" w:rsidR="00240CBA" w:rsidRPr="00240CBA" w:rsidRDefault="00240CBA" w:rsidP="00240CBA">
      <w:pPr>
        <w:spacing w:after="200" w:line="276" w:lineRule="auto"/>
        <w:rPr>
          <w:rFonts w:ascii="Times New Roman" w:hAnsi="Times New Roman"/>
          <w:sz w:val="24"/>
          <w:lang w:val="en-US" w:eastAsia="de-DE"/>
        </w:rPr>
      </w:pPr>
    </w:p>
    <w:p w14:paraId="4279CD06" w14:textId="77777777" w:rsidR="00240CBA" w:rsidRPr="00240CBA" w:rsidRDefault="00240CBA" w:rsidP="00240CBA">
      <w:pPr>
        <w:keepNext/>
        <w:keepLines/>
        <w:ind w:left="360"/>
        <w:outlineLvl w:val="2"/>
        <w:rPr>
          <w:rFonts w:ascii="Arial" w:eastAsiaTheme="majorEastAsia" w:hAnsi="Arial" w:cs="Arial"/>
          <w:bCs/>
          <w:sz w:val="28"/>
          <w:szCs w:val="28"/>
          <w:lang w:val="en-US" w:eastAsia="de-DE"/>
        </w:rPr>
      </w:pPr>
      <w:r w:rsidRPr="00240CBA">
        <w:rPr>
          <w:rFonts w:ascii="Arial" w:eastAsiaTheme="majorEastAsia" w:hAnsi="Arial" w:cs="Arial"/>
          <w:bCs/>
          <w:sz w:val="28"/>
          <w:szCs w:val="28"/>
          <w:lang w:val="en-US" w:eastAsia="de-DE"/>
        </w:rPr>
        <w:lastRenderedPageBreak/>
        <w:t>Unpack and place on the table:</w:t>
      </w:r>
    </w:p>
    <w:p w14:paraId="55BB441B" w14:textId="77777777" w:rsidR="00240CBA" w:rsidRPr="00240CBA" w:rsidRDefault="00240CBA" w:rsidP="00270E5B">
      <w:pPr>
        <w:keepNext/>
        <w:keepLines/>
        <w:numPr>
          <w:ilvl w:val="0"/>
          <w:numId w:val="21"/>
        </w:numPr>
        <w:spacing w:after="200" w:line="276" w:lineRule="auto"/>
        <w:outlineLvl w:val="2"/>
        <w:rPr>
          <w:rFonts w:ascii="Arial" w:eastAsiaTheme="majorEastAsia" w:hAnsi="Arial" w:cs="Arial"/>
          <w:bCs/>
          <w:sz w:val="26"/>
          <w:szCs w:val="26"/>
          <w:lang w:val="en-US" w:eastAsia="de-DE"/>
        </w:rPr>
      </w:pPr>
      <w:r w:rsidRPr="00240CBA">
        <w:rPr>
          <w:rFonts w:ascii="Arial" w:eastAsiaTheme="majorEastAsia" w:hAnsi="Arial" w:cs="Arial"/>
          <w:bCs/>
          <w:sz w:val="26"/>
          <w:szCs w:val="26"/>
          <w:lang w:val="en-US" w:eastAsia="de-DE"/>
        </w:rPr>
        <w:t xml:space="preserve">ANG-2700-00030462-00 control stick (left); </w:t>
      </w:r>
    </w:p>
    <w:p w14:paraId="0C30B35A"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ANG-2700-00030462-02</w:t>
      </w:r>
      <w:r w:rsidRPr="00240CBA">
        <w:rPr>
          <w:rFonts w:ascii="Arial" w:hAnsi="Arial" w:cs="Arial"/>
          <w:noProof/>
          <w:sz w:val="26"/>
          <w:szCs w:val="26"/>
          <w:lang w:val="en-US" w:eastAsia="ru-RU"/>
        </w:rPr>
        <w:t xml:space="preserve"> c</w:t>
      </w:r>
      <w:r w:rsidRPr="00240CBA">
        <w:rPr>
          <w:rFonts w:ascii="Arial" w:hAnsi="Arial" w:cs="Arial"/>
          <w:noProof/>
          <w:sz w:val="26"/>
          <w:szCs w:val="26"/>
          <w:lang w:val="ru-RU" w:eastAsia="ru-RU"/>
        </w:rPr>
        <w:t xml:space="preserve">ontrol </w:t>
      </w:r>
      <w:r w:rsidRPr="00240CBA">
        <w:rPr>
          <w:rFonts w:ascii="Arial" w:hAnsi="Arial" w:cs="Arial"/>
          <w:noProof/>
          <w:sz w:val="26"/>
          <w:szCs w:val="26"/>
          <w:lang w:val="en-US" w:eastAsia="ru-RU"/>
        </w:rPr>
        <w:t>stick</w:t>
      </w:r>
      <w:r w:rsidRPr="00240CBA">
        <w:rPr>
          <w:rFonts w:ascii="Arial" w:hAnsi="Arial" w:cs="Arial"/>
          <w:noProof/>
          <w:sz w:val="26"/>
          <w:szCs w:val="26"/>
          <w:lang w:val="ru-RU" w:eastAsia="ru-RU"/>
        </w:rPr>
        <w:t xml:space="preserve"> (right);</w:t>
      </w:r>
    </w:p>
    <w:p w14:paraId="435D3A9E"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6 ANG-2700-00030464-001</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supports</w:t>
      </w:r>
      <w:r w:rsidRPr="00240CBA">
        <w:rPr>
          <w:rFonts w:ascii="Arial" w:hAnsi="Arial" w:cs="Arial"/>
          <w:noProof/>
          <w:sz w:val="26"/>
          <w:szCs w:val="26"/>
          <w:lang w:val="en-US" w:eastAsia="ru-RU"/>
        </w:rPr>
        <w:t xml:space="preserve"> (feet)</w:t>
      </w:r>
      <w:r w:rsidRPr="00240CBA">
        <w:rPr>
          <w:rFonts w:ascii="Arial" w:hAnsi="Arial" w:cs="Arial"/>
          <w:noProof/>
          <w:sz w:val="26"/>
          <w:szCs w:val="26"/>
          <w:lang w:val="ru-RU" w:eastAsia="ru-RU"/>
        </w:rPr>
        <w:t>;</w:t>
      </w:r>
    </w:p>
    <w:p w14:paraId="6A9E9EB4"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ANG-2700-00030461-00</w:t>
      </w:r>
      <w:r w:rsidRPr="00240CBA">
        <w:rPr>
          <w:rFonts w:ascii="Arial" w:hAnsi="Arial" w:cs="Arial"/>
          <w:noProof/>
          <w:sz w:val="26"/>
          <w:szCs w:val="26"/>
          <w:lang w:val="en-US" w:eastAsia="ru-RU"/>
        </w:rPr>
        <w:t xml:space="preserve"> </w:t>
      </w:r>
      <w:r w:rsidRPr="00240CBA">
        <w:rPr>
          <w:rFonts w:ascii="Arial" w:hAnsi="Arial" w:cs="Arial"/>
          <w:noProof/>
          <w:sz w:val="26"/>
          <w:szCs w:val="26"/>
          <w:highlight w:val="red"/>
          <w:lang w:val="en-US" w:eastAsia="ru-RU"/>
        </w:rPr>
        <w:t>l</w:t>
      </w:r>
      <w:r w:rsidRPr="00240CBA">
        <w:rPr>
          <w:rFonts w:ascii="Arial" w:hAnsi="Arial" w:cs="Arial"/>
          <w:noProof/>
          <w:sz w:val="26"/>
          <w:szCs w:val="26"/>
          <w:highlight w:val="red"/>
          <w:lang w:val="ru-RU" w:eastAsia="ru-RU"/>
        </w:rPr>
        <w:t>ever</w:t>
      </w:r>
      <w:r w:rsidRPr="00240CBA">
        <w:rPr>
          <w:rFonts w:ascii="Arial" w:hAnsi="Arial" w:cs="Arial"/>
          <w:noProof/>
          <w:sz w:val="26"/>
          <w:szCs w:val="26"/>
          <w:highlight w:val="red"/>
          <w:lang w:val="en-US" w:eastAsia="ru-RU"/>
        </w:rPr>
        <w:t xml:space="preserve"> (arm)</w:t>
      </w:r>
      <w:r w:rsidRPr="00240CBA">
        <w:rPr>
          <w:rFonts w:ascii="Arial" w:hAnsi="Arial" w:cs="Arial"/>
          <w:noProof/>
          <w:sz w:val="26"/>
          <w:szCs w:val="26"/>
          <w:highlight w:val="red"/>
          <w:lang w:val="ru-RU" w:eastAsia="ru-RU"/>
        </w:rPr>
        <w:t>;</w:t>
      </w:r>
    </w:p>
    <w:p w14:paraId="623B6164"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 xml:space="preserve"> ANG-2700-00030485-00 </w:t>
      </w:r>
      <w:r w:rsidRPr="00240CBA">
        <w:rPr>
          <w:rFonts w:ascii="Arial" w:hAnsi="Arial" w:cs="Arial"/>
          <w:noProof/>
          <w:sz w:val="26"/>
          <w:szCs w:val="26"/>
          <w:lang w:val="en-US" w:eastAsia="ru-RU"/>
        </w:rPr>
        <w:t xml:space="preserve">pushrod </w:t>
      </w:r>
      <w:r w:rsidRPr="00240CBA">
        <w:rPr>
          <w:rFonts w:ascii="Arial" w:hAnsi="Arial" w:cs="Arial"/>
          <w:noProof/>
          <w:sz w:val="26"/>
          <w:szCs w:val="26"/>
          <w:lang w:val="ru-RU" w:eastAsia="ru-RU"/>
        </w:rPr>
        <w:t>(assembled earlier);</w:t>
      </w:r>
    </w:p>
    <w:p w14:paraId="1B1418CA" w14:textId="77777777" w:rsidR="00240CBA" w:rsidRPr="00240CBA" w:rsidRDefault="00240CBA" w:rsidP="00240CBA">
      <w:pPr>
        <w:ind w:left="714" w:right="-176" w:hanging="357"/>
        <w:jc w:val="both"/>
        <w:rPr>
          <w:rFonts w:ascii="Arial" w:hAnsi="Arial" w:cs="Arial"/>
          <w:noProof/>
          <w:sz w:val="26"/>
          <w:szCs w:val="26"/>
          <w:lang w:val="en-US" w:eastAsia="ru-RU"/>
        </w:rPr>
      </w:pPr>
      <w:r w:rsidRPr="00240CBA">
        <w:rPr>
          <w:rFonts w:ascii="Arial" w:hAnsi="Arial" w:cs="Arial"/>
          <w:noProof/>
          <w:sz w:val="26"/>
          <w:szCs w:val="26"/>
          <w:lang w:val="en-US" w:eastAsia="ru-RU"/>
        </w:rPr>
        <w:t>ANG-2700-00031282-00 pushrod (assembled earlier);</w:t>
      </w:r>
    </w:p>
    <w:p w14:paraId="6D07C097" w14:textId="77777777" w:rsidR="00240CBA" w:rsidRPr="00240CBA" w:rsidRDefault="00240CBA" w:rsidP="00240CBA">
      <w:pPr>
        <w:ind w:left="714" w:right="-176" w:hanging="357"/>
        <w:jc w:val="both"/>
        <w:rPr>
          <w:rFonts w:ascii="Arial" w:hAnsi="Arial" w:cs="Arial"/>
          <w:noProof/>
          <w:sz w:val="26"/>
          <w:szCs w:val="26"/>
          <w:lang w:val="en-US" w:eastAsia="ru-RU"/>
        </w:rPr>
      </w:pPr>
      <w:r w:rsidRPr="00240CBA">
        <w:rPr>
          <w:rFonts w:ascii="Arial" w:hAnsi="Arial" w:cs="Arial"/>
          <w:noProof/>
          <w:sz w:val="26"/>
          <w:szCs w:val="26"/>
          <w:lang w:val="en-US" w:eastAsia="ru-RU"/>
        </w:rPr>
        <w:t>ANG-2700-00031282-00Z pushrod (assembled earlier);</w:t>
      </w:r>
    </w:p>
    <w:p w14:paraId="5D745E6F"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6 std-00032283</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bolts;</w:t>
      </w:r>
      <w:r w:rsidRPr="00240CBA">
        <w:rPr>
          <w:rFonts w:ascii="Arial" w:hAnsi="Arial" w:cs="Arial"/>
          <w:noProof/>
          <w:sz w:val="26"/>
          <w:szCs w:val="26"/>
          <w:lang w:val="en-US" w:eastAsia="ru-RU"/>
        </w:rPr>
        <w:t xml:space="preserve"> </w:t>
      </w:r>
    </w:p>
    <w:p w14:paraId="5457B2A6"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6 М5 DIN 935</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nuts;</w:t>
      </w:r>
    </w:p>
    <w:p w14:paraId="436D5A7A" w14:textId="77777777" w:rsidR="00240CBA" w:rsidRPr="00240CBA" w:rsidRDefault="00240CBA" w:rsidP="00240CBA">
      <w:pPr>
        <w:ind w:left="714" w:right="-176" w:hanging="357"/>
        <w:jc w:val="both"/>
        <w:rPr>
          <w:rFonts w:ascii="Arial" w:hAnsi="Arial" w:cs="Arial"/>
          <w:noProof/>
          <w:sz w:val="26"/>
          <w:szCs w:val="26"/>
          <w:lang w:val="en-US" w:eastAsia="ru-RU"/>
        </w:rPr>
      </w:pPr>
      <w:r w:rsidRPr="00240CBA">
        <w:rPr>
          <w:rFonts w:ascii="Arial" w:hAnsi="Arial" w:cs="Arial"/>
          <w:noProof/>
          <w:sz w:val="26"/>
          <w:szCs w:val="26"/>
          <w:lang w:val="en-US" w:eastAsia="ru-RU"/>
        </w:rPr>
        <w:t xml:space="preserve">Six 1.0x35 DIN 94 cotter pins; </w:t>
      </w:r>
    </w:p>
    <w:p w14:paraId="5534E1CC"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en-US" w:eastAsia="ru-RU"/>
        </w:rPr>
        <w:t>Six</w:t>
      </w:r>
      <w:r w:rsidRPr="00240CBA">
        <w:rPr>
          <w:rFonts w:ascii="Arial" w:hAnsi="Arial" w:cs="Arial"/>
          <w:noProof/>
          <w:sz w:val="26"/>
          <w:szCs w:val="26"/>
          <w:lang w:val="ru-RU" w:eastAsia="ru-RU"/>
        </w:rPr>
        <w:t xml:space="preserve"> 5 DIN 127</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washers;</w:t>
      </w:r>
    </w:p>
    <w:p w14:paraId="68C72307"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2 АNG-2700-00030488-004</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bolts;</w:t>
      </w:r>
    </w:p>
    <w:p w14:paraId="3A97AE2B"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2 АNG-2700-00030488-005</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bolts;</w:t>
      </w:r>
    </w:p>
    <w:p w14:paraId="68016D4D" w14:textId="77777777" w:rsidR="00240CBA" w:rsidRPr="00240CBA" w:rsidRDefault="00240CBA" w:rsidP="00240CBA">
      <w:pPr>
        <w:ind w:left="714" w:right="-176" w:hanging="357"/>
        <w:jc w:val="both"/>
        <w:rPr>
          <w:rFonts w:ascii="Arial" w:hAnsi="Arial" w:cs="Arial"/>
          <w:noProof/>
          <w:sz w:val="26"/>
          <w:szCs w:val="26"/>
          <w:lang w:val="ru-RU" w:eastAsia="ru-RU"/>
        </w:rPr>
      </w:pPr>
      <w:r w:rsidRPr="00240CBA">
        <w:rPr>
          <w:rFonts w:ascii="Arial" w:hAnsi="Arial" w:cs="Arial"/>
          <w:noProof/>
          <w:sz w:val="26"/>
          <w:szCs w:val="26"/>
          <w:lang w:val="ru-RU" w:eastAsia="ru-RU"/>
        </w:rPr>
        <w:t>2 АNG-2700-00030488-007</w:t>
      </w:r>
      <w:r w:rsidRPr="00240CBA">
        <w:rPr>
          <w:rFonts w:ascii="Arial" w:hAnsi="Arial" w:cs="Arial"/>
          <w:noProof/>
          <w:sz w:val="26"/>
          <w:szCs w:val="26"/>
          <w:lang w:val="en-US" w:eastAsia="ru-RU"/>
        </w:rPr>
        <w:t xml:space="preserve"> </w:t>
      </w:r>
      <w:r w:rsidRPr="00240CBA">
        <w:rPr>
          <w:rFonts w:ascii="Arial" w:hAnsi="Arial" w:cs="Arial"/>
          <w:noProof/>
          <w:sz w:val="26"/>
          <w:szCs w:val="26"/>
          <w:lang w:val="ru-RU" w:eastAsia="ru-RU"/>
        </w:rPr>
        <w:t>bolts;</w:t>
      </w:r>
    </w:p>
    <w:p w14:paraId="19CB2055"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Find the ANG-2700-00030461-00 lever (arm), 6 ANG-2700-00030464-001 supports, 6 std-00032283 bolts.</w:t>
      </w:r>
    </w:p>
    <w:p w14:paraId="20A40BF0" w14:textId="77777777" w:rsidR="00240CBA" w:rsidRPr="00240CBA" w:rsidRDefault="00240CBA" w:rsidP="00240CBA">
      <w:pPr>
        <w:spacing w:before="120"/>
        <w:ind w:left="426" w:right="-176"/>
        <w:jc w:val="both"/>
        <w:rPr>
          <w:rFonts w:ascii="Arial" w:hAnsi="Arial" w:cs="Arial"/>
          <w:noProof/>
          <w:sz w:val="28"/>
          <w:szCs w:val="24"/>
          <w:highlight w:val="yellow"/>
          <w:lang w:val="en-US" w:eastAsia="ru-RU"/>
        </w:rPr>
      </w:pPr>
      <w:r w:rsidRPr="00240CBA">
        <w:rPr>
          <w:rFonts w:ascii="Arial" w:hAnsi="Arial" w:cs="Arial"/>
          <w:noProof/>
          <w:sz w:val="28"/>
          <w:szCs w:val="24"/>
          <w:highlight w:val="yellow"/>
          <w:lang w:val="en-US" w:eastAsia="ru-RU"/>
        </w:rPr>
        <w:t xml:space="preserve">Fit two ANG-2700-00030464-001 supports onto the ANG-2700-00030461-00 lever </w:t>
      </w:r>
      <w:r w:rsidRPr="00240CBA">
        <w:rPr>
          <w:rFonts w:ascii="Arial" w:hAnsi="Arial" w:cs="Arial"/>
          <w:noProof/>
          <w:sz w:val="28"/>
          <w:szCs w:val="24"/>
          <w:highlight w:val="red"/>
          <w:lang w:val="en-US" w:eastAsia="ru-RU"/>
        </w:rPr>
        <w:t>(arm</w:t>
      </w:r>
      <w:r w:rsidRPr="00240CBA">
        <w:rPr>
          <w:rFonts w:ascii="Arial" w:hAnsi="Arial" w:cs="Arial"/>
          <w:noProof/>
          <w:sz w:val="28"/>
          <w:szCs w:val="24"/>
          <w:highlight w:val="yellow"/>
          <w:lang w:val="en-US" w:eastAsia="ru-RU"/>
        </w:rPr>
        <w:t xml:space="preserve">) bearing and </w:t>
      </w:r>
      <w:r w:rsidRPr="00240CBA">
        <w:rPr>
          <w:rFonts w:ascii="Arial" w:hAnsi="Arial" w:cs="Arial"/>
          <w:noProof/>
          <w:sz w:val="28"/>
          <w:szCs w:val="24"/>
          <w:highlight w:val="red"/>
          <w:lang w:val="en-US" w:eastAsia="ru-RU"/>
        </w:rPr>
        <w:t xml:space="preserve">bring them close together. </w:t>
      </w:r>
    </w:p>
    <w:p w14:paraId="506AAC5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Check the junction of the supports for clearance. There should be no clearance.</w:t>
      </w:r>
    </w:p>
    <w:p w14:paraId="27632BC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Fit through the holes of the supports two std-00032283 bolts, compress the supports again.</w:t>
      </w:r>
    </w:p>
    <w:p w14:paraId="2293296B"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Make several circular motions with the compressed supports with bolts. The movement should be smooth, light, without any jerks or binding.</w:t>
      </w:r>
    </w:p>
    <w:p w14:paraId="02A8A33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eastAsia="ru-RU"/>
        </w:rPr>
        <w:t xml:space="preserve">Repeat the </w:t>
      </w:r>
      <w:r w:rsidRPr="00240CBA">
        <w:rPr>
          <w:rFonts w:ascii="Arial" w:hAnsi="Arial" w:cs="Arial"/>
          <w:noProof/>
          <w:sz w:val="28"/>
          <w:szCs w:val="24"/>
          <w:lang w:val="en-US" w:eastAsia="ru-RU"/>
        </w:rPr>
        <w:t>process</w:t>
      </w:r>
      <w:r w:rsidRPr="00240CBA">
        <w:rPr>
          <w:rFonts w:ascii="Arial" w:hAnsi="Arial" w:cs="Arial"/>
          <w:noProof/>
          <w:sz w:val="28"/>
          <w:szCs w:val="24"/>
          <w:lang w:eastAsia="ru-RU"/>
        </w:rPr>
        <w:t xml:space="preserve"> above to check the re</w:t>
      </w:r>
      <w:r w:rsidRPr="00240CBA">
        <w:rPr>
          <w:rFonts w:ascii="Arial" w:hAnsi="Arial" w:cs="Arial"/>
          <w:noProof/>
          <w:sz w:val="28"/>
          <w:szCs w:val="24"/>
          <w:lang w:val="en-US" w:eastAsia="ru-RU"/>
        </w:rPr>
        <w:t>st of the</w:t>
      </w:r>
      <w:r w:rsidRPr="00240CBA">
        <w:rPr>
          <w:rFonts w:ascii="Arial" w:hAnsi="Arial" w:cs="Arial"/>
          <w:noProof/>
          <w:sz w:val="28"/>
          <w:szCs w:val="24"/>
          <w:lang w:eastAsia="ru-RU"/>
        </w:rPr>
        <w:t xml:space="preserve"> supports.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888"/>
      </w:tblGrid>
      <w:tr w:rsidR="00240CBA" w:rsidRPr="00240CBA" w14:paraId="1C54D66A" w14:textId="77777777" w:rsidTr="003D2CCC">
        <w:tc>
          <w:tcPr>
            <w:tcW w:w="4864" w:type="dxa"/>
          </w:tcPr>
          <w:p w14:paraId="1A8A81C6"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1E511003" wp14:editId="26E009D3">
                  <wp:extent cx="2871853" cy="1477215"/>
                  <wp:effectExtent l="0" t="0" r="5080" b="8890"/>
                  <wp:docPr id="3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357.jpg"/>
                          <pic:cNvPicPr/>
                        </pic:nvPicPr>
                        <pic:blipFill>
                          <a:blip r:embed="rId285" cstate="screen">
                            <a:extLst>
                              <a:ext uri="{28A0092B-C50C-407E-A947-70E740481C1C}">
                                <a14:useLocalDpi xmlns:a14="http://schemas.microsoft.com/office/drawing/2010/main"/>
                              </a:ext>
                            </a:extLst>
                          </a:blip>
                          <a:stretch>
                            <a:fillRect/>
                          </a:stretch>
                        </pic:blipFill>
                        <pic:spPr>
                          <a:xfrm>
                            <a:off x="0" y="0"/>
                            <a:ext cx="2871454" cy="1477010"/>
                          </a:xfrm>
                          <a:prstGeom prst="rect">
                            <a:avLst/>
                          </a:prstGeom>
                        </pic:spPr>
                      </pic:pic>
                    </a:graphicData>
                  </a:graphic>
                </wp:inline>
              </w:drawing>
            </w:r>
          </w:p>
        </w:tc>
        <w:tc>
          <w:tcPr>
            <w:tcW w:w="4991" w:type="dxa"/>
          </w:tcPr>
          <w:p w14:paraId="4EA14805"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7BE5A91C" wp14:editId="34957F9F">
                  <wp:extent cx="3160408" cy="1318452"/>
                  <wp:effectExtent l="0" t="0" r="1905" b="0"/>
                  <wp:docPr id="35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439.jpg"/>
                          <pic:cNvPicPr/>
                        </pic:nvPicPr>
                        <pic:blipFill>
                          <a:blip r:embed="rId286" cstate="screen">
                            <a:extLst>
                              <a:ext uri="{28A0092B-C50C-407E-A947-70E740481C1C}">
                                <a14:useLocalDpi xmlns:a14="http://schemas.microsoft.com/office/drawing/2010/main"/>
                              </a:ext>
                            </a:extLst>
                          </a:blip>
                          <a:stretch>
                            <a:fillRect/>
                          </a:stretch>
                        </pic:blipFill>
                        <pic:spPr>
                          <a:xfrm>
                            <a:off x="0" y="0"/>
                            <a:ext cx="3160577" cy="1318522"/>
                          </a:xfrm>
                          <a:prstGeom prst="rect">
                            <a:avLst/>
                          </a:prstGeom>
                        </pic:spPr>
                      </pic:pic>
                    </a:graphicData>
                  </a:graphic>
                </wp:inline>
              </w:drawing>
            </w:r>
          </w:p>
        </w:tc>
      </w:tr>
      <w:tr w:rsidR="00240CBA" w:rsidRPr="00240CBA" w14:paraId="2A2B0C33" w14:textId="77777777" w:rsidTr="003D2CCC">
        <w:tc>
          <w:tcPr>
            <w:tcW w:w="4864" w:type="dxa"/>
          </w:tcPr>
          <w:p w14:paraId="7DB257E0"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664DD8B1" wp14:editId="537EE7A6">
                  <wp:extent cx="3339548" cy="1184120"/>
                  <wp:effectExtent l="0" t="0" r="0" b="0"/>
                  <wp:docPr id="35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550.jpg"/>
                          <pic:cNvPicPr/>
                        </pic:nvPicPr>
                        <pic:blipFill>
                          <a:blip r:embed="rId287" cstate="screen">
                            <a:extLst>
                              <a:ext uri="{28A0092B-C50C-407E-A947-70E740481C1C}">
                                <a14:useLocalDpi xmlns:a14="http://schemas.microsoft.com/office/drawing/2010/main"/>
                              </a:ext>
                            </a:extLst>
                          </a:blip>
                          <a:stretch>
                            <a:fillRect/>
                          </a:stretch>
                        </pic:blipFill>
                        <pic:spPr>
                          <a:xfrm>
                            <a:off x="0" y="0"/>
                            <a:ext cx="3338402" cy="1183714"/>
                          </a:xfrm>
                          <a:prstGeom prst="rect">
                            <a:avLst/>
                          </a:prstGeom>
                        </pic:spPr>
                      </pic:pic>
                    </a:graphicData>
                  </a:graphic>
                </wp:inline>
              </w:drawing>
            </w:r>
          </w:p>
        </w:tc>
        <w:tc>
          <w:tcPr>
            <w:tcW w:w="4991" w:type="dxa"/>
          </w:tcPr>
          <w:p w14:paraId="3DE2357F"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4689B3FB" wp14:editId="2BCA7482">
                  <wp:extent cx="3442914" cy="1489104"/>
                  <wp:effectExtent l="0" t="0" r="5715" b="0"/>
                  <wp:docPr id="35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620.jpg"/>
                          <pic:cNvPicPr/>
                        </pic:nvPicPr>
                        <pic:blipFill>
                          <a:blip r:embed="rId288" cstate="screen">
                            <a:extLst>
                              <a:ext uri="{28A0092B-C50C-407E-A947-70E740481C1C}">
                                <a14:useLocalDpi xmlns:a14="http://schemas.microsoft.com/office/drawing/2010/main"/>
                              </a:ext>
                            </a:extLst>
                          </a:blip>
                          <a:stretch>
                            <a:fillRect/>
                          </a:stretch>
                        </pic:blipFill>
                        <pic:spPr>
                          <a:xfrm>
                            <a:off x="0" y="0"/>
                            <a:ext cx="3441733" cy="1488593"/>
                          </a:xfrm>
                          <a:prstGeom prst="rect">
                            <a:avLst/>
                          </a:prstGeom>
                        </pic:spPr>
                      </pic:pic>
                    </a:graphicData>
                  </a:graphic>
                </wp:inline>
              </w:drawing>
            </w:r>
          </w:p>
        </w:tc>
      </w:tr>
      <w:tr w:rsidR="00240CBA" w:rsidRPr="00240CBA" w14:paraId="7DC6FCD7" w14:textId="77777777" w:rsidTr="003D2CCC">
        <w:tc>
          <w:tcPr>
            <w:tcW w:w="4864" w:type="dxa"/>
          </w:tcPr>
          <w:p w14:paraId="507FC9CE"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10E46E47" wp14:editId="26676579">
                  <wp:extent cx="3156668" cy="1564029"/>
                  <wp:effectExtent l="0" t="0" r="5715" b="0"/>
                  <wp:docPr id="35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035.jpg"/>
                          <pic:cNvPicPr/>
                        </pic:nvPicPr>
                        <pic:blipFill>
                          <a:blip r:embed="rId289" cstate="screen">
                            <a:extLst>
                              <a:ext uri="{28A0092B-C50C-407E-A947-70E740481C1C}">
                                <a14:useLocalDpi xmlns:a14="http://schemas.microsoft.com/office/drawing/2010/main"/>
                              </a:ext>
                            </a:extLst>
                          </a:blip>
                          <a:stretch>
                            <a:fillRect/>
                          </a:stretch>
                        </pic:blipFill>
                        <pic:spPr>
                          <a:xfrm>
                            <a:off x="0" y="0"/>
                            <a:ext cx="3156751" cy="1564070"/>
                          </a:xfrm>
                          <a:prstGeom prst="rect">
                            <a:avLst/>
                          </a:prstGeom>
                        </pic:spPr>
                      </pic:pic>
                    </a:graphicData>
                  </a:graphic>
                </wp:inline>
              </w:drawing>
            </w:r>
          </w:p>
        </w:tc>
        <w:tc>
          <w:tcPr>
            <w:tcW w:w="4991" w:type="dxa"/>
          </w:tcPr>
          <w:p w14:paraId="516DD667"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67AC97F7" wp14:editId="634EC3BB">
                  <wp:extent cx="3204375" cy="1633793"/>
                  <wp:effectExtent l="0" t="0" r="0" b="5080"/>
                  <wp:docPr id="35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142.jpg"/>
                          <pic:cNvPicPr/>
                        </pic:nvPicPr>
                        <pic:blipFill>
                          <a:blip r:embed="rId290" cstate="screen">
                            <a:extLst>
                              <a:ext uri="{28A0092B-C50C-407E-A947-70E740481C1C}">
                                <a14:useLocalDpi xmlns:a14="http://schemas.microsoft.com/office/drawing/2010/main"/>
                              </a:ext>
                            </a:extLst>
                          </a:blip>
                          <a:stretch>
                            <a:fillRect/>
                          </a:stretch>
                        </pic:blipFill>
                        <pic:spPr>
                          <a:xfrm>
                            <a:off x="0" y="0"/>
                            <a:ext cx="3202051" cy="1632608"/>
                          </a:xfrm>
                          <a:prstGeom prst="rect">
                            <a:avLst/>
                          </a:prstGeom>
                        </pic:spPr>
                      </pic:pic>
                    </a:graphicData>
                  </a:graphic>
                </wp:inline>
              </w:drawing>
            </w:r>
          </w:p>
        </w:tc>
      </w:tr>
      <w:tr w:rsidR="00240CBA" w:rsidRPr="00240CBA" w14:paraId="11B54394" w14:textId="77777777" w:rsidTr="003D2CCC">
        <w:tc>
          <w:tcPr>
            <w:tcW w:w="4864" w:type="dxa"/>
          </w:tcPr>
          <w:p w14:paraId="55DEB2A0"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5FB7D771" wp14:editId="2AD0E338">
                  <wp:extent cx="3013544" cy="1635257"/>
                  <wp:effectExtent l="0" t="0" r="0" b="3175"/>
                  <wp:docPr id="36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31_125220.jpg"/>
                          <pic:cNvPicPr/>
                        </pic:nvPicPr>
                        <pic:blipFill>
                          <a:blip r:embed="rId291" cstate="screen">
                            <a:extLst>
                              <a:ext uri="{28A0092B-C50C-407E-A947-70E740481C1C}">
                                <a14:useLocalDpi xmlns:a14="http://schemas.microsoft.com/office/drawing/2010/main"/>
                              </a:ext>
                            </a:extLst>
                          </a:blip>
                          <a:stretch>
                            <a:fillRect/>
                          </a:stretch>
                        </pic:blipFill>
                        <pic:spPr>
                          <a:xfrm>
                            <a:off x="0" y="0"/>
                            <a:ext cx="3015492" cy="1636314"/>
                          </a:xfrm>
                          <a:prstGeom prst="rect">
                            <a:avLst/>
                          </a:prstGeom>
                        </pic:spPr>
                      </pic:pic>
                    </a:graphicData>
                  </a:graphic>
                </wp:inline>
              </w:drawing>
            </w:r>
          </w:p>
        </w:tc>
        <w:tc>
          <w:tcPr>
            <w:tcW w:w="4991" w:type="dxa"/>
          </w:tcPr>
          <w:p w14:paraId="5B777AF7" w14:textId="77777777" w:rsidR="00240CBA" w:rsidRPr="00240CBA" w:rsidRDefault="00240CBA" w:rsidP="00240CBA">
            <w:pPr>
              <w:spacing w:before="120"/>
              <w:ind w:left="426" w:right="-176"/>
              <w:jc w:val="both"/>
              <w:rPr>
                <w:rFonts w:ascii="Arial" w:hAnsi="Arial" w:cs="Arial"/>
                <w:noProof/>
                <w:sz w:val="28"/>
                <w:szCs w:val="24"/>
                <w:lang w:val="ru-RU" w:eastAsia="ru-RU"/>
              </w:rPr>
            </w:pPr>
          </w:p>
        </w:tc>
      </w:tr>
    </w:tbl>
    <w:p w14:paraId="71EE432E"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Remove the supports and bolts from the lever (</w:t>
      </w:r>
      <w:r w:rsidRPr="00240CBA">
        <w:rPr>
          <w:rFonts w:ascii="Arial" w:hAnsi="Arial" w:cs="Arial"/>
          <w:noProof/>
          <w:sz w:val="28"/>
          <w:szCs w:val="24"/>
          <w:highlight w:val="red"/>
          <w:lang w:val="en-US" w:eastAsia="ru-RU"/>
        </w:rPr>
        <w:t>arm).</w:t>
      </w:r>
      <w:r w:rsidRPr="00240CBA">
        <w:rPr>
          <w:rFonts w:ascii="Arial" w:hAnsi="Arial" w:cs="Arial"/>
          <w:noProof/>
          <w:sz w:val="28"/>
          <w:szCs w:val="24"/>
          <w:lang w:val="en-US" w:eastAsia="ru-RU"/>
        </w:rPr>
        <w:t xml:space="preserve"> Get inside the fuselage cockpit together with the parts. Push  the lever </w:t>
      </w:r>
      <w:r w:rsidRPr="00240CBA">
        <w:rPr>
          <w:rFonts w:ascii="Arial" w:hAnsi="Arial" w:cs="Arial"/>
          <w:noProof/>
          <w:sz w:val="28"/>
          <w:szCs w:val="24"/>
          <w:highlight w:val="red"/>
          <w:lang w:val="en-US" w:eastAsia="ru-RU"/>
        </w:rPr>
        <w:t>(arm)</w:t>
      </w:r>
      <w:r w:rsidRPr="00240CBA">
        <w:rPr>
          <w:rFonts w:ascii="Arial" w:hAnsi="Arial" w:cs="Arial"/>
          <w:noProof/>
          <w:sz w:val="28"/>
          <w:szCs w:val="24"/>
          <w:lang w:val="en-US" w:eastAsia="ru-RU"/>
        </w:rPr>
        <w:t xml:space="preserve"> through the opening of the left handle of the pilot beam all the way down by tilting one bearing support upward. Feed the lever (arm) under the pilot beam, by tilting the top of the lever to the left, place it on the floor moving to the right.</w:t>
      </w:r>
    </w:p>
    <w:p w14:paraId="5C942150" w14:textId="77777777" w:rsidR="00240CBA" w:rsidRPr="00240CBA" w:rsidRDefault="00240CBA" w:rsidP="00240CBA">
      <w:pPr>
        <w:spacing w:before="120"/>
        <w:ind w:left="426" w:right="-176"/>
        <w:jc w:val="both"/>
        <w:rPr>
          <w:rFonts w:ascii="Arial" w:hAnsi="Arial" w:cs="Arial"/>
          <w:noProof/>
          <w:sz w:val="28"/>
          <w:szCs w:val="24"/>
          <w:lang w:val="en-US" w:eastAsia="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4459"/>
      </w:tblGrid>
      <w:tr w:rsidR="00240CBA" w:rsidRPr="00240CBA" w14:paraId="3AEBFF30" w14:textId="77777777" w:rsidTr="003D2CCC">
        <w:tc>
          <w:tcPr>
            <w:tcW w:w="5526" w:type="dxa"/>
          </w:tcPr>
          <w:p w14:paraId="39CEDF97"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2AA994AA" wp14:editId="46B915E0">
                  <wp:extent cx="2945636" cy="2861953"/>
                  <wp:effectExtent l="0" t="0" r="7620" b="0"/>
                  <wp:docPr id="36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020.jpg"/>
                          <pic:cNvPicPr/>
                        </pic:nvPicPr>
                        <pic:blipFill>
                          <a:blip r:embed="rId292" cstate="screen">
                            <a:extLst>
                              <a:ext uri="{28A0092B-C50C-407E-A947-70E740481C1C}">
                                <a14:useLocalDpi xmlns:a14="http://schemas.microsoft.com/office/drawing/2010/main"/>
                              </a:ext>
                            </a:extLst>
                          </a:blip>
                          <a:stretch>
                            <a:fillRect/>
                          </a:stretch>
                        </pic:blipFill>
                        <pic:spPr>
                          <a:xfrm>
                            <a:off x="0" y="0"/>
                            <a:ext cx="2951219" cy="2867377"/>
                          </a:xfrm>
                          <a:prstGeom prst="rect">
                            <a:avLst/>
                          </a:prstGeom>
                        </pic:spPr>
                      </pic:pic>
                    </a:graphicData>
                  </a:graphic>
                </wp:inline>
              </w:drawing>
            </w:r>
          </w:p>
        </w:tc>
        <w:tc>
          <w:tcPr>
            <w:tcW w:w="4329" w:type="dxa"/>
          </w:tcPr>
          <w:p w14:paraId="5064826A"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4588FD3A" wp14:editId="33678585">
                  <wp:extent cx="2232561" cy="2853246"/>
                  <wp:effectExtent l="0" t="0" r="0" b="4445"/>
                  <wp:docPr id="36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4852.jpg"/>
                          <pic:cNvPicPr/>
                        </pic:nvPicPr>
                        <pic:blipFill>
                          <a:blip r:embed="rId293" cstate="screen">
                            <a:extLst>
                              <a:ext uri="{28A0092B-C50C-407E-A947-70E740481C1C}">
                                <a14:useLocalDpi xmlns:a14="http://schemas.microsoft.com/office/drawing/2010/main"/>
                              </a:ext>
                            </a:extLst>
                          </a:blip>
                          <a:stretch>
                            <a:fillRect/>
                          </a:stretch>
                        </pic:blipFill>
                        <pic:spPr>
                          <a:xfrm>
                            <a:off x="0" y="0"/>
                            <a:ext cx="2237580" cy="2859661"/>
                          </a:xfrm>
                          <a:prstGeom prst="rect">
                            <a:avLst/>
                          </a:prstGeom>
                        </pic:spPr>
                      </pic:pic>
                    </a:graphicData>
                  </a:graphic>
                </wp:inline>
              </w:drawing>
            </w:r>
          </w:p>
        </w:tc>
      </w:tr>
      <w:tr w:rsidR="00240CBA" w:rsidRPr="00240CBA" w14:paraId="11C68B45" w14:textId="77777777" w:rsidTr="003D2CCC">
        <w:tc>
          <w:tcPr>
            <w:tcW w:w="5526" w:type="dxa"/>
          </w:tcPr>
          <w:p w14:paraId="0AA9B6BF"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257A04ED" wp14:editId="551BC81F">
                  <wp:extent cx="3273821" cy="2303813"/>
                  <wp:effectExtent l="0" t="0" r="3175" b="1270"/>
                  <wp:docPr id="36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112.jpg"/>
                          <pic:cNvPicPr/>
                        </pic:nvPicPr>
                        <pic:blipFill>
                          <a:blip r:embed="rId294" cstate="screen">
                            <a:extLst>
                              <a:ext uri="{28A0092B-C50C-407E-A947-70E740481C1C}">
                                <a14:useLocalDpi xmlns:a14="http://schemas.microsoft.com/office/drawing/2010/main"/>
                              </a:ext>
                            </a:extLst>
                          </a:blip>
                          <a:stretch>
                            <a:fillRect/>
                          </a:stretch>
                        </pic:blipFill>
                        <pic:spPr>
                          <a:xfrm>
                            <a:off x="0" y="0"/>
                            <a:ext cx="3278626" cy="2307194"/>
                          </a:xfrm>
                          <a:prstGeom prst="rect">
                            <a:avLst/>
                          </a:prstGeom>
                        </pic:spPr>
                      </pic:pic>
                    </a:graphicData>
                  </a:graphic>
                </wp:inline>
              </w:drawing>
            </w:r>
          </w:p>
        </w:tc>
        <w:tc>
          <w:tcPr>
            <w:tcW w:w="4329" w:type="dxa"/>
          </w:tcPr>
          <w:p w14:paraId="2BD47CDA"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25D926CE" wp14:editId="16B262A3">
                  <wp:extent cx="2755075" cy="2387209"/>
                  <wp:effectExtent l="0" t="0" r="7620" b="0"/>
                  <wp:docPr id="36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157.jpg"/>
                          <pic:cNvPicPr/>
                        </pic:nvPicPr>
                        <pic:blipFill>
                          <a:blip r:embed="rId295" cstate="screen">
                            <a:extLst>
                              <a:ext uri="{28A0092B-C50C-407E-A947-70E740481C1C}">
                                <a14:useLocalDpi xmlns:a14="http://schemas.microsoft.com/office/drawing/2010/main"/>
                              </a:ext>
                            </a:extLst>
                          </a:blip>
                          <a:stretch>
                            <a:fillRect/>
                          </a:stretch>
                        </pic:blipFill>
                        <pic:spPr>
                          <a:xfrm>
                            <a:off x="0" y="0"/>
                            <a:ext cx="2764868" cy="2395694"/>
                          </a:xfrm>
                          <a:prstGeom prst="rect">
                            <a:avLst/>
                          </a:prstGeom>
                        </pic:spPr>
                      </pic:pic>
                    </a:graphicData>
                  </a:graphic>
                </wp:inline>
              </w:drawing>
            </w:r>
          </w:p>
        </w:tc>
      </w:tr>
      <w:tr w:rsidR="00240CBA" w:rsidRPr="00240CBA" w14:paraId="48D3F92A" w14:textId="77777777" w:rsidTr="003D2CCC">
        <w:tc>
          <w:tcPr>
            <w:tcW w:w="5526" w:type="dxa"/>
          </w:tcPr>
          <w:p w14:paraId="08D981E7"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547ECAB9" wp14:editId="1F340E4D">
                  <wp:extent cx="3087584" cy="2515808"/>
                  <wp:effectExtent l="0" t="0" r="0" b="0"/>
                  <wp:docPr id="36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245.jpg"/>
                          <pic:cNvPicPr/>
                        </pic:nvPicPr>
                        <pic:blipFill>
                          <a:blip r:embed="rId296" cstate="screen">
                            <a:extLst>
                              <a:ext uri="{28A0092B-C50C-407E-A947-70E740481C1C}">
                                <a14:useLocalDpi xmlns:a14="http://schemas.microsoft.com/office/drawing/2010/main"/>
                              </a:ext>
                            </a:extLst>
                          </a:blip>
                          <a:stretch>
                            <a:fillRect/>
                          </a:stretch>
                        </pic:blipFill>
                        <pic:spPr>
                          <a:xfrm>
                            <a:off x="0" y="0"/>
                            <a:ext cx="3096534" cy="2523101"/>
                          </a:xfrm>
                          <a:prstGeom prst="rect">
                            <a:avLst/>
                          </a:prstGeom>
                        </pic:spPr>
                      </pic:pic>
                    </a:graphicData>
                  </a:graphic>
                </wp:inline>
              </w:drawing>
            </w:r>
          </w:p>
        </w:tc>
        <w:tc>
          <w:tcPr>
            <w:tcW w:w="4329" w:type="dxa"/>
          </w:tcPr>
          <w:p w14:paraId="1B59385D" w14:textId="77777777" w:rsidR="00240CBA" w:rsidRPr="00240CBA" w:rsidRDefault="00240CBA" w:rsidP="00240CBA">
            <w:pPr>
              <w:spacing w:before="120"/>
              <w:ind w:left="426" w:right="-176"/>
              <w:jc w:val="both"/>
              <w:rPr>
                <w:rFonts w:ascii="Arial" w:hAnsi="Arial" w:cs="Arial"/>
                <w:noProof/>
                <w:sz w:val="28"/>
                <w:szCs w:val="24"/>
                <w:lang w:val="ru-RU" w:eastAsia="ru-RU"/>
              </w:rPr>
            </w:pPr>
          </w:p>
        </w:tc>
      </w:tr>
    </w:tbl>
    <w:p w14:paraId="070A8EA3" w14:textId="77777777" w:rsidR="00240CBA" w:rsidRPr="00240CBA" w:rsidRDefault="00240CBA" w:rsidP="00240CBA">
      <w:pPr>
        <w:spacing w:before="120"/>
        <w:ind w:left="426" w:right="-176"/>
        <w:jc w:val="both"/>
        <w:rPr>
          <w:rFonts w:ascii="Arial" w:hAnsi="Arial" w:cs="Arial"/>
          <w:noProof/>
          <w:sz w:val="24"/>
          <w:szCs w:val="24"/>
          <w:lang w:val="en-US" w:eastAsia="ru-RU"/>
        </w:rPr>
      </w:pPr>
      <w:r w:rsidRPr="00240CBA">
        <w:rPr>
          <w:rFonts w:ascii="Arial" w:hAnsi="Arial" w:cs="Arial"/>
          <w:noProof/>
          <w:sz w:val="28"/>
          <w:szCs w:val="24"/>
          <w:lang w:val="en-US" w:eastAsia="ru-RU"/>
        </w:rPr>
        <w:t xml:space="preserve">Place two std-00032283 bolts through the holes in the ANG-2700-00030464-001 support. Move the shaft away from the front web of the pilot beam. Bring the supports together on the shaft in the area of the fitted bearing. Move the shaft with the supports to the left and then to the right and repeat the process above to fit the supports on the left and right sides. Approach the shaft to the front web, align the holes of the web with those of the middle support. Hand-screw the std-00032283 bolts for 2-3 turns into the threaded holes in the front web of the pilot beam. Repeat the process above to fit the supports on the left and right sides. If the holes do not align, </w:t>
      </w:r>
      <w:r w:rsidRPr="00240CBA">
        <w:rPr>
          <w:rFonts w:ascii="Arial" w:hAnsi="Arial" w:cs="Arial"/>
          <w:noProof/>
          <w:sz w:val="24"/>
          <w:szCs w:val="24"/>
          <w:lang w:val="en-US" w:eastAsia="ru-RU"/>
        </w:rPr>
        <w:t>slide the shaft end up and down smoothly to align the holes.</w:t>
      </w:r>
    </w:p>
    <w:p w14:paraId="3B0EB68B" w14:textId="77777777" w:rsidR="00240CBA" w:rsidRPr="00240CBA" w:rsidRDefault="00240CBA" w:rsidP="00240CBA">
      <w:pPr>
        <w:spacing w:before="120" w:after="120" w:line="276" w:lineRule="auto"/>
        <w:ind w:left="1134" w:hanging="141"/>
        <w:jc w:val="both"/>
        <w:rPr>
          <w:rFonts w:ascii="Arial" w:hAnsi="Arial" w:cs="Arial"/>
          <w:color w:val="FF0000"/>
          <w:sz w:val="28"/>
          <w:szCs w:val="28"/>
          <w:lang w:val="en-US"/>
        </w:rPr>
      </w:pPr>
      <w:r w:rsidRPr="00240CBA">
        <w:rPr>
          <w:rFonts w:ascii="Arial" w:hAnsi="Arial" w:cs="Arial"/>
          <w:color w:val="FF0000"/>
          <w:sz w:val="28"/>
          <w:szCs w:val="28"/>
          <w:lang w:val="en-US"/>
        </w:rPr>
        <w:t xml:space="preserve">Important! When working, take care not to drop the screws into the fuselage cavity. Use magnetized tools.   </w:t>
      </w:r>
    </w:p>
    <w:p w14:paraId="3E7DB63B" w14:textId="77777777" w:rsidR="00240CBA" w:rsidRPr="00240CBA" w:rsidRDefault="00240CBA" w:rsidP="00240CBA">
      <w:pPr>
        <w:spacing w:before="120" w:after="120" w:line="276" w:lineRule="auto"/>
        <w:ind w:left="426"/>
        <w:jc w:val="both"/>
        <w:rPr>
          <w:rFonts w:ascii="Arial" w:hAnsi="Arial" w:cs="Arial"/>
          <w:sz w:val="28"/>
          <w:szCs w:val="28"/>
          <w:lang w:val="en-US"/>
        </w:rPr>
      </w:pPr>
      <w:r w:rsidRPr="00240CBA">
        <w:rPr>
          <w:rFonts w:ascii="Arial" w:hAnsi="Arial" w:cs="Arial"/>
          <w:sz w:val="28"/>
          <w:szCs w:val="28"/>
          <w:lang w:val="en-US"/>
        </w:rPr>
        <w:t xml:space="preserve">Tighten the six std-00032283 retaining bolts of the ANG-2700-00030464-001 support using a 3mm hex key (Allen wrench). Move the ANG-2700-00030461-00 lever (arm) forward   turning it by the bearing assembly. The movement should be smooth, easy, without jerks or binding. Move the lever (arm) back. The movement should be smooth, easy, without jerks or </w:t>
      </w:r>
      <w:r w:rsidRPr="00240CBA">
        <w:rPr>
          <w:rFonts w:ascii="Arial" w:hAnsi="Arial" w:cs="Arial"/>
          <w:sz w:val="28"/>
          <w:szCs w:val="28"/>
          <w:lang w:val="en-US"/>
        </w:rPr>
        <w:lastRenderedPageBreak/>
        <w:t>binding. Make 5-6 rotational movements. The movement should be smooth, easy, without any jerks or binding.</w:t>
      </w:r>
    </w:p>
    <w:p w14:paraId="77C4D710" w14:textId="77777777" w:rsidR="00240CBA" w:rsidRPr="00240CBA" w:rsidRDefault="00240CBA" w:rsidP="00270E5B">
      <w:pPr>
        <w:numPr>
          <w:ilvl w:val="0"/>
          <w:numId w:val="22"/>
        </w:numPr>
        <w:spacing w:before="60" w:after="60" w:line="276" w:lineRule="auto"/>
        <w:jc w:val="both"/>
        <w:rPr>
          <w:rFonts w:ascii="Arial" w:hAnsi="Arial" w:cs="Arial"/>
          <w:sz w:val="28"/>
          <w:szCs w:val="28"/>
          <w:lang w:val="en-US"/>
        </w:rPr>
      </w:pPr>
      <w:r w:rsidRPr="00240CBA">
        <w:rPr>
          <w:rFonts w:ascii="Arial" w:hAnsi="Arial" w:cs="Arial"/>
          <w:sz w:val="28"/>
          <w:szCs w:val="28"/>
          <w:lang w:val="en-US"/>
        </w:rPr>
        <w:t xml:space="preserve">Remove one std-00032283 bolt from the supports. Put on the latex gloves and respirator. Moisten a rag with solvent. Degrease the threaded portion of the bolt. </w:t>
      </w:r>
    </w:p>
    <w:p w14:paraId="557B74A7" w14:textId="77777777" w:rsidR="00240CBA" w:rsidRPr="00240CBA" w:rsidRDefault="00240CBA" w:rsidP="00240CBA">
      <w:pPr>
        <w:spacing w:before="60" w:after="60"/>
        <w:ind w:left="1134" w:hanging="141"/>
        <w:jc w:val="both"/>
        <w:rPr>
          <w:rFonts w:ascii="Arial" w:hAnsi="Arial" w:cs="Arial"/>
          <w:b/>
          <w:color w:val="FF0000"/>
          <w:sz w:val="28"/>
          <w:szCs w:val="28"/>
          <w:lang w:val="en-US"/>
        </w:rPr>
      </w:pPr>
      <w:r w:rsidRPr="00240CBA">
        <w:rPr>
          <w:rFonts w:ascii="Arial" w:hAnsi="Arial" w:cs="Arial"/>
          <w:b/>
          <w:color w:val="FF0000"/>
          <w:sz w:val="28"/>
          <w:szCs w:val="28"/>
        </w:rPr>
        <w:t>IMPORTANT!</w:t>
      </w:r>
      <w:r w:rsidRPr="00240CBA">
        <w:rPr>
          <w:rFonts w:ascii="Arial" w:hAnsi="Arial" w:cs="Arial"/>
          <w:b/>
          <w:color w:val="FF0000"/>
          <w:sz w:val="28"/>
          <w:szCs w:val="28"/>
          <w:lang w:val="en-US"/>
        </w:rPr>
        <w:t xml:space="preserve"> </w:t>
      </w:r>
      <w:r w:rsidRPr="00240CBA">
        <w:rPr>
          <w:rFonts w:ascii="Arial" w:hAnsi="Arial" w:cs="Arial"/>
          <w:color w:val="FF0000"/>
          <w:sz w:val="28"/>
          <w:szCs w:val="28"/>
          <w:lang w:val="en-US"/>
        </w:rPr>
        <w:t>Take care not to apply any retaining compound to a degreased surface immediately. The retaining compound can be applied 5-10 minutes after degreasing.</w:t>
      </w:r>
      <w:r w:rsidRPr="00240CBA">
        <w:rPr>
          <w:rFonts w:ascii="Arial" w:hAnsi="Arial" w:cs="Arial"/>
          <w:b/>
          <w:color w:val="FF0000"/>
          <w:sz w:val="28"/>
          <w:szCs w:val="28"/>
          <w:lang w:val="en-US"/>
        </w:rPr>
        <w:t xml:space="preserve"> </w:t>
      </w:r>
    </w:p>
    <w:p w14:paraId="7C36FD9C" w14:textId="77777777" w:rsidR="00240CBA" w:rsidRPr="00240CBA" w:rsidRDefault="00240CBA" w:rsidP="00240CBA">
      <w:pPr>
        <w:spacing w:before="60" w:after="60"/>
        <w:ind w:left="1134" w:hanging="141"/>
        <w:jc w:val="both"/>
        <w:rPr>
          <w:rFonts w:ascii="Arial" w:hAnsi="Arial" w:cs="Arial"/>
          <w:sz w:val="28"/>
          <w:szCs w:val="28"/>
          <w:lang w:val="en-US"/>
        </w:rPr>
      </w:pPr>
      <w:r w:rsidRPr="00240CBA">
        <w:rPr>
          <w:rFonts w:ascii="Arial" w:hAnsi="Arial" w:cs="Arial"/>
          <w:sz w:val="28"/>
          <w:szCs w:val="28"/>
          <w:lang w:val="en-US"/>
        </w:rPr>
        <w:t xml:space="preserve">Apply an even thin layer of LOCTITE 648 retaining compound to the degreased surface of the std-00032283 bolt.  </w:t>
      </w:r>
    </w:p>
    <w:p w14:paraId="64AC4CCB" w14:textId="77777777" w:rsidR="00240CBA" w:rsidRPr="00240CBA" w:rsidRDefault="00240CBA" w:rsidP="00240CBA">
      <w:pPr>
        <w:spacing w:before="60" w:after="60"/>
        <w:ind w:left="1134" w:hanging="141"/>
        <w:jc w:val="both"/>
        <w:rPr>
          <w:rFonts w:ascii="Arial" w:hAnsi="Arial" w:cs="Arial"/>
          <w:sz w:val="28"/>
          <w:szCs w:val="28"/>
          <w:lang w:val="en-US"/>
        </w:rPr>
      </w:pPr>
      <w:r w:rsidRPr="00240CBA">
        <w:rPr>
          <w:rFonts w:ascii="Arial" w:hAnsi="Arial" w:cs="Arial"/>
          <w:sz w:val="28"/>
          <w:szCs w:val="28"/>
          <w:lang w:val="en-US"/>
        </w:rPr>
        <w:t xml:space="preserve">Thread the bolt into the hole in the supports, tighten it with  the 3mm Allen wrench,   </w:t>
      </w:r>
      <w:r w:rsidRPr="00240CBA">
        <w:rPr>
          <w:rFonts w:ascii="Arial" w:hAnsi="Arial" w:cs="Arial"/>
          <w:sz w:val="28"/>
          <w:szCs w:val="28"/>
          <w:highlight w:val="magenta"/>
          <w:lang w:val="en-US"/>
        </w:rPr>
        <w:t>until it feels snug.</w:t>
      </w:r>
      <w:r w:rsidRPr="00240CBA">
        <w:rPr>
          <w:rFonts w:ascii="Arial" w:hAnsi="Arial" w:cs="Arial"/>
          <w:sz w:val="28"/>
          <w:szCs w:val="28"/>
          <w:lang w:val="en-US"/>
        </w:rPr>
        <w:t xml:space="preserve"> </w:t>
      </w:r>
    </w:p>
    <w:p w14:paraId="410B0327"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Remove the second bolt and repeat the pocess above. </w:t>
      </w:r>
    </w:p>
    <w:p w14:paraId="5E84CF3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Attach the 3 mm hex socket, set the torque wrench to 6 Nm. Tighten the retaining bolts of the supports with a wrench to 6Nm.</w:t>
      </w:r>
    </w:p>
    <w:p w14:paraId="280EB8AB"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Repeat the process above to fit the bolts to the two remaining supports.</w:t>
      </w:r>
    </w:p>
    <w:p w14:paraId="57CF2E5E"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Make 5-6 rotational movements. The movement should be smooth, light, without any jerks or binding.</w:t>
      </w:r>
    </w:p>
    <w:p w14:paraId="4232B97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Clean your workplace and tools as per the standard operation 7.</w:t>
      </w:r>
    </w:p>
    <w:p w14:paraId="2F020AF5"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Exit   the cockpit, approach the table. Find the ANG-2700-00030485-00, ANG-2700-00031282-00Z, ANG-2700-00031282-00 pushrods and ANG-2700-00030462-02, ANG-2700-00030462-00 handles. Find the remaining fasteners.</w:t>
      </w:r>
    </w:p>
    <w:p w14:paraId="7C6B351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Move the parts into the fuselage cockpit. Place the handles and fasteners  onto the rear sofa.</w:t>
      </w:r>
    </w:p>
    <w:p w14:paraId="37E0964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Place the ANG-2700-00030485-00 pushrod through the same way like the ANG-2700-00030461-00 lever (arm), put it under the pilot beam.</w:t>
      </w:r>
    </w:p>
    <w:p w14:paraId="3DF15930"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Feed the ANG-2700-00031282-00 pushrod through the aperture of the left control handle, place it under the pilot beam.</w:t>
      </w:r>
    </w:p>
    <w:p w14:paraId="6EF75FE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Feed the ANG-2700-00031282-00Z  pushrod through the aperture of the right control handle.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5"/>
      </w:tblGrid>
      <w:tr w:rsidR="00240CBA" w:rsidRPr="00240CBA" w14:paraId="6243E3D8" w14:textId="77777777" w:rsidTr="003D2CCC">
        <w:tc>
          <w:tcPr>
            <w:tcW w:w="4927" w:type="dxa"/>
          </w:tcPr>
          <w:p w14:paraId="2326F61D"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2B155373" wp14:editId="6C2F3472">
                  <wp:extent cx="2161309" cy="1659755"/>
                  <wp:effectExtent l="0" t="0" r="0" b="0"/>
                  <wp:docPr id="36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733.jpg"/>
                          <pic:cNvPicPr/>
                        </pic:nvPicPr>
                        <pic:blipFill>
                          <a:blip r:embed="rId297" cstate="screen">
                            <a:extLst>
                              <a:ext uri="{28A0092B-C50C-407E-A947-70E740481C1C}">
                                <a14:useLocalDpi xmlns:a14="http://schemas.microsoft.com/office/drawing/2010/main"/>
                              </a:ext>
                            </a:extLst>
                          </a:blip>
                          <a:stretch>
                            <a:fillRect/>
                          </a:stretch>
                        </pic:blipFill>
                        <pic:spPr>
                          <a:xfrm>
                            <a:off x="0" y="0"/>
                            <a:ext cx="2164001" cy="1661822"/>
                          </a:xfrm>
                          <a:prstGeom prst="rect">
                            <a:avLst/>
                          </a:prstGeom>
                        </pic:spPr>
                      </pic:pic>
                    </a:graphicData>
                  </a:graphic>
                </wp:inline>
              </w:drawing>
            </w:r>
          </w:p>
        </w:tc>
        <w:tc>
          <w:tcPr>
            <w:tcW w:w="4927" w:type="dxa"/>
          </w:tcPr>
          <w:p w14:paraId="28BC7E3E"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69FBF92A" wp14:editId="0292B4ED">
                  <wp:extent cx="2232561" cy="1655143"/>
                  <wp:effectExtent l="0" t="0" r="0" b="2540"/>
                  <wp:docPr id="36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813.jpg"/>
                          <pic:cNvPicPr/>
                        </pic:nvPicPr>
                        <pic:blipFill>
                          <a:blip r:embed="rId298" cstate="screen">
                            <a:extLst>
                              <a:ext uri="{28A0092B-C50C-407E-A947-70E740481C1C}">
                                <a14:useLocalDpi xmlns:a14="http://schemas.microsoft.com/office/drawing/2010/main"/>
                              </a:ext>
                            </a:extLst>
                          </a:blip>
                          <a:stretch>
                            <a:fillRect/>
                          </a:stretch>
                        </pic:blipFill>
                        <pic:spPr>
                          <a:xfrm>
                            <a:off x="0" y="0"/>
                            <a:ext cx="2230845" cy="1653871"/>
                          </a:xfrm>
                          <a:prstGeom prst="rect">
                            <a:avLst/>
                          </a:prstGeom>
                        </pic:spPr>
                      </pic:pic>
                    </a:graphicData>
                  </a:graphic>
                </wp:inline>
              </w:drawing>
            </w:r>
          </w:p>
        </w:tc>
      </w:tr>
      <w:tr w:rsidR="00240CBA" w:rsidRPr="00240CBA" w14:paraId="1E88DE86" w14:textId="77777777" w:rsidTr="003D2CCC">
        <w:tc>
          <w:tcPr>
            <w:tcW w:w="4927" w:type="dxa"/>
          </w:tcPr>
          <w:p w14:paraId="6188AEB5"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ru-RU" w:eastAsia="ru-RU"/>
              </w:rPr>
              <w:drawing>
                <wp:inline distT="0" distB="0" distL="0" distR="0" wp14:anchorId="51339474" wp14:editId="42D3145D">
                  <wp:extent cx="2339439" cy="2022103"/>
                  <wp:effectExtent l="0" t="0" r="3810" b="0"/>
                  <wp:docPr id="36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65908.jpg"/>
                          <pic:cNvPicPr/>
                        </pic:nvPicPr>
                        <pic:blipFill>
                          <a:blip r:embed="rId299" cstate="screen">
                            <a:extLst>
                              <a:ext uri="{28A0092B-C50C-407E-A947-70E740481C1C}">
                                <a14:useLocalDpi xmlns:a14="http://schemas.microsoft.com/office/drawing/2010/main"/>
                              </a:ext>
                            </a:extLst>
                          </a:blip>
                          <a:stretch>
                            <a:fillRect/>
                          </a:stretch>
                        </pic:blipFill>
                        <pic:spPr>
                          <a:xfrm>
                            <a:off x="0" y="0"/>
                            <a:ext cx="2344417" cy="2026405"/>
                          </a:xfrm>
                          <a:prstGeom prst="rect">
                            <a:avLst/>
                          </a:prstGeom>
                        </pic:spPr>
                      </pic:pic>
                    </a:graphicData>
                  </a:graphic>
                </wp:inline>
              </w:drawing>
            </w:r>
          </w:p>
          <w:p w14:paraId="53A33C68" w14:textId="77777777" w:rsidR="00240CBA" w:rsidRPr="00240CBA" w:rsidRDefault="00240CBA" w:rsidP="00240CBA">
            <w:pPr>
              <w:spacing w:before="120"/>
              <w:ind w:left="426" w:right="-176"/>
              <w:jc w:val="both"/>
              <w:rPr>
                <w:rFonts w:ascii="Arial" w:hAnsi="Arial" w:cs="Arial"/>
                <w:noProof/>
                <w:sz w:val="28"/>
                <w:szCs w:val="24"/>
                <w:lang w:val="en-US" w:eastAsia="ru-RU"/>
              </w:rPr>
            </w:pPr>
          </w:p>
        </w:tc>
        <w:tc>
          <w:tcPr>
            <w:tcW w:w="4927" w:type="dxa"/>
          </w:tcPr>
          <w:p w14:paraId="385135C7" w14:textId="77777777" w:rsidR="00240CBA" w:rsidRPr="00240CBA" w:rsidRDefault="00240CBA" w:rsidP="00240CBA">
            <w:pPr>
              <w:spacing w:before="120"/>
              <w:ind w:left="426" w:right="-176"/>
              <w:jc w:val="both"/>
              <w:rPr>
                <w:rFonts w:ascii="Arial" w:hAnsi="Arial" w:cs="Arial"/>
                <w:noProof/>
                <w:sz w:val="28"/>
                <w:szCs w:val="24"/>
                <w:lang w:val="en-US" w:eastAsia="ru-RU"/>
              </w:rPr>
            </w:pPr>
          </w:p>
        </w:tc>
      </w:tr>
    </w:tbl>
    <w:p w14:paraId="03CD7C3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Find the ANG-2700-00030462-00 handle. Place the handle into the apertureon the left, align the holes of the handle plates with the bearing assembly of the lever.</w:t>
      </w:r>
    </w:p>
    <w:p w14:paraId="7D242DE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Fit the </w:t>
      </w:r>
      <w:r w:rsidRPr="00240CBA">
        <w:rPr>
          <w:rFonts w:ascii="Arial" w:hAnsi="Arial" w:cs="Arial"/>
          <w:noProof/>
          <w:sz w:val="28"/>
          <w:szCs w:val="24"/>
          <w:lang w:val="ru-RU" w:eastAsia="ru-RU"/>
        </w:rPr>
        <w:t>А</w:t>
      </w:r>
      <w:r w:rsidRPr="00240CBA">
        <w:rPr>
          <w:rFonts w:ascii="Arial" w:hAnsi="Arial" w:cs="Arial"/>
          <w:noProof/>
          <w:sz w:val="28"/>
          <w:szCs w:val="24"/>
          <w:lang w:val="en-US" w:eastAsia="ru-RU"/>
        </w:rPr>
        <w:t xml:space="preserve">NG-2700-00030488-005 bolt into the aligning holes, push it through its entire length until its head encounters a hard stop against the handle. </w:t>
      </w:r>
    </w:p>
    <w:p w14:paraId="700155B9"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Checkup operations:</w:t>
      </w:r>
    </w:p>
    <w:p w14:paraId="7E42889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Make  several movements leftward and rightward. The movements should be smooth, easy, without any jerks or binding.</w:t>
      </w:r>
    </w:p>
    <w:p w14:paraId="597E5EAB" w14:textId="77777777" w:rsidR="00240CBA" w:rsidRPr="00240CBA" w:rsidRDefault="00240CBA" w:rsidP="00240CBA">
      <w:pPr>
        <w:ind w:left="426" w:right="-176"/>
        <w:jc w:val="both"/>
        <w:rPr>
          <w:rFonts w:ascii="Arial" w:hAnsi="Arial" w:cs="Arial"/>
          <w:noProof/>
          <w:sz w:val="28"/>
          <w:szCs w:val="24"/>
          <w:lang w:val="en-US" w:eastAsia="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886"/>
      </w:tblGrid>
      <w:tr w:rsidR="00240CBA" w:rsidRPr="00240CBA" w14:paraId="227F1DB2" w14:textId="77777777" w:rsidTr="003D2CCC">
        <w:tc>
          <w:tcPr>
            <w:tcW w:w="4927" w:type="dxa"/>
          </w:tcPr>
          <w:p w14:paraId="6002BC48" w14:textId="77777777" w:rsidR="00240CBA" w:rsidRPr="00240CBA" w:rsidRDefault="00240CBA" w:rsidP="00240CBA">
            <w:pPr>
              <w:spacing w:after="120" w:line="276" w:lineRule="auto"/>
              <w:rPr>
                <w:rFonts w:cs="Times New Roman"/>
                <w:szCs w:val="24"/>
                <w:lang w:val="ru-RU"/>
              </w:rPr>
            </w:pPr>
            <w:r w:rsidRPr="00240CBA">
              <w:rPr>
                <w:rFonts w:cs="Times New Roman"/>
                <w:noProof/>
                <w:szCs w:val="24"/>
                <w:lang w:val="ru-RU" w:eastAsia="ru-RU"/>
              </w:rPr>
              <w:drawing>
                <wp:inline distT="0" distB="0" distL="0" distR="0" wp14:anchorId="36C105AF" wp14:editId="2603D282">
                  <wp:extent cx="2339439" cy="2493818"/>
                  <wp:effectExtent l="0" t="0" r="3810" b="1905"/>
                  <wp:docPr id="36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70951.jpg"/>
                          <pic:cNvPicPr/>
                        </pic:nvPicPr>
                        <pic:blipFill>
                          <a:blip r:embed="rId300" cstate="screen">
                            <a:extLst>
                              <a:ext uri="{28A0092B-C50C-407E-A947-70E740481C1C}">
                                <a14:useLocalDpi xmlns:a14="http://schemas.microsoft.com/office/drawing/2010/main"/>
                              </a:ext>
                            </a:extLst>
                          </a:blip>
                          <a:stretch>
                            <a:fillRect/>
                          </a:stretch>
                        </pic:blipFill>
                        <pic:spPr>
                          <a:xfrm>
                            <a:off x="0" y="0"/>
                            <a:ext cx="2363302" cy="2519256"/>
                          </a:xfrm>
                          <a:prstGeom prst="rect">
                            <a:avLst/>
                          </a:prstGeom>
                        </pic:spPr>
                      </pic:pic>
                    </a:graphicData>
                  </a:graphic>
                </wp:inline>
              </w:drawing>
            </w:r>
          </w:p>
        </w:tc>
        <w:tc>
          <w:tcPr>
            <w:tcW w:w="4927" w:type="dxa"/>
          </w:tcPr>
          <w:p w14:paraId="63FE0127" w14:textId="77777777" w:rsidR="00240CBA" w:rsidRPr="00240CBA" w:rsidRDefault="00240CBA" w:rsidP="00240CBA">
            <w:pPr>
              <w:spacing w:after="120" w:line="276" w:lineRule="auto"/>
              <w:rPr>
                <w:rFonts w:cs="Times New Roman"/>
                <w:szCs w:val="24"/>
                <w:lang w:val="ru-RU"/>
              </w:rPr>
            </w:pPr>
            <w:r w:rsidRPr="00240CBA">
              <w:rPr>
                <w:rFonts w:cs="Times New Roman"/>
                <w:noProof/>
                <w:szCs w:val="24"/>
                <w:lang w:val="ru-RU" w:eastAsia="ru-RU"/>
              </w:rPr>
              <w:drawing>
                <wp:inline distT="0" distB="0" distL="0" distR="0" wp14:anchorId="7BAF8716" wp14:editId="17DE4A3C">
                  <wp:extent cx="2933205" cy="2363189"/>
                  <wp:effectExtent l="0" t="0" r="635" b="0"/>
                  <wp:docPr id="37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71025.jpg"/>
                          <pic:cNvPicPr/>
                        </pic:nvPicPr>
                        <pic:blipFill>
                          <a:blip r:embed="rId301" cstate="screen">
                            <a:extLst>
                              <a:ext uri="{28A0092B-C50C-407E-A947-70E740481C1C}">
                                <a14:useLocalDpi xmlns:a14="http://schemas.microsoft.com/office/drawing/2010/main"/>
                              </a:ext>
                            </a:extLst>
                          </a:blip>
                          <a:stretch>
                            <a:fillRect/>
                          </a:stretch>
                        </pic:blipFill>
                        <pic:spPr>
                          <a:xfrm>
                            <a:off x="0" y="0"/>
                            <a:ext cx="2939979" cy="2368647"/>
                          </a:xfrm>
                          <a:prstGeom prst="rect">
                            <a:avLst/>
                          </a:prstGeom>
                        </pic:spPr>
                      </pic:pic>
                    </a:graphicData>
                  </a:graphic>
                </wp:inline>
              </w:drawing>
            </w:r>
          </w:p>
        </w:tc>
      </w:tr>
      <w:tr w:rsidR="00240CBA" w:rsidRPr="00240CBA" w14:paraId="43757E62" w14:textId="77777777" w:rsidTr="003D2CCC">
        <w:tc>
          <w:tcPr>
            <w:tcW w:w="4927" w:type="dxa"/>
          </w:tcPr>
          <w:p w14:paraId="01A2F80E" w14:textId="77777777" w:rsidR="00240CBA" w:rsidRPr="00240CBA" w:rsidRDefault="00240CBA" w:rsidP="00240CBA">
            <w:pPr>
              <w:spacing w:after="120" w:line="276" w:lineRule="auto"/>
              <w:rPr>
                <w:rFonts w:cs="Times New Roman"/>
                <w:szCs w:val="24"/>
                <w:lang w:val="ru-RU"/>
              </w:rPr>
            </w:pPr>
            <w:r w:rsidRPr="00240CBA">
              <w:rPr>
                <w:rFonts w:cs="Times New Roman"/>
                <w:noProof/>
                <w:szCs w:val="24"/>
                <w:lang w:val="ru-RU" w:eastAsia="ru-RU"/>
              </w:rPr>
              <w:lastRenderedPageBreak/>
              <w:drawing>
                <wp:inline distT="0" distB="0" distL="0" distR="0" wp14:anchorId="45D2A15C" wp14:editId="3C851DCA">
                  <wp:extent cx="2743200" cy="2054431"/>
                  <wp:effectExtent l="0" t="0" r="0" b="3175"/>
                  <wp:docPr id="37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71050.jpg"/>
                          <pic:cNvPicPr/>
                        </pic:nvPicPr>
                        <pic:blipFill>
                          <a:blip r:embed="rId302">
                            <a:extLst>
                              <a:ext uri="{28A0092B-C50C-407E-A947-70E740481C1C}">
                                <a14:useLocalDpi xmlns:a14="http://schemas.microsoft.com/office/drawing/2010/main"/>
                              </a:ext>
                            </a:extLst>
                          </a:blip>
                          <a:stretch>
                            <a:fillRect/>
                          </a:stretch>
                        </pic:blipFill>
                        <pic:spPr>
                          <a:xfrm>
                            <a:off x="0" y="0"/>
                            <a:ext cx="2759132" cy="2066363"/>
                          </a:xfrm>
                          <a:prstGeom prst="rect">
                            <a:avLst/>
                          </a:prstGeom>
                        </pic:spPr>
                      </pic:pic>
                    </a:graphicData>
                  </a:graphic>
                </wp:inline>
              </w:drawing>
            </w:r>
          </w:p>
        </w:tc>
        <w:tc>
          <w:tcPr>
            <w:tcW w:w="4927" w:type="dxa"/>
          </w:tcPr>
          <w:p w14:paraId="6412E203" w14:textId="77777777" w:rsidR="00240CBA" w:rsidRPr="00240CBA" w:rsidRDefault="00240CBA" w:rsidP="00240CBA">
            <w:pPr>
              <w:spacing w:after="120" w:line="276" w:lineRule="auto"/>
              <w:rPr>
                <w:rFonts w:cs="Times New Roman"/>
                <w:szCs w:val="24"/>
                <w:lang w:val="ru-RU"/>
              </w:rPr>
            </w:pPr>
            <w:r w:rsidRPr="00240CBA">
              <w:rPr>
                <w:rFonts w:cs="Times New Roman"/>
                <w:noProof/>
                <w:szCs w:val="24"/>
                <w:lang w:val="ru-RU" w:eastAsia="ru-RU"/>
              </w:rPr>
              <w:drawing>
                <wp:inline distT="0" distB="0" distL="0" distR="0" wp14:anchorId="59D4A047" wp14:editId="4D15B216">
                  <wp:extent cx="2470068" cy="1997606"/>
                  <wp:effectExtent l="0" t="0" r="6985" b="3175"/>
                  <wp:docPr id="37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71115.jpg"/>
                          <pic:cNvPicPr/>
                        </pic:nvPicPr>
                        <pic:blipFill>
                          <a:blip r:embed="rId303" cstate="screen">
                            <a:extLst>
                              <a:ext uri="{28A0092B-C50C-407E-A947-70E740481C1C}">
                                <a14:useLocalDpi xmlns:a14="http://schemas.microsoft.com/office/drawing/2010/main"/>
                              </a:ext>
                            </a:extLst>
                          </a:blip>
                          <a:stretch>
                            <a:fillRect/>
                          </a:stretch>
                        </pic:blipFill>
                        <pic:spPr>
                          <a:xfrm>
                            <a:off x="0" y="0"/>
                            <a:ext cx="2476616" cy="2002901"/>
                          </a:xfrm>
                          <a:prstGeom prst="rect">
                            <a:avLst/>
                          </a:prstGeom>
                        </pic:spPr>
                      </pic:pic>
                    </a:graphicData>
                  </a:graphic>
                </wp:inline>
              </w:drawing>
            </w:r>
          </w:p>
        </w:tc>
      </w:tr>
    </w:tbl>
    <w:p w14:paraId="0D7E4D1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Place the 5 DIN 127 washer onto the </w:t>
      </w:r>
      <w:r w:rsidRPr="00240CBA">
        <w:rPr>
          <w:rFonts w:ascii="Arial" w:hAnsi="Arial" w:cs="Arial"/>
          <w:noProof/>
          <w:sz w:val="28"/>
          <w:szCs w:val="24"/>
          <w:lang w:val="ru-RU" w:eastAsia="ru-RU"/>
        </w:rPr>
        <w:t>А</w:t>
      </w:r>
      <w:r w:rsidRPr="00240CBA">
        <w:rPr>
          <w:rFonts w:ascii="Arial" w:hAnsi="Arial" w:cs="Arial"/>
          <w:noProof/>
          <w:sz w:val="28"/>
          <w:szCs w:val="24"/>
          <w:lang w:val="en-US" w:eastAsia="ru-RU"/>
        </w:rPr>
        <w:t xml:space="preserve">NG-2700-00030488-005 bolt, screw  the M5 DIN 935 nut on. Hold the bolt with a 5 mm hex key (Allan wrench) and tighten the nut with an 8 mm combination wrench to seat the nut completely and tightly onto the 5 DIN 127 washer. Find in the bolt the hole that is supposed to align with the slot of the M5 DIN 935 nut. </w:t>
      </w:r>
    </w:p>
    <w:p w14:paraId="416157BB" w14:textId="77777777" w:rsidR="00240CBA" w:rsidRPr="00240CBA" w:rsidRDefault="00240CBA" w:rsidP="00240CBA">
      <w:pPr>
        <w:spacing w:before="120"/>
        <w:ind w:left="426" w:right="-176"/>
        <w:jc w:val="both"/>
        <w:rPr>
          <w:rFonts w:ascii="Arial" w:hAnsi="Arial" w:cs="Arial"/>
          <w:noProof/>
          <w:color w:val="FF0000"/>
          <w:sz w:val="28"/>
          <w:szCs w:val="24"/>
          <w:lang w:val="en-US" w:eastAsia="ru-RU"/>
        </w:rPr>
      </w:pPr>
      <w:r w:rsidRPr="00240CBA">
        <w:rPr>
          <w:rFonts w:ascii="Arial" w:hAnsi="Arial" w:cs="Arial"/>
          <w:noProof/>
          <w:color w:val="FF0000"/>
          <w:sz w:val="28"/>
          <w:szCs w:val="24"/>
          <w:lang w:val="en-US" w:eastAsia="ru-RU"/>
        </w:rPr>
        <w:t>IMPORTANT! Do not loosen the nut to align the hole with the slot. This will result in a quick failure of the assembly and its play.</w:t>
      </w:r>
    </w:p>
    <w:p w14:paraId="4E6F86FC"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Feed the 1.0x35 DIN 94 cotter pin into the aligning slot of the M5 DIN 935 nut and the hole of the АNG-2700-00030488-005 bolt. Secure the connection by bending the cotterpin ends aside with a slotted (flat-tip) screwdriver №1;</w:t>
      </w:r>
    </w:p>
    <w:p w14:paraId="279A5A8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Repeat the process above to fit the right ANG-2700-00030462-02 handle.</w:t>
      </w:r>
    </w:p>
    <w:p w14:paraId="678F8C83"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Approach the ANG-2700-00031282-00 rod end from outside to the hole in the protrusion of the ANG-2700-00030462-00 handle, align the holes. Fit the bolt АNG-2700-00030488-004 into the aligning holes, push it through   until encountering a hard  stop.</w:t>
      </w:r>
    </w:p>
    <w:p w14:paraId="090E6286"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Approach the ANG-2700-00030485-00 pushrod from behind the handle, fit  onto the protruding part of the bolt, holding the bolt with your finger. Place the 5 DIN 127 washer on the bolt, screw the M5 DIN 935 nut on.</w:t>
      </w:r>
    </w:p>
    <w:p w14:paraId="07E6557F"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While holding the bolt with a 5 mm hex key (Allen wrench), tighten the nut with an 8 mm combination wrench to to seat the nut completely and tightly on the 5 DIN 127 washer. Find in the bolt the hole that is supposed to align with the slot of the M5 DIN 935 nut. </w:t>
      </w:r>
    </w:p>
    <w:p w14:paraId="2A6AA010" w14:textId="77777777" w:rsidR="00240CBA" w:rsidRPr="00240CBA" w:rsidRDefault="00240CBA" w:rsidP="00240CBA">
      <w:pPr>
        <w:spacing w:before="120"/>
        <w:ind w:left="426" w:right="-176"/>
        <w:jc w:val="both"/>
        <w:rPr>
          <w:rFonts w:ascii="Arial" w:hAnsi="Arial" w:cs="Arial"/>
          <w:noProof/>
          <w:sz w:val="28"/>
          <w:szCs w:val="24"/>
          <w:lang w:val="en-US" w:eastAsia="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49"/>
      </w:tblGrid>
      <w:tr w:rsidR="00240CBA" w:rsidRPr="00240CBA" w14:paraId="7DBA5BFE" w14:textId="77777777" w:rsidTr="003D2CCC">
        <w:tc>
          <w:tcPr>
            <w:tcW w:w="4927" w:type="dxa"/>
          </w:tcPr>
          <w:p w14:paraId="578B3EC2"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lastRenderedPageBreak/>
              <w:drawing>
                <wp:inline distT="0" distB="0" distL="0" distR="0" wp14:anchorId="545DDE37" wp14:editId="3022D739">
                  <wp:extent cx="2883157" cy="1448789"/>
                  <wp:effectExtent l="0" t="0" r="0" b="0"/>
                  <wp:docPr id="37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005.jpg"/>
                          <pic:cNvPicPr/>
                        </pic:nvPicPr>
                        <pic:blipFill>
                          <a:blip r:embed="rId304" cstate="screen">
                            <a:extLst>
                              <a:ext uri="{28A0092B-C50C-407E-A947-70E740481C1C}">
                                <a14:useLocalDpi xmlns:a14="http://schemas.microsoft.com/office/drawing/2010/main"/>
                              </a:ext>
                            </a:extLst>
                          </a:blip>
                          <a:stretch>
                            <a:fillRect/>
                          </a:stretch>
                        </pic:blipFill>
                        <pic:spPr>
                          <a:xfrm>
                            <a:off x="0" y="0"/>
                            <a:ext cx="2903862" cy="1459193"/>
                          </a:xfrm>
                          <a:prstGeom prst="rect">
                            <a:avLst/>
                          </a:prstGeom>
                        </pic:spPr>
                      </pic:pic>
                    </a:graphicData>
                  </a:graphic>
                </wp:inline>
              </w:drawing>
            </w:r>
          </w:p>
        </w:tc>
        <w:tc>
          <w:tcPr>
            <w:tcW w:w="4927" w:type="dxa"/>
          </w:tcPr>
          <w:p w14:paraId="13F3741E"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43A7671F" wp14:editId="082BD9B2">
                  <wp:extent cx="2873829" cy="1475472"/>
                  <wp:effectExtent l="0" t="0" r="3175" b="0"/>
                  <wp:docPr id="37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036.jpg"/>
                          <pic:cNvPicPr/>
                        </pic:nvPicPr>
                        <pic:blipFill>
                          <a:blip r:embed="rId305" cstate="screen">
                            <a:extLst>
                              <a:ext uri="{28A0092B-C50C-407E-A947-70E740481C1C}">
                                <a14:useLocalDpi xmlns:a14="http://schemas.microsoft.com/office/drawing/2010/main"/>
                              </a:ext>
                            </a:extLst>
                          </a:blip>
                          <a:stretch>
                            <a:fillRect/>
                          </a:stretch>
                        </pic:blipFill>
                        <pic:spPr>
                          <a:xfrm>
                            <a:off x="0" y="0"/>
                            <a:ext cx="2875282" cy="1476218"/>
                          </a:xfrm>
                          <a:prstGeom prst="rect">
                            <a:avLst/>
                          </a:prstGeom>
                        </pic:spPr>
                      </pic:pic>
                    </a:graphicData>
                  </a:graphic>
                </wp:inline>
              </w:drawing>
            </w:r>
          </w:p>
        </w:tc>
      </w:tr>
      <w:tr w:rsidR="00240CBA" w:rsidRPr="00240CBA" w14:paraId="06CA4AA2" w14:textId="77777777" w:rsidTr="003D2CCC">
        <w:tc>
          <w:tcPr>
            <w:tcW w:w="4927" w:type="dxa"/>
          </w:tcPr>
          <w:p w14:paraId="716808D8"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154B3571" wp14:editId="014DF73D">
                  <wp:extent cx="2909454" cy="1793174"/>
                  <wp:effectExtent l="0" t="0" r="5715" b="0"/>
                  <wp:docPr id="37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101.jpg"/>
                          <pic:cNvPicPr/>
                        </pic:nvPicPr>
                        <pic:blipFill>
                          <a:blip r:embed="rId306" cstate="screen">
                            <a:extLst>
                              <a:ext uri="{28A0092B-C50C-407E-A947-70E740481C1C}">
                                <a14:useLocalDpi xmlns:a14="http://schemas.microsoft.com/office/drawing/2010/main"/>
                              </a:ext>
                            </a:extLst>
                          </a:blip>
                          <a:stretch>
                            <a:fillRect/>
                          </a:stretch>
                        </pic:blipFill>
                        <pic:spPr>
                          <a:xfrm>
                            <a:off x="0" y="0"/>
                            <a:ext cx="2944027" cy="1814482"/>
                          </a:xfrm>
                          <a:prstGeom prst="rect">
                            <a:avLst/>
                          </a:prstGeom>
                        </pic:spPr>
                      </pic:pic>
                    </a:graphicData>
                  </a:graphic>
                </wp:inline>
              </w:drawing>
            </w:r>
          </w:p>
        </w:tc>
        <w:tc>
          <w:tcPr>
            <w:tcW w:w="4927" w:type="dxa"/>
          </w:tcPr>
          <w:p w14:paraId="3F284420"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271281B4" wp14:editId="0C06A61E">
                  <wp:extent cx="2956956" cy="1685152"/>
                  <wp:effectExtent l="0" t="0" r="0" b="0"/>
                  <wp:docPr id="37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206.jpg"/>
                          <pic:cNvPicPr/>
                        </pic:nvPicPr>
                        <pic:blipFill>
                          <a:blip r:embed="rId307" cstate="screen">
                            <a:extLst>
                              <a:ext uri="{28A0092B-C50C-407E-A947-70E740481C1C}">
                                <a14:useLocalDpi xmlns:a14="http://schemas.microsoft.com/office/drawing/2010/main"/>
                              </a:ext>
                            </a:extLst>
                          </a:blip>
                          <a:stretch>
                            <a:fillRect/>
                          </a:stretch>
                        </pic:blipFill>
                        <pic:spPr>
                          <a:xfrm>
                            <a:off x="0" y="0"/>
                            <a:ext cx="2961318" cy="1687638"/>
                          </a:xfrm>
                          <a:prstGeom prst="rect">
                            <a:avLst/>
                          </a:prstGeom>
                        </pic:spPr>
                      </pic:pic>
                    </a:graphicData>
                  </a:graphic>
                </wp:inline>
              </w:drawing>
            </w:r>
          </w:p>
        </w:tc>
      </w:tr>
      <w:tr w:rsidR="00240CBA" w:rsidRPr="00240CBA" w14:paraId="5214EAC7" w14:textId="77777777" w:rsidTr="003D2CCC">
        <w:tc>
          <w:tcPr>
            <w:tcW w:w="4927" w:type="dxa"/>
          </w:tcPr>
          <w:p w14:paraId="199DD583" w14:textId="77777777" w:rsidR="00240CBA" w:rsidRPr="00240CBA" w:rsidRDefault="00240CBA" w:rsidP="00240CBA">
            <w:pPr>
              <w:spacing w:before="120"/>
              <w:ind w:left="426" w:right="-176"/>
              <w:jc w:val="both"/>
              <w:rPr>
                <w:rFonts w:ascii="Arial" w:hAnsi="Arial" w:cs="Arial"/>
                <w:noProof/>
                <w:sz w:val="28"/>
                <w:szCs w:val="24"/>
                <w:lang w:val="ru-RU" w:eastAsia="ru-RU"/>
              </w:rPr>
            </w:pPr>
            <w:r w:rsidRPr="00240CBA">
              <w:rPr>
                <w:rFonts w:ascii="Arial" w:hAnsi="Arial" w:cs="Arial"/>
                <w:noProof/>
                <w:sz w:val="28"/>
                <w:szCs w:val="24"/>
                <w:lang w:val="ru-RU" w:eastAsia="ru-RU"/>
              </w:rPr>
              <w:drawing>
                <wp:inline distT="0" distB="0" distL="0" distR="0" wp14:anchorId="761F9610" wp14:editId="34CCDF1C">
                  <wp:extent cx="2909454" cy="1856569"/>
                  <wp:effectExtent l="0" t="0" r="5715" b="0"/>
                  <wp:docPr id="37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240.jpg"/>
                          <pic:cNvPicPr/>
                        </pic:nvPicPr>
                        <pic:blipFill>
                          <a:blip r:embed="rId308" cstate="screen">
                            <a:extLst>
                              <a:ext uri="{28A0092B-C50C-407E-A947-70E740481C1C}">
                                <a14:useLocalDpi xmlns:a14="http://schemas.microsoft.com/office/drawing/2010/main"/>
                              </a:ext>
                            </a:extLst>
                          </a:blip>
                          <a:stretch>
                            <a:fillRect/>
                          </a:stretch>
                        </pic:blipFill>
                        <pic:spPr>
                          <a:xfrm>
                            <a:off x="0" y="0"/>
                            <a:ext cx="2911850" cy="1858098"/>
                          </a:xfrm>
                          <a:prstGeom prst="rect">
                            <a:avLst/>
                          </a:prstGeom>
                        </pic:spPr>
                      </pic:pic>
                    </a:graphicData>
                  </a:graphic>
                </wp:inline>
              </w:drawing>
            </w:r>
          </w:p>
        </w:tc>
        <w:tc>
          <w:tcPr>
            <w:tcW w:w="4927" w:type="dxa"/>
          </w:tcPr>
          <w:p w14:paraId="5714BFF4" w14:textId="77777777" w:rsidR="00240CBA" w:rsidRPr="00240CBA" w:rsidRDefault="00240CBA" w:rsidP="00240CBA">
            <w:pPr>
              <w:spacing w:before="120"/>
              <w:ind w:left="426" w:right="-176"/>
              <w:jc w:val="both"/>
              <w:rPr>
                <w:rFonts w:ascii="Arial" w:hAnsi="Arial" w:cs="Arial"/>
                <w:noProof/>
                <w:sz w:val="28"/>
                <w:szCs w:val="24"/>
                <w:lang w:val="ru-RU" w:eastAsia="ru-RU"/>
              </w:rPr>
            </w:pPr>
          </w:p>
        </w:tc>
      </w:tr>
    </w:tbl>
    <w:p w14:paraId="077FA6CB" w14:textId="77777777" w:rsidR="00240CBA" w:rsidRPr="00240CBA" w:rsidRDefault="00240CBA" w:rsidP="00240CBA">
      <w:pPr>
        <w:spacing w:before="60" w:after="60"/>
        <w:ind w:left="1135" w:hanging="284"/>
        <w:jc w:val="both"/>
        <w:rPr>
          <w:rFonts w:ascii="Arial" w:hAnsi="Arial" w:cs="Arial"/>
          <w:color w:val="FF0000"/>
          <w:sz w:val="28"/>
          <w:szCs w:val="28"/>
          <w:lang w:val="en-US"/>
        </w:rPr>
      </w:pPr>
      <w:r w:rsidRPr="00240CBA">
        <w:rPr>
          <w:rFonts w:ascii="Arial" w:hAnsi="Arial" w:cs="Arial"/>
          <w:color w:val="FF0000"/>
          <w:sz w:val="28"/>
          <w:szCs w:val="28"/>
          <w:lang w:val="en-US"/>
        </w:rPr>
        <w:t>IMPORTANT! Do not loosen the nut to align  the hole with the slot. This will result in quick failure of the assembly and its play.</w:t>
      </w:r>
    </w:p>
    <w:p w14:paraId="472E6CB2"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Feed the 1.0x35 DIN 94 cotter pin into the aligning  slot of the M5 DIN 935 nut and the hole of the </w:t>
      </w:r>
      <w:r w:rsidRPr="00240CBA">
        <w:rPr>
          <w:rFonts w:ascii="Arial" w:hAnsi="Arial" w:cs="Arial"/>
          <w:noProof/>
          <w:sz w:val="28"/>
          <w:szCs w:val="24"/>
          <w:lang w:val="ru-RU" w:eastAsia="ru-RU"/>
        </w:rPr>
        <w:t>А</w:t>
      </w:r>
      <w:r w:rsidRPr="00240CBA">
        <w:rPr>
          <w:rFonts w:ascii="Arial" w:hAnsi="Arial" w:cs="Arial"/>
          <w:noProof/>
          <w:sz w:val="28"/>
          <w:szCs w:val="24"/>
          <w:lang w:val="en-US" w:eastAsia="ru-RU"/>
        </w:rPr>
        <w:t>NG-2700-00030488-004 bolt.</w:t>
      </w:r>
    </w:p>
    <w:p w14:paraId="5B0CD648" w14:textId="77777777" w:rsidR="00240CBA" w:rsidRP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Secure the connection by bending the cotterpin ends aside with a slotted (flat-tip) screwdriver №1;</w:t>
      </w:r>
    </w:p>
    <w:p w14:paraId="16857E65" w14:textId="5253616D" w:rsidR="00240CBA" w:rsidRDefault="00240CBA" w:rsidP="00240CBA">
      <w:pPr>
        <w:spacing w:before="120"/>
        <w:ind w:left="426" w:right="-176"/>
        <w:jc w:val="both"/>
        <w:rPr>
          <w:rFonts w:ascii="Arial" w:hAnsi="Arial" w:cs="Arial"/>
          <w:noProof/>
          <w:sz w:val="28"/>
          <w:szCs w:val="24"/>
          <w:lang w:val="en-US" w:eastAsia="ru-RU"/>
        </w:rPr>
      </w:pPr>
      <w:r w:rsidRPr="00240CBA">
        <w:rPr>
          <w:rFonts w:ascii="Arial" w:hAnsi="Arial" w:cs="Arial"/>
          <w:noProof/>
          <w:sz w:val="28"/>
          <w:szCs w:val="24"/>
          <w:lang w:val="en-US" w:eastAsia="ru-RU"/>
        </w:rPr>
        <w:t xml:space="preserve">Repeat the above process to fit the right ANG-2700-00030462-02 handle.  </w:t>
      </w:r>
    </w:p>
    <w:p w14:paraId="5D359A4B" w14:textId="77777777" w:rsidR="00240CBA" w:rsidRPr="00985726" w:rsidRDefault="00240CBA" w:rsidP="00240CBA">
      <w:pPr>
        <w:rPr>
          <w:lang w:val="en-US"/>
        </w:rPr>
      </w:pPr>
      <w:r w:rsidRPr="00A03A1A">
        <w:rPr>
          <w:lang w:val="en-US"/>
        </w:rPr>
        <w:t>86 107</w:t>
      </w:r>
    </w:p>
    <w:p w14:paraId="6C6D2315"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w:t>
      </w:r>
      <w:r>
        <w:rPr>
          <w:rFonts w:ascii="Arial" w:hAnsi="Arial" w:cs="Arial"/>
          <w:noProof/>
          <w:sz w:val="24"/>
          <w:szCs w:val="24"/>
          <w:lang w:val="en-US" w:eastAsia="ru-RU"/>
        </w:rPr>
        <w:t>heckup</w:t>
      </w:r>
      <w:r w:rsidRPr="00A03A1A">
        <w:rPr>
          <w:rFonts w:ascii="Arial" w:hAnsi="Arial" w:cs="Arial"/>
          <w:noProof/>
          <w:sz w:val="24"/>
          <w:szCs w:val="24"/>
          <w:lang w:val="en-US" w:eastAsia="ru-RU"/>
        </w:rPr>
        <w:t xml:space="preserve"> operations:</w:t>
      </w:r>
    </w:p>
    <w:p w14:paraId="31E7D5CA"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Tilt any handle</w:t>
      </w:r>
      <w:r>
        <w:rPr>
          <w:rFonts w:ascii="Arial" w:hAnsi="Arial" w:cs="Arial"/>
          <w:noProof/>
          <w:sz w:val="24"/>
          <w:szCs w:val="24"/>
          <w:lang w:val="en-US" w:eastAsia="ru-RU"/>
        </w:rPr>
        <w:t xml:space="preserve"> gently</w:t>
      </w:r>
      <w:r w:rsidRPr="00A03A1A">
        <w:rPr>
          <w:rFonts w:ascii="Arial" w:hAnsi="Arial" w:cs="Arial"/>
          <w:noProof/>
          <w:sz w:val="24"/>
          <w:szCs w:val="24"/>
          <w:lang w:val="en-US" w:eastAsia="ru-RU"/>
        </w:rPr>
        <w:t xml:space="preserve"> to the left. The movement should be smooth</w:t>
      </w:r>
      <w:r>
        <w:rPr>
          <w:rFonts w:ascii="Arial" w:hAnsi="Arial" w:cs="Arial"/>
          <w:noProof/>
          <w:sz w:val="24"/>
          <w:szCs w:val="24"/>
          <w:lang w:val="en-US" w:eastAsia="ru-RU"/>
        </w:rPr>
        <w:t xml:space="preserve"> and easy</w:t>
      </w:r>
      <w:r w:rsidRPr="00A03A1A">
        <w:rPr>
          <w:rFonts w:ascii="Arial" w:hAnsi="Arial" w:cs="Arial"/>
          <w:noProof/>
          <w:sz w:val="24"/>
          <w:szCs w:val="24"/>
          <w:lang w:val="en-US" w:eastAsia="ru-RU"/>
        </w:rPr>
        <w:t xml:space="preserve">,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 xml:space="preserve">s </w:t>
      </w:r>
      <w:r w:rsidRPr="00A03A1A">
        <w:rPr>
          <w:rFonts w:ascii="Arial" w:hAnsi="Arial" w:cs="Arial"/>
          <w:noProof/>
          <w:sz w:val="24"/>
          <w:szCs w:val="24"/>
          <w:lang w:val="en-US" w:eastAsia="ru-RU"/>
        </w:rPr>
        <w:t xml:space="preserve">or </w:t>
      </w:r>
      <w:r>
        <w:rPr>
          <w:rFonts w:ascii="Arial" w:hAnsi="Arial" w:cs="Arial"/>
          <w:noProof/>
          <w:sz w:val="24"/>
          <w:szCs w:val="24"/>
          <w:lang w:val="en-US" w:eastAsia="ru-RU"/>
        </w:rPr>
        <w:t>binding</w:t>
      </w:r>
      <w:r w:rsidRPr="00A03A1A">
        <w:rPr>
          <w:rFonts w:ascii="Arial" w:hAnsi="Arial" w:cs="Arial"/>
          <w:noProof/>
          <w:sz w:val="24"/>
          <w:szCs w:val="24"/>
          <w:lang w:val="en-US" w:eastAsia="ru-RU"/>
        </w:rPr>
        <w:t xml:space="preserve">, the opposite handle should completely </w:t>
      </w:r>
      <w:r>
        <w:rPr>
          <w:rFonts w:ascii="Arial" w:hAnsi="Arial" w:cs="Arial"/>
          <w:noProof/>
          <w:sz w:val="24"/>
          <w:szCs w:val="24"/>
          <w:lang w:val="en-US" w:eastAsia="ru-RU"/>
        </w:rPr>
        <w:t>follow</w:t>
      </w:r>
      <w:r w:rsidRPr="00A03A1A">
        <w:rPr>
          <w:rFonts w:ascii="Arial" w:hAnsi="Arial" w:cs="Arial"/>
          <w:noProof/>
          <w:sz w:val="24"/>
          <w:szCs w:val="24"/>
          <w:lang w:val="en-US" w:eastAsia="ru-RU"/>
        </w:rPr>
        <w:t xml:space="preserve"> the movement. </w:t>
      </w:r>
      <w:r>
        <w:rPr>
          <w:rFonts w:ascii="Arial" w:hAnsi="Arial" w:cs="Arial"/>
          <w:noProof/>
          <w:sz w:val="24"/>
          <w:szCs w:val="24"/>
          <w:lang w:val="en-US" w:eastAsia="ru-RU"/>
        </w:rPr>
        <w:t>A s</w:t>
      </w:r>
      <w:r w:rsidRPr="00A03A1A">
        <w:rPr>
          <w:rFonts w:ascii="Arial" w:hAnsi="Arial" w:cs="Arial"/>
          <w:noProof/>
          <w:sz w:val="24"/>
          <w:szCs w:val="24"/>
          <w:lang w:val="en-US" w:eastAsia="ru-RU"/>
        </w:rPr>
        <w:t xml:space="preserve">ound </w:t>
      </w:r>
      <w:r>
        <w:rPr>
          <w:rFonts w:ascii="Arial" w:hAnsi="Arial" w:cs="Arial"/>
          <w:noProof/>
          <w:sz w:val="24"/>
          <w:szCs w:val="24"/>
          <w:lang w:val="en-US" w:eastAsia="ru-RU"/>
        </w:rPr>
        <w:t xml:space="preserve">caused by </w:t>
      </w:r>
      <w:r w:rsidRPr="00A03A1A">
        <w:rPr>
          <w:rFonts w:ascii="Arial" w:hAnsi="Arial" w:cs="Arial"/>
          <w:noProof/>
          <w:sz w:val="24"/>
          <w:szCs w:val="24"/>
          <w:lang w:val="en-US" w:eastAsia="ru-RU"/>
        </w:rPr>
        <w:t xml:space="preserve">the movement </w:t>
      </w:r>
      <w:r>
        <w:rPr>
          <w:rFonts w:ascii="Arial" w:hAnsi="Arial" w:cs="Arial"/>
          <w:noProof/>
          <w:sz w:val="24"/>
          <w:szCs w:val="24"/>
          <w:lang w:val="en-US" w:eastAsia="ru-RU"/>
        </w:rPr>
        <w:t xml:space="preserve">of </w:t>
      </w:r>
      <w:r w:rsidRPr="00A03A1A">
        <w:rPr>
          <w:rFonts w:ascii="Arial" w:hAnsi="Arial" w:cs="Arial"/>
          <w:noProof/>
          <w:sz w:val="24"/>
          <w:szCs w:val="24"/>
          <w:lang w:val="en-US" w:eastAsia="ru-RU"/>
        </w:rPr>
        <w:t xml:space="preserve">the ANG-2700-00031282-00 and ANG-2700-00031282-00Z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rods can be heard </w:t>
      </w:r>
      <w:r>
        <w:rPr>
          <w:rFonts w:ascii="Arial" w:hAnsi="Arial" w:cs="Arial"/>
          <w:noProof/>
          <w:sz w:val="24"/>
          <w:szCs w:val="24"/>
          <w:lang w:val="en-US" w:eastAsia="ru-RU"/>
        </w:rPr>
        <w:t>from</w:t>
      </w:r>
      <w:r w:rsidRPr="00A03A1A">
        <w:rPr>
          <w:rFonts w:ascii="Arial" w:hAnsi="Arial" w:cs="Arial"/>
          <w:noProof/>
          <w:sz w:val="24"/>
          <w:szCs w:val="24"/>
          <w:lang w:val="en-US" w:eastAsia="ru-RU"/>
        </w:rPr>
        <w:t xml:space="preserve"> the bottom </w:t>
      </w:r>
      <w:r>
        <w:rPr>
          <w:rFonts w:ascii="Arial" w:hAnsi="Arial" w:cs="Arial"/>
          <w:noProof/>
          <w:sz w:val="24"/>
          <w:szCs w:val="24"/>
          <w:lang w:val="en-US" w:eastAsia="ru-RU"/>
        </w:rPr>
        <w:t xml:space="preserve">area </w:t>
      </w:r>
      <w:r w:rsidRPr="00A03A1A">
        <w:rPr>
          <w:rFonts w:ascii="Arial" w:hAnsi="Arial" w:cs="Arial"/>
          <w:noProof/>
          <w:sz w:val="24"/>
          <w:szCs w:val="24"/>
          <w:lang w:val="en-US" w:eastAsia="ru-RU"/>
        </w:rPr>
        <w:t>of the fuselage.</w:t>
      </w:r>
    </w:p>
    <w:p w14:paraId="26017549" w14:textId="77777777" w:rsidR="00240CBA" w:rsidRPr="00A03A1A" w:rsidRDefault="00240CBA" w:rsidP="00240CBA">
      <w:pPr>
        <w:ind w:left="714" w:right="-176" w:hanging="357"/>
        <w:jc w:val="both"/>
        <w:rPr>
          <w:rFonts w:ascii="Arial" w:hAnsi="Arial" w:cs="Arial"/>
          <w:noProof/>
          <w:sz w:val="24"/>
          <w:szCs w:val="24"/>
          <w:lang w:val="en-US" w:eastAsia="ru-RU"/>
        </w:rPr>
      </w:pPr>
      <w:r w:rsidRPr="00545F52">
        <w:rPr>
          <w:rFonts w:ascii="Arial" w:hAnsi="Arial" w:cs="Arial"/>
          <w:noProof/>
          <w:sz w:val="24"/>
          <w:szCs w:val="24"/>
          <w:lang w:val="en-US" w:eastAsia="ru-RU"/>
        </w:rPr>
        <w:t xml:space="preserve">Tilt </w:t>
      </w:r>
      <w:r w:rsidRPr="00A03A1A">
        <w:rPr>
          <w:rFonts w:ascii="Arial" w:hAnsi="Arial" w:cs="Arial"/>
          <w:noProof/>
          <w:sz w:val="24"/>
          <w:szCs w:val="24"/>
          <w:lang w:val="en-US" w:eastAsia="ru-RU"/>
        </w:rPr>
        <w:t xml:space="preserve">any handle </w:t>
      </w:r>
      <w:r w:rsidRPr="00545F52">
        <w:rPr>
          <w:rFonts w:ascii="Arial" w:hAnsi="Arial" w:cs="Arial"/>
          <w:noProof/>
          <w:sz w:val="24"/>
          <w:szCs w:val="24"/>
          <w:lang w:val="en-US" w:eastAsia="ru-RU"/>
        </w:rPr>
        <w:t xml:space="preserve">gently </w:t>
      </w:r>
      <w:r w:rsidRPr="00A03A1A">
        <w:rPr>
          <w:rFonts w:ascii="Arial" w:hAnsi="Arial" w:cs="Arial"/>
          <w:noProof/>
          <w:sz w:val="24"/>
          <w:szCs w:val="24"/>
          <w:lang w:val="en-US" w:eastAsia="ru-RU"/>
        </w:rPr>
        <w:t>to the right. The movement should be smooth</w:t>
      </w:r>
      <w:r>
        <w:rPr>
          <w:rFonts w:ascii="Arial" w:hAnsi="Arial" w:cs="Arial"/>
          <w:noProof/>
          <w:sz w:val="24"/>
          <w:szCs w:val="24"/>
          <w:lang w:val="en-US" w:eastAsia="ru-RU"/>
        </w:rPr>
        <w:t xml:space="preserve"> and easy</w:t>
      </w:r>
      <w:r w:rsidRPr="00A03A1A">
        <w:rPr>
          <w:rFonts w:ascii="Arial" w:hAnsi="Arial" w:cs="Arial"/>
          <w:noProof/>
          <w:sz w:val="24"/>
          <w:szCs w:val="24"/>
          <w:lang w:val="en-US" w:eastAsia="ru-RU"/>
        </w:rPr>
        <w:t xml:space="preserve">,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jamming, the opposite handle should completely repeat the movement.</w:t>
      </w:r>
    </w:p>
    <w:p w14:paraId="20FD2F43"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lastRenderedPageBreak/>
        <w:t xml:space="preserve">Check the handle </w:t>
      </w:r>
      <w:r>
        <w:rPr>
          <w:rFonts w:ascii="Arial" w:hAnsi="Arial" w:cs="Arial"/>
          <w:noProof/>
          <w:sz w:val="24"/>
          <w:szCs w:val="24"/>
          <w:lang w:val="en-US" w:eastAsia="ru-RU"/>
        </w:rPr>
        <w:t xml:space="preserve">for </w:t>
      </w:r>
      <w:r w:rsidRPr="00A03A1A">
        <w:rPr>
          <w:rFonts w:ascii="Arial" w:hAnsi="Arial" w:cs="Arial"/>
          <w:noProof/>
          <w:sz w:val="24"/>
          <w:szCs w:val="24"/>
          <w:lang w:val="en-US" w:eastAsia="ru-RU"/>
        </w:rPr>
        <w:t>the back and forth movement. The movement should be smooth</w:t>
      </w:r>
      <w:r>
        <w:rPr>
          <w:rFonts w:ascii="Arial" w:hAnsi="Arial" w:cs="Arial"/>
          <w:noProof/>
          <w:sz w:val="24"/>
          <w:szCs w:val="24"/>
          <w:lang w:val="en-US" w:eastAsia="ru-RU"/>
        </w:rPr>
        <w:t xml:space="preserve"> and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easy</w:t>
      </w:r>
      <w:r w:rsidRPr="00A03A1A">
        <w:rPr>
          <w:rFonts w:ascii="Arial" w:hAnsi="Arial" w:cs="Arial"/>
          <w:noProof/>
          <w:sz w:val="24"/>
          <w:szCs w:val="24"/>
          <w:lang w:val="en-US" w:eastAsia="ru-RU"/>
        </w:rPr>
        <w:t xml:space="preserve">,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binding</w:t>
      </w:r>
      <w:r w:rsidRPr="00A03A1A">
        <w:rPr>
          <w:rFonts w:ascii="Arial" w:hAnsi="Arial" w:cs="Arial"/>
          <w:noProof/>
          <w:sz w:val="24"/>
          <w:szCs w:val="24"/>
          <w:lang w:val="en-US" w:eastAsia="ru-RU"/>
        </w:rPr>
        <w:t xml:space="preserve">, the opposite handle should completely </w:t>
      </w:r>
      <w:r>
        <w:rPr>
          <w:rFonts w:ascii="Arial" w:hAnsi="Arial" w:cs="Arial"/>
          <w:noProof/>
          <w:sz w:val="24"/>
          <w:szCs w:val="24"/>
          <w:lang w:val="en-US" w:eastAsia="ru-RU"/>
        </w:rPr>
        <w:t>follow</w:t>
      </w:r>
      <w:r w:rsidRPr="00A03A1A">
        <w:rPr>
          <w:rFonts w:ascii="Arial" w:hAnsi="Arial" w:cs="Arial"/>
          <w:noProof/>
          <w:sz w:val="24"/>
          <w:szCs w:val="24"/>
          <w:lang w:val="en-US" w:eastAsia="ru-RU"/>
        </w:rPr>
        <w:t xml:space="preserve"> the movement.</w:t>
      </w:r>
      <w:r>
        <w:rPr>
          <w:rFonts w:ascii="Arial" w:hAnsi="Arial" w:cs="Arial"/>
          <w:noProof/>
          <w:sz w:val="24"/>
          <w:szCs w:val="24"/>
          <w:lang w:val="en-US" w:eastAsia="ru-RU"/>
        </w:rPr>
        <w:t xml:space="preserve">  </w:t>
      </w:r>
    </w:p>
    <w:p w14:paraId="2C0AEA98"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Set</w:t>
      </w:r>
      <w:r w:rsidRPr="00A03A1A">
        <w:rPr>
          <w:rFonts w:ascii="Arial" w:hAnsi="Arial" w:cs="Arial"/>
          <w:noProof/>
          <w:sz w:val="24"/>
          <w:szCs w:val="24"/>
          <w:lang w:val="en-US" w:eastAsia="ru-RU"/>
        </w:rPr>
        <w:t xml:space="preserve"> the handle </w:t>
      </w:r>
      <w:r>
        <w:rPr>
          <w:rFonts w:ascii="Arial" w:hAnsi="Arial" w:cs="Arial"/>
          <w:noProof/>
          <w:sz w:val="24"/>
          <w:szCs w:val="24"/>
          <w:lang w:val="en-US" w:eastAsia="ru-RU"/>
        </w:rPr>
        <w:t xml:space="preserve">approximately </w:t>
      </w:r>
      <w:r w:rsidRPr="00A03A1A">
        <w:rPr>
          <w:rFonts w:ascii="Arial" w:hAnsi="Arial" w:cs="Arial"/>
          <w:noProof/>
          <w:sz w:val="24"/>
          <w:szCs w:val="24"/>
          <w:lang w:val="en-US" w:eastAsia="ru-RU"/>
        </w:rPr>
        <w:t xml:space="preserve">in the middle. The second handle should </w:t>
      </w:r>
      <w:r>
        <w:rPr>
          <w:rFonts w:ascii="Arial" w:hAnsi="Arial" w:cs="Arial"/>
          <w:noProof/>
          <w:sz w:val="24"/>
          <w:szCs w:val="24"/>
          <w:lang w:val="en-US" w:eastAsia="ru-RU"/>
        </w:rPr>
        <w:t>assume the same</w:t>
      </w:r>
      <w:r w:rsidRPr="00A03A1A">
        <w:rPr>
          <w:rFonts w:ascii="Arial" w:hAnsi="Arial" w:cs="Arial"/>
          <w:noProof/>
          <w:sz w:val="24"/>
          <w:szCs w:val="24"/>
          <w:lang w:val="en-US" w:eastAsia="ru-RU"/>
        </w:rPr>
        <w:t xml:space="preserve"> position.</w:t>
      </w:r>
    </w:p>
    <w:p w14:paraId="39D6871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Move any of the handles to the left. </w:t>
      </w:r>
      <w:r>
        <w:rPr>
          <w:rFonts w:ascii="Arial" w:hAnsi="Arial" w:cs="Arial"/>
          <w:noProof/>
          <w:sz w:val="24"/>
          <w:szCs w:val="24"/>
          <w:lang w:val="en-US" w:eastAsia="ru-RU"/>
        </w:rPr>
        <w:t xml:space="preserve">Find </w:t>
      </w:r>
      <w:r w:rsidRPr="00A03A1A">
        <w:rPr>
          <w:rFonts w:ascii="Arial" w:hAnsi="Arial" w:cs="Arial"/>
          <w:noProof/>
          <w:sz w:val="24"/>
          <w:szCs w:val="24"/>
          <w:lang w:val="en-US" w:eastAsia="ru-RU"/>
        </w:rPr>
        <w:t>the rod end ANG-2700-00031282-00 in the opening on the left.</w:t>
      </w:r>
    </w:p>
    <w:p w14:paraId="760A185B"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Approach</w:t>
      </w:r>
      <w:r w:rsidRPr="00A03A1A">
        <w:rPr>
          <w:rFonts w:ascii="Arial" w:hAnsi="Arial" w:cs="Arial"/>
          <w:noProof/>
          <w:sz w:val="24"/>
          <w:szCs w:val="24"/>
          <w:lang w:val="en-US" w:eastAsia="ru-RU"/>
        </w:rPr>
        <w:t xml:space="preserve"> the</w:t>
      </w:r>
      <w:r>
        <w:rPr>
          <w:rFonts w:ascii="Arial" w:hAnsi="Arial" w:cs="Arial"/>
          <w:noProof/>
          <w:sz w:val="24"/>
          <w:szCs w:val="24"/>
          <w:lang w:val="en-US" w:eastAsia="ru-RU"/>
        </w:rPr>
        <w:t xml:space="preserve"> rod end</w:t>
      </w:r>
      <w:r w:rsidRPr="00A03A1A">
        <w:rPr>
          <w:rFonts w:ascii="Arial" w:hAnsi="Arial" w:cs="Arial"/>
          <w:noProof/>
          <w:sz w:val="24"/>
          <w:szCs w:val="24"/>
          <w:lang w:val="en-US" w:eastAsia="ru-RU"/>
        </w:rPr>
        <w:t xml:space="preserve"> to the </w:t>
      </w:r>
      <w:r w:rsidRPr="00F73EE6">
        <w:rPr>
          <w:rFonts w:ascii="Arial" w:hAnsi="Arial" w:cs="Arial"/>
          <w:noProof/>
          <w:sz w:val="24"/>
          <w:szCs w:val="24"/>
          <w:lang w:val="en-US" w:eastAsia="ru-RU"/>
        </w:rPr>
        <w:t xml:space="preserve">ANG-2700-00031210-00 </w:t>
      </w:r>
      <w:r w:rsidRPr="00A03A1A">
        <w:rPr>
          <w:rFonts w:ascii="Arial" w:hAnsi="Arial" w:cs="Arial"/>
          <w:noProof/>
          <w:sz w:val="24"/>
          <w:szCs w:val="24"/>
          <w:lang w:val="en-US" w:eastAsia="ru-RU"/>
        </w:rPr>
        <w:t xml:space="preserve">aileron </w:t>
      </w:r>
      <w:r>
        <w:rPr>
          <w:rFonts w:ascii="Arial" w:hAnsi="Arial" w:cs="Arial"/>
          <w:noProof/>
          <w:sz w:val="24"/>
          <w:szCs w:val="24"/>
          <w:lang w:val="en-US" w:eastAsia="ru-RU"/>
        </w:rPr>
        <w:t xml:space="preserve">bellcrank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arm </w:t>
      </w:r>
      <w:r w:rsidRPr="00A03A1A">
        <w:rPr>
          <w:rFonts w:ascii="Arial" w:hAnsi="Arial" w:cs="Arial"/>
          <w:noProof/>
          <w:sz w:val="24"/>
          <w:szCs w:val="24"/>
          <w:lang w:val="en-US" w:eastAsia="ru-RU"/>
        </w:rPr>
        <w:t xml:space="preserve">in front, </w:t>
      </w:r>
      <w:r>
        <w:rPr>
          <w:rFonts w:ascii="Arial" w:hAnsi="Arial" w:cs="Arial"/>
          <w:noProof/>
          <w:sz w:val="24"/>
          <w:szCs w:val="24"/>
          <w:lang w:val="en-US" w:eastAsia="ru-RU"/>
        </w:rPr>
        <w:t>align</w:t>
      </w:r>
      <w:r w:rsidRPr="00A03A1A">
        <w:rPr>
          <w:rFonts w:ascii="Arial" w:hAnsi="Arial" w:cs="Arial"/>
          <w:noProof/>
          <w:sz w:val="24"/>
          <w:szCs w:val="24"/>
          <w:lang w:val="en-US" w:eastAsia="ru-RU"/>
        </w:rPr>
        <w:t xml:space="preserve"> the holes.</w:t>
      </w:r>
    </w:p>
    <w:p w14:paraId="7C555D6E"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 xml:space="preserve">the </w:t>
      </w:r>
      <w:r w:rsidRPr="00A54317">
        <w:rPr>
          <w:rFonts w:ascii="Arial" w:hAnsi="Arial" w:cs="Arial"/>
          <w:noProof/>
          <w:sz w:val="24"/>
          <w:szCs w:val="24"/>
          <w:lang w:eastAsia="ru-RU"/>
        </w:rPr>
        <w:t>А</w:t>
      </w:r>
      <w:r w:rsidRPr="00A03A1A">
        <w:rPr>
          <w:rFonts w:ascii="Arial" w:hAnsi="Arial" w:cs="Arial"/>
          <w:noProof/>
          <w:sz w:val="24"/>
          <w:szCs w:val="24"/>
          <w:lang w:val="en-US" w:eastAsia="ru-RU"/>
        </w:rPr>
        <w:t xml:space="preserve">NG-2700-00030488-007 bolt into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align</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holes, </w:t>
      </w:r>
      <w:r>
        <w:rPr>
          <w:rFonts w:ascii="Arial" w:hAnsi="Arial" w:cs="Arial"/>
          <w:noProof/>
          <w:sz w:val="24"/>
          <w:szCs w:val="24"/>
          <w:lang w:val="en-US" w:eastAsia="ru-RU"/>
        </w:rPr>
        <w:t>push it through</w:t>
      </w:r>
      <w:r w:rsidRPr="00A03A1A">
        <w:rPr>
          <w:rFonts w:ascii="Arial" w:hAnsi="Arial" w:cs="Arial"/>
          <w:noProof/>
          <w:sz w:val="24"/>
          <w:szCs w:val="24"/>
          <w:lang w:val="en-US" w:eastAsia="ru-RU"/>
        </w:rPr>
        <w:t xml:space="preserve"> all the way </w:t>
      </w:r>
      <w:r>
        <w:rPr>
          <w:rFonts w:ascii="Arial" w:hAnsi="Arial" w:cs="Arial"/>
          <w:noProof/>
          <w:sz w:val="24"/>
          <w:szCs w:val="24"/>
          <w:lang w:val="en-US" w:eastAsia="ru-RU"/>
        </w:rPr>
        <w:t>until its head encounters a hard</w:t>
      </w:r>
      <w:r w:rsidRPr="00A03A1A">
        <w:rPr>
          <w:rFonts w:ascii="Arial" w:hAnsi="Arial" w:cs="Arial"/>
          <w:noProof/>
          <w:sz w:val="24"/>
          <w:szCs w:val="24"/>
          <w:lang w:val="en-US" w:eastAsia="ru-RU"/>
        </w:rPr>
        <w:t xml:space="preserve"> stop. Make several movements left and right. The movement should be smooth</w:t>
      </w:r>
      <w:r>
        <w:rPr>
          <w:rFonts w:ascii="Arial" w:hAnsi="Arial" w:cs="Arial"/>
          <w:noProof/>
          <w:sz w:val="24"/>
          <w:szCs w:val="24"/>
          <w:lang w:val="en-US" w:eastAsia="ru-RU"/>
        </w:rPr>
        <w:t xml:space="preserve"> and easy</w:t>
      </w:r>
      <w:r w:rsidRPr="00A03A1A">
        <w:rPr>
          <w:rFonts w:ascii="Arial" w:hAnsi="Arial" w:cs="Arial"/>
          <w:noProof/>
          <w:sz w:val="24"/>
          <w:szCs w:val="24"/>
          <w:lang w:val="en-US" w:eastAsia="ru-RU"/>
        </w:rPr>
        <w:t xml:space="preserve">,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binding</w:t>
      </w:r>
      <w:r w:rsidRPr="00A03A1A">
        <w:rPr>
          <w:rFonts w:ascii="Arial" w:hAnsi="Arial" w:cs="Arial"/>
          <w:noProof/>
          <w:sz w:val="24"/>
          <w:szCs w:val="24"/>
          <w:lang w:val="en-US" w:eastAsia="ru-RU"/>
        </w:rPr>
        <w:t>.</w:t>
      </w:r>
    </w:p>
    <w:p w14:paraId="71EE4742" w14:textId="77777777" w:rsidR="00240CBA" w:rsidRPr="00A54317" w:rsidRDefault="00240CBA" w:rsidP="00240CBA">
      <w:pPr>
        <w:spacing w:after="120" w:line="276" w:lineRule="auto"/>
        <w:rPr>
          <w:rFonts w:ascii="Times New Roman" w:hAnsi="Times New Roman" w:cs="Times New Roman"/>
          <w:sz w:val="24"/>
          <w:szCs w:val="24"/>
        </w:rPr>
      </w:pPr>
      <w:r w:rsidRPr="00A54317">
        <w:rPr>
          <w:rFonts w:ascii="Times New Roman" w:hAnsi="Times New Roman" w:cs="Times New Roman"/>
          <w:noProof/>
          <w:sz w:val="24"/>
          <w:szCs w:val="24"/>
          <w:lang w:eastAsia="ru-RU"/>
        </w:rPr>
        <w:drawing>
          <wp:inline distT="0" distB="0" distL="0" distR="0" wp14:anchorId="460F3790" wp14:editId="50D3585E">
            <wp:extent cx="2881048" cy="2339439"/>
            <wp:effectExtent l="0" t="0" r="0" b="3810"/>
            <wp:docPr id="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525.jpg"/>
                    <pic:cNvPicPr/>
                  </pic:nvPicPr>
                  <pic:blipFill>
                    <a:blip r:embed="rId309" cstate="screen">
                      <a:extLst>
                        <a:ext uri="{28A0092B-C50C-407E-A947-70E740481C1C}">
                          <a14:useLocalDpi xmlns:a14="http://schemas.microsoft.com/office/drawing/2010/main"/>
                        </a:ext>
                      </a:extLst>
                    </a:blip>
                    <a:stretch>
                      <a:fillRect/>
                    </a:stretch>
                  </pic:blipFill>
                  <pic:spPr>
                    <a:xfrm>
                      <a:off x="0" y="0"/>
                      <a:ext cx="2888461" cy="2345459"/>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56F1EBCF" wp14:editId="19F03FFD">
            <wp:extent cx="2849737" cy="2351187"/>
            <wp:effectExtent l="0" t="0" r="8255" b="0"/>
            <wp:docPr id="3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544.jpg"/>
                    <pic:cNvPicPr/>
                  </pic:nvPicPr>
                  <pic:blipFill>
                    <a:blip r:embed="rId310" cstate="screen">
                      <a:extLst>
                        <a:ext uri="{28A0092B-C50C-407E-A947-70E740481C1C}">
                          <a14:useLocalDpi xmlns:a14="http://schemas.microsoft.com/office/drawing/2010/main"/>
                        </a:ext>
                      </a:extLst>
                    </a:blip>
                    <a:stretch>
                      <a:fillRect/>
                    </a:stretch>
                  </pic:blipFill>
                  <pic:spPr>
                    <a:xfrm>
                      <a:off x="0" y="0"/>
                      <a:ext cx="2844616" cy="2346962"/>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30D393F2" wp14:editId="3FDF65E2">
            <wp:extent cx="2790701" cy="2219471"/>
            <wp:effectExtent l="0" t="0" r="0" b="0"/>
            <wp:docPr id="3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90604.jpg"/>
                    <pic:cNvPicPr/>
                  </pic:nvPicPr>
                  <pic:blipFill>
                    <a:blip r:embed="rId311" cstate="screen">
                      <a:extLst>
                        <a:ext uri="{28A0092B-C50C-407E-A947-70E740481C1C}">
                          <a14:useLocalDpi xmlns:a14="http://schemas.microsoft.com/office/drawing/2010/main"/>
                        </a:ext>
                      </a:extLst>
                    </a:blip>
                    <a:stretch>
                      <a:fillRect/>
                    </a:stretch>
                  </pic:blipFill>
                  <pic:spPr>
                    <a:xfrm>
                      <a:off x="0" y="0"/>
                      <a:ext cx="2797010" cy="2224489"/>
                    </a:xfrm>
                    <a:prstGeom prst="rect">
                      <a:avLst/>
                    </a:prstGeom>
                  </pic:spPr>
                </pic:pic>
              </a:graphicData>
            </a:graphic>
          </wp:inline>
        </w:drawing>
      </w:r>
    </w:p>
    <w:p w14:paraId="5D30AA62"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Place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w:t>
      </w:r>
      <w:r w:rsidRPr="00A03A1A">
        <w:rPr>
          <w:rFonts w:ascii="Arial" w:hAnsi="Arial" w:cs="Arial"/>
          <w:noProof/>
          <w:sz w:val="24"/>
          <w:szCs w:val="24"/>
          <w:lang w:val="en-US" w:eastAsia="ru-RU"/>
        </w:rPr>
        <w:t xml:space="preserve"> 5 DIN 127 washer o</w:t>
      </w:r>
      <w:r>
        <w:rPr>
          <w:rFonts w:ascii="Arial" w:hAnsi="Arial" w:cs="Arial"/>
          <w:noProof/>
          <w:sz w:val="24"/>
          <w:szCs w:val="24"/>
          <w:lang w:val="en-US" w:eastAsia="ru-RU"/>
        </w:rPr>
        <w:t>nto</w:t>
      </w:r>
      <w:r w:rsidRPr="00A03A1A">
        <w:rPr>
          <w:rFonts w:ascii="Arial" w:hAnsi="Arial" w:cs="Arial"/>
          <w:noProof/>
          <w:sz w:val="24"/>
          <w:szCs w:val="24"/>
          <w:lang w:val="en-US" w:eastAsia="ru-RU"/>
        </w:rPr>
        <w:t xml:space="preserve"> the </w:t>
      </w:r>
      <w:r w:rsidRPr="00A54317">
        <w:rPr>
          <w:rFonts w:ascii="Arial" w:hAnsi="Arial" w:cs="Arial"/>
          <w:noProof/>
          <w:sz w:val="24"/>
          <w:szCs w:val="24"/>
          <w:lang w:eastAsia="ru-RU"/>
        </w:rPr>
        <w:t>А</w:t>
      </w:r>
      <w:r w:rsidRPr="00A03A1A">
        <w:rPr>
          <w:rFonts w:ascii="Arial" w:hAnsi="Arial" w:cs="Arial"/>
          <w:noProof/>
          <w:sz w:val="24"/>
          <w:szCs w:val="24"/>
          <w:lang w:val="en-US" w:eastAsia="ru-RU"/>
        </w:rPr>
        <w:t xml:space="preserve">NG-2700-00030488-005 bolt, </w:t>
      </w:r>
      <w:r>
        <w:rPr>
          <w:rFonts w:ascii="Arial" w:hAnsi="Arial" w:cs="Arial"/>
          <w:noProof/>
          <w:sz w:val="24"/>
          <w:szCs w:val="24"/>
          <w:lang w:val="en-US" w:eastAsia="ru-RU"/>
        </w:rPr>
        <w:t>thread</w:t>
      </w:r>
      <w:r w:rsidRPr="00A03A1A">
        <w:rPr>
          <w:rFonts w:ascii="Arial" w:hAnsi="Arial" w:cs="Arial"/>
          <w:noProof/>
          <w:sz w:val="24"/>
          <w:szCs w:val="24"/>
          <w:lang w:val="en-US" w:eastAsia="ru-RU"/>
        </w:rPr>
        <w:t xml:space="preserve"> the M5 DIN 935 nut</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on</w:t>
      </w:r>
      <w:r>
        <w:rPr>
          <w:rFonts w:ascii="Arial" w:hAnsi="Arial" w:cs="Arial"/>
          <w:noProof/>
          <w:sz w:val="24"/>
          <w:szCs w:val="24"/>
          <w:lang w:val="en-US" w:eastAsia="ru-RU"/>
        </w:rPr>
        <w:t xml:space="preserve"> it.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H</w:t>
      </w:r>
      <w:r w:rsidRPr="00A03A1A">
        <w:rPr>
          <w:rFonts w:ascii="Arial" w:hAnsi="Arial" w:cs="Arial"/>
          <w:noProof/>
          <w:sz w:val="24"/>
          <w:szCs w:val="24"/>
          <w:lang w:val="en-US" w:eastAsia="ru-RU"/>
        </w:rPr>
        <w:t xml:space="preserve">olding the bolt with a 5 mm hex </w:t>
      </w:r>
      <w:r>
        <w:rPr>
          <w:rFonts w:ascii="Arial" w:hAnsi="Arial" w:cs="Arial"/>
          <w:noProof/>
          <w:sz w:val="24"/>
          <w:szCs w:val="24"/>
          <w:lang w:val="en-US" w:eastAsia="ru-RU"/>
        </w:rPr>
        <w:t xml:space="preserve">key (Allen </w:t>
      </w:r>
      <w:r w:rsidRPr="00A03A1A">
        <w:rPr>
          <w:rFonts w:ascii="Arial" w:hAnsi="Arial" w:cs="Arial"/>
          <w:noProof/>
          <w:sz w:val="24"/>
          <w:szCs w:val="24"/>
          <w:lang w:val="en-US" w:eastAsia="ru-RU"/>
        </w:rPr>
        <w:t>wrench</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tighten the nut with an 8 mm combination wrench </w:t>
      </w:r>
      <w:r>
        <w:rPr>
          <w:rFonts w:ascii="Arial" w:hAnsi="Arial" w:cs="Arial"/>
          <w:noProof/>
          <w:sz w:val="24"/>
          <w:szCs w:val="24"/>
          <w:lang w:val="en-US" w:eastAsia="ru-RU"/>
        </w:rPr>
        <w:t>to seat it on</w:t>
      </w:r>
      <w:r w:rsidRPr="00A03A1A">
        <w:rPr>
          <w:rFonts w:ascii="Arial" w:hAnsi="Arial" w:cs="Arial"/>
          <w:noProof/>
          <w:sz w:val="24"/>
          <w:szCs w:val="24"/>
          <w:lang w:val="en-US" w:eastAsia="ru-RU"/>
        </w:rPr>
        <w:t xml:space="preserve"> the 5 DIN 127 washer is completely </w:t>
      </w:r>
      <w:r>
        <w:rPr>
          <w:rFonts w:ascii="Arial" w:hAnsi="Arial" w:cs="Arial"/>
          <w:noProof/>
          <w:sz w:val="24"/>
          <w:szCs w:val="24"/>
          <w:lang w:val="en-US" w:eastAsia="ru-RU"/>
        </w:rPr>
        <w:t>and tightly</w:t>
      </w:r>
      <w:r w:rsidRPr="00A03A1A">
        <w:rPr>
          <w:rFonts w:ascii="Arial" w:hAnsi="Arial" w:cs="Arial"/>
          <w:noProof/>
          <w:sz w:val="24"/>
          <w:szCs w:val="24"/>
          <w:lang w:val="en-US" w:eastAsia="ru-RU"/>
        </w:rPr>
        <w:t xml:space="preserve">. Find in the bolt the hole that should </w:t>
      </w:r>
      <w:r>
        <w:rPr>
          <w:rFonts w:ascii="Arial" w:hAnsi="Arial" w:cs="Arial"/>
          <w:noProof/>
          <w:sz w:val="24"/>
          <w:szCs w:val="24"/>
          <w:lang w:val="en-US" w:eastAsia="ru-RU"/>
        </w:rPr>
        <w:t>align</w:t>
      </w:r>
      <w:r w:rsidRPr="00A03A1A">
        <w:rPr>
          <w:rFonts w:ascii="Arial" w:hAnsi="Arial" w:cs="Arial"/>
          <w:noProof/>
          <w:sz w:val="24"/>
          <w:szCs w:val="24"/>
          <w:lang w:val="en-US" w:eastAsia="ru-RU"/>
        </w:rPr>
        <w:t xml:space="preserve"> with the </w:t>
      </w:r>
      <w:r>
        <w:rPr>
          <w:rFonts w:ascii="Arial" w:hAnsi="Arial" w:cs="Arial"/>
          <w:noProof/>
          <w:sz w:val="24"/>
          <w:szCs w:val="24"/>
          <w:lang w:val="en-US" w:eastAsia="ru-RU"/>
        </w:rPr>
        <w:t>slot</w:t>
      </w:r>
      <w:r w:rsidRPr="00A03A1A">
        <w:rPr>
          <w:rFonts w:ascii="Arial" w:hAnsi="Arial" w:cs="Arial"/>
          <w:noProof/>
          <w:sz w:val="24"/>
          <w:szCs w:val="24"/>
          <w:lang w:val="en-US" w:eastAsia="ru-RU"/>
        </w:rPr>
        <w:t xml:space="preserve"> of the M5 DIN 935</w:t>
      </w:r>
      <w:r w:rsidRPr="005900B3">
        <w:rPr>
          <w:rFonts w:ascii="Arial" w:hAnsi="Arial" w:cs="Arial"/>
          <w:noProof/>
          <w:sz w:val="24"/>
          <w:szCs w:val="24"/>
          <w:lang w:val="en-US" w:eastAsia="ru-RU"/>
        </w:rPr>
        <w:t xml:space="preserve"> </w:t>
      </w:r>
      <w:r w:rsidRPr="00A03A1A">
        <w:rPr>
          <w:rFonts w:ascii="Arial" w:hAnsi="Arial" w:cs="Arial"/>
          <w:noProof/>
          <w:sz w:val="24"/>
          <w:szCs w:val="24"/>
          <w:lang w:val="en-US" w:eastAsia="ru-RU"/>
        </w:rPr>
        <w:t>nut.</w:t>
      </w:r>
    </w:p>
    <w:p w14:paraId="2F0551BC" w14:textId="77777777" w:rsidR="00240CBA" w:rsidRPr="00944DA6" w:rsidRDefault="00240CBA" w:rsidP="00240CBA">
      <w:pPr>
        <w:spacing w:before="120"/>
        <w:ind w:right="-176"/>
        <w:jc w:val="both"/>
        <w:rPr>
          <w:rFonts w:ascii="Arial" w:hAnsi="Arial" w:cs="Arial"/>
          <w:color w:val="FF0000"/>
          <w:sz w:val="24"/>
          <w:szCs w:val="28"/>
          <w:lang w:val="en-US"/>
        </w:rPr>
      </w:pPr>
      <w:r w:rsidRPr="00944DA6">
        <w:rPr>
          <w:rFonts w:ascii="Arial" w:hAnsi="Arial" w:cs="Arial"/>
          <w:color w:val="FF0000"/>
          <w:sz w:val="24"/>
          <w:szCs w:val="28"/>
          <w:lang w:val="en-US"/>
        </w:rPr>
        <w:t xml:space="preserve">IMPORTANT! Do not loosen the nut to align the hole with the </w:t>
      </w:r>
      <w:r>
        <w:rPr>
          <w:rFonts w:ascii="Arial" w:hAnsi="Arial" w:cs="Arial"/>
          <w:color w:val="FF0000"/>
          <w:sz w:val="24"/>
          <w:szCs w:val="28"/>
          <w:lang w:val="en-US"/>
        </w:rPr>
        <w:t>slot</w:t>
      </w:r>
      <w:r w:rsidRPr="00944DA6">
        <w:rPr>
          <w:rFonts w:ascii="Arial" w:hAnsi="Arial" w:cs="Arial"/>
          <w:color w:val="FF0000"/>
          <w:sz w:val="24"/>
          <w:szCs w:val="28"/>
          <w:lang w:val="en-US"/>
        </w:rPr>
        <w:t xml:space="preserve">. This will result in </w:t>
      </w:r>
      <w:r>
        <w:rPr>
          <w:rFonts w:ascii="Arial" w:hAnsi="Arial" w:cs="Arial"/>
          <w:color w:val="FF0000"/>
          <w:sz w:val="24"/>
          <w:szCs w:val="28"/>
          <w:lang w:val="en-US"/>
        </w:rPr>
        <w:t xml:space="preserve">a </w:t>
      </w:r>
      <w:r w:rsidRPr="00944DA6">
        <w:rPr>
          <w:rFonts w:ascii="Arial" w:hAnsi="Arial" w:cs="Arial"/>
          <w:color w:val="FF0000"/>
          <w:sz w:val="24"/>
          <w:szCs w:val="28"/>
          <w:lang w:val="en-US"/>
        </w:rPr>
        <w:t>quick failure of the assembly and its play</w:t>
      </w:r>
      <w:r>
        <w:rPr>
          <w:rFonts w:ascii="Arial" w:hAnsi="Arial" w:cs="Arial"/>
          <w:color w:val="FF0000"/>
          <w:sz w:val="24"/>
          <w:szCs w:val="28"/>
          <w:lang w:val="en-US"/>
        </w:rPr>
        <w:t xml:space="preserve"> (backlash)</w:t>
      </w:r>
      <w:r w:rsidRPr="00944DA6">
        <w:rPr>
          <w:rFonts w:ascii="Arial" w:hAnsi="Arial" w:cs="Arial"/>
          <w:color w:val="FF0000"/>
          <w:sz w:val="24"/>
          <w:szCs w:val="28"/>
          <w:lang w:val="en-US"/>
        </w:rPr>
        <w:t>.</w:t>
      </w:r>
    </w:p>
    <w:p w14:paraId="7A1D74DB"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the</w:t>
      </w:r>
      <w:r w:rsidRPr="00A03A1A">
        <w:rPr>
          <w:rFonts w:ascii="Arial" w:hAnsi="Arial" w:cs="Arial"/>
          <w:noProof/>
          <w:sz w:val="24"/>
          <w:szCs w:val="24"/>
          <w:lang w:val="en-US" w:eastAsia="ru-RU"/>
        </w:rPr>
        <w:t xml:space="preserve"> 1.0x35 DIN 94 cotter pin into the </w:t>
      </w:r>
      <w:r>
        <w:rPr>
          <w:rFonts w:ascii="Arial" w:hAnsi="Arial" w:cs="Arial"/>
          <w:noProof/>
          <w:sz w:val="24"/>
          <w:szCs w:val="24"/>
          <w:lang w:val="en-US" w:eastAsia="ru-RU"/>
        </w:rPr>
        <w:t xml:space="preserve">slot </w:t>
      </w:r>
      <w:r w:rsidRPr="00A03A1A">
        <w:rPr>
          <w:rFonts w:ascii="Arial" w:hAnsi="Arial" w:cs="Arial"/>
          <w:noProof/>
          <w:sz w:val="24"/>
          <w:szCs w:val="24"/>
          <w:lang w:val="en-US" w:eastAsia="ru-RU"/>
        </w:rPr>
        <w:t xml:space="preserve">of the M5 DIN 935 nut </w:t>
      </w:r>
      <w:r>
        <w:rPr>
          <w:rFonts w:ascii="Arial" w:hAnsi="Arial" w:cs="Arial"/>
          <w:noProof/>
          <w:sz w:val="24"/>
          <w:szCs w:val="24"/>
          <w:lang w:val="en-US" w:eastAsia="ru-RU"/>
        </w:rPr>
        <w:t>aligning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with</w:t>
      </w:r>
      <w:r w:rsidRPr="00A03A1A">
        <w:rPr>
          <w:rFonts w:ascii="Arial" w:hAnsi="Arial" w:cs="Arial"/>
          <w:noProof/>
          <w:sz w:val="24"/>
          <w:szCs w:val="24"/>
          <w:lang w:val="en-US" w:eastAsia="ru-RU"/>
        </w:rPr>
        <w:t xml:space="preserve"> the holes of the bolt </w:t>
      </w:r>
      <w:r w:rsidRPr="00A54317">
        <w:rPr>
          <w:rFonts w:ascii="Arial" w:hAnsi="Arial" w:cs="Arial"/>
          <w:noProof/>
          <w:sz w:val="24"/>
          <w:szCs w:val="24"/>
          <w:lang w:eastAsia="ru-RU"/>
        </w:rPr>
        <w:t>А</w:t>
      </w:r>
      <w:r w:rsidRPr="00A03A1A">
        <w:rPr>
          <w:rFonts w:ascii="Arial" w:hAnsi="Arial" w:cs="Arial"/>
          <w:noProof/>
          <w:sz w:val="24"/>
          <w:szCs w:val="24"/>
          <w:lang w:val="en-US" w:eastAsia="ru-RU"/>
        </w:rPr>
        <w:t xml:space="preserve">NG-2700-00030488-005. </w:t>
      </w:r>
      <w:r>
        <w:rPr>
          <w:rFonts w:ascii="Arial" w:hAnsi="Arial" w:cs="Arial"/>
          <w:noProof/>
          <w:sz w:val="24"/>
          <w:szCs w:val="24"/>
          <w:lang w:val="en-US" w:eastAsia="ru-RU"/>
        </w:rPr>
        <w:t xml:space="preserve">Secure </w:t>
      </w:r>
      <w:r w:rsidRPr="00A03A1A">
        <w:rPr>
          <w:rFonts w:ascii="Arial" w:hAnsi="Arial" w:cs="Arial"/>
          <w:noProof/>
          <w:sz w:val="24"/>
          <w:szCs w:val="24"/>
          <w:lang w:val="en-US" w:eastAsia="ru-RU"/>
        </w:rPr>
        <w:t xml:space="preserve">the connection by </w:t>
      </w:r>
      <w:r>
        <w:rPr>
          <w:rFonts w:ascii="Arial" w:hAnsi="Arial" w:cs="Arial"/>
          <w:noProof/>
          <w:sz w:val="24"/>
          <w:szCs w:val="24"/>
          <w:lang w:val="en-US" w:eastAsia="ru-RU"/>
        </w:rPr>
        <w:t xml:space="preserve">bending </w:t>
      </w:r>
      <w:r w:rsidRPr="00A03A1A">
        <w:rPr>
          <w:rFonts w:ascii="Arial" w:hAnsi="Arial" w:cs="Arial"/>
          <w:noProof/>
          <w:sz w:val="24"/>
          <w:szCs w:val="24"/>
          <w:lang w:val="en-US" w:eastAsia="ru-RU"/>
        </w:rPr>
        <w:t>the</w:t>
      </w:r>
      <w:r>
        <w:rPr>
          <w:rFonts w:ascii="Arial" w:hAnsi="Arial" w:cs="Arial"/>
          <w:noProof/>
          <w:sz w:val="24"/>
          <w:szCs w:val="24"/>
          <w:lang w:val="en-US" w:eastAsia="ru-RU"/>
        </w:rPr>
        <w:t xml:space="preserve"> cotter pin ends aside </w:t>
      </w:r>
      <w:r w:rsidRPr="00A03A1A">
        <w:rPr>
          <w:rFonts w:ascii="Arial" w:hAnsi="Arial" w:cs="Arial"/>
          <w:noProof/>
          <w:sz w:val="24"/>
          <w:szCs w:val="24"/>
          <w:lang w:val="en-US" w:eastAsia="ru-RU"/>
        </w:rPr>
        <w:t xml:space="preserve"> with a </w:t>
      </w:r>
      <w:r w:rsidRPr="00B84910">
        <w:rPr>
          <w:rFonts w:ascii="Arial" w:hAnsi="Arial" w:cs="Arial"/>
          <w:noProof/>
          <w:sz w:val="24"/>
          <w:szCs w:val="24"/>
          <w:lang w:val="en-US" w:eastAsia="ru-RU"/>
        </w:rPr>
        <w:t>with a slo</w:t>
      </w:r>
      <w:r>
        <w:rPr>
          <w:rFonts w:ascii="Arial" w:hAnsi="Arial" w:cs="Arial"/>
          <w:noProof/>
          <w:sz w:val="24"/>
          <w:szCs w:val="24"/>
          <w:lang w:val="en-US" w:eastAsia="ru-RU"/>
        </w:rPr>
        <w:t>tted (flat-tip) screwdriver №1.</w:t>
      </w:r>
    </w:p>
    <w:p w14:paraId="5718F469"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lastRenderedPageBreak/>
        <w:t xml:space="preserve">Repeat the </w:t>
      </w:r>
      <w:r>
        <w:rPr>
          <w:rFonts w:ascii="Arial" w:hAnsi="Arial" w:cs="Arial"/>
          <w:noProof/>
          <w:sz w:val="24"/>
          <w:szCs w:val="24"/>
          <w:lang w:val="en-US" w:eastAsia="ru-RU"/>
        </w:rPr>
        <w:t>process</w:t>
      </w:r>
      <w:r w:rsidRPr="00A03A1A">
        <w:rPr>
          <w:rFonts w:ascii="Arial" w:hAnsi="Arial" w:cs="Arial"/>
          <w:noProof/>
          <w:sz w:val="24"/>
          <w:szCs w:val="24"/>
          <w:lang w:val="en-US" w:eastAsia="ru-RU"/>
        </w:rPr>
        <w:t xml:space="preserve"> above to </w:t>
      </w: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 ANG-2700-00031282-00Z. </w:t>
      </w:r>
    </w:p>
    <w:p w14:paraId="73654DE9"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w:t>
      </w:r>
      <w:r>
        <w:rPr>
          <w:rFonts w:ascii="Arial" w:hAnsi="Arial" w:cs="Arial"/>
          <w:noProof/>
          <w:sz w:val="24"/>
          <w:szCs w:val="24"/>
          <w:lang w:val="en-US" w:eastAsia="ru-RU"/>
        </w:rPr>
        <w:t>heckup</w:t>
      </w:r>
      <w:r w:rsidRPr="00A03A1A">
        <w:rPr>
          <w:rFonts w:ascii="Arial" w:hAnsi="Arial" w:cs="Arial"/>
          <w:noProof/>
          <w:sz w:val="24"/>
          <w:szCs w:val="24"/>
          <w:lang w:val="en-US" w:eastAsia="ru-RU"/>
        </w:rPr>
        <w:t xml:space="preserve"> operations:</w:t>
      </w:r>
    </w:p>
    <w:p w14:paraId="106AE7D2"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w:t>
      </w:r>
      <w:r w:rsidRPr="00C54F5E">
        <w:rPr>
          <w:rFonts w:ascii="Arial" w:hAnsi="Arial" w:cs="Arial"/>
          <w:noProof/>
          <w:sz w:val="24"/>
          <w:szCs w:val="24"/>
          <w:lang w:val="en-US" w:eastAsia="ru-RU"/>
        </w:rPr>
        <w:t xml:space="preserve">ilt any handle gently to </w:t>
      </w:r>
      <w:r w:rsidRPr="00A03A1A">
        <w:rPr>
          <w:rFonts w:ascii="Arial" w:hAnsi="Arial" w:cs="Arial"/>
          <w:noProof/>
          <w:sz w:val="24"/>
          <w:szCs w:val="24"/>
          <w:lang w:val="en-US" w:eastAsia="ru-RU"/>
        </w:rPr>
        <w:t>the right. The movement should be smooth</w:t>
      </w:r>
      <w:r>
        <w:rPr>
          <w:rFonts w:ascii="Arial" w:hAnsi="Arial" w:cs="Arial"/>
          <w:noProof/>
          <w:sz w:val="24"/>
          <w:szCs w:val="24"/>
          <w:lang w:val="en-US" w:eastAsia="ru-RU"/>
        </w:rPr>
        <w:t xml:space="preserve"> and easy,</w:t>
      </w:r>
      <w:r w:rsidRPr="00A03A1A">
        <w:rPr>
          <w:rFonts w:ascii="Arial" w:hAnsi="Arial" w:cs="Arial"/>
          <w:noProof/>
          <w:sz w:val="24"/>
          <w:szCs w:val="24"/>
          <w:lang w:val="en-US" w:eastAsia="ru-RU"/>
        </w:rPr>
        <w:t xml:space="preserve">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w:t>
      </w:r>
      <w:r>
        <w:rPr>
          <w:rFonts w:ascii="Arial" w:hAnsi="Arial" w:cs="Arial"/>
          <w:noProof/>
          <w:sz w:val="24"/>
          <w:szCs w:val="24"/>
          <w:lang w:val="en-US" w:eastAsia="ru-RU"/>
        </w:rPr>
        <w:t xml:space="preserve"> binding</w:t>
      </w:r>
      <w:r w:rsidRPr="00A03A1A">
        <w:rPr>
          <w:rFonts w:ascii="Arial" w:hAnsi="Arial" w:cs="Arial"/>
          <w:noProof/>
          <w:sz w:val="24"/>
          <w:szCs w:val="24"/>
          <w:lang w:val="en-US" w:eastAsia="ru-RU"/>
        </w:rPr>
        <w:t xml:space="preserve">, the opposite handle should completely </w:t>
      </w:r>
      <w:r>
        <w:rPr>
          <w:rFonts w:ascii="Arial" w:hAnsi="Arial" w:cs="Arial"/>
          <w:noProof/>
          <w:sz w:val="24"/>
          <w:szCs w:val="24"/>
          <w:lang w:val="en-US" w:eastAsia="ru-RU"/>
        </w:rPr>
        <w:t>follow</w:t>
      </w:r>
      <w:r w:rsidRPr="00A03A1A">
        <w:rPr>
          <w:rFonts w:ascii="Arial" w:hAnsi="Arial" w:cs="Arial"/>
          <w:noProof/>
          <w:sz w:val="24"/>
          <w:szCs w:val="24"/>
          <w:lang w:val="en-US" w:eastAsia="ru-RU"/>
        </w:rPr>
        <w:t xml:space="preserve"> the movement.</w:t>
      </w:r>
    </w:p>
    <w:p w14:paraId="704C26A6"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Check the back and forth movement of the handle. The movement should be smooth, light,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binding</w:t>
      </w:r>
      <w:r w:rsidRPr="00A03A1A">
        <w:rPr>
          <w:rFonts w:ascii="Arial" w:hAnsi="Arial" w:cs="Arial"/>
          <w:noProof/>
          <w:sz w:val="24"/>
          <w:szCs w:val="24"/>
          <w:lang w:val="en-US" w:eastAsia="ru-RU"/>
        </w:rPr>
        <w:t xml:space="preserve">, </w:t>
      </w:r>
      <w:r w:rsidRPr="00BC1563">
        <w:rPr>
          <w:rFonts w:ascii="Arial" w:hAnsi="Arial" w:cs="Arial"/>
          <w:noProof/>
          <w:sz w:val="24"/>
          <w:szCs w:val="24"/>
          <w:lang w:val="en-US" w:eastAsia="ru-RU"/>
        </w:rPr>
        <w:t>the opposite handle should completely follow the movement</w:t>
      </w:r>
      <w:r w:rsidRPr="00A03A1A">
        <w:rPr>
          <w:rFonts w:ascii="Arial" w:hAnsi="Arial" w:cs="Arial"/>
          <w:noProof/>
          <w:sz w:val="24"/>
          <w:szCs w:val="24"/>
          <w:lang w:val="en-US" w:eastAsia="ru-RU"/>
        </w:rPr>
        <w:t>.</w:t>
      </w:r>
    </w:p>
    <w:p w14:paraId="34739375" w14:textId="77777777" w:rsidR="00240CBA" w:rsidRPr="00A03A1A" w:rsidRDefault="00240CBA" w:rsidP="00240CBA">
      <w:pPr>
        <w:spacing w:after="200" w:line="276" w:lineRule="auto"/>
        <w:rPr>
          <w:rFonts w:ascii="Arial" w:hAnsi="Arial" w:cs="Arial"/>
          <w:color w:val="000000"/>
          <w:sz w:val="24"/>
          <w:szCs w:val="24"/>
          <w:highlight w:val="green"/>
          <w:lang w:val="en-US" w:eastAsia="de-DE"/>
        </w:rPr>
      </w:pPr>
      <w:r w:rsidRPr="00A03A1A">
        <w:rPr>
          <w:rFonts w:ascii="Times New Roman" w:hAnsi="Times New Roman"/>
          <w:sz w:val="24"/>
          <w:highlight w:val="green"/>
          <w:lang w:val="en-US" w:eastAsia="de-DE"/>
        </w:rPr>
        <w:br w:type="page"/>
      </w:r>
    </w:p>
    <w:p w14:paraId="50ECD1BC" w14:textId="77777777" w:rsidR="00240CBA" w:rsidRPr="00A03A1A" w:rsidRDefault="00240CBA" w:rsidP="00240CBA">
      <w:pPr>
        <w:numPr>
          <w:ilvl w:val="1"/>
          <w:numId w:val="0"/>
        </w:numPr>
        <w:spacing w:before="240"/>
        <w:jc w:val="both"/>
        <w:outlineLvl w:val="1"/>
        <w:rPr>
          <w:rFonts w:ascii="Arial" w:hAnsi="Arial" w:cs="Arial"/>
          <w:b/>
          <w:bCs/>
          <w:iCs/>
          <w:sz w:val="28"/>
          <w:szCs w:val="28"/>
          <w:lang w:val="en-US" w:eastAsia="de-DE"/>
        </w:rPr>
      </w:pPr>
      <w:bookmarkStart w:id="73" w:name="_Ref41648504"/>
      <w:bookmarkStart w:id="74" w:name="_Toc42597595"/>
      <w:r w:rsidRPr="00A03A1A">
        <w:rPr>
          <w:rFonts w:ascii="Arial" w:hAnsi="Arial" w:cs="Arial"/>
          <w:b/>
          <w:bCs/>
          <w:iCs/>
          <w:sz w:val="28"/>
          <w:szCs w:val="28"/>
          <w:lang w:val="en-US" w:eastAsia="de-DE"/>
        </w:rPr>
        <w:lastRenderedPageBreak/>
        <w:t>5.6 Assembl</w:t>
      </w:r>
      <w:r>
        <w:rPr>
          <w:rFonts w:ascii="Arial" w:hAnsi="Arial" w:cs="Arial"/>
          <w:b/>
          <w:bCs/>
          <w:iCs/>
          <w:sz w:val="28"/>
          <w:szCs w:val="28"/>
          <w:lang w:val="en-US" w:eastAsia="de-DE"/>
        </w:rPr>
        <w:t>e</w:t>
      </w:r>
      <w:r w:rsidRPr="00A03A1A">
        <w:rPr>
          <w:rFonts w:ascii="Arial" w:hAnsi="Arial" w:cs="Arial"/>
          <w:b/>
          <w:bCs/>
          <w:iCs/>
          <w:sz w:val="28"/>
          <w:szCs w:val="28"/>
          <w:lang w:val="en-US" w:eastAsia="de-DE"/>
        </w:rPr>
        <w:t xml:space="preserve"> the elevator and rudder controls</w:t>
      </w:r>
      <w:bookmarkEnd w:id="73"/>
      <w:bookmarkEnd w:id="74"/>
    </w:p>
    <w:p w14:paraId="2836F828" w14:textId="77777777" w:rsidR="00240CBA" w:rsidRPr="009D4DF5" w:rsidRDefault="00240CBA" w:rsidP="00240CBA">
      <w:pPr>
        <w:spacing w:before="120" w:after="120" w:line="276" w:lineRule="auto"/>
        <w:ind w:left="1559" w:hanging="1559"/>
        <w:jc w:val="both"/>
        <w:rPr>
          <w:rFonts w:ascii="Arial" w:hAnsi="Arial" w:cs="Arial"/>
          <w:color w:val="00B050"/>
          <w:sz w:val="24"/>
          <w:szCs w:val="28"/>
          <w:lang w:val="en-US"/>
        </w:rPr>
      </w:pPr>
      <w:r w:rsidRPr="00A54317">
        <w:rPr>
          <w:rFonts w:ascii="Arial" w:hAnsi="Arial" w:cs="Arial"/>
          <w:b/>
          <w:color w:val="00B050"/>
          <w:sz w:val="24"/>
          <w:szCs w:val="28"/>
        </w:rPr>
        <w:t>Note:</w:t>
      </w:r>
      <w:r w:rsidRPr="00A54317">
        <w:rPr>
          <w:rFonts w:ascii="Arial" w:hAnsi="Arial" w:cs="Arial"/>
          <w:color w:val="00B050"/>
          <w:sz w:val="24"/>
          <w:szCs w:val="28"/>
        </w:rPr>
        <w:t xml:space="preserve"> the elevator and rudder </w:t>
      </w:r>
      <w:r>
        <w:rPr>
          <w:rFonts w:ascii="Arial" w:hAnsi="Arial" w:cs="Arial"/>
          <w:color w:val="00B050"/>
          <w:sz w:val="24"/>
          <w:szCs w:val="28"/>
          <w:lang w:val="en-US"/>
        </w:rPr>
        <w:t xml:space="preserve">have been already fitted </w:t>
      </w:r>
      <w:r w:rsidRPr="00A54317">
        <w:rPr>
          <w:rFonts w:ascii="Arial" w:hAnsi="Arial" w:cs="Arial"/>
          <w:color w:val="00B050"/>
          <w:sz w:val="24"/>
          <w:szCs w:val="28"/>
        </w:rPr>
        <w:t>(</w:t>
      </w:r>
      <w:r>
        <w:rPr>
          <w:rFonts w:ascii="Arial" w:hAnsi="Arial" w:cs="Arial"/>
          <w:color w:val="00B050"/>
          <w:sz w:val="24"/>
          <w:szCs w:val="28"/>
          <w:lang w:val="en-US"/>
        </w:rPr>
        <w:t xml:space="preserve">as per </w:t>
      </w:r>
      <w:r w:rsidRPr="00A54317">
        <w:rPr>
          <w:rFonts w:ascii="Arial" w:hAnsi="Arial" w:cs="Arial"/>
          <w:color w:val="00B050"/>
          <w:sz w:val="24"/>
          <w:szCs w:val="28"/>
        </w:rPr>
        <w:fldChar w:fldCharType="begin"/>
      </w:r>
      <w:r w:rsidRPr="009D4DF5">
        <w:rPr>
          <w:rFonts w:ascii="Arial" w:hAnsi="Arial" w:cs="Arial"/>
          <w:color w:val="00B050"/>
          <w:sz w:val="24"/>
          <w:szCs w:val="28"/>
          <w:lang w:val="en-US"/>
        </w:rPr>
        <w:instrText xml:space="preserve"> REF _Ref41402707 \r \h </w:instrText>
      </w:r>
      <w:r w:rsidRPr="00A54317">
        <w:rPr>
          <w:rFonts w:ascii="Arial" w:hAnsi="Arial" w:cs="Arial"/>
          <w:color w:val="00B050"/>
          <w:sz w:val="24"/>
          <w:szCs w:val="28"/>
        </w:rPr>
      </w:r>
      <w:r w:rsidRPr="00A54317">
        <w:rPr>
          <w:rFonts w:ascii="Arial" w:hAnsi="Arial" w:cs="Arial"/>
          <w:color w:val="00B050"/>
          <w:sz w:val="24"/>
          <w:szCs w:val="28"/>
        </w:rPr>
        <w:fldChar w:fldCharType="separate"/>
      </w:r>
      <w:r w:rsidRPr="009D4DF5">
        <w:rPr>
          <w:rFonts w:ascii="Arial" w:hAnsi="Arial" w:cs="Arial"/>
          <w:color w:val="00B050"/>
          <w:sz w:val="24"/>
          <w:szCs w:val="28"/>
          <w:lang w:val="en-US"/>
        </w:rPr>
        <w:t>6.2</w:t>
      </w:r>
      <w:r w:rsidRPr="00A54317">
        <w:rPr>
          <w:rFonts w:ascii="Arial" w:hAnsi="Arial" w:cs="Arial"/>
          <w:color w:val="00B050"/>
          <w:sz w:val="24"/>
          <w:szCs w:val="28"/>
        </w:rPr>
        <w:fldChar w:fldCharType="end"/>
      </w:r>
      <w:r w:rsidRPr="009D4DF5">
        <w:rPr>
          <w:rFonts w:ascii="Arial" w:hAnsi="Arial" w:cs="Arial"/>
          <w:color w:val="00B050"/>
          <w:sz w:val="24"/>
          <w:szCs w:val="28"/>
          <w:lang w:val="en-US"/>
        </w:rPr>
        <w:t xml:space="preserve">, </w:t>
      </w:r>
      <w:r w:rsidRPr="00A54317">
        <w:rPr>
          <w:rFonts w:ascii="Arial" w:hAnsi="Arial" w:cs="Arial"/>
          <w:color w:val="00B050"/>
          <w:sz w:val="24"/>
          <w:szCs w:val="28"/>
        </w:rPr>
        <w:fldChar w:fldCharType="begin"/>
      </w:r>
      <w:r w:rsidRPr="009D4DF5">
        <w:rPr>
          <w:rFonts w:ascii="Arial" w:hAnsi="Arial" w:cs="Arial"/>
          <w:color w:val="00B050"/>
          <w:sz w:val="24"/>
          <w:szCs w:val="28"/>
          <w:lang w:val="en-US"/>
        </w:rPr>
        <w:instrText xml:space="preserve"> REF _Ref41402712 \r \h </w:instrText>
      </w:r>
      <w:r w:rsidRPr="00A54317">
        <w:rPr>
          <w:rFonts w:ascii="Arial" w:hAnsi="Arial" w:cs="Arial"/>
          <w:color w:val="00B050"/>
          <w:sz w:val="24"/>
          <w:szCs w:val="28"/>
        </w:rPr>
      </w:r>
      <w:r w:rsidRPr="00A54317">
        <w:rPr>
          <w:rFonts w:ascii="Arial" w:hAnsi="Arial" w:cs="Arial"/>
          <w:color w:val="00B050"/>
          <w:sz w:val="24"/>
          <w:szCs w:val="28"/>
        </w:rPr>
        <w:fldChar w:fldCharType="separate"/>
      </w:r>
      <w:r w:rsidRPr="009D4DF5">
        <w:rPr>
          <w:rFonts w:ascii="Arial" w:hAnsi="Arial" w:cs="Arial"/>
          <w:color w:val="00B050"/>
          <w:sz w:val="24"/>
          <w:szCs w:val="28"/>
          <w:lang w:val="en-US"/>
        </w:rPr>
        <w:t>6.3</w:t>
      </w:r>
      <w:r w:rsidRPr="00A54317">
        <w:rPr>
          <w:rFonts w:ascii="Arial" w:hAnsi="Arial" w:cs="Arial"/>
          <w:color w:val="00B050"/>
          <w:sz w:val="24"/>
          <w:szCs w:val="28"/>
        </w:rPr>
        <w:fldChar w:fldCharType="end"/>
      </w:r>
      <w:r w:rsidRPr="009D4DF5">
        <w:rPr>
          <w:rFonts w:ascii="Arial" w:hAnsi="Arial" w:cs="Arial"/>
          <w:color w:val="00B050"/>
          <w:sz w:val="24"/>
          <w:szCs w:val="28"/>
          <w:lang w:val="en-US"/>
        </w:rPr>
        <w:t>).</w:t>
      </w:r>
    </w:p>
    <w:p w14:paraId="5FDAEEB8" w14:textId="77777777" w:rsidR="00240CBA" w:rsidRDefault="00240CBA" w:rsidP="00240CBA">
      <w:pPr>
        <w:ind w:left="714" w:right="-176" w:hanging="357"/>
        <w:jc w:val="both"/>
        <w:rPr>
          <w:rFonts w:ascii="Arial" w:hAnsi="Arial" w:cs="Arial"/>
          <w:noProof/>
          <w:sz w:val="24"/>
          <w:szCs w:val="24"/>
          <w:lang w:val="en-US" w:eastAsia="ru-RU"/>
        </w:rPr>
      </w:pPr>
      <w:r w:rsidRPr="003E73B0">
        <w:rPr>
          <w:rFonts w:ascii="Arial" w:hAnsi="Arial" w:cs="Arial"/>
          <w:noProof/>
          <w:sz w:val="24"/>
          <w:szCs w:val="24"/>
          <w:lang w:val="en-US" w:eastAsia="ru-RU"/>
        </w:rPr>
        <w:t>To carry out this task you will need:</w:t>
      </w:r>
    </w:p>
    <w:p w14:paraId="6D050107"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Movable table;</w:t>
      </w:r>
    </w:p>
    <w:p w14:paraId="740550DE"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Two</w:t>
      </w:r>
      <w:r w:rsidRPr="00A03A1A">
        <w:rPr>
          <w:rFonts w:ascii="Arial" w:hAnsi="Arial" w:cs="Arial"/>
          <w:noProof/>
          <w:sz w:val="24"/>
          <w:szCs w:val="24"/>
          <w:lang w:val="en-US" w:eastAsia="ru-RU"/>
        </w:rPr>
        <w:t xml:space="preserve"> 8 mm combination keys;</w:t>
      </w:r>
    </w:p>
    <w:p w14:paraId="0AFC4113"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Tweezers;</w:t>
      </w:r>
    </w:p>
    <w:p w14:paraId="0A592316"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Combination p</w:t>
      </w:r>
      <w:r w:rsidRPr="00A03A1A">
        <w:rPr>
          <w:rFonts w:ascii="Arial" w:hAnsi="Arial" w:cs="Arial"/>
          <w:noProof/>
          <w:sz w:val="24"/>
          <w:szCs w:val="24"/>
          <w:lang w:val="en-US" w:eastAsia="ru-RU"/>
        </w:rPr>
        <w:t>liers;</w:t>
      </w:r>
    </w:p>
    <w:p w14:paraId="18A3CAC7" w14:textId="77777777" w:rsidR="00240CBA" w:rsidRPr="00A03A1A" w:rsidRDefault="00240CBA" w:rsidP="00240CBA">
      <w:pPr>
        <w:ind w:left="714" w:right="-176" w:hanging="357"/>
        <w:jc w:val="both"/>
        <w:rPr>
          <w:rFonts w:ascii="Arial" w:hAnsi="Arial" w:cs="Arial"/>
          <w:noProof/>
          <w:sz w:val="24"/>
          <w:szCs w:val="24"/>
          <w:lang w:val="en-US" w:eastAsia="ru-RU"/>
        </w:rPr>
      </w:pPr>
      <w:r w:rsidRPr="00C41232">
        <w:rPr>
          <w:rFonts w:ascii="Arial" w:hAnsi="Arial" w:cs="Arial"/>
          <w:noProof/>
          <w:sz w:val="24"/>
          <w:szCs w:val="24"/>
          <w:lang w:val="en-US" w:eastAsia="ru-RU"/>
        </w:rPr>
        <w:t>Slotted (flat-tip) screwdriver №1</w:t>
      </w:r>
      <w:r w:rsidRPr="00A03A1A">
        <w:rPr>
          <w:rFonts w:ascii="Arial" w:hAnsi="Arial" w:cs="Arial"/>
          <w:noProof/>
          <w:sz w:val="24"/>
          <w:szCs w:val="24"/>
          <w:lang w:val="en-US" w:eastAsia="ru-RU"/>
        </w:rPr>
        <w:t>;</w:t>
      </w:r>
    </w:p>
    <w:p w14:paraId="5EA6E837"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Unpack and place on the table:</w:t>
      </w:r>
    </w:p>
    <w:p w14:paraId="44278176"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17 </w:t>
      </w:r>
      <w:r w:rsidRPr="00A54317">
        <w:rPr>
          <w:rFonts w:ascii="Arial" w:hAnsi="Arial" w:cs="Arial"/>
          <w:noProof/>
          <w:sz w:val="24"/>
          <w:szCs w:val="24"/>
          <w:lang w:eastAsia="ru-RU"/>
        </w:rPr>
        <w:t>М</w:t>
      </w:r>
      <w:r w:rsidRPr="00A03A1A">
        <w:rPr>
          <w:rFonts w:ascii="Arial" w:hAnsi="Arial" w:cs="Arial"/>
          <w:noProof/>
          <w:sz w:val="24"/>
          <w:szCs w:val="24"/>
          <w:lang w:val="en-US" w:eastAsia="ru-RU"/>
        </w:rPr>
        <w:t>5 DIN 935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nuts;</w:t>
      </w:r>
    </w:p>
    <w:p w14:paraId="3A9E72E5"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17 5 DIN 127</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washers;</w:t>
      </w:r>
    </w:p>
    <w:p w14:paraId="6BAA8BA9"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Fifteen </w:t>
      </w:r>
      <w:r w:rsidRPr="00A03A1A">
        <w:rPr>
          <w:rFonts w:ascii="Arial" w:hAnsi="Arial" w:cs="Arial"/>
          <w:noProof/>
          <w:sz w:val="24"/>
          <w:szCs w:val="24"/>
          <w:lang w:val="en-US" w:eastAsia="ru-RU"/>
        </w:rPr>
        <w:t xml:space="preserve"> 1x20 DIN 94</w:t>
      </w:r>
      <w:r>
        <w:rPr>
          <w:rFonts w:ascii="Arial" w:hAnsi="Arial" w:cs="Arial"/>
          <w:noProof/>
          <w:sz w:val="24"/>
          <w:szCs w:val="24"/>
          <w:lang w:val="en-US" w:eastAsia="ru-RU"/>
        </w:rPr>
        <w:t xml:space="preserve"> cotter</w:t>
      </w:r>
      <w:r w:rsidRPr="00A03A1A">
        <w:rPr>
          <w:rFonts w:ascii="Arial" w:hAnsi="Arial" w:cs="Arial"/>
          <w:noProof/>
          <w:sz w:val="24"/>
          <w:szCs w:val="24"/>
          <w:lang w:val="en-US" w:eastAsia="ru-RU"/>
        </w:rPr>
        <w:t>pins;</w:t>
      </w:r>
    </w:p>
    <w:p w14:paraId="08BCD5BF"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14 </w:t>
      </w:r>
      <w:r w:rsidRPr="00A03A1A">
        <w:rPr>
          <w:rFonts w:ascii="Arial" w:hAnsi="Arial" w:cs="Arial"/>
          <w:noProof/>
          <w:sz w:val="24"/>
          <w:szCs w:val="24"/>
          <w:highlight w:val="green"/>
          <w:lang w:val="en-US" w:eastAsia="ru-RU"/>
        </w:rPr>
        <w:t>std000</w:t>
      </w:r>
      <w:r w:rsidRPr="00A03A1A">
        <w:rPr>
          <w:rFonts w:ascii="Arial" w:hAnsi="Arial" w:cs="Arial"/>
          <w:noProof/>
          <w:sz w:val="24"/>
          <w:szCs w:val="24"/>
          <w:lang w:val="en-US" w:eastAsia="ru-RU"/>
        </w:rPr>
        <w:t xml:space="preserve"> bolts;</w:t>
      </w:r>
      <w:r>
        <w:rPr>
          <w:rFonts w:ascii="Arial" w:hAnsi="Arial" w:cs="Arial"/>
          <w:noProof/>
          <w:sz w:val="24"/>
          <w:szCs w:val="24"/>
          <w:lang w:val="en-US" w:eastAsia="ru-RU"/>
        </w:rPr>
        <w:t xml:space="preserve"> </w:t>
      </w:r>
    </w:p>
    <w:p w14:paraId="4F60C3E6"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3 ANG-5300-00030450-015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bolts;</w:t>
      </w:r>
    </w:p>
    <w:p w14:paraId="4E481B48"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4  </w:t>
      </w:r>
      <w:hyperlink r:id="rId312" w:anchor="ptc1/tcomp/infoPage?oid=VR%3Awt.epm.EPMDocument%3A106098341&amp;ContainerOid=OR%3Awt.projmgmt.admin.Project2%3A93385164&amp;u8=1" w:history="1">
        <w:r w:rsidRPr="00A03A1A">
          <w:rPr>
            <w:rFonts w:ascii="Arial" w:hAnsi="Arial" w:cs="Arial"/>
            <w:noProof/>
            <w:sz w:val="24"/>
            <w:szCs w:val="24"/>
            <w:lang w:val="en-US" w:eastAsia="ru-RU"/>
          </w:rPr>
          <w:t>ANG-2700-00030331-00</w:t>
        </w:r>
      </w:hyperlink>
      <w:r>
        <w:rPr>
          <w:rFonts w:ascii="Arial" w:hAnsi="Arial" w:cs="Arial"/>
          <w:noProof/>
          <w:sz w:val="24"/>
          <w:szCs w:val="24"/>
          <w:lang w:val="en-US" w:eastAsia="ru-RU"/>
        </w:rPr>
        <w:t xml:space="preserve"> bellcranks</w:t>
      </w:r>
      <w:r w:rsidRPr="00A03A1A">
        <w:rPr>
          <w:rFonts w:ascii="Arial" w:hAnsi="Arial" w:cs="Arial"/>
          <w:noProof/>
          <w:sz w:val="24"/>
          <w:szCs w:val="24"/>
          <w:lang w:val="en-US" w:eastAsia="ru-RU"/>
        </w:rPr>
        <w:t>;</w:t>
      </w:r>
    </w:p>
    <w:p w14:paraId="3F4B72FF"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RN ANG-2700-00034456-00</w:t>
      </w:r>
      <w:r>
        <w:rPr>
          <w:rFonts w:ascii="Arial" w:hAnsi="Arial" w:cs="Arial"/>
          <w:noProof/>
          <w:sz w:val="24"/>
          <w:szCs w:val="24"/>
          <w:lang w:val="en-US" w:eastAsia="ru-RU"/>
        </w:rPr>
        <w:t xml:space="preserve"> bellcrank</w:t>
      </w:r>
      <w:r w:rsidRPr="00A03A1A">
        <w:rPr>
          <w:rFonts w:ascii="Arial" w:hAnsi="Arial" w:cs="Arial"/>
          <w:noProof/>
          <w:sz w:val="24"/>
          <w:szCs w:val="24"/>
          <w:lang w:val="en-US" w:eastAsia="ru-RU"/>
        </w:rPr>
        <w:t>;</w:t>
      </w:r>
    </w:p>
    <w:p w14:paraId="4C87724F"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ANG-2700-00029397-00</w:t>
      </w:r>
      <w:r>
        <w:rPr>
          <w:rFonts w:ascii="Arial" w:hAnsi="Arial" w:cs="Arial"/>
          <w:noProof/>
          <w:sz w:val="24"/>
          <w:szCs w:val="24"/>
          <w:lang w:val="en-US" w:eastAsia="ru-RU"/>
        </w:rPr>
        <w:t xml:space="preserve"> bellcrank</w:t>
      </w:r>
      <w:r w:rsidRPr="00A03A1A">
        <w:rPr>
          <w:rFonts w:ascii="Arial" w:hAnsi="Arial" w:cs="Arial"/>
          <w:noProof/>
          <w:sz w:val="24"/>
          <w:szCs w:val="24"/>
          <w:lang w:val="en-US" w:eastAsia="ru-RU"/>
        </w:rPr>
        <w:t>;</w:t>
      </w:r>
    </w:p>
    <w:p w14:paraId="03391A18"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ANG-2700-00055198-00</w:t>
      </w:r>
      <w:r>
        <w:rPr>
          <w:rFonts w:ascii="Arial" w:hAnsi="Arial" w:cs="Arial"/>
          <w:noProof/>
          <w:sz w:val="24"/>
          <w:szCs w:val="24"/>
          <w:lang w:val="en-US" w:eastAsia="ru-RU"/>
        </w:rPr>
        <w:t xml:space="preserve"> bellcrank</w:t>
      </w:r>
      <w:r w:rsidRPr="00A03A1A">
        <w:rPr>
          <w:rFonts w:ascii="Arial" w:hAnsi="Arial" w:cs="Arial"/>
          <w:noProof/>
          <w:sz w:val="24"/>
          <w:szCs w:val="24"/>
          <w:lang w:val="en-US" w:eastAsia="ru-RU"/>
        </w:rPr>
        <w:t>;</w:t>
      </w:r>
    </w:p>
    <w:p w14:paraId="40AAB295"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 </w:t>
      </w:r>
      <w:r w:rsidRPr="00A03A1A">
        <w:rPr>
          <w:rFonts w:ascii="Arial" w:hAnsi="Arial" w:cs="Arial"/>
          <w:noProof/>
          <w:sz w:val="24"/>
          <w:szCs w:val="24"/>
          <w:lang w:val="en-US" w:eastAsia="ru-RU"/>
        </w:rPr>
        <w:t>ANG-2700-00037821-00</w:t>
      </w:r>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w:t>
      </w:r>
    </w:p>
    <w:p w14:paraId="6F91C9E2"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ANG-2700-00037822-00</w:t>
      </w:r>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w:t>
      </w:r>
    </w:p>
    <w:p w14:paraId="46FAC615" w14:textId="77777777" w:rsidR="00240CBA" w:rsidRPr="00A03A1A" w:rsidRDefault="00240CBA" w:rsidP="00240CBA">
      <w:pPr>
        <w:ind w:left="714" w:right="-176" w:hanging="357"/>
        <w:jc w:val="both"/>
        <w:rPr>
          <w:rFonts w:ascii="Arial" w:hAnsi="Arial" w:cs="Arial"/>
          <w:noProof/>
          <w:sz w:val="24"/>
          <w:szCs w:val="24"/>
          <w:lang w:val="en-US" w:eastAsia="ru-RU"/>
        </w:rPr>
      </w:pPr>
      <w:hyperlink r:id="rId313" w:anchor="ptc1/tcomp/infoPage?oid=VR%3Awt.epm.EPMDocument%3A106098341&amp;ContainerOid=OR%3Awt.projmgmt.admin.Project2%3A93385164&amp;u8=1" w:history="1">
        <w:r w:rsidRPr="00A03A1A">
          <w:rPr>
            <w:rFonts w:ascii="Arial" w:hAnsi="Arial" w:cs="Arial"/>
            <w:noProof/>
            <w:sz w:val="24"/>
            <w:szCs w:val="24"/>
            <w:lang w:val="en-US" w:eastAsia="ru-RU"/>
          </w:rPr>
          <w:t>ANG-2700-00029714-00</w:t>
        </w:r>
      </w:hyperlink>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w:t>
      </w:r>
    </w:p>
    <w:p w14:paraId="1D8DEB86"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6 </w:t>
      </w:r>
      <w:hyperlink r:id="rId314" w:anchor="ptc1/tcomp/infoPage?oid=VR%3Awt.epm.EPMDocument%3A106098341&amp;ContainerOid=OR%3Awt.projmgmt.admin.Project2%3A93385164&amp;u8=1" w:history="1">
        <w:r w:rsidRPr="00A03A1A">
          <w:rPr>
            <w:rFonts w:ascii="Arial" w:hAnsi="Arial" w:cs="Arial"/>
            <w:noProof/>
            <w:sz w:val="24"/>
            <w:szCs w:val="24"/>
            <w:lang w:val="en-US" w:eastAsia="ru-RU"/>
          </w:rPr>
          <w:t>ANG-2700-00029408-00</w:t>
        </w:r>
      </w:hyperlink>
      <w:r>
        <w:rPr>
          <w:rFonts w:ascii="Arial" w:hAnsi="Arial" w:cs="Arial"/>
          <w:noProof/>
          <w:sz w:val="24"/>
          <w:szCs w:val="24"/>
          <w:lang w:val="en-US" w:eastAsia="ru-RU"/>
        </w:rPr>
        <w:t xml:space="preserve"> pushrods</w:t>
      </w:r>
      <w:r w:rsidRPr="00A03A1A">
        <w:rPr>
          <w:rFonts w:ascii="Arial" w:hAnsi="Arial" w:cs="Arial"/>
          <w:noProof/>
          <w:sz w:val="24"/>
          <w:szCs w:val="24"/>
          <w:lang w:val="en-US" w:eastAsia="ru-RU"/>
        </w:rPr>
        <w:t>;</w:t>
      </w:r>
    </w:p>
    <w:p w14:paraId="689129A0"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t>
      </w:r>
      <w:hyperlink r:id="rId315" w:anchor="ptc1/tcomp/infoPage?oid=VR%3Awt.epm.EPMDocument%3A106098341&amp;ContainerOid=OR%3Awt.projmgmt.admin.Project2%3A93385164&amp;u8=1" w:history="1">
        <w:r w:rsidRPr="00A03A1A">
          <w:rPr>
            <w:rFonts w:ascii="Arial" w:hAnsi="Arial" w:cs="Arial"/>
            <w:noProof/>
            <w:sz w:val="24"/>
            <w:szCs w:val="24"/>
            <w:lang w:val="en-US" w:eastAsia="ru-RU"/>
          </w:rPr>
          <w:t>ANG-2700-00029710-00</w:t>
        </w:r>
      </w:hyperlink>
      <w:r>
        <w:rPr>
          <w:rFonts w:ascii="Arial" w:hAnsi="Arial" w:cs="Arial"/>
          <w:noProof/>
          <w:sz w:val="24"/>
          <w:szCs w:val="24"/>
          <w:lang w:val="en-US" w:eastAsia="ru-RU"/>
        </w:rPr>
        <w:t xml:space="preserve"> pushrods</w:t>
      </w:r>
      <w:r w:rsidRPr="00A03A1A">
        <w:rPr>
          <w:rFonts w:ascii="Arial" w:hAnsi="Arial" w:cs="Arial"/>
          <w:noProof/>
          <w:sz w:val="24"/>
          <w:szCs w:val="24"/>
          <w:lang w:val="en-US" w:eastAsia="ru-RU"/>
        </w:rPr>
        <w:t>;</w:t>
      </w:r>
    </w:p>
    <w:p w14:paraId="23F6D6F0" w14:textId="77777777" w:rsidR="00240CBA" w:rsidRPr="00A03A1A" w:rsidRDefault="00240CBA" w:rsidP="00240CBA">
      <w:pPr>
        <w:ind w:left="714" w:right="-176" w:hanging="357"/>
        <w:jc w:val="both"/>
        <w:rPr>
          <w:rFonts w:ascii="Arial" w:hAnsi="Arial" w:cs="Arial"/>
          <w:noProof/>
          <w:sz w:val="24"/>
          <w:szCs w:val="24"/>
          <w:lang w:val="en-US" w:eastAsia="ru-RU"/>
        </w:rPr>
      </w:pPr>
      <w:hyperlink r:id="rId316" w:anchor="ptc1/tcomp/infoPage?oid=VR%3Awt.epm.EPMDocument%3A106098341&amp;ContainerOid=OR%3Awt.projmgmt.admin.Project2%3A93385164&amp;u8=1" w:history="1">
        <w:r w:rsidRPr="00A03A1A">
          <w:rPr>
            <w:rFonts w:ascii="Arial" w:hAnsi="Arial" w:cs="Arial"/>
            <w:noProof/>
            <w:sz w:val="24"/>
            <w:szCs w:val="24"/>
            <w:lang w:val="en-US" w:eastAsia="ru-RU"/>
          </w:rPr>
          <w:t>ANG-2700-00029711-00</w:t>
        </w:r>
      </w:hyperlink>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w:t>
      </w:r>
    </w:p>
    <w:p w14:paraId="4FA079AC" w14:textId="77777777" w:rsidR="00240CBA" w:rsidRPr="00A03A1A" w:rsidRDefault="00240CBA" w:rsidP="00240CBA">
      <w:pPr>
        <w:ind w:left="714" w:right="-176" w:hanging="357"/>
        <w:jc w:val="both"/>
        <w:rPr>
          <w:rFonts w:ascii="Arial" w:hAnsi="Arial" w:cs="Arial"/>
          <w:noProof/>
          <w:sz w:val="24"/>
          <w:szCs w:val="24"/>
          <w:lang w:val="en-US" w:eastAsia="ru-RU"/>
        </w:rPr>
      </w:pPr>
      <w:hyperlink r:id="rId317" w:anchor="ptc1/tcomp/infoPage?oid=VR%3Awt.epm.EPMDocument%3A106098341&amp;ContainerOid=OR%3Awt.projmgmt.admin.Project2%3A93385164&amp;u8=1" w:history="1">
        <w:r w:rsidRPr="00A03A1A">
          <w:rPr>
            <w:rFonts w:ascii="Arial" w:hAnsi="Arial" w:cs="Arial"/>
            <w:noProof/>
            <w:sz w:val="24"/>
            <w:szCs w:val="24"/>
            <w:lang w:val="en-US" w:eastAsia="ru-RU"/>
          </w:rPr>
          <w:t>ANG-2700-00029716-00</w:t>
        </w:r>
      </w:hyperlink>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w:t>
      </w:r>
    </w:p>
    <w:p w14:paraId="5A689612"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ANG-2700-00055169-00</w:t>
      </w:r>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w:t>
      </w:r>
    </w:p>
    <w:p w14:paraId="79522187"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ANG-2700-00055170-00</w:t>
      </w:r>
      <w:r>
        <w:rPr>
          <w:rFonts w:ascii="Arial" w:hAnsi="Arial" w:cs="Arial"/>
          <w:noProof/>
          <w:sz w:val="24"/>
          <w:szCs w:val="24"/>
          <w:lang w:val="en-US" w:eastAsia="ru-RU"/>
        </w:rPr>
        <w:t xml:space="preserve"> pushrod</w:t>
      </w:r>
    </w:p>
    <w:p w14:paraId="5EDD34F2"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Find </w:t>
      </w:r>
      <w:r>
        <w:rPr>
          <w:rFonts w:ascii="Arial" w:hAnsi="Arial" w:cs="Arial"/>
          <w:noProof/>
          <w:sz w:val="24"/>
          <w:szCs w:val="24"/>
          <w:lang w:val="en-US" w:eastAsia="ru-RU"/>
        </w:rPr>
        <w:t>four</w:t>
      </w:r>
      <w:r w:rsidRPr="00A03A1A">
        <w:rPr>
          <w:rFonts w:ascii="Arial" w:hAnsi="Arial" w:cs="Arial"/>
          <w:noProof/>
          <w:sz w:val="24"/>
          <w:szCs w:val="24"/>
          <w:lang w:val="en-US" w:eastAsia="ru-RU"/>
        </w:rPr>
        <w:t xml:space="preserve"> </w:t>
      </w:r>
      <w:hyperlink r:id="rId318" w:anchor="ptc1/tcomp/infoPage?oid=VR%3Awt.epm.EPMDocument%3A106098341&amp;ContainerOid=OR%3Awt.projmgmt.admin.Project2%3A93385164&amp;u8=1" w:history="1">
        <w:r w:rsidRPr="00A03A1A">
          <w:rPr>
            <w:rFonts w:ascii="Arial" w:hAnsi="Arial" w:cs="Arial"/>
            <w:noProof/>
            <w:sz w:val="24"/>
            <w:szCs w:val="24"/>
            <w:lang w:val="en-US" w:eastAsia="ru-RU"/>
          </w:rPr>
          <w:t>ANG-2700-00030331-00</w:t>
        </w:r>
      </w:hyperlink>
      <w:r>
        <w:rPr>
          <w:rFonts w:ascii="Arial" w:hAnsi="Arial" w:cs="Arial"/>
          <w:noProof/>
          <w:sz w:val="24"/>
          <w:szCs w:val="24"/>
          <w:lang w:val="en-US" w:eastAsia="ru-RU"/>
        </w:rPr>
        <w:t xml:space="preserve"> bellcranks</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two</w:t>
      </w:r>
      <w:r w:rsidRPr="00A03A1A">
        <w:rPr>
          <w:rFonts w:ascii="Arial" w:hAnsi="Arial" w:cs="Arial"/>
          <w:noProof/>
          <w:sz w:val="24"/>
          <w:szCs w:val="24"/>
          <w:lang w:val="en-US" w:eastAsia="ru-RU"/>
        </w:rPr>
        <w:t xml:space="preserve"> ANG-5300-00030450-015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bolts, </w:t>
      </w:r>
      <w:r>
        <w:rPr>
          <w:rFonts w:ascii="Arial" w:hAnsi="Arial" w:cs="Arial"/>
          <w:noProof/>
          <w:sz w:val="24"/>
          <w:szCs w:val="24"/>
          <w:lang w:val="en-US" w:eastAsia="ru-RU"/>
        </w:rPr>
        <w:t>two</w:t>
      </w:r>
      <w:r w:rsidRPr="00A03A1A">
        <w:rPr>
          <w:rFonts w:ascii="Arial" w:hAnsi="Arial" w:cs="Arial"/>
          <w:noProof/>
          <w:sz w:val="24"/>
          <w:szCs w:val="24"/>
          <w:lang w:val="en-US" w:eastAsia="ru-RU"/>
        </w:rPr>
        <w:t xml:space="preserve"> </w:t>
      </w:r>
      <w:r w:rsidRPr="00A54317">
        <w:rPr>
          <w:rFonts w:ascii="Arial" w:hAnsi="Arial" w:cs="Arial"/>
          <w:noProof/>
          <w:sz w:val="24"/>
          <w:szCs w:val="24"/>
          <w:lang w:eastAsia="ru-RU"/>
        </w:rPr>
        <w:t>М</w:t>
      </w:r>
      <w:r w:rsidRPr="00A03A1A">
        <w:rPr>
          <w:rFonts w:ascii="Arial" w:hAnsi="Arial" w:cs="Arial"/>
          <w:noProof/>
          <w:sz w:val="24"/>
          <w:szCs w:val="24"/>
          <w:lang w:val="en-US" w:eastAsia="ru-RU"/>
        </w:rPr>
        <w:t xml:space="preserve">5 DIN 935 nuts, </w:t>
      </w:r>
      <w:r>
        <w:rPr>
          <w:rFonts w:ascii="Arial" w:hAnsi="Arial" w:cs="Arial"/>
          <w:noProof/>
          <w:sz w:val="24"/>
          <w:szCs w:val="24"/>
          <w:lang w:val="en-US" w:eastAsia="ru-RU"/>
        </w:rPr>
        <w:t>two</w:t>
      </w:r>
      <w:r w:rsidRPr="00A03A1A">
        <w:rPr>
          <w:rFonts w:ascii="Arial" w:hAnsi="Arial" w:cs="Arial"/>
          <w:noProof/>
          <w:sz w:val="24"/>
          <w:szCs w:val="24"/>
          <w:lang w:val="en-US" w:eastAsia="ru-RU"/>
        </w:rPr>
        <w:t xml:space="preserve"> 5 DIN 127</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washers, </w:t>
      </w:r>
      <w:r>
        <w:rPr>
          <w:rFonts w:ascii="Arial" w:hAnsi="Arial" w:cs="Arial"/>
          <w:noProof/>
          <w:sz w:val="24"/>
          <w:szCs w:val="24"/>
          <w:lang w:val="en-US" w:eastAsia="ru-RU"/>
        </w:rPr>
        <w:t xml:space="preserve">two </w:t>
      </w:r>
      <w:r w:rsidRPr="00A03A1A">
        <w:rPr>
          <w:rFonts w:ascii="Arial" w:hAnsi="Arial" w:cs="Arial"/>
          <w:noProof/>
          <w:sz w:val="24"/>
          <w:szCs w:val="24"/>
          <w:lang w:val="en-US" w:eastAsia="ru-RU"/>
        </w:rPr>
        <w:t>1</w:t>
      </w:r>
      <w:r w:rsidRPr="00A54317">
        <w:rPr>
          <w:rFonts w:ascii="Arial" w:hAnsi="Arial" w:cs="Arial"/>
          <w:noProof/>
          <w:sz w:val="24"/>
          <w:szCs w:val="24"/>
          <w:lang w:eastAsia="ru-RU"/>
        </w:rPr>
        <w:t>х</w:t>
      </w:r>
      <w:r w:rsidRPr="00A03A1A">
        <w:rPr>
          <w:rFonts w:ascii="Arial" w:hAnsi="Arial" w:cs="Arial"/>
          <w:noProof/>
          <w:sz w:val="24"/>
          <w:szCs w:val="24"/>
          <w:lang w:val="en-US" w:eastAsia="ru-RU"/>
        </w:rPr>
        <w:t>20 DIN 94</w:t>
      </w:r>
      <w:r>
        <w:rPr>
          <w:rFonts w:ascii="Arial" w:hAnsi="Arial" w:cs="Arial"/>
          <w:noProof/>
          <w:sz w:val="24"/>
          <w:szCs w:val="24"/>
          <w:lang w:val="en-US" w:eastAsia="ru-RU"/>
        </w:rPr>
        <w:t xml:space="preserve"> cotter pins</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Access </w:t>
      </w:r>
      <w:r w:rsidRPr="00A03A1A">
        <w:rPr>
          <w:rFonts w:ascii="Arial" w:hAnsi="Arial" w:cs="Arial"/>
          <w:noProof/>
          <w:sz w:val="24"/>
          <w:szCs w:val="24"/>
          <w:lang w:val="en-US" w:eastAsia="ru-RU"/>
        </w:rPr>
        <w:t>the fuselage compartment, behind the luggage compartment</w:t>
      </w:r>
      <w:r>
        <w:rPr>
          <w:rFonts w:ascii="Arial" w:hAnsi="Arial" w:cs="Arial"/>
          <w:noProof/>
          <w:sz w:val="24"/>
          <w:szCs w:val="24"/>
          <w:lang w:val="en-US" w:eastAsia="ru-RU"/>
        </w:rPr>
        <w:t>,</w:t>
      </w:r>
      <w:r w:rsidRPr="00E56C97">
        <w:rPr>
          <w:rFonts w:ascii="Arial" w:hAnsi="Arial" w:cs="Arial"/>
          <w:noProof/>
          <w:sz w:val="24"/>
          <w:szCs w:val="24"/>
          <w:lang w:val="en-US" w:eastAsia="ru-RU"/>
        </w:rPr>
        <w:t xml:space="preserve"> </w:t>
      </w:r>
      <w:r>
        <w:rPr>
          <w:rFonts w:ascii="Arial" w:hAnsi="Arial" w:cs="Arial"/>
          <w:noProof/>
          <w:sz w:val="24"/>
          <w:szCs w:val="24"/>
          <w:lang w:val="en-US" w:eastAsia="ru-RU"/>
        </w:rPr>
        <w:t xml:space="preserve">having taken </w:t>
      </w:r>
      <w:r w:rsidRPr="00A03A1A">
        <w:rPr>
          <w:rFonts w:ascii="Arial" w:hAnsi="Arial" w:cs="Arial"/>
          <w:noProof/>
          <w:sz w:val="24"/>
          <w:szCs w:val="24"/>
          <w:lang w:val="en-US" w:eastAsia="ru-RU"/>
        </w:rPr>
        <w:t xml:space="preserve"> with </w:t>
      </w:r>
      <w:r>
        <w:rPr>
          <w:rFonts w:ascii="Arial" w:hAnsi="Arial" w:cs="Arial"/>
          <w:noProof/>
          <w:sz w:val="24"/>
          <w:szCs w:val="24"/>
          <w:lang w:val="en-US" w:eastAsia="ru-RU"/>
        </w:rPr>
        <w:t xml:space="preserve">you </w:t>
      </w: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parts</w:t>
      </w:r>
      <w:r w:rsidRPr="00A03A1A">
        <w:rPr>
          <w:rFonts w:ascii="Arial" w:hAnsi="Arial" w:cs="Arial"/>
          <w:noProof/>
          <w:sz w:val="24"/>
          <w:szCs w:val="24"/>
          <w:lang w:val="en-US" w:eastAsia="ru-RU"/>
        </w:rPr>
        <w:t>.</w:t>
      </w:r>
    </w:p>
    <w:p w14:paraId="67452052" w14:textId="77777777" w:rsidR="00240CBA" w:rsidRPr="00E56C97" w:rsidRDefault="00240CBA" w:rsidP="00240CBA">
      <w:pPr>
        <w:spacing w:before="120" w:after="120" w:line="276" w:lineRule="auto"/>
        <w:ind w:left="1134" w:hanging="1134"/>
        <w:jc w:val="both"/>
        <w:rPr>
          <w:rFonts w:ascii="Arial" w:hAnsi="Arial" w:cs="Arial"/>
          <w:color w:val="FF0000"/>
          <w:sz w:val="24"/>
          <w:szCs w:val="28"/>
          <w:lang w:val="en-US"/>
        </w:rPr>
      </w:pPr>
      <w:r w:rsidRPr="00E56C97">
        <w:rPr>
          <w:rFonts w:ascii="Arial" w:hAnsi="Arial" w:cs="Arial"/>
          <w:color w:val="FF0000"/>
          <w:sz w:val="24"/>
          <w:szCs w:val="28"/>
          <w:lang w:val="en-US"/>
        </w:rPr>
        <w:t xml:space="preserve">IMPORTANT! Place the small items </w:t>
      </w:r>
      <w:r>
        <w:rPr>
          <w:rFonts w:ascii="Arial" w:hAnsi="Arial" w:cs="Arial"/>
          <w:color w:val="FF0000"/>
          <w:sz w:val="24"/>
          <w:szCs w:val="28"/>
          <w:lang w:val="en-US"/>
        </w:rPr>
        <w:t xml:space="preserve">to be used </w:t>
      </w:r>
      <w:r w:rsidRPr="00E56C97">
        <w:rPr>
          <w:rFonts w:ascii="Arial" w:hAnsi="Arial" w:cs="Arial"/>
          <w:color w:val="FF0000"/>
          <w:sz w:val="24"/>
          <w:szCs w:val="28"/>
          <w:lang w:val="en-US"/>
        </w:rPr>
        <w:t>in a bag before taking them into t</w:t>
      </w:r>
      <w:r>
        <w:rPr>
          <w:rFonts w:ascii="Arial" w:hAnsi="Arial" w:cs="Arial"/>
          <w:color w:val="FF0000"/>
          <w:sz w:val="24"/>
          <w:szCs w:val="28"/>
          <w:lang w:val="en-US"/>
        </w:rPr>
        <w:t>he aircraft compartment. Leaving any f</w:t>
      </w:r>
      <w:r w:rsidRPr="00E56C97">
        <w:rPr>
          <w:rFonts w:ascii="Arial" w:hAnsi="Arial" w:cs="Arial"/>
          <w:color w:val="FF0000"/>
          <w:sz w:val="24"/>
          <w:szCs w:val="28"/>
          <w:lang w:val="en-US"/>
        </w:rPr>
        <w:t xml:space="preserve">oreign objects in the aircraft compartment </w:t>
      </w:r>
      <w:r>
        <w:rPr>
          <w:rFonts w:ascii="Arial" w:hAnsi="Arial" w:cs="Arial"/>
          <w:color w:val="FF0000"/>
          <w:sz w:val="24"/>
          <w:szCs w:val="28"/>
          <w:lang w:val="en-US"/>
        </w:rPr>
        <w:t>is not acceptable</w:t>
      </w:r>
      <w:r w:rsidRPr="00E56C97">
        <w:rPr>
          <w:rFonts w:ascii="Arial" w:hAnsi="Arial" w:cs="Arial"/>
          <w:color w:val="FF0000"/>
          <w:sz w:val="24"/>
          <w:szCs w:val="28"/>
          <w:lang w:val="en-US"/>
        </w:rPr>
        <w:t>.</w:t>
      </w:r>
      <w:r>
        <w:rPr>
          <w:rFonts w:ascii="Arial" w:hAnsi="Arial" w:cs="Arial"/>
          <w:color w:val="FF0000"/>
          <w:sz w:val="24"/>
          <w:szCs w:val="28"/>
          <w:lang w:val="en-US"/>
        </w:rPr>
        <w:t xml:space="preserve"> </w:t>
      </w:r>
    </w:p>
    <w:p w14:paraId="61F5E605" w14:textId="77777777" w:rsidR="00240CBA" w:rsidRPr="00A03A1A" w:rsidRDefault="00240CBA" w:rsidP="00240CBA">
      <w:pPr>
        <w:spacing w:before="120"/>
        <w:ind w:right="-176"/>
        <w:jc w:val="both"/>
        <w:rPr>
          <w:rFonts w:ascii="Arial" w:hAnsi="Arial" w:cs="Arial"/>
          <w:noProof/>
          <w:sz w:val="24"/>
          <w:szCs w:val="24"/>
          <w:lang w:val="en-US" w:eastAsia="ru-RU"/>
        </w:rPr>
      </w:pPr>
      <w:r w:rsidRPr="00DC59CB">
        <w:rPr>
          <w:rFonts w:ascii="Arial" w:hAnsi="Arial" w:cs="Arial"/>
          <w:noProof/>
          <w:sz w:val="24"/>
          <w:szCs w:val="24"/>
          <w:lang w:val="en-US" w:eastAsia="ru-RU"/>
        </w:rPr>
        <w:t>Find  three bracket lugs on the bottom of the fuselage, closer to the aft.</w:t>
      </w:r>
    </w:p>
    <w:p w14:paraId="31862DCD"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 xml:space="preserve"> a 5 DIN 125 washer 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inner lug, </w:t>
      </w:r>
      <w:r>
        <w:rPr>
          <w:rFonts w:ascii="Arial" w:hAnsi="Arial" w:cs="Arial"/>
          <w:noProof/>
          <w:sz w:val="24"/>
          <w:szCs w:val="24"/>
          <w:lang w:val="en-US" w:eastAsia="ru-RU"/>
        </w:rPr>
        <w:t xml:space="preserve">feed </w:t>
      </w:r>
      <w:r w:rsidRPr="00A03A1A">
        <w:rPr>
          <w:rFonts w:ascii="Arial" w:hAnsi="Arial" w:cs="Arial"/>
          <w:noProof/>
          <w:sz w:val="24"/>
          <w:szCs w:val="24"/>
          <w:lang w:val="en-US" w:eastAsia="ru-RU"/>
        </w:rPr>
        <w:t>the ANG-5300-00030450-015 bolt into the bracket hole, so that the axle is level with the washer.</w:t>
      </w:r>
      <w:r>
        <w:rPr>
          <w:rFonts w:ascii="Arial" w:hAnsi="Arial" w:cs="Arial"/>
          <w:noProof/>
          <w:sz w:val="24"/>
          <w:szCs w:val="24"/>
          <w:lang w:val="en-US" w:eastAsia="ru-RU"/>
        </w:rPr>
        <w:t xml:space="preserve"> </w:t>
      </w:r>
    </w:p>
    <w:p w14:paraId="0397DF1A"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the</w:t>
      </w:r>
      <w:r>
        <w:rPr>
          <w:rFonts w:ascii="Arial" w:hAnsi="Arial" w:cs="Arial"/>
          <w:noProof/>
          <w:sz w:val="24"/>
          <w:szCs w:val="24"/>
          <w:lang w:val="en-US" w:eastAsia="ru-RU"/>
        </w:rPr>
        <w:t xml:space="preserve"> </w:t>
      </w:r>
      <w:hyperlink r:id="rId319" w:anchor="ptc1/tcomp/infoPage?oid=VR%3Awt.epm.EPMDocument%3A106098341&amp;ContainerOid=OR%3Awt.projmgmt.admin.Project2%3A93385164&amp;u8=1" w:history="1">
        <w:r w:rsidRPr="00A03A1A">
          <w:rPr>
            <w:rFonts w:ascii="Arial" w:hAnsi="Arial" w:cs="Arial"/>
            <w:noProof/>
            <w:sz w:val="24"/>
            <w:szCs w:val="24"/>
            <w:lang w:val="en-US" w:eastAsia="ru-RU"/>
          </w:rPr>
          <w:t>ANG-2700-00030331-00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bellcrank </w:t>
      </w:r>
      <w:r w:rsidRPr="00A03A1A">
        <w:rPr>
          <w:rFonts w:ascii="Arial" w:hAnsi="Arial" w:cs="Arial"/>
          <w:noProof/>
          <w:sz w:val="24"/>
          <w:szCs w:val="24"/>
          <w:lang w:val="en-US" w:eastAsia="ru-RU"/>
        </w:rPr>
        <w:t xml:space="preserve"> 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bracket,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aligning </w:t>
      </w:r>
      <w:r>
        <w:rPr>
          <w:rFonts w:ascii="Arial" w:hAnsi="Arial" w:cs="Arial"/>
          <w:noProof/>
          <w:sz w:val="24"/>
          <w:szCs w:val="24"/>
          <w:lang w:val="en-US" w:eastAsia="ru-RU"/>
        </w:rPr>
        <w:t xml:space="preserve">roughly </w:t>
      </w: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 xml:space="preserve">holes </w:t>
      </w:r>
      <w:r w:rsidRPr="00A03A1A">
        <w:rPr>
          <w:rFonts w:ascii="Arial" w:hAnsi="Arial" w:cs="Arial"/>
          <w:noProof/>
          <w:sz w:val="24"/>
          <w:szCs w:val="24"/>
          <w:lang w:val="en-US" w:eastAsia="ru-RU"/>
        </w:rPr>
        <w:t>of the bearings and lugs.</w:t>
      </w:r>
    </w:p>
    <w:p w14:paraId="7456A2D0"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P</w:t>
      </w:r>
      <w:r>
        <w:rPr>
          <w:rFonts w:ascii="Arial" w:hAnsi="Arial" w:cs="Arial"/>
          <w:noProof/>
          <w:sz w:val="24"/>
          <w:szCs w:val="24"/>
          <w:lang w:val="en-US" w:eastAsia="ru-RU"/>
        </w:rPr>
        <w:t>lace</w:t>
      </w:r>
      <w:r w:rsidRPr="00A03A1A">
        <w:rPr>
          <w:rFonts w:ascii="Arial" w:hAnsi="Arial" w:cs="Arial"/>
          <w:noProof/>
          <w:sz w:val="24"/>
          <w:szCs w:val="24"/>
          <w:lang w:val="en-US" w:eastAsia="ru-RU"/>
        </w:rPr>
        <w:t xml:space="preserve"> the ANG-5300-00030450-015 bolt through the </w:t>
      </w:r>
      <w:r>
        <w:rPr>
          <w:rFonts w:ascii="Arial" w:hAnsi="Arial" w:cs="Arial"/>
          <w:noProof/>
          <w:sz w:val="24"/>
          <w:szCs w:val="24"/>
          <w:lang w:val="en-US" w:eastAsia="ru-RU"/>
        </w:rPr>
        <w:t>bellcrank</w:t>
      </w:r>
      <w:r w:rsidRPr="00A03A1A">
        <w:rPr>
          <w:rFonts w:ascii="Arial" w:hAnsi="Arial" w:cs="Arial"/>
          <w:noProof/>
          <w:sz w:val="24"/>
          <w:szCs w:val="24"/>
          <w:lang w:val="en-US" w:eastAsia="ru-RU"/>
        </w:rPr>
        <w:t xml:space="preserve"> so that the axle is level with the bearing.</w:t>
      </w:r>
    </w:p>
    <w:p w14:paraId="3AB0F282"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 xml:space="preserve">a 5 DIN 125 washer between the bearing and the bracket </w:t>
      </w:r>
      <w:r>
        <w:rPr>
          <w:rFonts w:ascii="Arial" w:hAnsi="Arial" w:cs="Arial"/>
          <w:noProof/>
          <w:sz w:val="24"/>
          <w:szCs w:val="24"/>
          <w:lang w:val="en-US" w:eastAsia="ru-RU"/>
        </w:rPr>
        <w:t>lug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feed </w:t>
      </w:r>
      <w:r w:rsidRPr="00A03A1A">
        <w:rPr>
          <w:rFonts w:ascii="Arial" w:hAnsi="Arial" w:cs="Arial"/>
          <w:noProof/>
          <w:sz w:val="24"/>
          <w:szCs w:val="24"/>
          <w:lang w:val="en-US" w:eastAsia="ru-RU"/>
        </w:rPr>
        <w:t xml:space="preserve">the axle </w:t>
      </w:r>
      <w:r>
        <w:rPr>
          <w:rFonts w:ascii="Arial" w:hAnsi="Arial" w:cs="Arial"/>
          <w:noProof/>
          <w:sz w:val="24"/>
          <w:szCs w:val="24"/>
          <w:lang w:val="en-US" w:eastAsia="ru-RU"/>
        </w:rPr>
        <w:t xml:space="preserve">through </w:t>
      </w:r>
      <w:r w:rsidRPr="00A03A1A">
        <w:rPr>
          <w:rFonts w:ascii="Arial" w:hAnsi="Arial" w:cs="Arial"/>
          <w:noProof/>
          <w:sz w:val="24"/>
          <w:szCs w:val="24"/>
          <w:lang w:val="en-US" w:eastAsia="ru-RU"/>
        </w:rPr>
        <w:t xml:space="preserve">until it protrudes slightly </w:t>
      </w:r>
      <w:r>
        <w:rPr>
          <w:rFonts w:ascii="Arial" w:hAnsi="Arial" w:cs="Arial"/>
          <w:noProof/>
          <w:sz w:val="24"/>
          <w:szCs w:val="24"/>
          <w:lang w:val="en-US" w:eastAsia="ru-RU"/>
        </w:rPr>
        <w:t>on</w:t>
      </w:r>
      <w:r w:rsidRPr="00A03A1A">
        <w:rPr>
          <w:rFonts w:ascii="Arial" w:hAnsi="Arial" w:cs="Arial"/>
          <w:noProof/>
          <w:sz w:val="24"/>
          <w:szCs w:val="24"/>
          <w:lang w:val="en-US" w:eastAsia="ru-RU"/>
        </w:rPr>
        <w:t xml:space="preserve"> the other side of the bracket </w:t>
      </w:r>
      <w:r>
        <w:rPr>
          <w:rFonts w:ascii="Arial" w:hAnsi="Arial" w:cs="Arial"/>
          <w:noProof/>
          <w:sz w:val="24"/>
          <w:szCs w:val="24"/>
          <w:lang w:val="en-US" w:eastAsia="ru-RU"/>
        </w:rPr>
        <w:t>lug</w:t>
      </w:r>
      <w:r w:rsidRPr="00A03A1A">
        <w:rPr>
          <w:rFonts w:ascii="Arial" w:hAnsi="Arial" w:cs="Arial"/>
          <w:noProof/>
          <w:sz w:val="24"/>
          <w:szCs w:val="24"/>
          <w:lang w:val="en-US" w:eastAsia="ru-RU"/>
        </w:rPr>
        <w:t>.</w:t>
      </w:r>
    </w:p>
    <w:p w14:paraId="31544343"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a 5 DIN 125 washer 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inner lug,</w:t>
      </w:r>
      <w:r>
        <w:rPr>
          <w:rFonts w:ascii="Arial" w:hAnsi="Arial" w:cs="Arial"/>
          <w:noProof/>
          <w:sz w:val="24"/>
          <w:szCs w:val="24"/>
          <w:lang w:val="en-US" w:eastAsia="ru-RU"/>
        </w:rPr>
        <w:t xml:space="preserve"> feed</w:t>
      </w:r>
      <w:r w:rsidRPr="00A03A1A">
        <w:rPr>
          <w:rFonts w:ascii="Arial" w:hAnsi="Arial" w:cs="Arial"/>
          <w:noProof/>
          <w:sz w:val="24"/>
          <w:szCs w:val="24"/>
          <w:lang w:val="en-US" w:eastAsia="ru-RU"/>
        </w:rPr>
        <w:t xml:space="preserve"> the ANG-5300-00030450-015 bolt into the bracket hole, so that the axle is level with the washer. </w:t>
      </w:r>
      <w:r>
        <w:rPr>
          <w:rFonts w:ascii="Arial" w:hAnsi="Arial" w:cs="Arial"/>
          <w:noProof/>
          <w:sz w:val="24"/>
          <w:szCs w:val="24"/>
          <w:lang w:val="en-US" w:eastAsia="ru-RU"/>
        </w:rPr>
        <w:t>Position</w:t>
      </w:r>
      <w:r w:rsidRPr="00A03A1A">
        <w:rPr>
          <w:rFonts w:ascii="Arial" w:hAnsi="Arial" w:cs="Arial"/>
          <w:noProof/>
          <w:sz w:val="24"/>
          <w:szCs w:val="24"/>
          <w:lang w:val="en-US" w:eastAsia="ru-RU"/>
        </w:rPr>
        <w:t xml:space="preserve"> the second </w:t>
      </w:r>
      <w:hyperlink r:id="rId320" w:anchor="ptc1/tcomp/infoPage?oid=VR%3Awt.epm.EPMDocument%3A106098341&amp;ContainerOid=OR%3Awt.projmgmt.admin.Project2%3A93385164&amp;u8=1" w:history="1">
        <w:r w:rsidRPr="00A03A1A">
          <w:rPr>
            <w:rFonts w:ascii="Arial" w:hAnsi="Arial" w:cs="Arial"/>
            <w:noProof/>
            <w:sz w:val="24"/>
            <w:szCs w:val="24"/>
            <w:lang w:val="en-US" w:eastAsia="ru-RU"/>
          </w:rPr>
          <w:t>ANG-2700-</w:t>
        </w:r>
        <w:r w:rsidRPr="00A03A1A">
          <w:rPr>
            <w:rFonts w:ascii="Arial" w:hAnsi="Arial" w:cs="Arial"/>
            <w:noProof/>
            <w:sz w:val="24"/>
            <w:szCs w:val="24"/>
            <w:lang w:val="en-US" w:eastAsia="ru-RU"/>
          </w:rPr>
          <w:lastRenderedPageBreak/>
          <w:t>00030331-00</w:t>
        </w:r>
      </w:hyperlink>
      <w:r>
        <w:rPr>
          <w:rFonts w:ascii="Arial" w:hAnsi="Arial" w:cs="Arial"/>
          <w:noProof/>
          <w:sz w:val="24"/>
          <w:szCs w:val="24"/>
          <w:lang w:val="en-US" w:eastAsia="ru-RU"/>
        </w:rPr>
        <w:t xml:space="preserve"> bellcrank</w:t>
      </w:r>
      <w:r w:rsidRPr="008E670A">
        <w:rPr>
          <w:rFonts w:ascii="Arial" w:hAnsi="Arial" w:cs="Arial"/>
          <w:noProof/>
          <w:sz w:val="24"/>
          <w:szCs w:val="24"/>
          <w:lang w:val="en-US" w:eastAsia="ru-RU"/>
        </w:rPr>
        <w:t xml:space="preserve"> </w:t>
      </w:r>
      <w:r w:rsidRPr="00A03A1A">
        <w:rPr>
          <w:rFonts w:ascii="Arial" w:hAnsi="Arial" w:cs="Arial"/>
          <w:noProof/>
          <w:sz w:val="24"/>
          <w:szCs w:val="24"/>
          <w:lang w:val="en-US" w:eastAsia="ru-RU"/>
        </w:rPr>
        <w:t>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lugs, aligning </w:t>
      </w:r>
      <w:r>
        <w:rPr>
          <w:rFonts w:ascii="Arial" w:hAnsi="Arial" w:cs="Arial"/>
          <w:noProof/>
          <w:sz w:val="24"/>
          <w:szCs w:val="24"/>
          <w:lang w:val="en-US" w:eastAsia="ru-RU"/>
        </w:rPr>
        <w:t xml:space="preserve">roughly </w:t>
      </w:r>
      <w:r w:rsidRPr="00A03A1A">
        <w:rPr>
          <w:rFonts w:ascii="Arial" w:hAnsi="Arial" w:cs="Arial"/>
          <w:noProof/>
          <w:sz w:val="24"/>
          <w:szCs w:val="24"/>
          <w:lang w:val="en-US" w:eastAsia="ru-RU"/>
        </w:rPr>
        <w:t>the holes of the bearings and the bracket.</w:t>
      </w:r>
      <w:r>
        <w:rPr>
          <w:rFonts w:ascii="Arial" w:hAnsi="Arial" w:cs="Arial"/>
          <w:noProof/>
          <w:sz w:val="24"/>
          <w:szCs w:val="24"/>
          <w:lang w:val="en-US" w:eastAsia="ru-RU"/>
        </w:rPr>
        <w:t xml:space="preserve">  </w:t>
      </w:r>
    </w:p>
    <w:p w14:paraId="08A5399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P</w:t>
      </w:r>
      <w:r>
        <w:rPr>
          <w:rFonts w:ascii="Arial" w:hAnsi="Arial" w:cs="Arial"/>
          <w:noProof/>
          <w:sz w:val="24"/>
          <w:szCs w:val="24"/>
          <w:lang w:val="en-US" w:eastAsia="ru-RU"/>
        </w:rPr>
        <w:t>lace</w:t>
      </w:r>
      <w:r w:rsidRPr="00A03A1A">
        <w:rPr>
          <w:rFonts w:ascii="Arial" w:hAnsi="Arial" w:cs="Arial"/>
          <w:noProof/>
          <w:sz w:val="24"/>
          <w:szCs w:val="24"/>
          <w:lang w:val="en-US" w:eastAsia="ru-RU"/>
        </w:rPr>
        <w:t xml:space="preserve"> the ANG-5300-00030450-015 bolt through the </w:t>
      </w:r>
      <w:r>
        <w:rPr>
          <w:rFonts w:ascii="Arial" w:hAnsi="Arial" w:cs="Arial"/>
          <w:noProof/>
          <w:sz w:val="24"/>
          <w:szCs w:val="24"/>
          <w:lang w:val="en-US" w:eastAsia="ru-RU"/>
        </w:rPr>
        <w:t>bellcrank</w:t>
      </w:r>
      <w:r w:rsidRPr="00A03A1A">
        <w:rPr>
          <w:rFonts w:ascii="Arial" w:hAnsi="Arial" w:cs="Arial"/>
          <w:noProof/>
          <w:sz w:val="24"/>
          <w:szCs w:val="24"/>
          <w:lang w:val="en-US" w:eastAsia="ru-RU"/>
        </w:rPr>
        <w:t xml:space="preserve"> so that the axle is level with the bearing.</w:t>
      </w:r>
    </w:p>
    <w:p w14:paraId="459FC819"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Slip</w:t>
      </w:r>
      <w:r w:rsidRPr="00A03A1A">
        <w:rPr>
          <w:rFonts w:ascii="Arial" w:hAnsi="Arial" w:cs="Arial"/>
          <w:noProof/>
          <w:sz w:val="24"/>
          <w:szCs w:val="24"/>
          <w:lang w:val="en-US" w:eastAsia="ru-RU"/>
        </w:rPr>
        <w:t xml:space="preserve"> a 5 DIN 125 washer between the bearing and the bracket lug, </w:t>
      </w:r>
      <w:r>
        <w:rPr>
          <w:rFonts w:ascii="Arial" w:hAnsi="Arial" w:cs="Arial"/>
          <w:noProof/>
          <w:sz w:val="24"/>
          <w:szCs w:val="24"/>
          <w:lang w:val="en-US" w:eastAsia="ru-RU"/>
        </w:rPr>
        <w:t>feed</w:t>
      </w:r>
      <w:r w:rsidRPr="00A03A1A">
        <w:rPr>
          <w:rFonts w:ascii="Arial" w:hAnsi="Arial" w:cs="Arial"/>
          <w:noProof/>
          <w:sz w:val="24"/>
          <w:szCs w:val="24"/>
          <w:lang w:val="en-US" w:eastAsia="ru-RU"/>
        </w:rPr>
        <w:t xml:space="preserve"> the axle </w:t>
      </w:r>
      <w:r>
        <w:rPr>
          <w:rFonts w:ascii="Arial" w:hAnsi="Arial" w:cs="Arial"/>
          <w:noProof/>
          <w:sz w:val="24"/>
          <w:szCs w:val="24"/>
          <w:lang w:val="en-US" w:eastAsia="ru-RU"/>
        </w:rPr>
        <w:t xml:space="preserve">through </w:t>
      </w:r>
      <w:r w:rsidRPr="00A03A1A">
        <w:rPr>
          <w:rFonts w:ascii="Arial" w:hAnsi="Arial" w:cs="Arial"/>
          <w:noProof/>
          <w:sz w:val="24"/>
          <w:szCs w:val="24"/>
          <w:lang w:val="en-US" w:eastAsia="ru-RU"/>
        </w:rPr>
        <w:t xml:space="preserve">until </w:t>
      </w:r>
      <w:r>
        <w:rPr>
          <w:rFonts w:ascii="Arial" w:hAnsi="Arial" w:cs="Arial"/>
          <w:noProof/>
          <w:sz w:val="24"/>
          <w:szCs w:val="24"/>
          <w:lang w:val="en-US" w:eastAsia="ru-RU"/>
        </w:rPr>
        <w:t>its</w:t>
      </w:r>
      <w:r w:rsidRPr="00A03A1A">
        <w:rPr>
          <w:rFonts w:ascii="Arial" w:hAnsi="Arial" w:cs="Arial"/>
          <w:noProof/>
          <w:sz w:val="24"/>
          <w:szCs w:val="24"/>
          <w:lang w:val="en-US" w:eastAsia="ru-RU"/>
        </w:rPr>
        <w:t xml:space="preserve"> head</w:t>
      </w:r>
      <w:r>
        <w:rPr>
          <w:rFonts w:ascii="Arial" w:hAnsi="Arial" w:cs="Arial"/>
          <w:noProof/>
          <w:sz w:val="24"/>
          <w:szCs w:val="24"/>
          <w:lang w:val="en-US" w:eastAsia="ru-RU"/>
        </w:rPr>
        <w:t xml:space="preserve"> encounters a hard</w:t>
      </w:r>
      <w:r w:rsidRPr="00A03A1A">
        <w:rPr>
          <w:rFonts w:ascii="Arial" w:hAnsi="Arial" w:cs="Arial"/>
          <w:noProof/>
          <w:sz w:val="24"/>
          <w:szCs w:val="24"/>
          <w:lang w:val="en-US" w:eastAsia="ru-RU"/>
        </w:rPr>
        <w:t xml:space="preserve"> stop</w:t>
      </w:r>
      <w:r>
        <w:rPr>
          <w:rFonts w:ascii="Arial" w:hAnsi="Arial" w:cs="Arial"/>
          <w:noProof/>
          <w:sz w:val="24"/>
          <w:szCs w:val="24"/>
          <w:lang w:val="en-US" w:eastAsia="ru-RU"/>
        </w:rPr>
        <w:t xml:space="preserve"> against </w:t>
      </w:r>
      <w:r w:rsidRPr="00A03A1A">
        <w:rPr>
          <w:rFonts w:ascii="Arial" w:hAnsi="Arial" w:cs="Arial"/>
          <w:noProof/>
          <w:sz w:val="24"/>
          <w:szCs w:val="24"/>
          <w:lang w:val="en-US" w:eastAsia="ru-RU"/>
        </w:rPr>
        <w:t xml:space="preserve"> the bracket lug. </w:t>
      </w:r>
      <w:r>
        <w:rPr>
          <w:rFonts w:ascii="Arial" w:hAnsi="Arial" w:cs="Arial"/>
          <w:noProof/>
          <w:sz w:val="24"/>
          <w:szCs w:val="24"/>
          <w:lang w:val="en-US" w:eastAsia="ru-RU"/>
        </w:rPr>
        <w:t xml:space="preserve"> </w:t>
      </w:r>
    </w:p>
    <w:p w14:paraId="1DCC4A4A"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Check </w:t>
      </w:r>
      <w:r>
        <w:rPr>
          <w:rFonts w:ascii="Arial" w:hAnsi="Arial" w:cs="Arial"/>
          <w:noProof/>
          <w:sz w:val="24"/>
          <w:szCs w:val="24"/>
          <w:lang w:val="en-US" w:eastAsia="ru-RU"/>
        </w:rPr>
        <w:t>for freedom of</w:t>
      </w:r>
      <w:r w:rsidRPr="00A03A1A">
        <w:rPr>
          <w:rFonts w:ascii="Arial" w:hAnsi="Arial" w:cs="Arial"/>
          <w:noProof/>
          <w:sz w:val="24"/>
          <w:szCs w:val="24"/>
          <w:lang w:val="en-US" w:eastAsia="ru-RU"/>
        </w:rPr>
        <w:t xml:space="preserve"> movement of the</w:t>
      </w:r>
      <w:r>
        <w:rPr>
          <w:rFonts w:ascii="Arial" w:hAnsi="Arial" w:cs="Arial"/>
          <w:noProof/>
          <w:sz w:val="24"/>
          <w:szCs w:val="24"/>
          <w:lang w:val="en-US" w:eastAsia="ru-RU"/>
        </w:rPr>
        <w:t xml:space="preserve"> bellcranks </w:t>
      </w:r>
      <w:r w:rsidRPr="00A03A1A">
        <w:rPr>
          <w:rFonts w:ascii="Arial" w:hAnsi="Arial" w:cs="Arial"/>
          <w:noProof/>
          <w:sz w:val="24"/>
          <w:szCs w:val="24"/>
          <w:lang w:val="en-US" w:eastAsia="ru-RU"/>
        </w:rPr>
        <w:t xml:space="preserve"> on the bracket. The </w:t>
      </w:r>
      <w:r w:rsidRPr="00805C68">
        <w:rPr>
          <w:rFonts w:ascii="Arial" w:hAnsi="Arial" w:cs="Arial"/>
          <w:noProof/>
          <w:sz w:val="24"/>
          <w:szCs w:val="24"/>
          <w:lang w:val="en-US" w:eastAsia="ru-RU"/>
        </w:rPr>
        <w:t xml:space="preserve">bellcranks  </w:t>
      </w:r>
      <w:r w:rsidRPr="00A03A1A">
        <w:rPr>
          <w:rFonts w:ascii="Arial" w:hAnsi="Arial" w:cs="Arial"/>
          <w:noProof/>
          <w:sz w:val="24"/>
          <w:szCs w:val="24"/>
          <w:lang w:val="en-US" w:eastAsia="ru-RU"/>
        </w:rPr>
        <w:t xml:space="preserve">should rotate </w:t>
      </w:r>
      <w:r>
        <w:rPr>
          <w:rFonts w:ascii="Arial" w:hAnsi="Arial" w:cs="Arial"/>
          <w:noProof/>
          <w:sz w:val="24"/>
          <w:szCs w:val="24"/>
          <w:lang w:val="en-US" w:eastAsia="ru-RU"/>
        </w:rPr>
        <w:t xml:space="preserve">around </w:t>
      </w:r>
      <w:r w:rsidRPr="00A03A1A">
        <w:rPr>
          <w:rFonts w:ascii="Arial" w:hAnsi="Arial" w:cs="Arial"/>
          <w:noProof/>
          <w:sz w:val="24"/>
          <w:szCs w:val="24"/>
          <w:lang w:val="en-US" w:eastAsia="ru-RU"/>
        </w:rPr>
        <w:t xml:space="preserve"> the axle easily,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w:t>
      </w:r>
      <w:r>
        <w:rPr>
          <w:rFonts w:ascii="Arial" w:hAnsi="Arial" w:cs="Arial"/>
          <w:noProof/>
          <w:sz w:val="24"/>
          <w:szCs w:val="24"/>
          <w:lang w:val="en-US" w:eastAsia="ru-RU"/>
        </w:rPr>
        <w:t>ks or binding</w:t>
      </w:r>
      <w:r w:rsidRPr="00A03A1A">
        <w:rPr>
          <w:rFonts w:ascii="Arial" w:hAnsi="Arial" w:cs="Arial"/>
          <w:noProof/>
          <w:sz w:val="24"/>
          <w:szCs w:val="24"/>
          <w:lang w:val="en-US" w:eastAsia="ru-RU"/>
        </w:rPr>
        <w:t>.</w:t>
      </w:r>
    </w:p>
    <w:p w14:paraId="414ABF3E" w14:textId="77777777" w:rsidR="00240CBA" w:rsidRPr="00A54317" w:rsidRDefault="00240CBA" w:rsidP="00240CBA">
      <w:pPr>
        <w:spacing w:after="120" w:line="276" w:lineRule="auto"/>
        <w:rPr>
          <w:rFonts w:ascii="Times New Roman" w:hAnsi="Times New Roman" w:cs="Times New Roman"/>
          <w:sz w:val="24"/>
          <w:szCs w:val="24"/>
        </w:rPr>
      </w:pPr>
      <w:r w:rsidRPr="00A54317">
        <w:rPr>
          <w:rFonts w:ascii="Times New Roman" w:hAnsi="Times New Roman" w:cs="Times New Roman"/>
          <w:noProof/>
          <w:sz w:val="24"/>
          <w:szCs w:val="24"/>
          <w:lang w:eastAsia="ru-RU"/>
        </w:rPr>
        <w:drawing>
          <wp:inline distT="0" distB="0" distL="0" distR="0" wp14:anchorId="78546710" wp14:editId="5902DA74">
            <wp:extent cx="2766950" cy="2386567"/>
            <wp:effectExtent l="0" t="0" r="0" b="0"/>
            <wp:docPr id="3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5-05_124438.jpg"/>
                    <pic:cNvPicPr/>
                  </pic:nvPicPr>
                  <pic:blipFill>
                    <a:blip r:embed="rId321" cstate="print">
                      <a:extLst>
                        <a:ext uri="{28A0092B-C50C-407E-A947-70E740481C1C}">
                          <a14:useLocalDpi xmlns:a14="http://schemas.microsoft.com/office/drawing/2010/main"/>
                        </a:ext>
                      </a:extLst>
                    </a:blip>
                    <a:stretch>
                      <a:fillRect/>
                    </a:stretch>
                  </pic:blipFill>
                  <pic:spPr>
                    <a:xfrm>
                      <a:off x="0" y="0"/>
                      <a:ext cx="2779742" cy="2397601"/>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5D8387E7" wp14:editId="1A019B1C">
            <wp:extent cx="3182587" cy="2353692"/>
            <wp:effectExtent l="0" t="0" r="0" b="8890"/>
            <wp:docPr id="3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05-05_124358.jpg"/>
                    <pic:cNvPicPr/>
                  </pic:nvPicPr>
                  <pic:blipFill>
                    <a:blip r:embed="rId322" cstate="print">
                      <a:extLst>
                        <a:ext uri="{28A0092B-C50C-407E-A947-70E740481C1C}">
                          <a14:useLocalDpi xmlns:a14="http://schemas.microsoft.com/office/drawing/2010/main"/>
                        </a:ext>
                      </a:extLst>
                    </a:blip>
                    <a:stretch>
                      <a:fillRect/>
                    </a:stretch>
                  </pic:blipFill>
                  <pic:spPr>
                    <a:xfrm>
                      <a:off x="0" y="0"/>
                      <a:ext cx="3230941" cy="2389452"/>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4AA8541E" wp14:editId="36AFDFA9">
            <wp:extent cx="2889504" cy="2135289"/>
            <wp:effectExtent l="0" t="0" r="6350" b="0"/>
            <wp:docPr id="3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5-05_124337.jpg"/>
                    <pic:cNvPicPr/>
                  </pic:nvPicPr>
                  <pic:blipFill>
                    <a:blip r:embed="rId323" cstate="print">
                      <a:extLst>
                        <a:ext uri="{28A0092B-C50C-407E-A947-70E740481C1C}">
                          <a14:useLocalDpi xmlns:a14="http://schemas.microsoft.com/office/drawing/2010/main"/>
                        </a:ext>
                      </a:extLst>
                    </a:blip>
                    <a:stretch>
                      <a:fillRect/>
                    </a:stretch>
                  </pic:blipFill>
                  <pic:spPr>
                    <a:xfrm>
                      <a:off x="0" y="0"/>
                      <a:ext cx="2904563" cy="2146417"/>
                    </a:xfrm>
                    <a:prstGeom prst="rect">
                      <a:avLst/>
                    </a:prstGeom>
                  </pic:spPr>
                </pic:pic>
              </a:graphicData>
            </a:graphic>
          </wp:inline>
        </w:drawing>
      </w:r>
    </w:p>
    <w:p w14:paraId="6B977680" w14:textId="77777777" w:rsidR="00240CBA" w:rsidRPr="00A03A1A" w:rsidRDefault="00240CBA" w:rsidP="00240CBA">
      <w:pPr>
        <w:spacing w:before="120"/>
        <w:ind w:right="-176"/>
        <w:jc w:val="both"/>
        <w:rPr>
          <w:rFonts w:ascii="Arial" w:hAnsi="Arial" w:cs="Arial"/>
          <w:noProof/>
          <w:sz w:val="24"/>
          <w:szCs w:val="24"/>
          <w:lang w:val="en-US" w:eastAsia="ru-RU"/>
        </w:rPr>
      </w:pPr>
      <w:r w:rsidRPr="00E531A7">
        <w:rPr>
          <w:rFonts w:ascii="Arial" w:hAnsi="Arial" w:cs="Arial"/>
          <w:noProof/>
          <w:sz w:val="24"/>
          <w:szCs w:val="24"/>
          <w:lang w:val="en-US" w:eastAsia="ru-RU"/>
        </w:rPr>
        <w:t>Place the 5 DIN 127 washer onto the ANG-5300-00030450</w:t>
      </w:r>
      <w:r w:rsidRPr="00A03A1A">
        <w:rPr>
          <w:rFonts w:ascii="Arial" w:hAnsi="Arial" w:cs="Arial"/>
          <w:noProof/>
          <w:sz w:val="24"/>
          <w:szCs w:val="24"/>
          <w:lang w:val="en-US" w:eastAsia="ru-RU"/>
        </w:rPr>
        <w:t>-015 bolt, screw the M5 DIN 935 nut</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on. </w:t>
      </w:r>
      <w:r w:rsidRPr="00222E12">
        <w:rPr>
          <w:rFonts w:ascii="Arial" w:hAnsi="Arial" w:cs="Arial"/>
          <w:noProof/>
          <w:sz w:val="24"/>
          <w:szCs w:val="24"/>
          <w:lang w:val="en-US" w:eastAsia="ru-RU"/>
        </w:rPr>
        <w:t xml:space="preserve">Tighten the nut with the 8 mm wrench to seat it on the 5 DIN 127 washer fully and tightly. Find in the ANG-270029291-00 axle the hole, which is supposed to align with the </w:t>
      </w:r>
      <w:r>
        <w:rPr>
          <w:rFonts w:ascii="Arial" w:hAnsi="Arial" w:cs="Arial"/>
          <w:noProof/>
          <w:sz w:val="24"/>
          <w:szCs w:val="24"/>
          <w:lang w:val="en-US" w:eastAsia="ru-RU"/>
        </w:rPr>
        <w:t>slot on</w:t>
      </w:r>
      <w:r w:rsidRPr="00222E12">
        <w:rPr>
          <w:rFonts w:ascii="Arial" w:hAnsi="Arial" w:cs="Arial"/>
          <w:noProof/>
          <w:sz w:val="24"/>
          <w:szCs w:val="24"/>
          <w:lang w:val="en-US" w:eastAsia="ru-RU"/>
        </w:rPr>
        <w:t xml:space="preserve"> the M5 DIN 935 </w:t>
      </w:r>
      <w:r w:rsidRPr="001E17A1">
        <w:rPr>
          <w:rFonts w:ascii="Arial" w:hAnsi="Arial" w:cs="Arial"/>
          <w:noProof/>
          <w:sz w:val="24"/>
          <w:szCs w:val="24"/>
          <w:lang w:val="en-US" w:eastAsia="ru-RU"/>
        </w:rPr>
        <w:t>nut. If the hole cannot be seen,</w:t>
      </w:r>
      <w:r w:rsidRPr="00A03A1A">
        <w:rPr>
          <w:rFonts w:ascii="Arial" w:hAnsi="Arial" w:cs="Arial"/>
          <w:noProof/>
          <w:sz w:val="24"/>
          <w:szCs w:val="24"/>
          <w:lang w:val="en-US" w:eastAsia="ru-RU"/>
        </w:rPr>
        <w:t xml:space="preserve"> tighten the nut </w:t>
      </w:r>
      <w:r>
        <w:rPr>
          <w:rFonts w:ascii="Arial" w:hAnsi="Arial" w:cs="Arial"/>
          <w:noProof/>
          <w:sz w:val="24"/>
          <w:szCs w:val="24"/>
          <w:lang w:val="en-US" w:eastAsia="ru-RU"/>
        </w:rPr>
        <w:t xml:space="preserve">slightly to get the correct alignment of </w:t>
      </w:r>
      <w:r w:rsidRPr="00A03A1A">
        <w:rPr>
          <w:rFonts w:ascii="Arial" w:hAnsi="Arial" w:cs="Arial"/>
          <w:noProof/>
          <w:sz w:val="24"/>
          <w:szCs w:val="24"/>
          <w:lang w:val="en-US" w:eastAsia="ru-RU"/>
        </w:rPr>
        <w:t>the hole</w:t>
      </w:r>
      <w:r>
        <w:rPr>
          <w:rFonts w:ascii="Arial" w:hAnsi="Arial" w:cs="Arial"/>
          <w:noProof/>
          <w:sz w:val="24"/>
          <w:szCs w:val="24"/>
          <w:lang w:val="en-US" w:eastAsia="ru-RU"/>
        </w:rPr>
        <w:t xml:space="preserve"> with the slot. Insert the</w:t>
      </w:r>
      <w:r w:rsidRPr="00A03A1A">
        <w:rPr>
          <w:rFonts w:ascii="Arial" w:hAnsi="Arial" w:cs="Arial"/>
          <w:noProof/>
          <w:sz w:val="24"/>
          <w:szCs w:val="24"/>
          <w:lang w:val="en-US" w:eastAsia="ru-RU"/>
        </w:rPr>
        <w:t xml:space="preserve"> 1x20 DIN 94 cotter pin into the </w:t>
      </w:r>
      <w:r>
        <w:rPr>
          <w:rFonts w:ascii="Arial" w:hAnsi="Arial" w:cs="Arial"/>
          <w:noProof/>
          <w:sz w:val="24"/>
          <w:szCs w:val="24"/>
          <w:lang w:val="en-US" w:eastAsia="ru-RU"/>
        </w:rPr>
        <w:t>aligning</w:t>
      </w:r>
      <w:r w:rsidRPr="00A03A1A">
        <w:rPr>
          <w:rFonts w:ascii="Arial" w:hAnsi="Arial" w:cs="Arial"/>
          <w:noProof/>
          <w:sz w:val="24"/>
          <w:szCs w:val="24"/>
          <w:lang w:val="en-US" w:eastAsia="ru-RU"/>
        </w:rPr>
        <w:t xml:space="preserve"> slot of the M5 DIN 935 nut and the holes in the bolt. </w:t>
      </w:r>
      <w:r>
        <w:rPr>
          <w:rFonts w:ascii="Arial" w:hAnsi="Arial" w:cs="Arial"/>
          <w:noProof/>
          <w:sz w:val="24"/>
          <w:szCs w:val="24"/>
          <w:lang w:val="en-US" w:eastAsia="ru-RU"/>
        </w:rPr>
        <w:t xml:space="preserve">Secure </w:t>
      </w:r>
      <w:r w:rsidRPr="00A03A1A">
        <w:rPr>
          <w:rFonts w:ascii="Arial" w:hAnsi="Arial" w:cs="Arial"/>
          <w:noProof/>
          <w:sz w:val="24"/>
          <w:szCs w:val="24"/>
          <w:lang w:val="en-US" w:eastAsia="ru-RU"/>
        </w:rPr>
        <w:t xml:space="preserve">the connection by </w:t>
      </w:r>
      <w:r w:rsidRPr="001E17A1">
        <w:rPr>
          <w:rFonts w:ascii="Arial" w:hAnsi="Arial" w:cs="Arial"/>
          <w:noProof/>
          <w:sz w:val="24"/>
          <w:szCs w:val="24"/>
          <w:lang w:val="en-US" w:eastAsia="ru-RU"/>
        </w:rPr>
        <w:t xml:space="preserve">bending the cotter pin </w:t>
      </w:r>
      <w:r>
        <w:rPr>
          <w:rFonts w:ascii="Arial" w:hAnsi="Arial" w:cs="Arial"/>
          <w:noProof/>
          <w:sz w:val="24"/>
          <w:szCs w:val="24"/>
          <w:lang w:val="en-US" w:eastAsia="ru-RU"/>
        </w:rPr>
        <w:t xml:space="preserve">ends </w:t>
      </w:r>
      <w:r w:rsidRPr="001E17A1">
        <w:rPr>
          <w:rFonts w:ascii="Arial" w:hAnsi="Arial" w:cs="Arial"/>
          <w:noProof/>
          <w:sz w:val="24"/>
          <w:szCs w:val="24"/>
          <w:lang w:val="en-US" w:eastAsia="ru-RU"/>
        </w:rPr>
        <w:t>aside  with a with a slotted (flat-tip) screwdriver №1.</w:t>
      </w:r>
    </w:p>
    <w:p w14:paraId="2CAA098F"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Repeat the </w:t>
      </w:r>
      <w:r>
        <w:rPr>
          <w:rFonts w:ascii="Arial" w:hAnsi="Arial" w:cs="Arial"/>
          <w:noProof/>
          <w:sz w:val="24"/>
          <w:szCs w:val="24"/>
          <w:lang w:val="en-US" w:eastAsia="ru-RU"/>
        </w:rPr>
        <w:t>process</w:t>
      </w:r>
      <w:r w:rsidRPr="00A03A1A">
        <w:rPr>
          <w:rFonts w:ascii="Arial" w:hAnsi="Arial" w:cs="Arial"/>
          <w:noProof/>
          <w:sz w:val="24"/>
          <w:szCs w:val="24"/>
          <w:lang w:val="en-US" w:eastAsia="ru-RU"/>
        </w:rPr>
        <w:t xml:space="preserve"> above to</w:t>
      </w:r>
      <w:r>
        <w:rPr>
          <w:rFonts w:ascii="Arial" w:hAnsi="Arial" w:cs="Arial"/>
          <w:noProof/>
          <w:sz w:val="24"/>
          <w:szCs w:val="24"/>
          <w:lang w:val="en-US" w:eastAsia="ru-RU"/>
        </w:rPr>
        <w:t xml:space="preserve"> fit </w:t>
      </w:r>
      <w:r w:rsidRPr="00A03A1A">
        <w:rPr>
          <w:rFonts w:ascii="Arial" w:hAnsi="Arial" w:cs="Arial"/>
          <w:noProof/>
          <w:sz w:val="24"/>
          <w:szCs w:val="24"/>
          <w:lang w:val="en-US" w:eastAsia="ru-RU"/>
        </w:rPr>
        <w:t xml:space="preserve"> the two </w:t>
      </w:r>
      <w:r>
        <w:rPr>
          <w:rFonts w:ascii="Arial" w:hAnsi="Arial" w:cs="Arial"/>
          <w:noProof/>
          <w:sz w:val="24"/>
          <w:szCs w:val="24"/>
          <w:lang w:val="en-US" w:eastAsia="ru-RU"/>
        </w:rPr>
        <w:t>bellcranks</w:t>
      </w:r>
      <w:r w:rsidRPr="00A03A1A">
        <w:rPr>
          <w:rFonts w:ascii="Arial" w:hAnsi="Arial" w:cs="Arial"/>
          <w:noProof/>
          <w:sz w:val="24"/>
          <w:szCs w:val="24"/>
          <w:lang w:val="en-US" w:eastAsia="ru-RU"/>
        </w:rPr>
        <w:t xml:space="preserve"> inside the fuselage</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through the </w:t>
      </w:r>
      <w:r>
        <w:rPr>
          <w:rFonts w:ascii="Arial" w:hAnsi="Arial" w:cs="Arial"/>
          <w:noProof/>
          <w:sz w:val="24"/>
          <w:szCs w:val="24"/>
          <w:lang w:val="en-US" w:eastAsia="ru-RU"/>
        </w:rPr>
        <w:t>accees hole</w:t>
      </w:r>
      <w:r w:rsidRPr="00A03A1A">
        <w:rPr>
          <w:rFonts w:ascii="Arial" w:hAnsi="Arial" w:cs="Arial"/>
          <w:noProof/>
          <w:sz w:val="24"/>
          <w:szCs w:val="24"/>
          <w:lang w:val="en-US" w:eastAsia="ru-RU"/>
        </w:rPr>
        <w:t xml:space="preserve"> in the </w:t>
      </w:r>
      <w:r>
        <w:rPr>
          <w:rFonts w:ascii="Arial" w:hAnsi="Arial" w:cs="Arial"/>
          <w:noProof/>
          <w:sz w:val="24"/>
          <w:szCs w:val="24"/>
          <w:lang w:val="en-US" w:eastAsia="ru-RU"/>
        </w:rPr>
        <w:t xml:space="preserve">luggage compartment </w:t>
      </w:r>
      <w:r w:rsidRPr="00A03A1A">
        <w:rPr>
          <w:rFonts w:ascii="Arial" w:hAnsi="Arial" w:cs="Arial"/>
          <w:noProof/>
          <w:sz w:val="24"/>
          <w:szCs w:val="24"/>
          <w:lang w:val="en-US" w:eastAsia="ru-RU"/>
        </w:rPr>
        <w:t>floor.</w:t>
      </w:r>
    </w:p>
    <w:p w14:paraId="123D6C92"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Get inside </w:t>
      </w:r>
      <w:r w:rsidRPr="00A03A1A">
        <w:rPr>
          <w:rFonts w:ascii="Arial" w:hAnsi="Arial" w:cs="Arial"/>
          <w:noProof/>
          <w:sz w:val="24"/>
          <w:szCs w:val="24"/>
          <w:lang w:val="en-US" w:eastAsia="ru-RU"/>
        </w:rPr>
        <w:t xml:space="preserve"> the aircraft cabin, </w:t>
      </w:r>
      <w:r>
        <w:rPr>
          <w:rFonts w:ascii="Arial" w:hAnsi="Arial" w:cs="Arial"/>
          <w:noProof/>
          <w:sz w:val="24"/>
          <w:szCs w:val="24"/>
          <w:lang w:val="en-US" w:eastAsia="ru-RU"/>
        </w:rPr>
        <w:t xml:space="preserve">position yourself </w:t>
      </w:r>
      <w:r w:rsidRPr="00A03A1A">
        <w:rPr>
          <w:rFonts w:ascii="Arial" w:hAnsi="Arial" w:cs="Arial"/>
          <w:noProof/>
          <w:sz w:val="24"/>
          <w:szCs w:val="24"/>
          <w:lang w:val="en-US" w:eastAsia="ru-RU"/>
        </w:rPr>
        <w:t xml:space="preserve"> on the left </w:t>
      </w:r>
      <w:r>
        <w:rPr>
          <w:rFonts w:ascii="Arial" w:hAnsi="Arial" w:cs="Arial"/>
          <w:noProof/>
          <w:sz w:val="24"/>
          <w:szCs w:val="24"/>
          <w:lang w:val="en-US" w:eastAsia="ru-RU"/>
        </w:rPr>
        <w:t xml:space="preserve">side of </w:t>
      </w: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rear</w:t>
      </w:r>
      <w:r w:rsidRPr="00A03A1A">
        <w:rPr>
          <w:rFonts w:ascii="Arial" w:hAnsi="Arial" w:cs="Arial"/>
          <w:noProof/>
          <w:sz w:val="24"/>
          <w:szCs w:val="24"/>
          <w:lang w:val="en-US" w:eastAsia="ru-RU"/>
        </w:rPr>
        <w:t xml:space="preserve"> sofa. Repeat the </w:t>
      </w:r>
      <w:r>
        <w:rPr>
          <w:rFonts w:ascii="Arial" w:hAnsi="Arial" w:cs="Arial"/>
          <w:noProof/>
          <w:sz w:val="24"/>
          <w:szCs w:val="24"/>
          <w:lang w:val="en-US" w:eastAsia="ru-RU"/>
        </w:rPr>
        <w:t>process</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to fit</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 xml:space="preserve">bellcranks </w:t>
      </w:r>
      <w:r w:rsidRPr="00A03A1A">
        <w:rPr>
          <w:rFonts w:ascii="Arial" w:hAnsi="Arial" w:cs="Arial"/>
          <w:noProof/>
          <w:sz w:val="24"/>
          <w:szCs w:val="24"/>
          <w:lang w:val="en-US" w:eastAsia="ru-RU"/>
        </w:rPr>
        <w:t xml:space="preserve"> through the</w:t>
      </w:r>
      <w:r>
        <w:rPr>
          <w:rFonts w:ascii="Arial" w:hAnsi="Arial" w:cs="Arial"/>
          <w:noProof/>
          <w:sz w:val="24"/>
          <w:szCs w:val="24"/>
          <w:lang w:val="en-US" w:eastAsia="ru-RU"/>
        </w:rPr>
        <w:t xml:space="preserve"> access hole</w:t>
      </w:r>
      <w:r w:rsidRPr="00A03A1A">
        <w:rPr>
          <w:rFonts w:ascii="Arial" w:hAnsi="Arial" w:cs="Arial"/>
          <w:noProof/>
          <w:sz w:val="24"/>
          <w:szCs w:val="24"/>
          <w:lang w:val="en-US" w:eastAsia="ru-RU"/>
        </w:rPr>
        <w:t xml:space="preserve"> in the sofa. </w:t>
      </w:r>
      <w:r>
        <w:rPr>
          <w:rFonts w:ascii="Arial" w:hAnsi="Arial" w:cs="Arial"/>
          <w:noProof/>
          <w:sz w:val="24"/>
          <w:szCs w:val="24"/>
          <w:lang w:val="en-US" w:eastAsia="ru-RU"/>
        </w:rPr>
        <w:t xml:space="preserve">Move </w:t>
      </w:r>
      <w:r w:rsidRPr="00A03A1A">
        <w:rPr>
          <w:rFonts w:ascii="Arial" w:hAnsi="Arial" w:cs="Arial"/>
          <w:noProof/>
          <w:sz w:val="24"/>
          <w:szCs w:val="24"/>
          <w:lang w:val="en-US" w:eastAsia="ru-RU"/>
        </w:rPr>
        <w:t>to</w:t>
      </w:r>
      <w:r>
        <w:rPr>
          <w:rFonts w:ascii="Arial" w:hAnsi="Arial" w:cs="Arial"/>
          <w:noProof/>
          <w:sz w:val="24"/>
          <w:szCs w:val="24"/>
          <w:lang w:val="en-US" w:eastAsia="ru-RU"/>
        </w:rPr>
        <w:t>wards</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 xml:space="preserve">tail section </w:t>
      </w:r>
      <w:r w:rsidRPr="00A03A1A">
        <w:rPr>
          <w:rFonts w:ascii="Arial" w:hAnsi="Arial" w:cs="Arial"/>
          <w:noProof/>
          <w:sz w:val="24"/>
          <w:szCs w:val="24"/>
          <w:lang w:val="en-US" w:eastAsia="ru-RU"/>
        </w:rPr>
        <w:t xml:space="preserve">of the </w:t>
      </w:r>
      <w:r>
        <w:rPr>
          <w:rFonts w:ascii="Arial" w:hAnsi="Arial" w:cs="Arial"/>
          <w:noProof/>
          <w:sz w:val="24"/>
          <w:szCs w:val="24"/>
          <w:lang w:val="en-US" w:eastAsia="ru-RU"/>
        </w:rPr>
        <w:t>aircraft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Feed </w:t>
      </w:r>
      <w:r w:rsidRPr="00A03A1A">
        <w:rPr>
          <w:rFonts w:ascii="Arial" w:hAnsi="Arial" w:cs="Arial"/>
          <w:noProof/>
          <w:sz w:val="24"/>
          <w:szCs w:val="24"/>
          <w:lang w:val="en-US" w:eastAsia="ru-RU"/>
        </w:rPr>
        <w:t xml:space="preserve"> through the rear window</w:t>
      </w:r>
      <w:r>
        <w:rPr>
          <w:rFonts w:ascii="Arial" w:hAnsi="Arial" w:cs="Arial"/>
          <w:noProof/>
          <w:sz w:val="24"/>
          <w:szCs w:val="24"/>
          <w:lang w:val="en-US" w:eastAsia="ru-RU"/>
        </w:rPr>
        <w:t xml:space="preserve"> the </w:t>
      </w:r>
      <w:hyperlink r:id="rId324" w:anchor="ptc1/tcomp/infoPage?oid=VR%3Awt.epm.EPMDocument%3A106098341&amp;ContainerOid=OR%3Awt.projmgmt.admin.Project2%3A93385164&amp;u8=1" w:history="1">
        <w:r w:rsidRPr="00A03A1A">
          <w:rPr>
            <w:rFonts w:ascii="Arial" w:hAnsi="Arial" w:cs="Arial"/>
            <w:noProof/>
            <w:sz w:val="24"/>
            <w:szCs w:val="24"/>
            <w:lang w:val="en-US" w:eastAsia="ru-RU"/>
          </w:rPr>
          <w:t>ANG-2700-</w:t>
        </w:r>
      </w:hyperlink>
      <w:r w:rsidRPr="00A03A1A">
        <w:rPr>
          <w:rFonts w:ascii="Arial" w:hAnsi="Arial" w:cs="Arial"/>
          <w:noProof/>
          <w:sz w:val="24"/>
          <w:szCs w:val="24"/>
          <w:lang w:val="en-US" w:eastAsia="ru-RU"/>
        </w:rPr>
        <w:t xml:space="preserve">00055170-00 </w:t>
      </w:r>
      <w:r>
        <w:rPr>
          <w:rFonts w:ascii="Arial" w:hAnsi="Arial" w:cs="Arial"/>
          <w:noProof/>
          <w:sz w:val="24"/>
          <w:szCs w:val="24"/>
          <w:lang w:val="en-US" w:eastAsia="ru-RU"/>
        </w:rPr>
        <w:t>pushrod</w:t>
      </w:r>
      <w:r w:rsidRPr="00A03A1A">
        <w:rPr>
          <w:rFonts w:ascii="Arial" w:hAnsi="Arial" w:cs="Arial"/>
          <w:noProof/>
          <w:sz w:val="24"/>
          <w:szCs w:val="24"/>
          <w:lang w:val="en-US" w:eastAsia="ru-RU"/>
        </w:rPr>
        <w:t xml:space="preserve">, with the adjustable </w:t>
      </w:r>
      <w:r>
        <w:rPr>
          <w:rFonts w:ascii="Arial" w:hAnsi="Arial" w:cs="Arial"/>
          <w:noProof/>
          <w:sz w:val="24"/>
          <w:szCs w:val="24"/>
          <w:lang w:val="en-US" w:eastAsia="ru-RU"/>
        </w:rPr>
        <w:t>end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facing </w:t>
      </w:r>
      <w:r w:rsidRPr="00A03A1A">
        <w:rPr>
          <w:rFonts w:ascii="Arial" w:hAnsi="Arial" w:cs="Arial"/>
          <w:noProof/>
          <w:sz w:val="24"/>
          <w:szCs w:val="24"/>
          <w:lang w:val="en-US" w:eastAsia="ru-RU"/>
        </w:rPr>
        <w:t>outward the aircraft,</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put it down.</w:t>
      </w:r>
    </w:p>
    <w:p w14:paraId="597AEAAA" w14:textId="77777777" w:rsidR="00240CBA" w:rsidRPr="00A03A1A" w:rsidRDefault="00240CBA" w:rsidP="00240CBA">
      <w:pPr>
        <w:spacing w:before="120"/>
        <w:ind w:right="-176"/>
        <w:jc w:val="both"/>
        <w:rPr>
          <w:rFonts w:ascii="Arial" w:hAnsi="Arial" w:cs="Arial"/>
          <w:noProof/>
          <w:sz w:val="24"/>
          <w:szCs w:val="24"/>
          <w:lang w:val="en-US" w:eastAsia="ru-RU"/>
        </w:rPr>
      </w:pPr>
      <w:r w:rsidRPr="00884923">
        <w:rPr>
          <w:rFonts w:ascii="Arial" w:hAnsi="Arial" w:cs="Arial"/>
          <w:noProof/>
          <w:sz w:val="24"/>
          <w:szCs w:val="24"/>
          <w:lang w:val="en-US" w:eastAsia="ru-RU"/>
        </w:rPr>
        <w:lastRenderedPageBreak/>
        <w:t>You will need a helper to do the next step. Move</w:t>
      </w:r>
      <w:r w:rsidRPr="00A03A1A">
        <w:rPr>
          <w:rFonts w:ascii="Arial" w:hAnsi="Arial" w:cs="Arial"/>
          <w:noProof/>
          <w:sz w:val="24"/>
          <w:szCs w:val="24"/>
          <w:lang w:val="en-US" w:eastAsia="ru-RU"/>
        </w:rPr>
        <w:t xml:space="preserve"> to the </w:t>
      </w:r>
      <w:r>
        <w:rPr>
          <w:rFonts w:ascii="Arial" w:hAnsi="Arial" w:cs="Arial"/>
          <w:noProof/>
          <w:sz w:val="24"/>
          <w:szCs w:val="24"/>
          <w:lang w:val="en-US" w:eastAsia="ru-RU"/>
        </w:rPr>
        <w:t>access holes</w:t>
      </w:r>
      <w:r w:rsidRPr="00A03A1A">
        <w:rPr>
          <w:rFonts w:ascii="Arial" w:hAnsi="Arial" w:cs="Arial"/>
          <w:noProof/>
          <w:sz w:val="24"/>
          <w:szCs w:val="24"/>
          <w:lang w:val="en-US" w:eastAsia="ru-RU"/>
        </w:rPr>
        <w:t xml:space="preserve"> in the </w:t>
      </w:r>
      <w:r>
        <w:rPr>
          <w:rFonts w:ascii="Arial" w:hAnsi="Arial" w:cs="Arial"/>
          <w:noProof/>
          <w:sz w:val="24"/>
          <w:szCs w:val="24"/>
          <w:lang w:val="en-US" w:eastAsia="ru-RU"/>
        </w:rPr>
        <w:t>aft portion</w:t>
      </w:r>
      <w:r w:rsidRPr="00A03A1A">
        <w:rPr>
          <w:rFonts w:ascii="Arial" w:hAnsi="Arial" w:cs="Arial"/>
          <w:noProof/>
          <w:sz w:val="24"/>
          <w:szCs w:val="24"/>
          <w:lang w:val="en-US" w:eastAsia="ru-RU"/>
        </w:rPr>
        <w:t xml:space="preserve"> on the right</w:t>
      </w:r>
      <w:r>
        <w:rPr>
          <w:rFonts w:ascii="Arial" w:hAnsi="Arial" w:cs="Arial"/>
          <w:noProof/>
          <w:sz w:val="24"/>
          <w:szCs w:val="24"/>
          <w:lang w:val="en-US" w:eastAsia="ru-RU"/>
        </w:rPr>
        <w:t xml:space="preserve"> side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Feed</w:t>
      </w:r>
      <w:r w:rsidRPr="00A03A1A">
        <w:rPr>
          <w:rFonts w:ascii="Arial" w:hAnsi="Arial" w:cs="Arial"/>
          <w:noProof/>
          <w:sz w:val="24"/>
          <w:szCs w:val="24"/>
          <w:lang w:val="en-US" w:eastAsia="ru-RU"/>
        </w:rPr>
        <w:t xml:space="preserve"> the </w:t>
      </w:r>
      <w:hyperlink r:id="rId325" w:anchor="ptc1/tcomp/infoPage?oid=VR%3Awt.epm.EPMDocument%3A106098341&amp;ContainerOid=OR%3Awt.projmgmt.admin.Project2%3A93385164&amp;u8=1" w:history="1">
        <w:r w:rsidRPr="00A03A1A">
          <w:rPr>
            <w:rFonts w:ascii="Arial" w:hAnsi="Arial" w:cs="Arial"/>
            <w:noProof/>
            <w:sz w:val="24"/>
            <w:szCs w:val="24"/>
            <w:lang w:val="en-US" w:eastAsia="ru-RU"/>
          </w:rPr>
          <w:t>ANG-2700-00029758-00</w:t>
        </w:r>
      </w:hyperlink>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 xml:space="preserve"> through the </w:t>
      </w:r>
      <w:r>
        <w:rPr>
          <w:rFonts w:ascii="Arial" w:hAnsi="Arial" w:cs="Arial"/>
          <w:noProof/>
          <w:sz w:val="24"/>
          <w:szCs w:val="24"/>
          <w:lang w:val="en-US" w:eastAsia="ru-RU"/>
        </w:rPr>
        <w:t>access hole.</w:t>
      </w:r>
    </w:p>
    <w:p w14:paraId="5B895C7D"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the pushrod as per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the standard operation</w:t>
      </w:r>
      <w:r w:rsidRPr="00A03A1A">
        <w:rPr>
          <w:rFonts w:ascii="Arial" w:hAnsi="Arial" w:cs="Arial"/>
          <w:noProof/>
          <w:sz w:val="24"/>
          <w:szCs w:val="24"/>
          <w:lang w:val="en-US" w:eastAsia="ru-RU"/>
        </w:rPr>
        <w:t xml:space="preserve"> 9.</w:t>
      </w:r>
    </w:p>
    <w:p w14:paraId="3FAE145B" w14:textId="77777777" w:rsidR="00240CBA" w:rsidRPr="00636BFF" w:rsidRDefault="00240CBA" w:rsidP="00240CBA">
      <w:pPr>
        <w:spacing w:before="120" w:after="120" w:line="276" w:lineRule="auto"/>
        <w:jc w:val="both"/>
        <w:rPr>
          <w:rFonts w:ascii="Arial" w:hAnsi="Arial" w:cs="Arial"/>
          <w:color w:val="FF0000"/>
          <w:sz w:val="24"/>
          <w:szCs w:val="28"/>
          <w:lang w:val="en-US"/>
        </w:rPr>
      </w:pPr>
      <w:r w:rsidRPr="00636BFF">
        <w:rPr>
          <w:rFonts w:ascii="Arial" w:hAnsi="Arial" w:cs="Arial"/>
          <w:color w:val="FF0000"/>
          <w:sz w:val="24"/>
          <w:szCs w:val="28"/>
          <w:lang w:val="en-US"/>
        </w:rPr>
        <w:t xml:space="preserve">Important! When working, take care not to drop the </w:t>
      </w:r>
      <w:r w:rsidRPr="00A54317">
        <w:rPr>
          <w:rFonts w:ascii="Arial" w:hAnsi="Arial" w:cs="Arial"/>
          <w:color w:val="FF0000"/>
          <w:sz w:val="24"/>
          <w:szCs w:val="28"/>
        </w:rPr>
        <w:t>fasteners</w:t>
      </w:r>
      <w:r w:rsidRPr="00636BFF">
        <w:rPr>
          <w:rFonts w:ascii="Arial" w:hAnsi="Arial" w:cs="Arial"/>
          <w:color w:val="FF0000"/>
          <w:sz w:val="24"/>
          <w:szCs w:val="28"/>
          <w:lang w:val="en-US"/>
        </w:rPr>
        <w:t xml:space="preserve"> into the fuselage cavity. Use magnetized tools.   </w:t>
      </w:r>
    </w:p>
    <w:p w14:paraId="144FC4F2"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Repeat the </w:t>
      </w:r>
      <w:r>
        <w:rPr>
          <w:rFonts w:ascii="Arial" w:hAnsi="Arial" w:cs="Arial"/>
          <w:noProof/>
          <w:sz w:val="24"/>
          <w:szCs w:val="24"/>
          <w:lang w:val="en-US" w:eastAsia="ru-RU"/>
        </w:rPr>
        <w:t>process</w:t>
      </w:r>
      <w:r w:rsidRPr="00A03A1A">
        <w:rPr>
          <w:rFonts w:ascii="Arial" w:hAnsi="Arial" w:cs="Arial"/>
          <w:noProof/>
          <w:sz w:val="24"/>
          <w:szCs w:val="24"/>
          <w:lang w:val="en-US" w:eastAsia="ru-RU"/>
        </w:rPr>
        <w:t xml:space="preserve"> above to connect the </w:t>
      </w:r>
      <w:hyperlink r:id="rId326" w:anchor="ptc1/tcomp/infoPage?oid=VR%3Awt.epm.EPMDocument%3A106098341&amp;ContainerOid=OR%3Awt.projmgmt.admin.Project2%3A93385164&amp;u8=1" w:history="1">
        <w:r w:rsidRPr="00A03A1A">
          <w:rPr>
            <w:rFonts w:ascii="Arial" w:hAnsi="Arial" w:cs="Arial"/>
            <w:noProof/>
            <w:sz w:val="24"/>
            <w:szCs w:val="24"/>
            <w:lang w:val="en-US" w:eastAsia="ru-RU"/>
          </w:rPr>
          <w:t>ANG-2700-00029758-00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 with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rudder, do not</w:t>
      </w:r>
      <w:r>
        <w:rPr>
          <w:rFonts w:ascii="Arial" w:hAnsi="Arial" w:cs="Arial"/>
          <w:noProof/>
          <w:sz w:val="24"/>
          <w:szCs w:val="24"/>
          <w:lang w:val="en-US" w:eastAsia="ru-RU"/>
        </w:rPr>
        <w:t xml:space="preserve"> fit</w:t>
      </w:r>
      <w:r w:rsidRPr="00A03A1A">
        <w:rPr>
          <w:rFonts w:ascii="Arial" w:hAnsi="Arial" w:cs="Arial"/>
          <w:noProof/>
          <w:sz w:val="24"/>
          <w:szCs w:val="24"/>
          <w:lang w:val="en-US" w:eastAsia="ru-RU"/>
        </w:rPr>
        <w:t xml:space="preserve"> the cotter pin</w:t>
      </w:r>
      <w:r>
        <w:rPr>
          <w:rFonts w:ascii="Arial" w:hAnsi="Arial" w:cs="Arial"/>
          <w:noProof/>
          <w:sz w:val="24"/>
          <w:szCs w:val="24"/>
          <w:lang w:val="en-US" w:eastAsia="ru-RU"/>
        </w:rPr>
        <w:t xml:space="preserve"> in this step</w:t>
      </w:r>
      <w:r w:rsidRPr="00A03A1A">
        <w:rPr>
          <w:rFonts w:ascii="Arial" w:hAnsi="Arial" w:cs="Arial"/>
          <w:noProof/>
          <w:sz w:val="24"/>
          <w:szCs w:val="24"/>
          <w:lang w:val="en-US" w:eastAsia="ru-RU"/>
        </w:rPr>
        <w:t>.</w:t>
      </w:r>
    </w:p>
    <w:p w14:paraId="5343423E" w14:textId="77777777" w:rsidR="00240CBA" w:rsidRPr="002D1346" w:rsidRDefault="00240CBA" w:rsidP="00240CBA">
      <w:pPr>
        <w:spacing w:after="120" w:line="276" w:lineRule="auto"/>
        <w:rPr>
          <w:rFonts w:ascii="Arial" w:hAnsi="Arial" w:cs="Arial"/>
          <w:sz w:val="24"/>
          <w:szCs w:val="24"/>
        </w:rPr>
      </w:pPr>
      <w:r w:rsidRPr="002D1346">
        <w:rPr>
          <w:rFonts w:ascii="Arial" w:hAnsi="Arial" w:cs="Arial"/>
          <w:noProof/>
          <w:sz w:val="24"/>
          <w:szCs w:val="24"/>
          <w:lang w:eastAsia="ru-RU"/>
        </w:rPr>
        <w:drawing>
          <wp:inline distT="0" distB="0" distL="0" distR="0" wp14:anchorId="14242B4B" wp14:editId="4A9D8801">
            <wp:extent cx="1916582" cy="1891065"/>
            <wp:effectExtent l="0" t="0" r="7620" b="0"/>
            <wp:docPr id="3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2020-05-05_124713.jpg"/>
                    <pic:cNvPicPr/>
                  </pic:nvPicPr>
                  <pic:blipFill>
                    <a:blip r:embed="rId327" cstate="print">
                      <a:extLst>
                        <a:ext uri="{28A0092B-C50C-407E-A947-70E740481C1C}">
                          <a14:useLocalDpi xmlns:a14="http://schemas.microsoft.com/office/drawing/2010/main"/>
                        </a:ext>
                      </a:extLst>
                    </a:blip>
                    <a:stretch>
                      <a:fillRect/>
                    </a:stretch>
                  </pic:blipFill>
                  <pic:spPr>
                    <a:xfrm>
                      <a:off x="0" y="0"/>
                      <a:ext cx="1933874" cy="1908127"/>
                    </a:xfrm>
                    <a:prstGeom prst="rect">
                      <a:avLst/>
                    </a:prstGeom>
                  </pic:spPr>
                </pic:pic>
              </a:graphicData>
            </a:graphic>
          </wp:inline>
        </w:drawing>
      </w:r>
      <w:r w:rsidRPr="002D1346">
        <w:rPr>
          <w:rFonts w:ascii="Arial" w:hAnsi="Arial" w:cs="Arial"/>
          <w:noProof/>
          <w:sz w:val="24"/>
          <w:szCs w:val="24"/>
          <w:lang w:eastAsia="ru-RU"/>
        </w:rPr>
        <w:drawing>
          <wp:inline distT="0" distB="0" distL="0" distR="0" wp14:anchorId="18776B34" wp14:editId="38585F64">
            <wp:extent cx="2040941" cy="1886558"/>
            <wp:effectExtent l="0" t="0" r="0" b="0"/>
            <wp:docPr id="38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2020-05-05_124638.jpg"/>
                    <pic:cNvPicPr/>
                  </pic:nvPicPr>
                  <pic:blipFill>
                    <a:blip r:embed="rId328" cstate="print">
                      <a:extLst>
                        <a:ext uri="{28A0092B-C50C-407E-A947-70E740481C1C}">
                          <a14:useLocalDpi xmlns:a14="http://schemas.microsoft.com/office/drawing/2010/main"/>
                        </a:ext>
                      </a:extLst>
                    </a:blip>
                    <a:stretch>
                      <a:fillRect/>
                    </a:stretch>
                  </pic:blipFill>
                  <pic:spPr>
                    <a:xfrm>
                      <a:off x="0" y="0"/>
                      <a:ext cx="2057455" cy="1901823"/>
                    </a:xfrm>
                    <a:prstGeom prst="rect">
                      <a:avLst/>
                    </a:prstGeom>
                  </pic:spPr>
                </pic:pic>
              </a:graphicData>
            </a:graphic>
          </wp:inline>
        </w:drawing>
      </w:r>
      <w:r w:rsidRPr="002D1346">
        <w:rPr>
          <w:rFonts w:ascii="Arial" w:hAnsi="Arial" w:cs="Arial"/>
          <w:noProof/>
          <w:sz w:val="24"/>
          <w:szCs w:val="24"/>
          <w:lang w:eastAsia="ru-RU"/>
        </w:rPr>
        <w:drawing>
          <wp:inline distT="0" distB="0" distL="0" distR="0" wp14:anchorId="31504D54" wp14:editId="70B36CB9">
            <wp:extent cx="1697126" cy="1879410"/>
            <wp:effectExtent l="0" t="0" r="0" b="6985"/>
            <wp:docPr id="38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2020-05-05_124617.jpg"/>
                    <pic:cNvPicPr/>
                  </pic:nvPicPr>
                  <pic:blipFill>
                    <a:blip r:embed="rId329" cstate="print">
                      <a:extLst>
                        <a:ext uri="{28A0092B-C50C-407E-A947-70E740481C1C}">
                          <a14:useLocalDpi xmlns:a14="http://schemas.microsoft.com/office/drawing/2010/main"/>
                        </a:ext>
                      </a:extLst>
                    </a:blip>
                    <a:stretch>
                      <a:fillRect/>
                    </a:stretch>
                  </pic:blipFill>
                  <pic:spPr>
                    <a:xfrm>
                      <a:off x="0" y="0"/>
                      <a:ext cx="1709478" cy="1893089"/>
                    </a:xfrm>
                    <a:prstGeom prst="rect">
                      <a:avLst/>
                    </a:prstGeom>
                  </pic:spPr>
                </pic:pic>
              </a:graphicData>
            </a:graphic>
          </wp:inline>
        </w:drawing>
      </w:r>
    </w:p>
    <w:p w14:paraId="5651258E" w14:textId="77777777" w:rsidR="00240CBA" w:rsidRPr="002D1346" w:rsidRDefault="00240CBA" w:rsidP="00240CBA">
      <w:pPr>
        <w:spacing w:before="120"/>
        <w:ind w:right="-176"/>
        <w:jc w:val="both"/>
        <w:rPr>
          <w:rFonts w:ascii="Arial" w:hAnsi="Arial" w:cs="Arial"/>
          <w:noProof/>
          <w:sz w:val="24"/>
          <w:szCs w:val="24"/>
          <w:lang w:val="en-US" w:eastAsia="ru-RU"/>
        </w:rPr>
      </w:pPr>
      <w:r w:rsidRPr="002D1346">
        <w:rPr>
          <w:rFonts w:ascii="Arial" w:hAnsi="Arial" w:cs="Arial"/>
          <w:noProof/>
          <w:sz w:val="24"/>
          <w:szCs w:val="24"/>
          <w:lang w:val="en-US" w:eastAsia="ru-RU"/>
        </w:rPr>
        <w:t xml:space="preserve">Repeat the </w:t>
      </w:r>
      <w:r>
        <w:rPr>
          <w:rFonts w:ascii="Arial" w:hAnsi="Arial" w:cs="Arial"/>
          <w:noProof/>
          <w:sz w:val="24"/>
          <w:szCs w:val="24"/>
          <w:lang w:val="en-US" w:eastAsia="ru-RU"/>
        </w:rPr>
        <w:t>process</w:t>
      </w:r>
      <w:r w:rsidRPr="002D1346">
        <w:rPr>
          <w:rFonts w:ascii="Arial" w:hAnsi="Arial" w:cs="Arial"/>
          <w:noProof/>
          <w:sz w:val="24"/>
          <w:szCs w:val="24"/>
          <w:lang w:val="en-US" w:eastAsia="ru-RU"/>
        </w:rPr>
        <w:t xml:space="preserve"> above to connect the </w:t>
      </w:r>
      <w:r>
        <w:rPr>
          <w:rFonts w:ascii="Arial" w:hAnsi="Arial" w:cs="Arial"/>
          <w:noProof/>
          <w:sz w:val="24"/>
          <w:szCs w:val="24"/>
          <w:lang w:val="en-US" w:eastAsia="ru-RU"/>
        </w:rPr>
        <w:t>push</w:t>
      </w:r>
      <w:r w:rsidRPr="002D1346">
        <w:rPr>
          <w:rFonts w:ascii="Arial" w:hAnsi="Arial" w:cs="Arial"/>
          <w:noProof/>
          <w:sz w:val="24"/>
          <w:szCs w:val="24"/>
          <w:lang w:val="en-US" w:eastAsia="ru-RU"/>
        </w:rPr>
        <w:t xml:space="preserve">rod </w:t>
      </w:r>
      <w:hyperlink r:id="rId330" w:anchor="ptc1/tcomp/infoPage?oid=VR%3Awt.epm.EPMDocument%3A106098341&amp;ContainerOid=OR%3Awt.projmgmt.admin.Project2%3A93385164&amp;u8=1" w:history="1">
        <w:r w:rsidRPr="002D1346">
          <w:rPr>
            <w:rFonts w:ascii="Arial" w:hAnsi="Arial" w:cs="Arial"/>
            <w:noProof/>
            <w:sz w:val="24"/>
            <w:szCs w:val="24"/>
            <w:lang w:val="en-US" w:eastAsia="ru-RU"/>
          </w:rPr>
          <w:t>ANG-2700-00029716-00</w:t>
        </w:r>
      </w:hyperlink>
      <w:r w:rsidRPr="002D1346">
        <w:rPr>
          <w:rFonts w:ascii="Arial" w:hAnsi="Arial" w:cs="Arial"/>
          <w:noProof/>
          <w:sz w:val="24"/>
          <w:szCs w:val="24"/>
          <w:lang w:val="en-US" w:eastAsia="ru-RU"/>
        </w:rPr>
        <w:t xml:space="preserve"> with</w:t>
      </w:r>
      <w:r>
        <w:rPr>
          <w:rFonts w:ascii="Arial" w:hAnsi="Arial" w:cs="Arial"/>
          <w:noProof/>
          <w:sz w:val="24"/>
          <w:szCs w:val="24"/>
          <w:lang w:val="en-US" w:eastAsia="ru-RU"/>
        </w:rPr>
        <w:t xml:space="preserve"> the </w:t>
      </w:r>
      <w:hyperlink r:id="rId331" w:anchor="ptc1/tcomp/infoPage?oid=VR%3Awt.epm.EPMDocument%3A106098341&amp;ContainerOid=OR%3Awt.projmgmt.admin.Project2%3A93385164&amp;u8=1" w:history="1">
        <w:r w:rsidRPr="002D1346">
          <w:rPr>
            <w:rFonts w:ascii="Arial" w:hAnsi="Arial" w:cs="Arial"/>
            <w:noProof/>
            <w:sz w:val="24"/>
            <w:szCs w:val="24"/>
            <w:lang w:val="en-US" w:eastAsia="ru-RU"/>
          </w:rPr>
          <w:t>ANG-2700-00030331-00</w:t>
        </w:r>
      </w:hyperlink>
      <w:r>
        <w:rPr>
          <w:rFonts w:ascii="Arial" w:hAnsi="Arial" w:cs="Arial"/>
          <w:noProof/>
          <w:sz w:val="24"/>
          <w:szCs w:val="24"/>
          <w:lang w:val="en-US" w:eastAsia="ru-RU"/>
        </w:rPr>
        <w:t xml:space="preserve"> bellcrank.</w:t>
      </w:r>
    </w:p>
    <w:p w14:paraId="021A9B0C" w14:textId="77777777" w:rsidR="00240CBA" w:rsidRPr="00A54317" w:rsidRDefault="00240CBA" w:rsidP="00240CBA">
      <w:pPr>
        <w:spacing w:after="120" w:line="276" w:lineRule="auto"/>
        <w:rPr>
          <w:rFonts w:ascii="Times New Roman" w:hAnsi="Times New Roman" w:cs="Times New Roman"/>
          <w:sz w:val="24"/>
          <w:szCs w:val="24"/>
        </w:rPr>
      </w:pPr>
      <w:r w:rsidRPr="00A54317">
        <w:rPr>
          <w:rFonts w:ascii="Times New Roman" w:hAnsi="Times New Roman" w:cs="Times New Roman"/>
          <w:noProof/>
          <w:sz w:val="24"/>
          <w:szCs w:val="24"/>
          <w:lang w:eastAsia="ru-RU"/>
        </w:rPr>
        <w:drawing>
          <wp:inline distT="0" distB="0" distL="0" distR="0" wp14:anchorId="2E5EF3EA" wp14:editId="0BC0117B">
            <wp:extent cx="1652778" cy="1543507"/>
            <wp:effectExtent l="0" t="0" r="5080" b="0"/>
            <wp:docPr id="38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2020-05-05_100215.jpg"/>
                    <pic:cNvPicPr/>
                  </pic:nvPicPr>
                  <pic:blipFill>
                    <a:blip r:embed="rId332" cstate="print">
                      <a:extLst>
                        <a:ext uri="{28A0092B-C50C-407E-A947-70E740481C1C}">
                          <a14:useLocalDpi xmlns:a14="http://schemas.microsoft.com/office/drawing/2010/main"/>
                        </a:ext>
                      </a:extLst>
                    </a:blip>
                    <a:stretch>
                      <a:fillRect/>
                    </a:stretch>
                  </pic:blipFill>
                  <pic:spPr>
                    <a:xfrm>
                      <a:off x="0" y="0"/>
                      <a:ext cx="1661333" cy="1551496"/>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626B5B5F" wp14:editId="4B9D347C">
            <wp:extent cx="1953158" cy="1521607"/>
            <wp:effectExtent l="0" t="0" r="9525" b="2540"/>
            <wp:docPr id="38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2020-05-05_100152.jpg"/>
                    <pic:cNvPicPr/>
                  </pic:nvPicPr>
                  <pic:blipFill>
                    <a:blip r:embed="rId333" cstate="print">
                      <a:extLst>
                        <a:ext uri="{28A0092B-C50C-407E-A947-70E740481C1C}">
                          <a14:useLocalDpi xmlns:a14="http://schemas.microsoft.com/office/drawing/2010/main"/>
                        </a:ext>
                      </a:extLst>
                    </a:blip>
                    <a:stretch>
                      <a:fillRect/>
                    </a:stretch>
                  </pic:blipFill>
                  <pic:spPr>
                    <a:xfrm>
                      <a:off x="0" y="0"/>
                      <a:ext cx="1965170" cy="1530965"/>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68F3653E" wp14:editId="5C7FE073">
            <wp:extent cx="2260396" cy="1503911"/>
            <wp:effectExtent l="0" t="0" r="6985" b="1270"/>
            <wp:docPr id="38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2020-05-05_100112.jpg"/>
                    <pic:cNvPicPr/>
                  </pic:nvPicPr>
                  <pic:blipFill>
                    <a:blip r:embed="rId334" cstate="print">
                      <a:extLst>
                        <a:ext uri="{28A0092B-C50C-407E-A947-70E740481C1C}">
                          <a14:useLocalDpi xmlns:a14="http://schemas.microsoft.com/office/drawing/2010/main"/>
                        </a:ext>
                      </a:extLst>
                    </a:blip>
                    <a:stretch>
                      <a:fillRect/>
                    </a:stretch>
                  </pic:blipFill>
                  <pic:spPr>
                    <a:xfrm>
                      <a:off x="0" y="0"/>
                      <a:ext cx="2276876" cy="1514876"/>
                    </a:xfrm>
                    <a:prstGeom prst="rect">
                      <a:avLst/>
                    </a:prstGeom>
                  </pic:spPr>
                </pic:pic>
              </a:graphicData>
            </a:graphic>
          </wp:inline>
        </w:drawing>
      </w:r>
    </w:p>
    <w:p w14:paraId="51BAC265" w14:textId="77777777" w:rsidR="00240CBA" w:rsidRPr="00A03A1A" w:rsidRDefault="00240CBA" w:rsidP="00240CBA">
      <w:pPr>
        <w:spacing w:before="120"/>
        <w:ind w:right="-176"/>
        <w:jc w:val="both"/>
        <w:rPr>
          <w:rFonts w:ascii="Arial" w:hAnsi="Arial" w:cs="Arial"/>
          <w:noProof/>
          <w:sz w:val="24"/>
          <w:szCs w:val="24"/>
          <w:lang w:val="en-US" w:eastAsia="ru-RU"/>
        </w:rPr>
      </w:pPr>
      <w:r w:rsidRPr="00884923">
        <w:rPr>
          <w:rFonts w:ascii="Arial" w:hAnsi="Arial" w:cs="Arial"/>
          <w:noProof/>
          <w:sz w:val="24"/>
          <w:szCs w:val="24"/>
          <w:lang w:val="en-US" w:eastAsia="ru-RU"/>
        </w:rPr>
        <w:t xml:space="preserve">Find the 4 </w:t>
      </w:r>
      <w:hyperlink r:id="rId335" w:anchor="ptc1/tcomp/infoPage?oid=VR%3Awt.epm.EPMDocument%3A106098341&amp;ContainerOid=OR%3Awt.projmgmt.admin.Project2%3A93385164&amp;u8=1" w:history="1">
        <w:r w:rsidRPr="00884923">
          <w:rPr>
            <w:rFonts w:ascii="Arial" w:hAnsi="Arial" w:cs="Arial"/>
            <w:noProof/>
            <w:sz w:val="24"/>
            <w:szCs w:val="24"/>
            <w:lang w:val="en-US" w:eastAsia="ru-RU"/>
          </w:rPr>
          <w:t>ANG-2700-00029408-00</w:t>
        </w:r>
      </w:hyperlink>
      <w:r w:rsidRPr="00884923">
        <w:rPr>
          <w:rFonts w:ascii="Arial" w:hAnsi="Arial" w:cs="Arial"/>
          <w:noProof/>
          <w:sz w:val="24"/>
          <w:szCs w:val="24"/>
          <w:lang w:val="en-US" w:eastAsia="ru-RU"/>
        </w:rPr>
        <w:t xml:space="preserve"> pushrods (assembled</w:t>
      </w:r>
      <w:r w:rsidRPr="00A03A1A">
        <w:rPr>
          <w:rFonts w:ascii="Arial" w:hAnsi="Arial" w:cs="Arial"/>
          <w:noProof/>
          <w:sz w:val="24"/>
          <w:szCs w:val="24"/>
          <w:lang w:val="en-US" w:eastAsia="ru-RU"/>
        </w:rPr>
        <w:t xml:space="preserve"> earlier). </w:t>
      </w:r>
      <w:r>
        <w:rPr>
          <w:rFonts w:ascii="Arial" w:hAnsi="Arial" w:cs="Arial"/>
          <w:noProof/>
          <w:sz w:val="24"/>
          <w:szCs w:val="24"/>
          <w:lang w:val="en-US" w:eastAsia="ru-RU"/>
        </w:rPr>
        <w:t>Access</w:t>
      </w:r>
      <w:r w:rsidRPr="00A03A1A">
        <w:rPr>
          <w:rFonts w:ascii="Arial" w:hAnsi="Arial" w:cs="Arial"/>
          <w:noProof/>
          <w:sz w:val="24"/>
          <w:szCs w:val="24"/>
          <w:lang w:val="en-US" w:eastAsia="ru-RU"/>
        </w:rPr>
        <w:t xml:space="preserve"> the fuselage compartment, behind the luggage compartment, </w:t>
      </w:r>
      <w:r>
        <w:rPr>
          <w:rFonts w:ascii="Arial" w:hAnsi="Arial" w:cs="Arial"/>
          <w:noProof/>
          <w:sz w:val="24"/>
          <w:szCs w:val="24"/>
          <w:lang w:val="en-US" w:eastAsia="ru-RU"/>
        </w:rPr>
        <w:t>carrying with you the parts.</w:t>
      </w:r>
    </w:p>
    <w:p w14:paraId="04C08EE3"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Repeat the steps for installing the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rods in the compartment, </w:t>
      </w:r>
      <w:r>
        <w:rPr>
          <w:rFonts w:ascii="Arial" w:hAnsi="Arial" w:cs="Arial"/>
          <w:noProof/>
          <w:sz w:val="24"/>
          <w:szCs w:val="24"/>
          <w:lang w:val="en-US" w:eastAsia="ru-RU"/>
        </w:rPr>
        <w:t xml:space="preserve">following the procedure </w:t>
      </w:r>
      <w:r w:rsidRPr="00A03A1A">
        <w:rPr>
          <w:rFonts w:ascii="Arial" w:hAnsi="Arial" w:cs="Arial"/>
          <w:noProof/>
          <w:sz w:val="24"/>
          <w:szCs w:val="24"/>
          <w:lang w:val="en-US" w:eastAsia="ru-RU"/>
        </w:rPr>
        <w:t xml:space="preserve"> of </w:t>
      </w:r>
      <w:r>
        <w:rPr>
          <w:rFonts w:ascii="Arial" w:hAnsi="Arial" w:cs="Arial"/>
          <w:noProof/>
          <w:sz w:val="24"/>
          <w:szCs w:val="24"/>
          <w:lang w:val="en-US" w:eastAsia="ru-RU"/>
        </w:rPr>
        <w:t xml:space="preserve">fitting </w:t>
      </w:r>
      <w:r w:rsidRPr="00A03A1A">
        <w:rPr>
          <w:rFonts w:ascii="Arial" w:hAnsi="Arial" w:cs="Arial"/>
          <w:noProof/>
          <w:sz w:val="24"/>
          <w:szCs w:val="24"/>
          <w:lang w:val="en-US" w:eastAsia="ru-RU"/>
        </w:rPr>
        <w:t xml:space="preserve"> the</w:t>
      </w:r>
      <w:r>
        <w:rPr>
          <w:rFonts w:ascii="Arial" w:hAnsi="Arial" w:cs="Arial"/>
          <w:noProof/>
          <w:sz w:val="24"/>
          <w:szCs w:val="24"/>
          <w:lang w:val="en-US" w:eastAsia="ru-RU"/>
        </w:rPr>
        <w:t xml:space="preserve"> </w:t>
      </w:r>
      <w:hyperlink r:id="rId336" w:anchor="ptc1/tcomp/infoPage?oid=VR%3Awt.epm.EPMDocument%3A106098341&amp;ContainerOid=OR%3Awt.projmgmt.admin.Project2%3A93385164&amp;u8=1" w:history="1">
        <w:r w:rsidRPr="00A03A1A">
          <w:rPr>
            <w:rFonts w:ascii="Arial" w:hAnsi="Arial" w:cs="Arial"/>
            <w:noProof/>
            <w:sz w:val="24"/>
            <w:szCs w:val="24"/>
            <w:lang w:val="en-US" w:eastAsia="ru-RU"/>
          </w:rPr>
          <w:t>ANG-2700-00029758-00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push</w:t>
      </w:r>
      <w:r w:rsidRPr="00A03A1A">
        <w:rPr>
          <w:rFonts w:ascii="Arial" w:hAnsi="Arial" w:cs="Arial"/>
          <w:noProof/>
          <w:sz w:val="24"/>
          <w:szCs w:val="24"/>
          <w:lang w:val="en-US" w:eastAsia="ru-RU"/>
        </w:rPr>
        <w:t>rod</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to the</w:t>
      </w:r>
      <w:r>
        <w:rPr>
          <w:rFonts w:ascii="Arial" w:hAnsi="Arial" w:cs="Arial"/>
          <w:noProof/>
          <w:sz w:val="24"/>
          <w:szCs w:val="24"/>
          <w:lang w:val="en-US" w:eastAsia="ru-RU"/>
        </w:rPr>
        <w:t xml:space="preserve"> bellcrank.</w:t>
      </w:r>
    </w:p>
    <w:p w14:paraId="6A365E0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Find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 xml:space="preserve">2 </w:t>
      </w:r>
      <w:hyperlink r:id="rId337" w:anchor="ptc1/tcomp/infoPage?oid=VR%3Awt.epm.EPMDocument%3A106098341&amp;ContainerOid=OR%3Awt.projmgmt.admin.Project2%3A93385164&amp;u8=1" w:history="1">
        <w:r w:rsidRPr="00A03A1A">
          <w:rPr>
            <w:rFonts w:ascii="Arial" w:hAnsi="Arial" w:cs="Arial"/>
            <w:noProof/>
            <w:sz w:val="24"/>
            <w:szCs w:val="24"/>
            <w:lang w:val="en-US" w:eastAsia="ru-RU"/>
          </w:rPr>
          <w:t>ANG-2700-00029408-00</w:t>
        </w:r>
      </w:hyperlink>
      <w:r>
        <w:rPr>
          <w:rFonts w:ascii="Arial" w:hAnsi="Arial" w:cs="Arial"/>
          <w:noProof/>
          <w:sz w:val="24"/>
          <w:szCs w:val="24"/>
          <w:lang w:val="en-US" w:eastAsia="ru-RU"/>
        </w:rPr>
        <w:t xml:space="preserve"> push</w:t>
      </w:r>
      <w:r w:rsidRPr="00A03A1A">
        <w:rPr>
          <w:rFonts w:ascii="Arial" w:hAnsi="Arial" w:cs="Arial"/>
          <w:noProof/>
          <w:sz w:val="24"/>
          <w:szCs w:val="24"/>
          <w:lang w:val="en-US" w:eastAsia="ru-RU"/>
        </w:rPr>
        <w:t>rods (</w:t>
      </w:r>
      <w:r>
        <w:rPr>
          <w:rFonts w:ascii="Arial" w:hAnsi="Arial" w:cs="Arial"/>
          <w:noProof/>
          <w:sz w:val="24"/>
          <w:szCs w:val="24"/>
          <w:lang w:val="en-US" w:eastAsia="ru-RU"/>
        </w:rPr>
        <w:t xml:space="preserve"> assembled</w:t>
      </w:r>
      <w:r w:rsidRPr="00A03A1A">
        <w:rPr>
          <w:rFonts w:ascii="Arial" w:hAnsi="Arial" w:cs="Arial"/>
          <w:noProof/>
          <w:sz w:val="24"/>
          <w:szCs w:val="24"/>
          <w:lang w:val="en-US" w:eastAsia="ru-RU"/>
        </w:rPr>
        <w:t xml:space="preserve"> earlier). </w:t>
      </w:r>
      <w:r>
        <w:rPr>
          <w:rFonts w:ascii="Arial" w:hAnsi="Arial" w:cs="Arial"/>
          <w:noProof/>
          <w:sz w:val="24"/>
          <w:szCs w:val="24"/>
          <w:lang w:val="en-US" w:eastAsia="ru-RU"/>
        </w:rPr>
        <w:t xml:space="preserve">Slide </w:t>
      </w: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rods </w:t>
      </w:r>
      <w:r>
        <w:rPr>
          <w:rFonts w:ascii="Arial" w:hAnsi="Arial" w:cs="Arial"/>
          <w:noProof/>
          <w:sz w:val="24"/>
          <w:szCs w:val="24"/>
          <w:lang w:val="en-US" w:eastAsia="ru-RU"/>
        </w:rPr>
        <w:t>in</w:t>
      </w:r>
      <w:r w:rsidRPr="00A03A1A">
        <w:rPr>
          <w:rFonts w:ascii="Arial" w:hAnsi="Arial" w:cs="Arial"/>
          <w:noProof/>
          <w:sz w:val="24"/>
          <w:szCs w:val="24"/>
          <w:lang w:val="en-US" w:eastAsia="ru-RU"/>
        </w:rPr>
        <w:t xml:space="preserve">to the fuselage behind the luggage compartment. </w:t>
      </w:r>
      <w:r>
        <w:rPr>
          <w:rFonts w:ascii="Arial" w:hAnsi="Arial" w:cs="Arial"/>
          <w:noProof/>
          <w:sz w:val="24"/>
          <w:szCs w:val="24"/>
          <w:lang w:val="en-US" w:eastAsia="ru-RU"/>
        </w:rPr>
        <w:t>Place</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push</w:t>
      </w:r>
      <w:r w:rsidRPr="00A03A1A">
        <w:rPr>
          <w:rFonts w:ascii="Arial" w:hAnsi="Arial" w:cs="Arial"/>
          <w:noProof/>
          <w:sz w:val="24"/>
          <w:szCs w:val="24"/>
          <w:lang w:val="en-US" w:eastAsia="ru-RU"/>
        </w:rPr>
        <w:t>rods under the luggage compartment</w:t>
      </w:r>
      <w:r w:rsidRPr="00F06E6D">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floor, and connect </w:t>
      </w:r>
      <w:r>
        <w:rPr>
          <w:rFonts w:ascii="Arial" w:hAnsi="Arial" w:cs="Arial"/>
          <w:noProof/>
          <w:sz w:val="24"/>
          <w:szCs w:val="24"/>
          <w:lang w:val="en-US" w:eastAsia="ru-RU"/>
        </w:rPr>
        <w:t xml:space="preserve">them </w:t>
      </w:r>
      <w:r w:rsidRPr="00A03A1A">
        <w:rPr>
          <w:rFonts w:ascii="Arial" w:hAnsi="Arial" w:cs="Arial"/>
          <w:noProof/>
          <w:sz w:val="24"/>
          <w:szCs w:val="24"/>
          <w:lang w:val="en-US" w:eastAsia="ru-RU"/>
        </w:rPr>
        <w:t xml:space="preserve">to the </w:t>
      </w:r>
      <w:r>
        <w:rPr>
          <w:rFonts w:ascii="Arial" w:hAnsi="Arial" w:cs="Arial"/>
          <w:noProof/>
          <w:sz w:val="24"/>
          <w:szCs w:val="24"/>
          <w:lang w:val="en-US" w:eastAsia="ru-RU"/>
        </w:rPr>
        <w:t xml:space="preserve"> fitted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bellcranks</w:t>
      </w:r>
      <w:r w:rsidRPr="00A03A1A">
        <w:rPr>
          <w:rFonts w:ascii="Arial" w:hAnsi="Arial" w:cs="Arial"/>
          <w:noProof/>
          <w:sz w:val="24"/>
          <w:szCs w:val="24"/>
          <w:lang w:val="en-US" w:eastAsia="ru-RU"/>
        </w:rPr>
        <w:t>, as described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5053"/>
      </w:tblGrid>
      <w:tr w:rsidR="00240CBA" w:rsidRPr="00A54317" w14:paraId="24DB64E7" w14:textId="77777777" w:rsidTr="003D2CCC">
        <w:tc>
          <w:tcPr>
            <w:tcW w:w="4927" w:type="dxa"/>
          </w:tcPr>
          <w:p w14:paraId="42C2EC6B"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30D28F51" wp14:editId="18D0F3B7">
                  <wp:extent cx="2576945" cy="1802059"/>
                  <wp:effectExtent l="0" t="0" r="0" b="8255"/>
                  <wp:docPr id="39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2020-05-05_124438.jpg"/>
                          <pic:cNvPicPr/>
                        </pic:nvPicPr>
                        <pic:blipFill>
                          <a:blip r:embed="rId338" cstate="print">
                            <a:extLst>
                              <a:ext uri="{28A0092B-C50C-407E-A947-70E740481C1C}">
                                <a14:useLocalDpi xmlns:a14="http://schemas.microsoft.com/office/drawing/2010/main"/>
                              </a:ext>
                            </a:extLst>
                          </a:blip>
                          <a:stretch>
                            <a:fillRect/>
                          </a:stretch>
                        </pic:blipFill>
                        <pic:spPr>
                          <a:xfrm>
                            <a:off x="0" y="0"/>
                            <a:ext cx="2617149" cy="1830174"/>
                          </a:xfrm>
                          <a:prstGeom prst="rect">
                            <a:avLst/>
                          </a:prstGeom>
                        </pic:spPr>
                      </pic:pic>
                    </a:graphicData>
                  </a:graphic>
                </wp:inline>
              </w:drawing>
            </w:r>
          </w:p>
        </w:tc>
        <w:tc>
          <w:tcPr>
            <w:tcW w:w="4927" w:type="dxa"/>
          </w:tcPr>
          <w:p w14:paraId="4AF49A97"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23226C6E" wp14:editId="7AA66D3B">
                  <wp:extent cx="3072092" cy="1662545"/>
                  <wp:effectExtent l="0" t="0" r="0" b="0"/>
                  <wp:docPr id="39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2020-05-05_124337.jpg"/>
                          <pic:cNvPicPr/>
                        </pic:nvPicPr>
                        <pic:blipFill>
                          <a:blip r:embed="rId339" cstate="print">
                            <a:extLst>
                              <a:ext uri="{28A0092B-C50C-407E-A947-70E740481C1C}">
                                <a14:useLocalDpi xmlns:a14="http://schemas.microsoft.com/office/drawing/2010/main"/>
                              </a:ext>
                            </a:extLst>
                          </a:blip>
                          <a:stretch>
                            <a:fillRect/>
                          </a:stretch>
                        </pic:blipFill>
                        <pic:spPr>
                          <a:xfrm>
                            <a:off x="0" y="0"/>
                            <a:ext cx="3106206" cy="1681007"/>
                          </a:xfrm>
                          <a:prstGeom prst="rect">
                            <a:avLst/>
                          </a:prstGeom>
                        </pic:spPr>
                      </pic:pic>
                    </a:graphicData>
                  </a:graphic>
                </wp:inline>
              </w:drawing>
            </w:r>
          </w:p>
        </w:tc>
      </w:tr>
    </w:tbl>
    <w:p w14:paraId="0FBAC7CA" w14:textId="77777777" w:rsidR="00240CBA" w:rsidRPr="00A54317" w:rsidRDefault="00240CBA" w:rsidP="00240CBA">
      <w:pPr>
        <w:spacing w:after="120" w:line="276" w:lineRule="auto"/>
        <w:rPr>
          <w:rFonts w:ascii="Times New Roman" w:hAnsi="Times New Roman" w:cs="Times New Roman"/>
          <w:sz w:val="24"/>
          <w:szCs w:val="24"/>
        </w:rPr>
      </w:pPr>
      <w:r w:rsidRPr="00A54317">
        <w:rPr>
          <w:rFonts w:ascii="Times New Roman" w:hAnsi="Times New Roman" w:cs="Times New Roman"/>
          <w:noProof/>
          <w:sz w:val="24"/>
          <w:szCs w:val="24"/>
          <w:lang w:eastAsia="ru-RU"/>
        </w:rPr>
        <w:lastRenderedPageBreak/>
        <w:drawing>
          <wp:inline distT="0" distB="0" distL="0" distR="0" wp14:anchorId="5DB97641" wp14:editId="2EFA8557">
            <wp:extent cx="3558792" cy="2193264"/>
            <wp:effectExtent l="0" t="0" r="3810" b="0"/>
            <wp:docPr id="3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020-05-05_100434.jpg"/>
                    <pic:cNvPicPr/>
                  </pic:nvPicPr>
                  <pic:blipFill>
                    <a:blip r:embed="rId340" cstate="print">
                      <a:extLst>
                        <a:ext uri="{28A0092B-C50C-407E-A947-70E740481C1C}">
                          <a14:useLocalDpi xmlns:a14="http://schemas.microsoft.com/office/drawing/2010/main"/>
                        </a:ext>
                      </a:extLst>
                    </a:blip>
                    <a:stretch>
                      <a:fillRect/>
                    </a:stretch>
                  </pic:blipFill>
                  <pic:spPr>
                    <a:xfrm>
                      <a:off x="0" y="0"/>
                      <a:ext cx="3588867" cy="2211799"/>
                    </a:xfrm>
                    <a:prstGeom prst="rect">
                      <a:avLst/>
                    </a:prstGeom>
                  </pic:spPr>
                </pic:pic>
              </a:graphicData>
            </a:graphic>
          </wp:inline>
        </w:drawing>
      </w:r>
      <w:r w:rsidRPr="00A54317">
        <w:rPr>
          <w:rFonts w:ascii="Times New Roman" w:hAnsi="Times New Roman" w:cs="Times New Roman"/>
          <w:noProof/>
          <w:sz w:val="24"/>
          <w:szCs w:val="24"/>
          <w:lang w:eastAsia="ru-RU"/>
        </w:rPr>
        <w:drawing>
          <wp:inline distT="0" distB="0" distL="0" distR="0" wp14:anchorId="5BDA1965" wp14:editId="590D19C5">
            <wp:extent cx="2260397" cy="2563166"/>
            <wp:effectExtent l="0" t="0" r="6985" b="8890"/>
            <wp:docPr id="39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2020-05-05_095133.jpg"/>
                    <pic:cNvPicPr/>
                  </pic:nvPicPr>
                  <pic:blipFill>
                    <a:blip r:embed="rId341">
                      <a:extLst>
                        <a:ext uri="{28A0092B-C50C-407E-A947-70E740481C1C}">
                          <a14:useLocalDpi xmlns:a14="http://schemas.microsoft.com/office/drawing/2010/main"/>
                        </a:ext>
                      </a:extLst>
                    </a:blip>
                    <a:stretch>
                      <a:fillRect/>
                    </a:stretch>
                  </pic:blipFill>
                  <pic:spPr>
                    <a:xfrm>
                      <a:off x="0" y="0"/>
                      <a:ext cx="2281318" cy="2586889"/>
                    </a:xfrm>
                    <a:prstGeom prst="rect">
                      <a:avLst/>
                    </a:prstGeom>
                  </pic:spPr>
                </pic:pic>
              </a:graphicData>
            </a:graphic>
          </wp:inline>
        </w:drawing>
      </w:r>
    </w:p>
    <w:p w14:paraId="0B8F4A02" w14:textId="77777777" w:rsidR="00240CBA" w:rsidRPr="00A03A1A" w:rsidRDefault="00240CBA" w:rsidP="00240CBA">
      <w:pPr>
        <w:spacing w:before="120"/>
        <w:ind w:right="-176"/>
        <w:jc w:val="both"/>
        <w:rPr>
          <w:rFonts w:ascii="Arial" w:hAnsi="Arial" w:cs="Arial"/>
          <w:noProof/>
          <w:sz w:val="24"/>
          <w:szCs w:val="24"/>
          <w:lang w:val="en-US" w:eastAsia="ru-RU"/>
        </w:rPr>
      </w:pPr>
      <w:r w:rsidRPr="003F4BE2">
        <w:rPr>
          <w:rFonts w:ascii="Arial" w:hAnsi="Arial" w:cs="Arial"/>
          <w:noProof/>
          <w:sz w:val="24"/>
          <w:szCs w:val="24"/>
          <w:lang w:val="en-US" w:eastAsia="ru-RU"/>
        </w:rPr>
        <w:t xml:space="preserve">Find </w:t>
      </w:r>
      <w:r>
        <w:rPr>
          <w:rFonts w:ascii="Arial" w:hAnsi="Arial" w:cs="Arial"/>
          <w:noProof/>
          <w:sz w:val="24"/>
          <w:szCs w:val="24"/>
          <w:lang w:val="en-US" w:eastAsia="ru-RU"/>
        </w:rPr>
        <w:t>the</w:t>
      </w:r>
      <w:r w:rsidRPr="003F4BE2">
        <w:rPr>
          <w:rFonts w:ascii="Arial" w:hAnsi="Arial" w:cs="Arial"/>
          <w:noProof/>
          <w:sz w:val="24"/>
          <w:szCs w:val="24"/>
          <w:lang w:val="en-US" w:eastAsia="ru-RU"/>
        </w:rPr>
        <w:t xml:space="preserve"> </w:t>
      </w:r>
      <w:hyperlink r:id="rId342" w:anchor="ptc1/tcomp/infoPage?oid=VR%3Awt.epm.EPMDocument%3A106098341&amp;ContainerOid=OR%3Awt.projmgmt.admin.Project2%3A93385164&amp;u8=1" w:history="1">
        <w:r w:rsidRPr="003F4BE2">
          <w:rPr>
            <w:rFonts w:ascii="Arial" w:hAnsi="Arial" w:cs="Arial"/>
            <w:noProof/>
            <w:sz w:val="24"/>
            <w:szCs w:val="24"/>
            <w:lang w:val="en-US" w:eastAsia="ru-RU"/>
          </w:rPr>
          <w:t>ANG-2700-00029716-00</w:t>
        </w:r>
      </w:hyperlink>
      <w:r w:rsidRPr="003F4BE2">
        <w:rPr>
          <w:rFonts w:ascii="Arial" w:hAnsi="Arial" w:cs="Arial"/>
          <w:noProof/>
          <w:sz w:val="24"/>
          <w:szCs w:val="24"/>
          <w:lang w:val="en-US" w:eastAsia="ru-RU"/>
        </w:rPr>
        <w:t xml:space="preserve"> and </w:t>
      </w:r>
      <w:hyperlink r:id="rId343" w:anchor="ptc1/tcomp/infoPage?oid=VR%3Awt.epm.EPMDocument%3A106098341&amp;ContainerOid=OR%3Awt.projmgmt.admin.Project2%3A93385164&amp;u8=1" w:history="1">
        <w:r w:rsidRPr="003F4BE2">
          <w:rPr>
            <w:rFonts w:ascii="Arial" w:hAnsi="Arial" w:cs="Arial"/>
            <w:noProof/>
            <w:sz w:val="24"/>
            <w:szCs w:val="24"/>
            <w:lang w:val="en-US" w:eastAsia="ru-RU"/>
          </w:rPr>
          <w:t>ANG-2700-00029711-00</w:t>
        </w:r>
      </w:hyperlink>
      <w:r>
        <w:rPr>
          <w:rFonts w:ascii="Arial" w:hAnsi="Arial" w:cs="Arial"/>
          <w:noProof/>
          <w:sz w:val="24"/>
          <w:szCs w:val="24"/>
          <w:lang w:val="en-US" w:eastAsia="ru-RU"/>
        </w:rPr>
        <w:t xml:space="preserve"> pushrods </w:t>
      </w:r>
      <w:r w:rsidRPr="003F4BE2">
        <w:rPr>
          <w:rFonts w:ascii="Arial" w:hAnsi="Arial" w:cs="Arial"/>
          <w:noProof/>
          <w:sz w:val="24"/>
          <w:szCs w:val="24"/>
          <w:lang w:val="en-US" w:eastAsia="ru-RU"/>
        </w:rPr>
        <w:t>(</w:t>
      </w:r>
      <w:r>
        <w:rPr>
          <w:rFonts w:ascii="Arial" w:hAnsi="Arial" w:cs="Arial"/>
          <w:noProof/>
          <w:sz w:val="24"/>
          <w:szCs w:val="24"/>
          <w:lang w:val="en-US" w:eastAsia="ru-RU"/>
        </w:rPr>
        <w:t>assembled</w:t>
      </w:r>
      <w:r w:rsidRPr="003F4BE2">
        <w:rPr>
          <w:rFonts w:ascii="Arial" w:hAnsi="Arial" w:cs="Arial"/>
          <w:noProof/>
          <w:sz w:val="24"/>
          <w:szCs w:val="24"/>
          <w:lang w:val="en-US" w:eastAsia="ru-RU"/>
        </w:rPr>
        <w:t xml:space="preserve"> earlier). </w:t>
      </w:r>
      <w:r>
        <w:rPr>
          <w:rFonts w:ascii="Arial" w:hAnsi="Arial" w:cs="Arial"/>
          <w:noProof/>
          <w:sz w:val="24"/>
          <w:szCs w:val="24"/>
          <w:lang w:val="en-US" w:eastAsia="ru-RU"/>
        </w:rPr>
        <w:t xml:space="preserve">Access </w:t>
      </w:r>
      <w:r w:rsidRPr="003F4BE2">
        <w:rPr>
          <w:rFonts w:ascii="Arial" w:hAnsi="Arial" w:cs="Arial"/>
          <w:noProof/>
          <w:sz w:val="24"/>
          <w:szCs w:val="24"/>
          <w:lang w:val="en-US" w:eastAsia="ru-RU"/>
        </w:rPr>
        <w:t xml:space="preserve"> the aircraft cabin</w:t>
      </w:r>
      <w:r>
        <w:rPr>
          <w:rFonts w:ascii="Arial" w:hAnsi="Arial" w:cs="Arial"/>
          <w:noProof/>
          <w:sz w:val="24"/>
          <w:szCs w:val="24"/>
          <w:lang w:val="en-US" w:eastAsia="ru-RU"/>
        </w:rPr>
        <w:t>, carrying</w:t>
      </w:r>
      <w:r w:rsidRPr="003F4BE2">
        <w:rPr>
          <w:rFonts w:ascii="Arial" w:hAnsi="Arial" w:cs="Arial"/>
          <w:noProof/>
          <w:sz w:val="24"/>
          <w:szCs w:val="24"/>
          <w:lang w:val="en-US" w:eastAsia="ru-RU"/>
        </w:rPr>
        <w:t xml:space="preserve"> </w:t>
      </w:r>
      <w:r>
        <w:rPr>
          <w:rFonts w:ascii="Arial" w:hAnsi="Arial" w:cs="Arial"/>
          <w:noProof/>
          <w:sz w:val="24"/>
          <w:szCs w:val="24"/>
          <w:lang w:val="en-US" w:eastAsia="ru-RU"/>
        </w:rPr>
        <w:t xml:space="preserve"> with you the push</w:t>
      </w:r>
      <w:r w:rsidRPr="003F4BE2">
        <w:rPr>
          <w:rFonts w:ascii="Arial" w:hAnsi="Arial" w:cs="Arial"/>
          <w:noProof/>
          <w:sz w:val="24"/>
          <w:szCs w:val="24"/>
          <w:lang w:val="en-US" w:eastAsia="ru-RU"/>
        </w:rPr>
        <w:t>rods.</w:t>
      </w:r>
      <w:r>
        <w:rPr>
          <w:rFonts w:ascii="Arial" w:hAnsi="Arial" w:cs="Arial"/>
          <w:noProof/>
          <w:sz w:val="24"/>
          <w:szCs w:val="24"/>
          <w:lang w:val="en-US" w:eastAsia="ru-RU"/>
        </w:rPr>
        <w:t xml:space="preserve"> </w:t>
      </w:r>
    </w:p>
    <w:p w14:paraId="1316D5FE" w14:textId="77777777" w:rsidR="00240CBA" w:rsidRPr="00A03A1A" w:rsidRDefault="00240CBA" w:rsidP="00240CBA">
      <w:pPr>
        <w:spacing w:before="120"/>
        <w:ind w:right="-176"/>
        <w:jc w:val="both"/>
        <w:rPr>
          <w:rFonts w:ascii="Arial" w:hAnsi="Arial" w:cs="Arial"/>
          <w:noProof/>
          <w:sz w:val="24"/>
          <w:szCs w:val="24"/>
          <w:lang w:val="en-US" w:eastAsia="ru-RU"/>
        </w:rPr>
      </w:pPr>
      <w:r w:rsidRPr="00A87E68">
        <w:rPr>
          <w:rFonts w:ascii="Arial" w:hAnsi="Arial" w:cs="Arial"/>
          <w:noProof/>
          <w:sz w:val="24"/>
          <w:szCs w:val="24"/>
          <w:lang w:val="en-US" w:eastAsia="ru-RU"/>
        </w:rPr>
        <w:t xml:space="preserve">Fit the </w:t>
      </w:r>
      <w:hyperlink r:id="rId344" w:anchor="ptc1/tcomp/infoPage?oid=VR%3Awt.epm.EPMDocument%3A106098341&amp;ContainerOid=OR%3Awt.projmgmt.admin.Project2%3A93385164&amp;u8=1" w:history="1">
        <w:r w:rsidRPr="00A87E68">
          <w:rPr>
            <w:rFonts w:ascii="Arial" w:hAnsi="Arial" w:cs="Arial"/>
            <w:noProof/>
            <w:sz w:val="24"/>
            <w:szCs w:val="24"/>
            <w:lang w:val="en-US" w:eastAsia="ru-RU"/>
          </w:rPr>
          <w:t>ANG-2700-00029711-00</w:t>
        </w:r>
      </w:hyperlink>
      <w:r w:rsidRPr="00A87E68">
        <w:rPr>
          <w:rFonts w:ascii="Arial" w:hAnsi="Arial" w:cs="Arial"/>
          <w:noProof/>
          <w:sz w:val="24"/>
          <w:szCs w:val="24"/>
          <w:lang w:val="en-US" w:eastAsia="ru-RU"/>
        </w:rPr>
        <w:t xml:space="preserve"> pushrod as per the standard operation 9 to the right side of the  </w:t>
      </w:r>
      <w:hyperlink r:id="rId345" w:anchor="ptc1/tcomp/infoPage?oid=VR%3Awt.epm.EPMDocument%3A106098341&amp;ContainerOid=OR%3Awt.projmgmt.admin.Project2%3A93385164&amp;u8=1" w:history="1">
        <w:r w:rsidRPr="00A87E68">
          <w:rPr>
            <w:rFonts w:ascii="Arial" w:hAnsi="Arial" w:cs="Arial"/>
            <w:noProof/>
            <w:sz w:val="24"/>
            <w:szCs w:val="24"/>
            <w:lang w:val="en-US" w:eastAsia="ru-RU"/>
          </w:rPr>
          <w:t>ANG-2700-00031287-00</w:t>
        </w:r>
      </w:hyperlink>
      <w:r w:rsidRPr="00A87E68">
        <w:rPr>
          <w:rFonts w:ascii="Arial" w:hAnsi="Arial" w:cs="Arial"/>
          <w:noProof/>
          <w:sz w:val="24"/>
          <w:szCs w:val="24"/>
          <w:lang w:val="en-US" w:eastAsia="ru-RU"/>
        </w:rPr>
        <w:t xml:space="preserve"> bellcrank inside the armrest.</w:t>
      </w:r>
    </w:p>
    <w:p w14:paraId="6E1C2BA4"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sz w:val="24"/>
          <w:szCs w:val="24"/>
          <w:lang w:val="en-US"/>
        </w:rPr>
        <w:t>Slide the</w:t>
      </w:r>
      <w:r>
        <w:rPr>
          <w:lang w:val="en-US"/>
        </w:rPr>
        <w:t xml:space="preserve"> </w:t>
      </w:r>
      <w:hyperlink r:id="rId346" w:anchor="ptc1/tcomp/infoPage?oid=VR%3Awt.epm.EPMDocument%3A106098341&amp;ContainerOid=OR%3Awt.projmgmt.admin.Project2%3A93385164&amp;u8=1" w:history="1">
        <w:r w:rsidRPr="00A03A1A">
          <w:rPr>
            <w:rFonts w:ascii="Arial" w:hAnsi="Arial" w:cs="Arial"/>
            <w:noProof/>
            <w:sz w:val="24"/>
            <w:szCs w:val="24"/>
            <w:lang w:val="en-US" w:eastAsia="ru-RU"/>
          </w:rPr>
          <w:t>ANG-2700-00029716-00</w:t>
        </w:r>
      </w:hyperlink>
      <w:r>
        <w:rPr>
          <w:rFonts w:ascii="Arial" w:hAnsi="Arial" w:cs="Arial"/>
          <w:noProof/>
          <w:sz w:val="24"/>
          <w:szCs w:val="24"/>
          <w:lang w:val="en-US" w:eastAsia="ru-RU"/>
        </w:rPr>
        <w:t xml:space="preserve"> pushrod with its end facing down pushrod </w:t>
      </w:r>
      <w:r w:rsidRPr="00A03A1A">
        <w:rPr>
          <w:rFonts w:ascii="Arial" w:hAnsi="Arial" w:cs="Arial"/>
          <w:noProof/>
          <w:sz w:val="24"/>
          <w:szCs w:val="24"/>
          <w:lang w:val="en-US" w:eastAsia="ru-RU"/>
        </w:rPr>
        <w:t xml:space="preserve">through the opening </w:t>
      </w:r>
      <w:r>
        <w:rPr>
          <w:rFonts w:ascii="Arial" w:hAnsi="Arial" w:cs="Arial"/>
          <w:noProof/>
          <w:sz w:val="24"/>
          <w:szCs w:val="24"/>
          <w:lang w:val="en-US" w:eastAsia="ru-RU"/>
        </w:rPr>
        <w:t>in</w:t>
      </w:r>
      <w:r w:rsidRPr="00A03A1A">
        <w:rPr>
          <w:rFonts w:ascii="Arial" w:hAnsi="Arial" w:cs="Arial"/>
          <w:noProof/>
          <w:sz w:val="24"/>
          <w:szCs w:val="24"/>
          <w:lang w:val="en-US" w:eastAsia="ru-RU"/>
        </w:rPr>
        <w:t xml:space="preserve"> the armrest of the pilots' </w:t>
      </w:r>
      <w:r w:rsidRPr="003F4BE2">
        <w:rPr>
          <w:rFonts w:ascii="Arial" w:hAnsi="Arial" w:cs="Arial"/>
          <w:noProof/>
          <w:sz w:val="24"/>
          <w:szCs w:val="24"/>
          <w:highlight w:val="yellow"/>
          <w:lang w:val="en-US" w:eastAsia="ru-RU"/>
        </w:rPr>
        <w:t>beam</w:t>
      </w:r>
      <w:r>
        <w:rPr>
          <w:rFonts w:ascii="Arial" w:hAnsi="Arial" w:cs="Arial"/>
          <w:noProof/>
          <w:sz w:val="24"/>
          <w:szCs w:val="24"/>
          <w:lang w:val="en-US" w:eastAsia="ru-RU"/>
        </w:rPr>
        <w:t xml:space="preserve"> </w:t>
      </w:r>
    </w:p>
    <w:p w14:paraId="49C31F86"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Feed</w:t>
      </w:r>
      <w:r w:rsidRPr="00A03A1A">
        <w:rPr>
          <w:rFonts w:ascii="Arial" w:hAnsi="Arial" w:cs="Arial"/>
          <w:noProof/>
          <w:sz w:val="24"/>
          <w:szCs w:val="24"/>
          <w:lang w:val="en-US" w:eastAsia="ru-RU"/>
        </w:rPr>
        <w:t xml:space="preserve"> the second rod end</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inside the armrest</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towards the </w:t>
      </w:r>
      <w:hyperlink r:id="rId347" w:anchor="ptc1/tcomp/infoPage?oid=VR%3Awt.epm.EPMDocument%3A106098341&amp;ContainerOid=OR%3Awt.projmgmt.admin.Project2%3A93385164&amp;u8=1" w:history="1">
        <w:r w:rsidRPr="00A03A1A">
          <w:rPr>
            <w:rFonts w:ascii="Arial" w:hAnsi="Arial" w:cs="Arial"/>
            <w:noProof/>
            <w:sz w:val="24"/>
            <w:szCs w:val="24"/>
            <w:lang w:val="en-US" w:eastAsia="ru-RU"/>
          </w:rPr>
          <w:t>ANG-2700-00031287-00</w:t>
        </w:r>
      </w:hyperlink>
      <w:r>
        <w:rPr>
          <w:rFonts w:ascii="Arial" w:hAnsi="Arial" w:cs="Arial"/>
          <w:noProof/>
          <w:sz w:val="24"/>
          <w:szCs w:val="24"/>
          <w:lang w:val="en-US" w:eastAsia="ru-RU"/>
        </w:rPr>
        <w:t xml:space="preserve"> bellcrank.</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Fit the </w:t>
      </w:r>
      <w:hyperlink r:id="rId348" w:anchor="ptc1/tcomp/infoPage?oid=VR%3Awt.epm.EPMDocument%3A106098341&amp;ContainerOid=OR%3Awt.projmgmt.admin.Project2%3A93385164&amp;u8=1" w:history="1">
        <w:r w:rsidRPr="00A03A1A">
          <w:rPr>
            <w:rFonts w:ascii="Arial" w:hAnsi="Arial" w:cs="Arial"/>
            <w:noProof/>
            <w:sz w:val="24"/>
            <w:szCs w:val="24"/>
            <w:lang w:val="en-US" w:eastAsia="ru-RU"/>
          </w:rPr>
          <w:t>ANG-2700-00029716-00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pushrod </w:t>
      </w:r>
      <w:r w:rsidRPr="00707EF7">
        <w:rPr>
          <w:rFonts w:ascii="Arial" w:hAnsi="Arial" w:cs="Arial"/>
          <w:noProof/>
          <w:sz w:val="24"/>
          <w:szCs w:val="24"/>
          <w:lang w:val="en-US" w:eastAsia="ru-RU"/>
        </w:rPr>
        <w:t xml:space="preserve">as per the standard operation 9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to the </w:t>
      </w:r>
      <w:r w:rsidRPr="00A03A1A">
        <w:rPr>
          <w:rFonts w:ascii="Arial" w:hAnsi="Arial" w:cs="Arial"/>
          <w:noProof/>
          <w:sz w:val="24"/>
          <w:szCs w:val="24"/>
          <w:lang w:val="en-US" w:eastAsia="ru-RU"/>
        </w:rPr>
        <w:t xml:space="preserve"> </w:t>
      </w:r>
      <w:hyperlink r:id="rId349" w:anchor="ptc1/tcomp/infoPage?oid=VR%3Awt.epm.EPMDocument%3A106098341&amp;ContainerOid=OR%3Awt.projmgmt.admin.Project2%3A93385164&amp;u8=1" w:history="1">
        <w:r w:rsidRPr="00A03A1A">
          <w:rPr>
            <w:rFonts w:ascii="Arial" w:hAnsi="Arial" w:cs="Arial"/>
            <w:noProof/>
            <w:sz w:val="24"/>
            <w:szCs w:val="24"/>
            <w:lang w:val="en-US" w:eastAsia="ru-RU"/>
          </w:rPr>
          <w:t>ANG-2700-00031280-00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bellcrank </w:t>
      </w:r>
      <w:r w:rsidRPr="00A03A1A">
        <w:rPr>
          <w:rFonts w:ascii="Arial" w:hAnsi="Arial" w:cs="Arial"/>
          <w:noProof/>
          <w:sz w:val="24"/>
          <w:szCs w:val="24"/>
          <w:lang w:val="en-US" w:eastAsia="ru-RU"/>
        </w:rPr>
        <w:t xml:space="preserve">under the pilots' </w:t>
      </w:r>
      <w:r w:rsidRPr="003F4BE2">
        <w:rPr>
          <w:rFonts w:ascii="Arial" w:hAnsi="Arial" w:cs="Arial"/>
          <w:noProof/>
          <w:sz w:val="24"/>
          <w:szCs w:val="24"/>
          <w:highlight w:val="yellow"/>
          <w:lang w:val="en-US" w:eastAsia="ru-RU"/>
        </w:rPr>
        <w:t>beam.</w:t>
      </w:r>
    </w:p>
    <w:p w14:paraId="5D9D35B7"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the </w:t>
      </w:r>
      <w:hyperlink r:id="rId350" w:anchor="ptc1/tcomp/infoPage?oid=VR%3Awt.epm.EPMDocument%3A106098341&amp;ContainerOid=OR%3Awt.projmgmt.admin.Project2%3A93385164&amp;u8=1" w:history="1">
        <w:r w:rsidRPr="00A03A1A">
          <w:rPr>
            <w:rFonts w:ascii="Arial" w:hAnsi="Arial" w:cs="Arial"/>
            <w:noProof/>
            <w:sz w:val="24"/>
            <w:szCs w:val="24"/>
            <w:lang w:val="en-US" w:eastAsia="ru-RU"/>
          </w:rPr>
          <w:t>ANG-2700-00029716-00</w:t>
        </w:r>
      </w:hyperlink>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 xml:space="preserve"> </w:t>
      </w:r>
      <w:r w:rsidRPr="0096757E">
        <w:rPr>
          <w:rFonts w:ascii="Arial" w:hAnsi="Arial" w:cs="Arial"/>
          <w:noProof/>
          <w:sz w:val="24"/>
          <w:szCs w:val="24"/>
          <w:lang w:val="en-US" w:eastAsia="ru-RU"/>
        </w:rPr>
        <w:t xml:space="preserve">as per the standard operation 9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left side of the </w:t>
      </w:r>
      <w:hyperlink r:id="rId351" w:anchor="ptc1/tcomp/infoPage?oid=VR%3Awt.epm.EPMDocument%3A106098341&amp;ContainerOid=OR%3Awt.projmgmt.admin.Project2%3A93385164&amp;u8=1" w:history="1">
        <w:r w:rsidRPr="00A03A1A">
          <w:rPr>
            <w:rFonts w:ascii="Arial" w:hAnsi="Arial" w:cs="Arial"/>
            <w:noProof/>
            <w:sz w:val="24"/>
            <w:szCs w:val="24"/>
            <w:lang w:val="en-US" w:eastAsia="ru-RU"/>
          </w:rPr>
          <w:t>ANG-2700-00031287-00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bellcrank </w:t>
      </w:r>
      <w:r w:rsidRPr="00A03A1A">
        <w:rPr>
          <w:rFonts w:ascii="Arial" w:hAnsi="Arial" w:cs="Arial"/>
          <w:noProof/>
          <w:sz w:val="24"/>
          <w:szCs w:val="24"/>
          <w:lang w:val="en-US" w:eastAsia="ru-RU"/>
        </w:rPr>
        <w:t>inside the armrest.</w:t>
      </w:r>
    </w:p>
    <w:p w14:paraId="732285BE"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the </w:t>
      </w:r>
      <w:hyperlink r:id="rId352" w:anchor="ptc1/tcomp/infoPage?oid=VR%3Awt.epm.EPMDocument%3A106098341&amp;ContainerOid=OR%3Awt.projmgmt.admin.Project2%3A93385164&amp;u8=1" w:history="1">
        <w:r w:rsidRPr="00A03A1A">
          <w:rPr>
            <w:rFonts w:ascii="Arial" w:hAnsi="Arial" w:cs="Arial"/>
            <w:noProof/>
            <w:sz w:val="24"/>
            <w:szCs w:val="24"/>
            <w:lang w:val="en-US" w:eastAsia="ru-RU"/>
          </w:rPr>
          <w:t>ANG-2700-00029711-00</w:t>
        </w:r>
      </w:hyperlink>
      <w:r w:rsidRPr="00A03A1A">
        <w:rPr>
          <w:rFonts w:ascii="Arial" w:hAnsi="Arial" w:cs="Arial"/>
          <w:noProof/>
          <w:sz w:val="24"/>
          <w:szCs w:val="24"/>
          <w:lang w:val="en-US" w:eastAsia="ru-RU"/>
        </w:rPr>
        <w:t xml:space="preserve"> </w:t>
      </w:r>
      <w:r w:rsidRPr="0096757E">
        <w:rPr>
          <w:rFonts w:ascii="Arial" w:hAnsi="Arial" w:cs="Arial"/>
          <w:noProof/>
          <w:sz w:val="24"/>
          <w:szCs w:val="24"/>
          <w:lang w:val="en-US" w:eastAsia="ru-RU"/>
        </w:rPr>
        <w:t>as per the standard operation 9</w:t>
      </w:r>
      <w:r>
        <w:rPr>
          <w:rFonts w:ascii="Arial" w:hAnsi="Arial" w:cs="Arial"/>
          <w:noProof/>
          <w:sz w:val="24"/>
          <w:szCs w:val="24"/>
          <w:lang w:val="en-US" w:eastAsia="ru-RU"/>
        </w:rPr>
        <w:t xml:space="preserve"> to </w:t>
      </w:r>
      <w:r w:rsidRPr="00A03A1A">
        <w:rPr>
          <w:rFonts w:ascii="Arial" w:hAnsi="Arial" w:cs="Arial"/>
          <w:noProof/>
          <w:sz w:val="24"/>
          <w:szCs w:val="24"/>
          <w:lang w:val="en-US" w:eastAsia="ru-RU"/>
        </w:rPr>
        <w:t xml:space="preserve"> the middle</w:t>
      </w:r>
      <w:r>
        <w:rPr>
          <w:rFonts w:ascii="Arial" w:hAnsi="Arial" w:cs="Arial"/>
          <w:noProof/>
          <w:sz w:val="24"/>
          <w:szCs w:val="24"/>
          <w:lang w:val="en-US" w:eastAsia="ru-RU"/>
        </w:rPr>
        <w:t xml:space="preserve"> bellcrank</w:t>
      </w:r>
      <w:r w:rsidRPr="00A03A1A">
        <w:rPr>
          <w:rFonts w:ascii="Arial" w:hAnsi="Arial" w:cs="Arial"/>
          <w:noProof/>
          <w:sz w:val="24"/>
          <w:szCs w:val="24"/>
          <w:lang w:val="en-US" w:eastAsia="ru-RU"/>
        </w:rPr>
        <w:t xml:space="preserve"> of the foot control </w:t>
      </w:r>
      <w:r>
        <w:rPr>
          <w:rFonts w:ascii="Arial" w:hAnsi="Arial" w:cs="Arial"/>
          <w:noProof/>
          <w:sz w:val="24"/>
          <w:szCs w:val="24"/>
          <w:lang w:val="en-US" w:eastAsia="ru-RU"/>
        </w:rPr>
        <w:t xml:space="preserve">unit </w:t>
      </w:r>
      <w:r w:rsidRPr="00A03A1A">
        <w:rPr>
          <w:rFonts w:ascii="Arial" w:hAnsi="Arial" w:cs="Arial"/>
          <w:noProof/>
          <w:sz w:val="24"/>
          <w:szCs w:val="24"/>
          <w:lang w:val="en-US" w:eastAsia="ru-RU"/>
        </w:rPr>
        <w:t>(assembled and installed earlier).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5016"/>
      </w:tblGrid>
      <w:tr w:rsidR="00240CBA" w:rsidRPr="00A54317" w14:paraId="2AE83BD1" w14:textId="77777777" w:rsidTr="003D2CCC">
        <w:tc>
          <w:tcPr>
            <w:tcW w:w="4927" w:type="dxa"/>
          </w:tcPr>
          <w:p w14:paraId="0E71C92E"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66A291DA" wp14:editId="05C238A2">
                  <wp:extent cx="2458192" cy="1733797"/>
                  <wp:effectExtent l="0" t="0" r="0" b="0"/>
                  <wp:docPr id="39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2018-08-19_155054.jpg"/>
                          <pic:cNvPicPr/>
                        </pic:nvPicPr>
                        <pic:blipFill>
                          <a:blip r:embed="rId353" cstate="screen">
                            <a:extLst>
                              <a:ext uri="{28A0092B-C50C-407E-A947-70E740481C1C}">
                                <a14:useLocalDpi xmlns:a14="http://schemas.microsoft.com/office/drawing/2010/main"/>
                              </a:ext>
                            </a:extLst>
                          </a:blip>
                          <a:stretch>
                            <a:fillRect/>
                          </a:stretch>
                        </pic:blipFill>
                        <pic:spPr>
                          <a:xfrm>
                            <a:off x="0" y="0"/>
                            <a:ext cx="2499181" cy="1762707"/>
                          </a:xfrm>
                          <a:prstGeom prst="rect">
                            <a:avLst/>
                          </a:prstGeom>
                        </pic:spPr>
                      </pic:pic>
                    </a:graphicData>
                  </a:graphic>
                </wp:inline>
              </w:drawing>
            </w:r>
          </w:p>
        </w:tc>
        <w:tc>
          <w:tcPr>
            <w:tcW w:w="4927" w:type="dxa"/>
          </w:tcPr>
          <w:p w14:paraId="3E3FA6A1"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07034991" wp14:editId="2429E152">
                  <wp:extent cx="2268187" cy="1733797"/>
                  <wp:effectExtent l="0" t="0" r="0" b="0"/>
                  <wp:docPr id="39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2018-08-19_155134.jpg"/>
                          <pic:cNvPicPr/>
                        </pic:nvPicPr>
                        <pic:blipFill>
                          <a:blip r:embed="rId354">
                            <a:extLst>
                              <a:ext uri="{28A0092B-C50C-407E-A947-70E740481C1C}">
                                <a14:useLocalDpi xmlns:a14="http://schemas.microsoft.com/office/drawing/2010/main"/>
                              </a:ext>
                            </a:extLst>
                          </a:blip>
                          <a:stretch>
                            <a:fillRect/>
                          </a:stretch>
                        </pic:blipFill>
                        <pic:spPr>
                          <a:xfrm>
                            <a:off x="0" y="0"/>
                            <a:ext cx="2292775" cy="1752592"/>
                          </a:xfrm>
                          <a:prstGeom prst="rect">
                            <a:avLst/>
                          </a:prstGeom>
                        </pic:spPr>
                      </pic:pic>
                    </a:graphicData>
                  </a:graphic>
                </wp:inline>
              </w:drawing>
            </w:r>
          </w:p>
        </w:tc>
      </w:tr>
      <w:tr w:rsidR="00240CBA" w:rsidRPr="00470382" w14:paraId="0BABF362" w14:textId="77777777" w:rsidTr="003D2CCC">
        <w:tc>
          <w:tcPr>
            <w:tcW w:w="4927" w:type="dxa"/>
          </w:tcPr>
          <w:p w14:paraId="2A4B85C9" w14:textId="77777777" w:rsidR="00240CBA" w:rsidRPr="00470382" w:rsidRDefault="00240CBA" w:rsidP="003D2CCC">
            <w:pPr>
              <w:spacing w:before="120"/>
              <w:ind w:right="-176"/>
              <w:jc w:val="both"/>
              <w:rPr>
                <w:rFonts w:ascii="Arial" w:hAnsi="Arial" w:cs="Arial"/>
                <w:noProof/>
                <w:szCs w:val="24"/>
                <w:lang w:eastAsia="ru-RU"/>
              </w:rPr>
            </w:pPr>
            <w:r w:rsidRPr="00470382">
              <w:rPr>
                <w:rFonts w:ascii="Arial" w:hAnsi="Arial" w:cs="Arial"/>
                <w:noProof/>
                <w:szCs w:val="24"/>
                <w:lang w:eastAsia="ru-RU"/>
              </w:rPr>
              <w:drawing>
                <wp:inline distT="0" distB="0" distL="0" distR="0" wp14:anchorId="75B5CF9E" wp14:editId="5AEACF84">
                  <wp:extent cx="2458192" cy="1638795"/>
                  <wp:effectExtent l="0" t="0" r="0" b="0"/>
                  <wp:docPr id="39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2018-08-19_155204.jpg"/>
                          <pic:cNvPicPr/>
                        </pic:nvPicPr>
                        <pic:blipFill>
                          <a:blip r:embed="rId355" cstate="screen">
                            <a:extLst>
                              <a:ext uri="{28A0092B-C50C-407E-A947-70E740481C1C}">
                                <a14:useLocalDpi xmlns:a14="http://schemas.microsoft.com/office/drawing/2010/main"/>
                              </a:ext>
                            </a:extLst>
                          </a:blip>
                          <a:stretch>
                            <a:fillRect/>
                          </a:stretch>
                        </pic:blipFill>
                        <pic:spPr>
                          <a:xfrm>
                            <a:off x="0" y="0"/>
                            <a:ext cx="2506885" cy="1671257"/>
                          </a:xfrm>
                          <a:prstGeom prst="rect">
                            <a:avLst/>
                          </a:prstGeom>
                        </pic:spPr>
                      </pic:pic>
                    </a:graphicData>
                  </a:graphic>
                </wp:inline>
              </w:drawing>
            </w:r>
          </w:p>
        </w:tc>
        <w:tc>
          <w:tcPr>
            <w:tcW w:w="4927" w:type="dxa"/>
          </w:tcPr>
          <w:p w14:paraId="2E584716" w14:textId="77777777" w:rsidR="00240CBA" w:rsidRPr="00470382" w:rsidRDefault="00240CBA" w:rsidP="003D2CCC">
            <w:pPr>
              <w:spacing w:before="120"/>
              <w:ind w:right="-176"/>
              <w:jc w:val="both"/>
              <w:rPr>
                <w:rFonts w:ascii="Arial" w:hAnsi="Arial" w:cs="Arial"/>
                <w:noProof/>
                <w:szCs w:val="24"/>
                <w:lang w:eastAsia="ru-RU"/>
              </w:rPr>
            </w:pPr>
            <w:r w:rsidRPr="00470382">
              <w:rPr>
                <w:rFonts w:ascii="Arial" w:hAnsi="Arial" w:cs="Arial"/>
                <w:noProof/>
                <w:szCs w:val="24"/>
                <w:lang w:eastAsia="ru-RU"/>
              </w:rPr>
              <w:drawing>
                <wp:inline distT="0" distB="0" distL="0" distR="0" wp14:anchorId="7D27E32D" wp14:editId="7E432895">
                  <wp:extent cx="3040083" cy="1211283"/>
                  <wp:effectExtent l="0" t="0" r="8255" b="8255"/>
                  <wp:docPr id="39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2018-08-19_155332.jpg"/>
                          <pic:cNvPicPr/>
                        </pic:nvPicPr>
                        <pic:blipFill>
                          <a:blip r:embed="rId356" cstate="screen">
                            <a:extLst>
                              <a:ext uri="{28A0092B-C50C-407E-A947-70E740481C1C}">
                                <a14:useLocalDpi xmlns:a14="http://schemas.microsoft.com/office/drawing/2010/main"/>
                              </a:ext>
                            </a:extLst>
                          </a:blip>
                          <a:stretch>
                            <a:fillRect/>
                          </a:stretch>
                        </pic:blipFill>
                        <pic:spPr>
                          <a:xfrm>
                            <a:off x="0" y="0"/>
                            <a:ext cx="3056997" cy="1218022"/>
                          </a:xfrm>
                          <a:prstGeom prst="rect">
                            <a:avLst/>
                          </a:prstGeom>
                        </pic:spPr>
                      </pic:pic>
                    </a:graphicData>
                  </a:graphic>
                </wp:inline>
              </w:drawing>
            </w:r>
          </w:p>
        </w:tc>
      </w:tr>
    </w:tbl>
    <w:p w14:paraId="5EA4A8A7" w14:textId="77777777" w:rsidR="00240CBA" w:rsidRPr="00873FD9" w:rsidRDefault="00240CBA" w:rsidP="00240CBA">
      <w:pPr>
        <w:spacing w:before="120" w:after="120" w:line="276" w:lineRule="auto"/>
        <w:ind w:left="1559" w:hanging="1559"/>
        <w:jc w:val="both"/>
        <w:rPr>
          <w:rFonts w:ascii="Arial" w:hAnsi="Arial" w:cs="Arial"/>
          <w:color w:val="00B050"/>
          <w:sz w:val="24"/>
          <w:szCs w:val="28"/>
          <w:lang w:val="en-US"/>
        </w:rPr>
      </w:pPr>
      <w:r w:rsidRPr="00470382">
        <w:rPr>
          <w:rFonts w:ascii="Arial" w:hAnsi="Arial" w:cs="Arial"/>
          <w:b/>
          <w:color w:val="00B050"/>
          <w:sz w:val="24"/>
          <w:szCs w:val="28"/>
          <w:lang w:val="en-US"/>
        </w:rPr>
        <w:lastRenderedPageBreak/>
        <w:t xml:space="preserve">Note. </w:t>
      </w:r>
      <w:r w:rsidRPr="00470382">
        <w:rPr>
          <w:rFonts w:ascii="Arial" w:hAnsi="Arial" w:cs="Arial"/>
          <w:color w:val="00B050"/>
          <w:sz w:val="24"/>
          <w:szCs w:val="28"/>
          <w:lang w:val="en-US"/>
        </w:rPr>
        <w:t xml:space="preserve">The travel of the pedals of the foot control unit is not synchronized unless landing gear the </w:t>
      </w:r>
      <w:r>
        <w:rPr>
          <w:rFonts w:ascii="Arial" w:hAnsi="Arial" w:cs="Arial"/>
          <w:color w:val="00B050"/>
          <w:sz w:val="24"/>
          <w:szCs w:val="28"/>
          <w:lang w:val="en-US"/>
        </w:rPr>
        <w:t xml:space="preserve">nose gear steering </w:t>
      </w:r>
      <w:r w:rsidRPr="00470382">
        <w:rPr>
          <w:rFonts w:ascii="Arial" w:hAnsi="Arial" w:cs="Arial"/>
          <w:color w:val="00B050"/>
          <w:sz w:val="24"/>
          <w:szCs w:val="28"/>
          <w:lang w:val="en-US"/>
        </w:rPr>
        <w:t>control pu</w:t>
      </w:r>
      <w:r>
        <w:rPr>
          <w:rFonts w:ascii="Arial" w:hAnsi="Arial" w:cs="Arial"/>
          <w:color w:val="00B050"/>
          <w:sz w:val="24"/>
          <w:szCs w:val="28"/>
          <w:lang w:val="en-US"/>
        </w:rPr>
        <w:t>sh</w:t>
      </w:r>
      <w:r w:rsidRPr="00470382">
        <w:rPr>
          <w:rFonts w:ascii="Arial" w:hAnsi="Arial" w:cs="Arial"/>
          <w:color w:val="00B050"/>
          <w:sz w:val="24"/>
          <w:szCs w:val="28"/>
          <w:lang w:val="en-US"/>
        </w:rPr>
        <w:t>rods</w:t>
      </w:r>
      <w:r>
        <w:rPr>
          <w:rFonts w:ascii="Arial" w:hAnsi="Arial" w:cs="Arial"/>
          <w:color w:val="00B050"/>
          <w:sz w:val="24"/>
          <w:szCs w:val="28"/>
        </w:rPr>
        <w:t xml:space="preserve"> </w:t>
      </w:r>
      <w:r w:rsidRPr="00470382">
        <w:rPr>
          <w:rFonts w:ascii="Arial" w:hAnsi="Arial" w:cs="Arial"/>
          <w:color w:val="00B050"/>
          <w:sz w:val="24"/>
          <w:szCs w:val="28"/>
          <w:lang w:val="en-US"/>
        </w:rPr>
        <w:t xml:space="preserve">are fitted. </w:t>
      </w:r>
      <w:r>
        <w:rPr>
          <w:rFonts w:ascii="Arial" w:hAnsi="Arial" w:cs="Arial"/>
          <w:color w:val="00B050"/>
          <w:sz w:val="24"/>
          <w:szCs w:val="28"/>
          <w:lang w:val="en-US"/>
        </w:rPr>
        <w:t xml:space="preserve">Solely </w:t>
      </w:r>
      <w:r w:rsidRPr="00470382">
        <w:rPr>
          <w:rFonts w:ascii="Arial" w:hAnsi="Arial" w:cs="Arial"/>
          <w:color w:val="00B050"/>
          <w:sz w:val="24"/>
          <w:szCs w:val="28"/>
          <w:lang w:val="en-US"/>
        </w:rPr>
        <w:t xml:space="preserve"> the pair of pedals </w:t>
      </w:r>
      <w:r>
        <w:rPr>
          <w:rFonts w:ascii="Arial" w:hAnsi="Arial" w:cs="Arial"/>
          <w:color w:val="00B050"/>
          <w:sz w:val="24"/>
          <w:szCs w:val="28"/>
          <w:lang w:val="en-US"/>
        </w:rPr>
        <w:t xml:space="preserve">acted upon </w:t>
      </w:r>
      <w:r w:rsidRPr="00470382">
        <w:rPr>
          <w:rFonts w:ascii="Arial" w:hAnsi="Arial" w:cs="Arial"/>
          <w:color w:val="00B050"/>
          <w:sz w:val="24"/>
          <w:szCs w:val="28"/>
          <w:lang w:val="en-US"/>
        </w:rPr>
        <w:t>will move.</w:t>
      </w:r>
    </w:p>
    <w:p w14:paraId="6DE6F564" w14:textId="77777777" w:rsidR="00240CBA" w:rsidRDefault="00240CBA" w:rsidP="00240CBA">
      <w:pPr>
        <w:spacing w:before="120"/>
        <w:ind w:right="-176"/>
        <w:jc w:val="both"/>
        <w:rPr>
          <w:rFonts w:ascii="Arial" w:hAnsi="Arial" w:cs="Arial"/>
          <w:noProof/>
          <w:sz w:val="24"/>
          <w:szCs w:val="24"/>
          <w:lang w:val="en-US" w:eastAsia="ru-RU"/>
        </w:rPr>
      </w:pPr>
      <w:r w:rsidRPr="00EA1733">
        <w:rPr>
          <w:rFonts w:ascii="Arial" w:hAnsi="Arial" w:cs="Arial"/>
          <w:noProof/>
          <w:sz w:val="24"/>
          <w:szCs w:val="24"/>
          <w:lang w:val="en-US" w:eastAsia="ru-RU"/>
        </w:rPr>
        <w:t>.</w:t>
      </w:r>
      <w:r>
        <w:rPr>
          <w:rFonts w:ascii="Arial" w:hAnsi="Arial" w:cs="Arial"/>
          <w:noProof/>
          <w:sz w:val="24"/>
          <w:szCs w:val="24"/>
          <w:lang w:val="en-US" w:eastAsia="ru-RU"/>
        </w:rPr>
        <w:t xml:space="preserve"> </w:t>
      </w:r>
    </w:p>
    <w:p w14:paraId="5060FEA7"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w:t>
      </w:r>
      <w:r>
        <w:rPr>
          <w:rFonts w:ascii="Arial" w:hAnsi="Arial" w:cs="Arial"/>
          <w:noProof/>
          <w:sz w:val="24"/>
          <w:szCs w:val="24"/>
          <w:lang w:val="en-US" w:eastAsia="ru-RU"/>
        </w:rPr>
        <w:t xml:space="preserve">heckup </w:t>
      </w:r>
      <w:r w:rsidRPr="00A03A1A">
        <w:rPr>
          <w:rFonts w:ascii="Arial" w:hAnsi="Arial" w:cs="Arial"/>
          <w:noProof/>
          <w:sz w:val="24"/>
          <w:szCs w:val="24"/>
          <w:lang w:val="en-US" w:eastAsia="ru-RU"/>
        </w:rPr>
        <w:t>operations:</w:t>
      </w:r>
    </w:p>
    <w:p w14:paraId="34163A4A"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With the pushrods</w:t>
      </w:r>
      <w:r w:rsidRPr="00A03A1A">
        <w:rPr>
          <w:rFonts w:ascii="Arial" w:hAnsi="Arial" w:cs="Arial"/>
          <w:noProof/>
          <w:sz w:val="24"/>
          <w:szCs w:val="24"/>
          <w:lang w:val="en-US" w:eastAsia="ru-RU"/>
        </w:rPr>
        <w:t xml:space="preserve"> connected to the rudder and foot control</w:t>
      </w:r>
      <w:r>
        <w:rPr>
          <w:rFonts w:ascii="Arial" w:hAnsi="Arial" w:cs="Arial"/>
          <w:noProof/>
          <w:sz w:val="24"/>
          <w:szCs w:val="24"/>
          <w:lang w:val="en-US" w:eastAsia="ru-RU"/>
        </w:rPr>
        <w:t xml:space="preserve"> unit, </w:t>
      </w:r>
      <w:r w:rsidRPr="00A03A1A">
        <w:rPr>
          <w:rFonts w:ascii="Arial" w:hAnsi="Arial" w:cs="Arial"/>
          <w:noProof/>
          <w:sz w:val="24"/>
          <w:szCs w:val="24"/>
          <w:lang w:val="en-US" w:eastAsia="ru-RU"/>
        </w:rPr>
        <w:t xml:space="preserve">depress </w:t>
      </w:r>
      <w:r w:rsidRPr="00EA1733">
        <w:rPr>
          <w:rFonts w:ascii="Arial" w:hAnsi="Arial" w:cs="Arial"/>
          <w:noProof/>
          <w:sz w:val="24"/>
          <w:szCs w:val="24"/>
          <w:lang w:val="en-US" w:eastAsia="ru-RU"/>
        </w:rPr>
        <w:t>gently</w:t>
      </w:r>
      <w:r w:rsidRPr="00A03A1A">
        <w:rPr>
          <w:rFonts w:ascii="Arial" w:hAnsi="Arial" w:cs="Arial"/>
          <w:noProof/>
          <w:sz w:val="24"/>
          <w:szCs w:val="24"/>
          <w:lang w:val="en-US" w:eastAsia="ru-RU"/>
        </w:rPr>
        <w:t xml:space="preserve"> the right pedal</w:t>
      </w:r>
      <w:r w:rsidRPr="00EA1733">
        <w:rPr>
          <w:rFonts w:ascii="Arial" w:hAnsi="Arial" w:cs="Arial"/>
          <w:noProof/>
          <w:sz w:val="24"/>
          <w:szCs w:val="24"/>
          <w:lang w:val="en-US" w:eastAsia="ru-RU"/>
        </w:rPr>
        <w:t xml:space="preserve"> fully</w:t>
      </w:r>
      <w:r w:rsidRPr="00A03A1A">
        <w:rPr>
          <w:rFonts w:ascii="Arial" w:hAnsi="Arial" w:cs="Arial"/>
          <w:noProof/>
          <w:sz w:val="24"/>
          <w:szCs w:val="24"/>
          <w:lang w:val="en-US" w:eastAsia="ru-RU"/>
        </w:rPr>
        <w:t xml:space="preserve"> with your foot</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The rudder should deflect to the right. The </w:t>
      </w:r>
      <w:r>
        <w:rPr>
          <w:rFonts w:ascii="Arial" w:hAnsi="Arial" w:cs="Arial"/>
          <w:noProof/>
          <w:sz w:val="24"/>
          <w:szCs w:val="24"/>
          <w:lang w:val="en-US" w:eastAsia="ru-RU"/>
        </w:rPr>
        <w:t xml:space="preserve">travel </w:t>
      </w:r>
      <w:r w:rsidRPr="00A03A1A">
        <w:rPr>
          <w:rFonts w:ascii="Arial" w:hAnsi="Arial" w:cs="Arial"/>
          <w:noProof/>
          <w:sz w:val="24"/>
          <w:szCs w:val="24"/>
          <w:lang w:val="en-US" w:eastAsia="ru-RU"/>
        </w:rPr>
        <w:t xml:space="preserve">should be smooth,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w:t>
      </w:r>
      <w:r>
        <w:rPr>
          <w:rFonts w:ascii="Arial" w:hAnsi="Arial" w:cs="Arial"/>
          <w:noProof/>
          <w:sz w:val="24"/>
          <w:szCs w:val="24"/>
          <w:lang w:val="en-US" w:eastAsia="ru-RU"/>
        </w:rPr>
        <w:t>ks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 xml:space="preserve">binding, </w:t>
      </w:r>
      <w:r w:rsidRPr="00A03A1A">
        <w:rPr>
          <w:rFonts w:ascii="Arial" w:hAnsi="Arial" w:cs="Arial"/>
          <w:noProof/>
          <w:sz w:val="24"/>
          <w:szCs w:val="24"/>
          <w:lang w:val="en-US" w:eastAsia="ru-RU"/>
        </w:rPr>
        <w:t xml:space="preserve"> not requir</w:t>
      </w:r>
      <w:r>
        <w:rPr>
          <w:rFonts w:ascii="Arial" w:hAnsi="Arial" w:cs="Arial"/>
          <w:noProof/>
          <w:sz w:val="24"/>
          <w:szCs w:val="24"/>
          <w:lang w:val="en-US" w:eastAsia="ru-RU"/>
        </w:rPr>
        <w:t>ing any undue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force</w:t>
      </w:r>
      <w:r w:rsidRPr="00A03A1A">
        <w:rPr>
          <w:rFonts w:ascii="Arial" w:hAnsi="Arial" w:cs="Arial"/>
          <w:noProof/>
          <w:sz w:val="24"/>
          <w:szCs w:val="24"/>
          <w:lang w:val="en-US" w:eastAsia="ru-RU"/>
        </w:rPr>
        <w:t>.</w:t>
      </w:r>
      <w:r>
        <w:rPr>
          <w:rFonts w:ascii="Arial" w:hAnsi="Arial" w:cs="Arial"/>
          <w:noProof/>
          <w:sz w:val="24"/>
          <w:szCs w:val="24"/>
          <w:lang w:val="en-US" w:eastAsia="ru-RU"/>
        </w:rPr>
        <w:t xml:space="preserve"> </w:t>
      </w:r>
    </w:p>
    <w:p w14:paraId="53C6F8C1"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Pull the right pedal fully towards you by hand. The rudder should deflect to the right. The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should be smooth, without 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binding</w:t>
      </w:r>
      <w:r w:rsidRPr="00A03A1A">
        <w:rPr>
          <w:rFonts w:ascii="Arial" w:hAnsi="Arial" w:cs="Arial"/>
          <w:noProof/>
          <w:sz w:val="24"/>
          <w:szCs w:val="24"/>
          <w:lang w:val="en-US" w:eastAsia="ru-RU"/>
        </w:rPr>
        <w:t>, not requir</w:t>
      </w:r>
      <w:r>
        <w:rPr>
          <w:rFonts w:ascii="Arial" w:hAnsi="Arial" w:cs="Arial"/>
          <w:noProof/>
          <w:sz w:val="24"/>
          <w:szCs w:val="24"/>
          <w:lang w:val="en-US" w:eastAsia="ru-RU"/>
        </w:rPr>
        <w:t>ing any undue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force</w:t>
      </w:r>
      <w:r w:rsidRPr="00A03A1A">
        <w:rPr>
          <w:rFonts w:ascii="Arial" w:hAnsi="Arial" w:cs="Arial"/>
          <w:noProof/>
          <w:sz w:val="24"/>
          <w:szCs w:val="24"/>
          <w:lang w:val="en-US" w:eastAsia="ru-RU"/>
        </w:rPr>
        <w:t>.</w:t>
      </w:r>
    </w:p>
    <w:p w14:paraId="1341F615"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Move </w:t>
      </w:r>
      <w:r w:rsidRPr="00A03A1A">
        <w:rPr>
          <w:rFonts w:ascii="Arial" w:hAnsi="Arial" w:cs="Arial"/>
          <w:noProof/>
          <w:sz w:val="24"/>
          <w:szCs w:val="24"/>
          <w:lang w:val="en-US" w:eastAsia="ru-RU"/>
        </w:rPr>
        <w:t xml:space="preserve">the right pedal of the foot control </w:t>
      </w:r>
      <w:r>
        <w:rPr>
          <w:rFonts w:ascii="Arial" w:hAnsi="Arial" w:cs="Arial"/>
          <w:noProof/>
          <w:sz w:val="24"/>
          <w:szCs w:val="24"/>
          <w:lang w:val="en-US" w:eastAsia="ru-RU"/>
        </w:rPr>
        <w:t>unit</w:t>
      </w:r>
      <w:r w:rsidRPr="00A03A1A">
        <w:rPr>
          <w:rFonts w:ascii="Arial" w:hAnsi="Arial" w:cs="Arial"/>
          <w:noProof/>
          <w:sz w:val="24"/>
          <w:szCs w:val="24"/>
          <w:lang w:val="en-US" w:eastAsia="ru-RU"/>
        </w:rPr>
        <w:t xml:space="preserve"> 5-6 </w:t>
      </w:r>
      <w:r>
        <w:rPr>
          <w:rFonts w:ascii="Arial" w:hAnsi="Arial" w:cs="Arial"/>
          <w:noProof/>
          <w:sz w:val="24"/>
          <w:szCs w:val="24"/>
          <w:lang w:val="en-US" w:eastAsia="ru-RU"/>
        </w:rPr>
        <w:t>times</w:t>
      </w:r>
      <w:r w:rsidRPr="00A03A1A">
        <w:rPr>
          <w:rFonts w:ascii="Arial" w:hAnsi="Arial" w:cs="Arial"/>
          <w:noProof/>
          <w:sz w:val="24"/>
          <w:szCs w:val="24"/>
          <w:lang w:val="en-US" w:eastAsia="ru-RU"/>
        </w:rPr>
        <w:t xml:space="preserve">, deflecting the rudder to the right and left. The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should be smooth,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 xml:space="preserve">binding, </w:t>
      </w:r>
      <w:r w:rsidRPr="00A03A1A">
        <w:rPr>
          <w:rFonts w:ascii="Arial" w:hAnsi="Arial" w:cs="Arial"/>
          <w:noProof/>
          <w:sz w:val="24"/>
          <w:szCs w:val="24"/>
          <w:lang w:val="en-US" w:eastAsia="ru-RU"/>
        </w:rPr>
        <w:t xml:space="preserve"> not requir</w:t>
      </w:r>
      <w:r>
        <w:rPr>
          <w:rFonts w:ascii="Arial" w:hAnsi="Arial" w:cs="Arial"/>
          <w:noProof/>
          <w:sz w:val="24"/>
          <w:szCs w:val="24"/>
          <w:lang w:val="en-US" w:eastAsia="ru-RU"/>
        </w:rPr>
        <w:t>ing any undue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force</w:t>
      </w:r>
      <w:r w:rsidRPr="00A03A1A">
        <w:rPr>
          <w:rFonts w:ascii="Arial" w:hAnsi="Arial" w:cs="Arial"/>
          <w:noProof/>
          <w:sz w:val="24"/>
          <w:szCs w:val="24"/>
          <w:lang w:val="en-US" w:eastAsia="ru-RU"/>
        </w:rPr>
        <w:t>.</w:t>
      </w:r>
      <w:r>
        <w:rPr>
          <w:rFonts w:ascii="Arial" w:hAnsi="Arial" w:cs="Arial"/>
          <w:noProof/>
          <w:sz w:val="24"/>
          <w:szCs w:val="24"/>
          <w:lang w:val="en-US" w:eastAsia="ru-RU"/>
        </w:rPr>
        <w:t xml:space="preserve"> </w:t>
      </w:r>
    </w:p>
    <w:p w14:paraId="648A41AB"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Exit the</w:t>
      </w:r>
      <w:r w:rsidRPr="004237EF">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cockpit, find the </w:t>
      </w:r>
      <w:hyperlink r:id="rId357" w:anchor="ptc1/tcomp/infoPage?oid=VR%3Awt.epm.EPMDocument%3A106098341&amp;ContainerOid=OR%3Awt.projmgmt.admin.Project2%3A93385164&amp;u8=1" w:history="1">
        <w:r w:rsidRPr="00A03A1A">
          <w:rPr>
            <w:rFonts w:ascii="Arial" w:hAnsi="Arial" w:cs="Arial"/>
            <w:noProof/>
            <w:sz w:val="24"/>
            <w:szCs w:val="24"/>
            <w:lang w:val="en-US" w:eastAsia="ru-RU"/>
          </w:rPr>
          <w:t>ANG-2700-00030868-00</w:t>
        </w:r>
      </w:hyperlink>
      <w:r w:rsidRPr="00A03A1A">
        <w:rPr>
          <w:rFonts w:ascii="Arial" w:hAnsi="Arial" w:cs="Arial"/>
          <w:noProof/>
          <w:sz w:val="24"/>
          <w:szCs w:val="24"/>
          <w:lang w:val="en-US" w:eastAsia="ru-RU"/>
        </w:rPr>
        <w:t xml:space="preserve"> and </w:t>
      </w:r>
      <w:hyperlink r:id="rId358" w:anchor="ptc1/tcomp/infoPage?oid=VR%3Awt.epm.EPMDocument%3A106098341&amp;ContainerOid=OR%3Awt.projmgmt.admin.Project2%3A93385164&amp;u8=1" w:history="1">
        <w:r w:rsidRPr="00A03A1A">
          <w:rPr>
            <w:rFonts w:ascii="Arial" w:hAnsi="Arial" w:cs="Arial"/>
            <w:noProof/>
            <w:sz w:val="24"/>
            <w:szCs w:val="24"/>
            <w:lang w:val="en-US" w:eastAsia="ru-RU"/>
          </w:rPr>
          <w:t>ANG-2700-00030869-00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pushrods </w:t>
      </w:r>
      <w:r w:rsidRPr="00A03A1A">
        <w:rPr>
          <w:rFonts w:ascii="Arial" w:hAnsi="Arial" w:cs="Arial"/>
          <w:noProof/>
          <w:sz w:val="24"/>
          <w:szCs w:val="24"/>
          <w:lang w:val="en-US" w:eastAsia="ru-RU"/>
        </w:rPr>
        <w:t>(</w:t>
      </w:r>
      <w:r>
        <w:rPr>
          <w:rFonts w:ascii="Arial" w:hAnsi="Arial" w:cs="Arial"/>
          <w:noProof/>
          <w:sz w:val="24"/>
          <w:szCs w:val="24"/>
          <w:lang w:val="en-US" w:eastAsia="ru-RU"/>
        </w:rPr>
        <w:t>assembled</w:t>
      </w:r>
      <w:r w:rsidRPr="00A03A1A">
        <w:rPr>
          <w:rFonts w:ascii="Arial" w:hAnsi="Arial" w:cs="Arial"/>
          <w:noProof/>
          <w:sz w:val="24"/>
          <w:szCs w:val="24"/>
          <w:lang w:val="en-US" w:eastAsia="ru-RU"/>
        </w:rPr>
        <w:t xml:space="preserve"> earlier), and </w:t>
      </w:r>
      <w:r>
        <w:rPr>
          <w:rFonts w:ascii="Arial" w:hAnsi="Arial" w:cs="Arial"/>
          <w:noProof/>
          <w:sz w:val="24"/>
          <w:szCs w:val="24"/>
          <w:lang w:val="en-US" w:eastAsia="ru-RU"/>
        </w:rPr>
        <w:t>get back into</w:t>
      </w:r>
      <w:r w:rsidRPr="00A03A1A">
        <w:rPr>
          <w:rFonts w:ascii="Arial" w:hAnsi="Arial" w:cs="Arial"/>
          <w:noProof/>
          <w:sz w:val="24"/>
          <w:szCs w:val="24"/>
          <w:lang w:val="en-US" w:eastAsia="ru-RU"/>
        </w:rPr>
        <w:t xml:space="preserve"> the cockpit. </w:t>
      </w:r>
      <w:r>
        <w:rPr>
          <w:rFonts w:ascii="Arial" w:hAnsi="Arial" w:cs="Arial"/>
          <w:noProof/>
          <w:sz w:val="24"/>
          <w:szCs w:val="24"/>
          <w:lang w:val="en-US" w:eastAsia="ru-RU"/>
        </w:rPr>
        <w:t xml:space="preserve"> </w:t>
      </w:r>
    </w:p>
    <w:p w14:paraId="2706263F" w14:textId="77777777" w:rsidR="00240CB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 xml:space="preserve">the </w:t>
      </w:r>
      <w:hyperlink r:id="rId359" w:anchor="ptc1/tcomp/infoPage?oid=VR%3Awt.epm.EPMDocument%3A106098341&amp;ContainerOid=OR%3Awt.projmgmt.admin.Project2%3A93385164&amp;u8=1" w:history="1">
        <w:r w:rsidRPr="00A03A1A">
          <w:rPr>
            <w:rFonts w:ascii="Arial" w:hAnsi="Arial" w:cs="Arial"/>
            <w:noProof/>
            <w:sz w:val="24"/>
            <w:szCs w:val="24"/>
            <w:lang w:val="en-US" w:eastAsia="ru-RU"/>
          </w:rPr>
          <w:t>ANG-2700-00030868-00</w:t>
        </w:r>
      </w:hyperlink>
      <w:r>
        <w:rPr>
          <w:rFonts w:ascii="Arial" w:hAnsi="Arial" w:cs="Arial"/>
          <w:noProof/>
          <w:sz w:val="24"/>
          <w:szCs w:val="24"/>
          <w:lang w:val="en-US" w:eastAsia="ru-RU"/>
        </w:rPr>
        <w:t xml:space="preserve"> push</w:t>
      </w:r>
      <w:r w:rsidRPr="00A03A1A">
        <w:rPr>
          <w:rFonts w:ascii="Arial" w:hAnsi="Arial" w:cs="Arial"/>
          <w:noProof/>
          <w:sz w:val="24"/>
          <w:szCs w:val="24"/>
          <w:lang w:val="en-US" w:eastAsia="ru-RU"/>
        </w:rPr>
        <w:t>rod</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through the hole in the frame</w:t>
      </w:r>
      <w:r w:rsidRPr="004237EF">
        <w:rPr>
          <w:rFonts w:ascii="Arial" w:hAnsi="Arial" w:cs="Arial"/>
          <w:noProof/>
          <w:sz w:val="24"/>
          <w:szCs w:val="24"/>
          <w:lang w:val="en-US" w:eastAsia="ru-RU"/>
        </w:rPr>
        <w:t xml:space="preserve"> </w:t>
      </w:r>
      <w:r w:rsidRPr="00A03A1A">
        <w:rPr>
          <w:rFonts w:ascii="Arial" w:hAnsi="Arial" w:cs="Arial"/>
          <w:noProof/>
          <w:sz w:val="24"/>
          <w:szCs w:val="24"/>
          <w:lang w:val="en-US" w:eastAsia="ru-RU"/>
        </w:rPr>
        <w:t>on the left</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Fit the </w:t>
      </w:r>
      <w:hyperlink r:id="rId360" w:anchor="ptc1/tcomp/infoPage?oid=VR%3Awt.epm.EPMDocument%3A106098341&amp;ContainerOid=OR%3Awt.projmgmt.admin.Project2%3A93385164&amp;u8=1" w:history="1">
        <w:r w:rsidRPr="00A03A1A">
          <w:rPr>
            <w:rFonts w:ascii="Arial" w:hAnsi="Arial" w:cs="Arial"/>
            <w:noProof/>
            <w:sz w:val="24"/>
            <w:szCs w:val="24"/>
            <w:lang w:val="en-US" w:eastAsia="ru-RU"/>
          </w:rPr>
          <w:t>ANG-2700-00030868-00</w:t>
        </w:r>
      </w:hyperlink>
      <w:r w:rsidRPr="00A03A1A">
        <w:rPr>
          <w:rFonts w:ascii="Arial" w:hAnsi="Arial" w:cs="Arial"/>
          <w:noProof/>
          <w:sz w:val="24"/>
          <w:szCs w:val="24"/>
          <w:lang w:val="en-US" w:eastAsia="ru-RU"/>
        </w:rPr>
        <w:t xml:space="preserve"> </w:t>
      </w:r>
      <w:r>
        <w:rPr>
          <w:rFonts w:ascii="Arial" w:hAnsi="Arial" w:cs="Arial"/>
          <w:noProof/>
          <w:sz w:val="24"/>
          <w:szCs w:val="24"/>
          <w:lang w:val="en-US" w:eastAsia="ru-RU"/>
        </w:rPr>
        <w:t>pushrod to</w:t>
      </w:r>
      <w:r w:rsidRPr="00A03A1A">
        <w:rPr>
          <w:rFonts w:ascii="Arial" w:hAnsi="Arial" w:cs="Arial"/>
          <w:noProof/>
          <w:sz w:val="24"/>
          <w:szCs w:val="24"/>
          <w:lang w:val="en-US" w:eastAsia="ru-RU"/>
        </w:rPr>
        <w:t xml:space="preserve"> the right </w:t>
      </w:r>
      <w:r>
        <w:rPr>
          <w:rFonts w:ascii="Arial" w:hAnsi="Arial" w:cs="Arial"/>
          <w:noProof/>
          <w:sz w:val="24"/>
          <w:szCs w:val="24"/>
          <w:lang w:val="en-US" w:eastAsia="ru-RU"/>
        </w:rPr>
        <w:t xml:space="preserve">belcrank </w:t>
      </w:r>
      <w:r w:rsidRPr="00A03A1A">
        <w:rPr>
          <w:rFonts w:ascii="Arial" w:hAnsi="Arial" w:cs="Arial"/>
          <w:noProof/>
          <w:sz w:val="24"/>
          <w:szCs w:val="24"/>
          <w:lang w:val="en-US" w:eastAsia="ru-RU"/>
        </w:rPr>
        <w:t xml:space="preserve">of the foot control </w:t>
      </w:r>
      <w:r>
        <w:rPr>
          <w:rFonts w:ascii="Arial" w:hAnsi="Arial" w:cs="Arial"/>
          <w:noProof/>
          <w:sz w:val="24"/>
          <w:szCs w:val="24"/>
          <w:lang w:val="en-US" w:eastAsia="ru-RU"/>
        </w:rPr>
        <w:t xml:space="preserve"> unit</w:t>
      </w:r>
      <w:r w:rsidRPr="004237EF">
        <w:rPr>
          <w:rFonts w:ascii="Arial" w:hAnsi="Arial" w:cs="Arial"/>
          <w:noProof/>
          <w:sz w:val="24"/>
          <w:szCs w:val="24"/>
          <w:lang w:val="en-US" w:eastAsia="ru-RU"/>
        </w:rPr>
        <w:t xml:space="preserve"> </w:t>
      </w:r>
      <w:r>
        <w:rPr>
          <w:rFonts w:ascii="Arial" w:hAnsi="Arial" w:cs="Arial"/>
          <w:noProof/>
          <w:sz w:val="24"/>
          <w:szCs w:val="24"/>
          <w:lang w:val="en-US" w:eastAsia="ru-RU"/>
        </w:rPr>
        <w:t>as per the standard operation</w:t>
      </w:r>
      <w:r w:rsidRPr="00A03A1A">
        <w:rPr>
          <w:rFonts w:ascii="Arial" w:hAnsi="Arial" w:cs="Arial"/>
          <w:noProof/>
          <w:sz w:val="24"/>
          <w:szCs w:val="24"/>
          <w:lang w:val="en-US" w:eastAsia="ru-RU"/>
        </w:rPr>
        <w:t xml:space="preserve"> 9. </w:t>
      </w:r>
      <w:r>
        <w:rPr>
          <w:rFonts w:ascii="Arial" w:hAnsi="Arial" w:cs="Arial"/>
          <w:noProof/>
          <w:sz w:val="24"/>
          <w:szCs w:val="24"/>
          <w:lang w:val="en-US" w:eastAsia="ru-RU"/>
        </w:rPr>
        <w:t xml:space="preserve"> </w:t>
      </w:r>
    </w:p>
    <w:p w14:paraId="31F612A8" w14:textId="77777777" w:rsidR="00240CBA" w:rsidRPr="00A03A1A" w:rsidRDefault="00240CBA" w:rsidP="00240CBA">
      <w:pPr>
        <w:spacing w:before="120"/>
        <w:ind w:right="-176"/>
        <w:jc w:val="both"/>
        <w:rPr>
          <w:rFonts w:ascii="Arial" w:hAnsi="Arial" w:cs="Arial"/>
          <w:noProof/>
          <w:sz w:val="24"/>
          <w:szCs w:val="24"/>
          <w:lang w:val="en-US" w:eastAsia="ru-RU"/>
        </w:rPr>
      </w:pPr>
      <w:r w:rsidRPr="008730A1">
        <w:rPr>
          <w:rFonts w:ascii="Arial" w:hAnsi="Arial" w:cs="Arial"/>
          <w:noProof/>
          <w:sz w:val="24"/>
          <w:szCs w:val="24"/>
          <w:lang w:val="en-US" w:eastAsia="ru-RU"/>
        </w:rPr>
        <w:t>Place the</w:t>
      </w:r>
      <w:r>
        <w:rPr>
          <w:rFonts w:ascii="Arial" w:hAnsi="Arial" w:cs="Arial"/>
          <w:noProof/>
          <w:sz w:val="24"/>
          <w:szCs w:val="24"/>
          <w:lang w:val="en-US" w:eastAsia="ru-RU"/>
        </w:rPr>
        <w:t xml:space="preserve"> </w:t>
      </w:r>
      <w:hyperlink r:id="rId361" w:anchor="ptc1/tcomp/infoPage?oid=VR%3Awt.epm.EPMDocument%3A106098341&amp;ContainerOid=OR%3Awt.projmgmt.admin.Project2%3A93385164&amp;u8=1" w:history="1">
        <w:r w:rsidRPr="008730A1">
          <w:rPr>
            <w:rFonts w:ascii="Arial" w:hAnsi="Arial" w:cs="Arial"/>
            <w:noProof/>
            <w:sz w:val="24"/>
            <w:szCs w:val="24"/>
            <w:lang w:val="en-US" w:eastAsia="ru-RU"/>
          </w:rPr>
          <w:t>ANG-2700-00030869-00</w:t>
        </w:r>
      </w:hyperlink>
      <w:r>
        <w:rPr>
          <w:rFonts w:ascii="Arial" w:hAnsi="Arial" w:cs="Arial"/>
          <w:noProof/>
          <w:sz w:val="24"/>
          <w:szCs w:val="24"/>
          <w:lang w:val="en-US" w:eastAsia="ru-RU"/>
        </w:rPr>
        <w:t xml:space="preserve"> </w:t>
      </w:r>
      <w:r w:rsidRPr="008730A1">
        <w:rPr>
          <w:rFonts w:ascii="Arial" w:hAnsi="Arial" w:cs="Arial"/>
          <w:noProof/>
          <w:sz w:val="24"/>
          <w:szCs w:val="24"/>
          <w:lang w:val="en-US" w:eastAsia="ru-RU"/>
        </w:rPr>
        <w:t xml:space="preserve">pushrod through the hole in the frame on the </w:t>
      </w:r>
      <w:r>
        <w:rPr>
          <w:rFonts w:ascii="Arial" w:hAnsi="Arial" w:cs="Arial"/>
          <w:noProof/>
          <w:sz w:val="24"/>
          <w:szCs w:val="24"/>
          <w:lang w:val="en-US" w:eastAsia="ru-RU"/>
        </w:rPr>
        <w:t>right</w:t>
      </w:r>
      <w:r w:rsidRPr="008730A1">
        <w:rPr>
          <w:rFonts w:ascii="Arial" w:hAnsi="Arial" w:cs="Arial"/>
          <w:noProof/>
          <w:sz w:val="24"/>
          <w:szCs w:val="24"/>
          <w:lang w:val="en-US" w:eastAsia="ru-RU"/>
        </w:rPr>
        <w:t xml:space="preserve">. Fit the ANG-2700-00030868-00 pushrod to the </w:t>
      </w:r>
      <w:r>
        <w:rPr>
          <w:rFonts w:ascii="Arial" w:hAnsi="Arial" w:cs="Arial"/>
          <w:noProof/>
          <w:sz w:val="24"/>
          <w:szCs w:val="24"/>
          <w:lang w:val="en-US" w:eastAsia="ru-RU"/>
        </w:rPr>
        <w:t>left</w:t>
      </w:r>
      <w:r w:rsidRPr="008730A1">
        <w:rPr>
          <w:rFonts w:ascii="Arial" w:hAnsi="Arial" w:cs="Arial"/>
          <w:noProof/>
          <w:sz w:val="24"/>
          <w:szCs w:val="24"/>
          <w:lang w:val="en-US" w:eastAsia="ru-RU"/>
        </w:rPr>
        <w:t xml:space="preserve"> belcrank of the foot control  unit as per the standard operation 9.  </w:t>
      </w:r>
    </w:p>
    <w:p w14:paraId="483693B8"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Move to the nose </w:t>
      </w:r>
      <w:r>
        <w:rPr>
          <w:rFonts w:ascii="Arial" w:hAnsi="Arial" w:cs="Arial"/>
          <w:noProof/>
          <w:sz w:val="24"/>
          <w:szCs w:val="24"/>
          <w:lang w:val="en-US" w:eastAsia="ru-RU"/>
        </w:rPr>
        <w:t>landing gear leg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fitted earlier</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 xml:space="preserve"> the rod ends 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nose </w:t>
      </w:r>
      <w:r>
        <w:rPr>
          <w:rFonts w:ascii="Arial" w:hAnsi="Arial" w:cs="Arial"/>
          <w:noProof/>
          <w:sz w:val="24"/>
          <w:szCs w:val="24"/>
          <w:lang w:val="en-US" w:eastAsia="ru-RU"/>
        </w:rPr>
        <w:t>landing gear leg</w:t>
      </w:r>
      <w:r w:rsidRPr="00A03A1A">
        <w:rPr>
          <w:rFonts w:ascii="Arial" w:hAnsi="Arial" w:cs="Arial"/>
          <w:noProof/>
          <w:sz w:val="24"/>
          <w:szCs w:val="24"/>
          <w:lang w:val="en-US" w:eastAsia="ru-RU"/>
        </w:rPr>
        <w:t xml:space="preserve"> pins</w:t>
      </w:r>
      <w:r>
        <w:rPr>
          <w:rFonts w:ascii="Arial" w:hAnsi="Arial" w:cs="Arial"/>
          <w:noProof/>
          <w:sz w:val="24"/>
          <w:szCs w:val="24"/>
          <w:lang w:val="en-US" w:eastAsia="ru-RU"/>
        </w:rPr>
        <w:t xml:space="preserve"> (studs)</w:t>
      </w:r>
      <w:r w:rsidRPr="00A03A1A">
        <w:rPr>
          <w:rFonts w:ascii="Arial" w:hAnsi="Arial" w:cs="Arial"/>
          <w:noProof/>
          <w:sz w:val="24"/>
          <w:szCs w:val="24"/>
          <w:lang w:val="en-US" w:eastAsia="ru-RU"/>
        </w:rPr>
        <w:t xml:space="preserve">. Place one 5 DIN 127 washer on </w:t>
      </w:r>
      <w:r>
        <w:rPr>
          <w:rFonts w:ascii="Arial" w:hAnsi="Arial" w:cs="Arial"/>
          <w:noProof/>
          <w:sz w:val="24"/>
          <w:szCs w:val="24"/>
          <w:lang w:val="en-US" w:eastAsia="ru-RU"/>
        </w:rPr>
        <w:t>each pin (stud)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thread</w:t>
      </w:r>
      <w:r w:rsidRPr="00A03A1A">
        <w:rPr>
          <w:rFonts w:ascii="Arial" w:hAnsi="Arial" w:cs="Arial"/>
          <w:noProof/>
          <w:sz w:val="24"/>
          <w:szCs w:val="24"/>
          <w:lang w:val="en-US" w:eastAsia="ru-RU"/>
        </w:rPr>
        <w:t xml:space="preserve"> the M5 DIN 935 nuts.</w:t>
      </w:r>
    </w:p>
    <w:p w14:paraId="70CDC7C4"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Tighten the nuts alternately with an 8 mm combination wrench</w:t>
      </w:r>
      <w:r>
        <w:rPr>
          <w:rFonts w:ascii="Arial" w:hAnsi="Arial" w:cs="Arial"/>
          <w:noProof/>
          <w:sz w:val="24"/>
          <w:szCs w:val="24"/>
          <w:lang w:val="en-US" w:eastAsia="ru-RU"/>
        </w:rPr>
        <w:t xml:space="preserve"> to seat them fully and tightly</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on the</w:t>
      </w:r>
      <w:r w:rsidRPr="00A03A1A">
        <w:rPr>
          <w:rFonts w:ascii="Arial" w:hAnsi="Arial" w:cs="Arial"/>
          <w:noProof/>
          <w:sz w:val="24"/>
          <w:szCs w:val="24"/>
          <w:lang w:val="en-US" w:eastAsia="ru-RU"/>
        </w:rPr>
        <w:t xml:space="preserve"> 5 DIN 127 </w:t>
      </w:r>
      <w:r w:rsidRPr="00692145">
        <w:rPr>
          <w:rFonts w:ascii="Arial" w:hAnsi="Arial" w:cs="Arial"/>
          <w:noProof/>
          <w:sz w:val="24"/>
          <w:szCs w:val="24"/>
          <w:lang w:val="en-US" w:eastAsia="ru-RU"/>
        </w:rPr>
        <w:t xml:space="preserve">washers. Find in the pins </w:t>
      </w:r>
      <w:r>
        <w:rPr>
          <w:rFonts w:ascii="Arial" w:hAnsi="Arial" w:cs="Arial"/>
          <w:noProof/>
          <w:sz w:val="24"/>
          <w:szCs w:val="24"/>
          <w:lang w:val="en-US" w:eastAsia="ru-RU"/>
        </w:rPr>
        <w:t xml:space="preserve">(studs) </w:t>
      </w:r>
      <w:r w:rsidRPr="00692145">
        <w:rPr>
          <w:rFonts w:ascii="Arial" w:hAnsi="Arial" w:cs="Arial"/>
          <w:noProof/>
          <w:sz w:val="24"/>
          <w:szCs w:val="24"/>
          <w:lang w:val="en-US" w:eastAsia="ru-RU"/>
        </w:rPr>
        <w:t xml:space="preserve">the holes that </w:t>
      </w:r>
      <w:r>
        <w:rPr>
          <w:rFonts w:ascii="Arial" w:hAnsi="Arial" w:cs="Arial"/>
          <w:noProof/>
          <w:sz w:val="24"/>
          <w:szCs w:val="24"/>
          <w:lang w:val="en-US" w:eastAsia="ru-RU"/>
        </w:rPr>
        <w:t>are supposed to align</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with </w:t>
      </w:r>
      <w:r w:rsidRPr="00A03A1A">
        <w:rPr>
          <w:rFonts w:ascii="Arial" w:hAnsi="Arial" w:cs="Arial"/>
          <w:noProof/>
          <w:sz w:val="24"/>
          <w:szCs w:val="24"/>
          <w:lang w:val="en-US" w:eastAsia="ru-RU"/>
        </w:rPr>
        <w:t xml:space="preserve">the slot of the M5 DIN 935 nut. If the hole </w:t>
      </w:r>
      <w:r>
        <w:rPr>
          <w:rFonts w:ascii="Arial" w:hAnsi="Arial" w:cs="Arial"/>
          <w:noProof/>
          <w:sz w:val="24"/>
          <w:szCs w:val="24"/>
          <w:lang w:val="en-US" w:eastAsia="ru-RU"/>
        </w:rPr>
        <w:t>cannot be seen</w:t>
      </w:r>
      <w:r w:rsidRPr="00A03A1A">
        <w:rPr>
          <w:rFonts w:ascii="Arial" w:hAnsi="Arial" w:cs="Arial"/>
          <w:noProof/>
          <w:sz w:val="24"/>
          <w:szCs w:val="24"/>
          <w:lang w:val="en-US" w:eastAsia="ru-RU"/>
        </w:rPr>
        <w:t>, tighten</w:t>
      </w:r>
      <w:r>
        <w:rPr>
          <w:rFonts w:ascii="Arial" w:hAnsi="Arial" w:cs="Arial"/>
          <w:noProof/>
          <w:sz w:val="24"/>
          <w:szCs w:val="24"/>
          <w:lang w:val="en-US" w:eastAsia="ru-RU"/>
        </w:rPr>
        <w:t xml:space="preserve"> slightly </w:t>
      </w:r>
      <w:r w:rsidRPr="00A03A1A">
        <w:rPr>
          <w:rFonts w:ascii="Arial" w:hAnsi="Arial" w:cs="Arial"/>
          <w:noProof/>
          <w:sz w:val="24"/>
          <w:szCs w:val="24"/>
          <w:lang w:val="en-US" w:eastAsia="ru-RU"/>
        </w:rPr>
        <w:t xml:space="preserve"> the nut </w:t>
      </w:r>
      <w:r>
        <w:rPr>
          <w:rFonts w:ascii="Arial" w:hAnsi="Arial" w:cs="Arial"/>
          <w:noProof/>
          <w:sz w:val="24"/>
          <w:szCs w:val="24"/>
          <w:lang w:val="en-US" w:eastAsia="ru-RU"/>
        </w:rPr>
        <w:t>to align the</w:t>
      </w:r>
      <w:r w:rsidRPr="00A03A1A">
        <w:rPr>
          <w:rFonts w:ascii="Arial" w:hAnsi="Arial" w:cs="Arial"/>
          <w:noProof/>
          <w:sz w:val="24"/>
          <w:szCs w:val="24"/>
          <w:lang w:val="en-US" w:eastAsia="ru-RU"/>
        </w:rPr>
        <w:t xml:space="preserve"> hole with the slot.</w:t>
      </w:r>
      <w:r>
        <w:rPr>
          <w:rFonts w:ascii="Arial" w:hAnsi="Arial" w:cs="Arial"/>
          <w:noProof/>
          <w:sz w:val="24"/>
          <w:szCs w:val="24"/>
          <w:lang w:val="en-US" w:eastAsia="ru-RU"/>
        </w:rPr>
        <w:t xml:space="preserve"> Fit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the</w:t>
      </w:r>
      <w:r w:rsidRPr="00A03A1A">
        <w:rPr>
          <w:rFonts w:ascii="Arial" w:hAnsi="Arial" w:cs="Arial"/>
          <w:noProof/>
          <w:sz w:val="24"/>
          <w:szCs w:val="24"/>
          <w:lang w:val="en-US" w:eastAsia="ru-RU"/>
        </w:rPr>
        <w:t xml:space="preserve"> 1x20 DIN 94 cotter pin into the </w:t>
      </w:r>
      <w:r>
        <w:rPr>
          <w:rFonts w:ascii="Arial" w:hAnsi="Arial" w:cs="Arial"/>
          <w:noProof/>
          <w:sz w:val="24"/>
          <w:szCs w:val="24"/>
          <w:lang w:val="en-US" w:eastAsia="ru-RU"/>
        </w:rPr>
        <w:t>aligning</w:t>
      </w:r>
      <w:r w:rsidRPr="00A03A1A">
        <w:rPr>
          <w:rFonts w:ascii="Arial" w:hAnsi="Arial" w:cs="Arial"/>
          <w:noProof/>
          <w:sz w:val="24"/>
          <w:szCs w:val="24"/>
          <w:lang w:val="en-US" w:eastAsia="ru-RU"/>
        </w:rPr>
        <w:t xml:space="preserve"> slot of the M5 DIN 935 nut and the holes in the pin</w:t>
      </w:r>
      <w:r>
        <w:rPr>
          <w:rFonts w:ascii="Arial" w:hAnsi="Arial" w:cs="Arial"/>
          <w:noProof/>
          <w:sz w:val="24"/>
          <w:szCs w:val="24"/>
          <w:lang w:val="en-US" w:eastAsia="ru-RU"/>
        </w:rPr>
        <w:t xml:space="preserve"> (stud)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Secure</w:t>
      </w:r>
      <w:r w:rsidRPr="00A03A1A">
        <w:rPr>
          <w:rFonts w:ascii="Arial" w:hAnsi="Arial" w:cs="Arial"/>
          <w:noProof/>
          <w:sz w:val="24"/>
          <w:szCs w:val="24"/>
          <w:lang w:val="en-US" w:eastAsia="ru-RU"/>
        </w:rPr>
        <w:t xml:space="preserve"> the connection by </w:t>
      </w:r>
      <w:r>
        <w:rPr>
          <w:rFonts w:ascii="Arial" w:hAnsi="Arial" w:cs="Arial"/>
          <w:noProof/>
          <w:sz w:val="24"/>
          <w:szCs w:val="24"/>
          <w:lang w:val="en-US" w:eastAsia="ru-RU"/>
        </w:rPr>
        <w:t>bending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the cotter pin </w:t>
      </w:r>
      <w:r>
        <w:rPr>
          <w:rFonts w:ascii="Arial" w:hAnsi="Arial" w:cs="Arial"/>
          <w:noProof/>
          <w:sz w:val="24"/>
          <w:szCs w:val="24"/>
          <w:lang w:val="en-US" w:eastAsia="ru-RU"/>
        </w:rPr>
        <w:t xml:space="preserve">ends aside </w:t>
      </w:r>
      <w:r w:rsidRPr="00A03A1A">
        <w:rPr>
          <w:rFonts w:ascii="Arial" w:hAnsi="Arial" w:cs="Arial"/>
          <w:noProof/>
          <w:sz w:val="24"/>
          <w:szCs w:val="24"/>
          <w:lang w:val="en-US" w:eastAsia="ru-RU"/>
        </w:rPr>
        <w:t xml:space="preserve">with a </w:t>
      </w:r>
      <w:r w:rsidRPr="00692145">
        <w:rPr>
          <w:rFonts w:ascii="Arial" w:hAnsi="Arial" w:cs="Arial"/>
          <w:noProof/>
          <w:sz w:val="24"/>
          <w:szCs w:val="24"/>
          <w:lang w:val="en-US" w:eastAsia="ru-RU"/>
        </w:rPr>
        <w:t>slotted (flat-tip) screwdriver №1</w:t>
      </w:r>
      <w:r w:rsidRPr="00A03A1A">
        <w:rPr>
          <w:rFonts w:ascii="Arial" w:hAnsi="Arial" w:cs="Arial"/>
          <w:noProof/>
          <w:sz w:val="24"/>
          <w:szCs w:val="24"/>
          <w:lang w:val="en-US" w:eastAsia="ru-RU"/>
        </w:rPr>
        <w:t>.</w:t>
      </w:r>
    </w:p>
    <w:p w14:paraId="2175A6D0" w14:textId="77777777" w:rsidR="00240CBA" w:rsidRPr="00A54317" w:rsidRDefault="00240CBA" w:rsidP="00240CBA">
      <w:pPr>
        <w:spacing w:after="120" w:line="276" w:lineRule="auto"/>
        <w:jc w:val="center"/>
        <w:rPr>
          <w:rFonts w:ascii="Times New Roman" w:hAnsi="Times New Roman" w:cs="Times New Roman"/>
          <w:sz w:val="24"/>
          <w:szCs w:val="24"/>
        </w:rPr>
      </w:pPr>
      <w:r w:rsidRPr="00A54317">
        <w:rPr>
          <w:rFonts w:ascii="Times New Roman" w:hAnsi="Times New Roman" w:cs="Times New Roman"/>
          <w:noProof/>
          <w:sz w:val="24"/>
          <w:szCs w:val="24"/>
          <w:lang w:eastAsia="ru-RU"/>
        </w:rPr>
        <w:drawing>
          <wp:inline distT="0" distB="0" distL="0" distR="0" wp14:anchorId="7178EA6A" wp14:editId="46C5E250">
            <wp:extent cx="2768958" cy="2659896"/>
            <wp:effectExtent l="0" t="0" r="0" b="7620"/>
            <wp:docPr id="39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2020-05-05_095529.jpg"/>
                    <pic:cNvPicPr/>
                  </pic:nvPicPr>
                  <pic:blipFill>
                    <a:blip r:embed="rId362">
                      <a:extLst>
                        <a:ext uri="{28A0092B-C50C-407E-A947-70E740481C1C}">
                          <a14:useLocalDpi xmlns:a14="http://schemas.microsoft.com/office/drawing/2010/main"/>
                        </a:ext>
                      </a:extLst>
                    </a:blip>
                    <a:stretch>
                      <a:fillRect/>
                    </a:stretch>
                  </pic:blipFill>
                  <pic:spPr>
                    <a:xfrm>
                      <a:off x="0" y="0"/>
                      <a:ext cx="2767068" cy="2658080"/>
                    </a:xfrm>
                    <a:prstGeom prst="rect">
                      <a:avLst/>
                    </a:prstGeom>
                  </pic:spPr>
                </pic:pic>
              </a:graphicData>
            </a:graphic>
          </wp:inline>
        </w:drawing>
      </w:r>
    </w:p>
    <w:p w14:paraId="398D2FBD" w14:textId="77777777" w:rsidR="00240CBA" w:rsidRPr="00692145" w:rsidRDefault="00240CBA" w:rsidP="00240CBA">
      <w:pPr>
        <w:spacing w:before="120" w:after="120" w:line="276" w:lineRule="auto"/>
        <w:ind w:left="1559" w:hanging="1559"/>
        <w:jc w:val="both"/>
        <w:rPr>
          <w:rFonts w:ascii="Arial" w:hAnsi="Arial" w:cs="Arial"/>
          <w:color w:val="00B050"/>
          <w:sz w:val="24"/>
          <w:szCs w:val="28"/>
          <w:lang w:val="en-US"/>
        </w:rPr>
      </w:pPr>
      <w:r w:rsidRPr="00692145">
        <w:rPr>
          <w:rFonts w:ascii="Arial" w:hAnsi="Arial" w:cs="Arial"/>
          <w:b/>
          <w:color w:val="00B050"/>
          <w:sz w:val="24"/>
          <w:szCs w:val="28"/>
          <w:lang w:val="en-US"/>
        </w:rPr>
        <w:lastRenderedPageBreak/>
        <w:t>Note.</w:t>
      </w:r>
      <w:r w:rsidRPr="00692145">
        <w:rPr>
          <w:rFonts w:ascii="Arial" w:hAnsi="Arial" w:cs="Arial"/>
          <w:color w:val="00B050"/>
          <w:sz w:val="24"/>
          <w:szCs w:val="28"/>
          <w:lang w:val="en-US"/>
        </w:rPr>
        <w:t xml:space="preserve"> After connecting the nose landing gear control pushrods, the pedals of the foot control unit will travel synchronously - the pedal</w:t>
      </w:r>
      <w:r>
        <w:rPr>
          <w:rFonts w:ascii="Arial" w:hAnsi="Arial" w:cs="Arial"/>
          <w:color w:val="00B050"/>
          <w:sz w:val="24"/>
          <w:szCs w:val="28"/>
          <w:lang w:val="en-US"/>
        </w:rPr>
        <w:t>,</w:t>
      </w:r>
      <w:r w:rsidRPr="00692145">
        <w:rPr>
          <w:rFonts w:ascii="Arial" w:hAnsi="Arial" w:cs="Arial"/>
          <w:color w:val="00B050"/>
          <w:sz w:val="24"/>
          <w:szCs w:val="28"/>
          <w:lang w:val="en-US"/>
        </w:rPr>
        <w:t xml:space="preserve"> which </w:t>
      </w:r>
      <w:r>
        <w:rPr>
          <w:rFonts w:ascii="Arial" w:hAnsi="Arial" w:cs="Arial"/>
          <w:color w:val="00B050"/>
          <w:sz w:val="24"/>
          <w:szCs w:val="28"/>
          <w:lang w:val="en-US"/>
        </w:rPr>
        <w:t>is not acted upon,</w:t>
      </w:r>
      <w:r w:rsidRPr="00692145">
        <w:rPr>
          <w:rFonts w:ascii="Arial" w:hAnsi="Arial" w:cs="Arial"/>
          <w:color w:val="00B050"/>
          <w:sz w:val="24"/>
          <w:szCs w:val="28"/>
          <w:lang w:val="en-US"/>
        </w:rPr>
        <w:t xml:space="preserve"> will move </w:t>
      </w:r>
      <w:r>
        <w:rPr>
          <w:rFonts w:ascii="Arial" w:hAnsi="Arial" w:cs="Arial"/>
          <w:color w:val="00B050"/>
          <w:sz w:val="24"/>
          <w:szCs w:val="28"/>
          <w:lang w:val="en-US"/>
        </w:rPr>
        <w:t xml:space="preserve">away </w:t>
      </w:r>
      <w:r w:rsidRPr="00692145">
        <w:rPr>
          <w:rFonts w:ascii="Arial" w:hAnsi="Arial" w:cs="Arial"/>
          <w:color w:val="00B050"/>
          <w:sz w:val="24"/>
          <w:szCs w:val="28"/>
          <w:lang w:val="en-US"/>
        </w:rPr>
        <w:t>from the frame.</w:t>
      </w:r>
    </w:p>
    <w:p w14:paraId="786D25A5" w14:textId="77777777" w:rsidR="00240CBA" w:rsidRPr="00FE1804" w:rsidRDefault="00240CBA" w:rsidP="00240CBA">
      <w:pPr>
        <w:spacing w:before="120"/>
        <w:ind w:right="-176"/>
        <w:jc w:val="both"/>
        <w:rPr>
          <w:rFonts w:ascii="Arial" w:hAnsi="Arial" w:cs="Arial"/>
          <w:noProof/>
          <w:sz w:val="24"/>
          <w:szCs w:val="24"/>
          <w:lang w:val="en-US" w:eastAsia="ru-RU"/>
        </w:rPr>
      </w:pPr>
      <w:r w:rsidRPr="00FE1804">
        <w:rPr>
          <w:rFonts w:ascii="Arial" w:hAnsi="Arial" w:cs="Arial"/>
          <w:noProof/>
          <w:sz w:val="24"/>
          <w:szCs w:val="24"/>
          <w:lang w:val="en-US" w:eastAsia="ru-RU"/>
        </w:rPr>
        <w:t>Checkup operations:</w:t>
      </w:r>
    </w:p>
    <w:p w14:paraId="0E4A2FCB" w14:textId="77777777" w:rsidR="00240CBA" w:rsidRPr="00A03A1A" w:rsidRDefault="00240CBA" w:rsidP="00240CBA">
      <w:pPr>
        <w:ind w:left="714" w:right="-176" w:hanging="357"/>
        <w:jc w:val="both"/>
        <w:rPr>
          <w:rFonts w:ascii="Arial" w:hAnsi="Arial" w:cs="Arial"/>
          <w:noProof/>
          <w:sz w:val="24"/>
          <w:szCs w:val="24"/>
          <w:lang w:val="en-US" w:eastAsia="ru-RU"/>
        </w:rPr>
      </w:pPr>
      <w:r w:rsidRPr="00FE1804">
        <w:rPr>
          <w:rFonts w:ascii="Arial" w:hAnsi="Arial" w:cs="Arial"/>
          <w:noProof/>
          <w:sz w:val="24"/>
          <w:szCs w:val="24"/>
          <w:lang w:val="en-US" w:eastAsia="ru-RU"/>
        </w:rPr>
        <w:t xml:space="preserve">Access the fuselage cockpit. Gently </w:t>
      </w:r>
      <w:r>
        <w:rPr>
          <w:rFonts w:ascii="Arial" w:hAnsi="Arial" w:cs="Arial"/>
          <w:noProof/>
          <w:sz w:val="24"/>
          <w:szCs w:val="24"/>
          <w:lang w:val="en-US" w:eastAsia="ru-RU"/>
        </w:rPr>
        <w:t>d</w:t>
      </w:r>
      <w:r w:rsidRPr="00FE1804">
        <w:rPr>
          <w:rFonts w:ascii="Arial" w:hAnsi="Arial" w:cs="Arial"/>
          <w:noProof/>
          <w:sz w:val="24"/>
          <w:szCs w:val="24"/>
          <w:lang w:val="en-US" w:eastAsia="ru-RU"/>
        </w:rPr>
        <w:t>epress the right pedal fully</w:t>
      </w:r>
      <w:r>
        <w:rPr>
          <w:rFonts w:ascii="Arial" w:hAnsi="Arial" w:cs="Arial"/>
          <w:noProof/>
          <w:sz w:val="24"/>
          <w:szCs w:val="24"/>
          <w:lang w:val="en-US" w:eastAsia="ru-RU"/>
        </w:rPr>
        <w:t xml:space="preserve"> with your foot</w:t>
      </w:r>
      <w:r w:rsidRPr="00FE1804">
        <w:rPr>
          <w:rFonts w:ascii="Arial" w:hAnsi="Arial" w:cs="Arial"/>
          <w:noProof/>
          <w:sz w:val="24"/>
          <w:szCs w:val="24"/>
          <w:lang w:val="en-US" w:eastAsia="ru-RU"/>
        </w:rPr>
        <w:t>. The</w:t>
      </w:r>
      <w:r w:rsidRPr="00A03A1A">
        <w:rPr>
          <w:rFonts w:ascii="Arial" w:hAnsi="Arial" w:cs="Arial"/>
          <w:noProof/>
          <w:sz w:val="24"/>
          <w:szCs w:val="24"/>
          <w:lang w:val="en-US" w:eastAsia="ru-RU"/>
        </w:rPr>
        <w:t xml:space="preserve"> rudder and nose wheel should deflect to the right, and the left pedal should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upward from the frame. The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should be smooth, without</w:t>
      </w:r>
      <w:r>
        <w:rPr>
          <w:rFonts w:ascii="Arial" w:hAnsi="Arial" w:cs="Arial"/>
          <w:noProof/>
          <w:sz w:val="24"/>
          <w:szCs w:val="24"/>
          <w:lang w:val="en-US" w:eastAsia="ru-RU"/>
        </w:rPr>
        <w:t xml:space="preserve"> any</w:t>
      </w:r>
      <w:r w:rsidRPr="00A03A1A">
        <w:rPr>
          <w:rFonts w:ascii="Arial" w:hAnsi="Arial" w:cs="Arial"/>
          <w:noProof/>
          <w:sz w:val="24"/>
          <w:szCs w:val="24"/>
          <w:lang w:val="en-US" w:eastAsia="ru-RU"/>
        </w:rPr>
        <w:t xml:space="preserve"> 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 </w:t>
      </w:r>
      <w:r>
        <w:rPr>
          <w:rFonts w:ascii="Arial" w:hAnsi="Arial" w:cs="Arial"/>
          <w:noProof/>
          <w:sz w:val="24"/>
          <w:szCs w:val="24"/>
          <w:lang w:val="en-US" w:eastAsia="ru-RU"/>
        </w:rPr>
        <w:t xml:space="preserve">binding </w:t>
      </w:r>
      <w:r w:rsidRPr="00A03A1A">
        <w:rPr>
          <w:rFonts w:ascii="Arial" w:hAnsi="Arial" w:cs="Arial"/>
          <w:noProof/>
          <w:sz w:val="24"/>
          <w:szCs w:val="24"/>
          <w:lang w:val="en-US" w:eastAsia="ru-RU"/>
        </w:rPr>
        <w:t>and not requir</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any undue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force</w:t>
      </w:r>
      <w:r w:rsidRPr="00A03A1A">
        <w:rPr>
          <w:rFonts w:ascii="Arial" w:hAnsi="Arial" w:cs="Arial"/>
          <w:noProof/>
          <w:sz w:val="24"/>
          <w:szCs w:val="24"/>
          <w:lang w:val="en-US" w:eastAsia="ru-RU"/>
        </w:rPr>
        <w:t xml:space="preserve">. </w:t>
      </w:r>
      <w:r w:rsidRPr="00087068">
        <w:rPr>
          <w:rFonts w:ascii="Arial" w:hAnsi="Arial" w:cs="Arial"/>
          <w:noProof/>
          <w:sz w:val="24"/>
          <w:szCs w:val="24"/>
          <w:highlight w:val="green"/>
          <w:lang w:val="en-US" w:eastAsia="ru-RU"/>
        </w:rPr>
        <w:t>Any creaking, crackling and scratchy sounds should be absent.</w:t>
      </w:r>
    </w:p>
    <w:p w14:paraId="4F18342B" w14:textId="77777777" w:rsidR="00240CBA" w:rsidRPr="00A03A1A" w:rsidRDefault="00240CBA" w:rsidP="00240CBA">
      <w:pPr>
        <w:ind w:left="714" w:right="-176" w:hanging="357"/>
        <w:jc w:val="both"/>
        <w:rPr>
          <w:rFonts w:ascii="Arial" w:hAnsi="Arial" w:cs="Arial"/>
          <w:noProof/>
          <w:sz w:val="24"/>
          <w:szCs w:val="24"/>
          <w:lang w:val="en-US" w:eastAsia="ru-RU"/>
        </w:rPr>
      </w:pPr>
      <w:r w:rsidRPr="00F75887">
        <w:rPr>
          <w:rFonts w:ascii="Arial" w:hAnsi="Arial" w:cs="Arial"/>
          <w:noProof/>
          <w:sz w:val="24"/>
          <w:szCs w:val="24"/>
          <w:lang w:val="en-US" w:eastAsia="ru-RU"/>
        </w:rPr>
        <w:t xml:space="preserve">Gently depress the </w:t>
      </w:r>
      <w:r>
        <w:rPr>
          <w:rFonts w:ascii="Arial" w:hAnsi="Arial" w:cs="Arial"/>
          <w:noProof/>
          <w:sz w:val="24"/>
          <w:szCs w:val="24"/>
          <w:lang w:val="en-US" w:eastAsia="ru-RU"/>
        </w:rPr>
        <w:t>left</w:t>
      </w:r>
      <w:r w:rsidRPr="00F75887">
        <w:rPr>
          <w:rFonts w:ascii="Arial" w:hAnsi="Arial" w:cs="Arial"/>
          <w:noProof/>
          <w:sz w:val="24"/>
          <w:szCs w:val="24"/>
          <w:lang w:val="en-US" w:eastAsia="ru-RU"/>
        </w:rPr>
        <w:t xml:space="preserve"> pedal fully with your foot.</w:t>
      </w:r>
      <w:r w:rsidRPr="00201D3F">
        <w:rPr>
          <w:rFonts w:ascii="Arial" w:hAnsi="Arial" w:cs="Arial"/>
          <w:noProof/>
          <w:sz w:val="24"/>
          <w:szCs w:val="24"/>
          <w:lang w:val="en-US" w:eastAsia="ru-RU"/>
        </w:rPr>
        <w:t xml:space="preserve"> The</w:t>
      </w:r>
      <w:r w:rsidRPr="00A03A1A">
        <w:rPr>
          <w:rFonts w:ascii="Arial" w:hAnsi="Arial" w:cs="Arial"/>
          <w:noProof/>
          <w:sz w:val="24"/>
          <w:szCs w:val="24"/>
          <w:lang w:val="en-US" w:eastAsia="ru-RU"/>
        </w:rPr>
        <w:t xml:space="preserve"> rudder and nose wheel should deflect to the left, and the right pedal should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upward from the frame. The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should be smooth, without jerk</w:t>
      </w:r>
      <w:r>
        <w:rPr>
          <w:rFonts w:ascii="Arial" w:hAnsi="Arial" w:cs="Arial"/>
          <w:noProof/>
          <w:sz w:val="24"/>
          <w:szCs w:val="24"/>
          <w:lang w:val="en-US" w:eastAsia="ru-RU"/>
        </w:rPr>
        <w:t xml:space="preserve">s or binding </w:t>
      </w:r>
      <w:r w:rsidRPr="00A03A1A">
        <w:rPr>
          <w:rFonts w:ascii="Arial" w:hAnsi="Arial" w:cs="Arial"/>
          <w:noProof/>
          <w:sz w:val="24"/>
          <w:szCs w:val="24"/>
          <w:lang w:val="en-US" w:eastAsia="ru-RU"/>
        </w:rPr>
        <w:t xml:space="preserve">and not </w:t>
      </w:r>
      <w:r w:rsidRPr="00BF4C87">
        <w:rPr>
          <w:rFonts w:ascii="Arial" w:hAnsi="Arial" w:cs="Arial"/>
          <w:noProof/>
          <w:sz w:val="24"/>
          <w:szCs w:val="24"/>
          <w:lang w:val="en-US" w:eastAsia="ru-RU"/>
        </w:rPr>
        <w:t>requiring any undue force</w:t>
      </w:r>
      <w:r>
        <w:rPr>
          <w:rFonts w:ascii="Arial" w:hAnsi="Arial" w:cs="Arial"/>
          <w:noProof/>
          <w:sz w:val="24"/>
          <w:szCs w:val="24"/>
          <w:lang w:val="en-US" w:eastAsia="ru-RU"/>
        </w:rPr>
        <w:t>.</w:t>
      </w:r>
      <w:r w:rsidRPr="00BF4C87">
        <w:rPr>
          <w:rFonts w:ascii="Arial" w:hAnsi="Arial" w:cs="Arial"/>
          <w:noProof/>
          <w:sz w:val="24"/>
          <w:szCs w:val="24"/>
          <w:lang w:val="en-US" w:eastAsia="ru-RU"/>
        </w:rPr>
        <w:t xml:space="preserve"> </w:t>
      </w:r>
      <w:r>
        <w:rPr>
          <w:rFonts w:ascii="Arial" w:hAnsi="Arial" w:cs="Arial"/>
          <w:noProof/>
          <w:sz w:val="24"/>
          <w:szCs w:val="24"/>
          <w:lang w:val="en-US" w:eastAsia="ru-RU"/>
        </w:rPr>
        <w:t>Any c</w:t>
      </w:r>
      <w:r w:rsidRPr="00A03A1A">
        <w:rPr>
          <w:rFonts w:ascii="Arial" w:hAnsi="Arial" w:cs="Arial"/>
          <w:noProof/>
          <w:sz w:val="24"/>
          <w:szCs w:val="24"/>
          <w:lang w:val="en-US" w:eastAsia="ru-RU"/>
        </w:rPr>
        <w:t>rea</w:t>
      </w:r>
      <w:r>
        <w:rPr>
          <w:rFonts w:ascii="Arial" w:hAnsi="Arial" w:cs="Arial"/>
          <w:noProof/>
          <w:sz w:val="24"/>
          <w:szCs w:val="24"/>
          <w:lang w:val="en-US" w:eastAsia="ru-RU"/>
        </w:rPr>
        <w:t>king</w:t>
      </w:r>
      <w:r w:rsidRPr="00A03A1A">
        <w:rPr>
          <w:rFonts w:ascii="Arial" w:hAnsi="Arial" w:cs="Arial"/>
          <w:noProof/>
          <w:sz w:val="24"/>
          <w:szCs w:val="24"/>
          <w:lang w:val="en-US" w:eastAsia="ru-RU"/>
        </w:rPr>
        <w:t>, crackl</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and </w:t>
      </w:r>
      <w:r w:rsidRPr="00201D3F">
        <w:rPr>
          <w:rFonts w:ascii="Arial" w:hAnsi="Arial" w:cs="Arial"/>
          <w:noProof/>
          <w:sz w:val="24"/>
          <w:szCs w:val="24"/>
          <w:lang w:val="en-US" w:eastAsia="ru-RU"/>
        </w:rPr>
        <w:t xml:space="preserve">scratchy </w:t>
      </w:r>
      <w:r w:rsidRPr="00A03A1A">
        <w:rPr>
          <w:rFonts w:ascii="Arial" w:hAnsi="Arial" w:cs="Arial"/>
          <w:noProof/>
          <w:sz w:val="24"/>
          <w:szCs w:val="24"/>
          <w:lang w:val="en-US" w:eastAsia="ru-RU"/>
        </w:rPr>
        <w:t>sounds should be absent.</w:t>
      </w:r>
    </w:p>
    <w:p w14:paraId="6E964304" w14:textId="77777777" w:rsidR="00240CBA" w:rsidRPr="00A03A1A" w:rsidRDefault="00240CBA" w:rsidP="00240CBA">
      <w:pPr>
        <w:ind w:left="714" w:right="-176" w:hanging="357"/>
        <w:jc w:val="both"/>
        <w:rPr>
          <w:rFonts w:ascii="Arial" w:hAnsi="Arial" w:cs="Arial"/>
          <w:noProof/>
          <w:sz w:val="24"/>
          <w:szCs w:val="24"/>
          <w:lang w:val="en-US" w:eastAsia="ru-RU"/>
        </w:rPr>
      </w:pPr>
    </w:p>
    <w:p w14:paraId="1595D1CA"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Move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 xml:space="preserve">the foot control </w:t>
      </w:r>
      <w:r>
        <w:rPr>
          <w:rFonts w:ascii="Arial" w:hAnsi="Arial" w:cs="Arial"/>
          <w:noProof/>
          <w:sz w:val="24"/>
          <w:szCs w:val="24"/>
          <w:lang w:val="en-US" w:eastAsia="ru-RU"/>
        </w:rPr>
        <w:t xml:space="preserve">unit </w:t>
      </w:r>
      <w:r w:rsidRPr="00A03A1A">
        <w:rPr>
          <w:rFonts w:ascii="Arial" w:hAnsi="Arial" w:cs="Arial"/>
          <w:noProof/>
          <w:sz w:val="24"/>
          <w:szCs w:val="24"/>
          <w:lang w:val="en-US" w:eastAsia="ru-RU"/>
        </w:rPr>
        <w:t>pedal</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5</w:t>
      </w:r>
      <w:r>
        <w:rPr>
          <w:rFonts w:ascii="Arial" w:hAnsi="Arial" w:cs="Arial"/>
          <w:noProof/>
          <w:sz w:val="24"/>
          <w:szCs w:val="24"/>
          <w:lang w:val="en-US" w:eastAsia="ru-RU"/>
        </w:rPr>
        <w:t xml:space="preserve"> or </w:t>
      </w:r>
      <w:r w:rsidRPr="00A03A1A">
        <w:rPr>
          <w:rFonts w:ascii="Arial" w:hAnsi="Arial" w:cs="Arial"/>
          <w:noProof/>
          <w:sz w:val="24"/>
          <w:szCs w:val="24"/>
          <w:lang w:val="en-US" w:eastAsia="ru-RU"/>
        </w:rPr>
        <w:t xml:space="preserve">6 </w:t>
      </w:r>
      <w:r>
        <w:rPr>
          <w:rFonts w:ascii="Arial" w:hAnsi="Arial" w:cs="Arial"/>
          <w:noProof/>
          <w:sz w:val="24"/>
          <w:szCs w:val="24"/>
          <w:lang w:val="en-US" w:eastAsia="ru-RU"/>
        </w:rPr>
        <w:t>times</w:t>
      </w:r>
      <w:r w:rsidRPr="00A03A1A">
        <w:rPr>
          <w:rFonts w:ascii="Arial" w:hAnsi="Arial" w:cs="Arial"/>
          <w:noProof/>
          <w:sz w:val="24"/>
          <w:szCs w:val="24"/>
          <w:lang w:val="en-US" w:eastAsia="ru-RU"/>
        </w:rPr>
        <w:t xml:space="preserve">, deflecting the rudder to the right and left. The </w:t>
      </w:r>
      <w:r>
        <w:rPr>
          <w:rFonts w:ascii="Arial" w:hAnsi="Arial" w:cs="Arial"/>
          <w:noProof/>
          <w:sz w:val="24"/>
          <w:szCs w:val="24"/>
          <w:lang w:val="en-US" w:eastAsia="ru-RU"/>
        </w:rPr>
        <w:t>travel</w:t>
      </w:r>
      <w:r w:rsidRPr="00A03A1A">
        <w:rPr>
          <w:rFonts w:ascii="Arial" w:hAnsi="Arial" w:cs="Arial"/>
          <w:noProof/>
          <w:sz w:val="24"/>
          <w:szCs w:val="24"/>
          <w:lang w:val="en-US" w:eastAsia="ru-RU"/>
        </w:rPr>
        <w:t xml:space="preserve"> should be smooth, without </w:t>
      </w:r>
      <w:r>
        <w:rPr>
          <w:rFonts w:ascii="Arial" w:hAnsi="Arial" w:cs="Arial"/>
          <w:noProof/>
          <w:sz w:val="24"/>
          <w:szCs w:val="24"/>
          <w:lang w:val="en-US" w:eastAsia="ru-RU"/>
        </w:rPr>
        <w:t xml:space="preserve">ane </w:t>
      </w:r>
      <w:r w:rsidRPr="00A03A1A">
        <w:rPr>
          <w:rFonts w:ascii="Arial" w:hAnsi="Arial" w:cs="Arial"/>
          <w:noProof/>
          <w:sz w:val="24"/>
          <w:szCs w:val="24"/>
          <w:lang w:val="en-US" w:eastAsia="ru-RU"/>
        </w:rPr>
        <w:t>jerk</w:t>
      </w:r>
      <w:r>
        <w:rPr>
          <w:rFonts w:ascii="Arial" w:hAnsi="Arial" w:cs="Arial"/>
          <w:noProof/>
          <w:sz w:val="24"/>
          <w:szCs w:val="24"/>
          <w:lang w:val="en-US" w:eastAsia="ru-RU"/>
        </w:rPr>
        <w:t xml:space="preserve">s </w:t>
      </w:r>
      <w:r w:rsidRPr="00A03A1A">
        <w:rPr>
          <w:rFonts w:ascii="Arial" w:hAnsi="Arial" w:cs="Arial"/>
          <w:noProof/>
          <w:sz w:val="24"/>
          <w:szCs w:val="24"/>
          <w:lang w:val="en-US" w:eastAsia="ru-RU"/>
        </w:rPr>
        <w:t xml:space="preserve">or </w:t>
      </w:r>
      <w:r>
        <w:rPr>
          <w:rFonts w:ascii="Arial" w:hAnsi="Arial" w:cs="Arial"/>
          <w:noProof/>
          <w:sz w:val="24"/>
          <w:szCs w:val="24"/>
          <w:lang w:val="en-US" w:eastAsia="ru-RU"/>
        </w:rPr>
        <w:t>bind</w:t>
      </w:r>
      <w:r w:rsidRPr="00A03A1A">
        <w:rPr>
          <w:rFonts w:ascii="Arial" w:hAnsi="Arial" w:cs="Arial"/>
          <w:noProof/>
          <w:sz w:val="24"/>
          <w:szCs w:val="24"/>
          <w:lang w:val="en-US" w:eastAsia="ru-RU"/>
        </w:rPr>
        <w:t>ing</w:t>
      </w:r>
      <w:r>
        <w:rPr>
          <w:rFonts w:ascii="Arial" w:hAnsi="Arial" w:cs="Arial"/>
          <w:noProof/>
          <w:sz w:val="24"/>
          <w:szCs w:val="24"/>
          <w:lang w:val="en-US" w:eastAsia="ru-RU"/>
        </w:rPr>
        <w:t xml:space="preserve">  and not</w:t>
      </w:r>
      <w:r w:rsidRPr="00BF4C87">
        <w:rPr>
          <w:rFonts w:ascii="Arial" w:hAnsi="Arial" w:cs="Arial"/>
          <w:noProof/>
          <w:sz w:val="24"/>
          <w:szCs w:val="24"/>
          <w:lang w:val="en-US" w:eastAsia="ru-RU"/>
        </w:rPr>
        <w:t xml:space="preserve"> </w:t>
      </w:r>
      <w:r w:rsidRPr="00A03A1A">
        <w:rPr>
          <w:rFonts w:ascii="Arial" w:hAnsi="Arial" w:cs="Arial"/>
          <w:noProof/>
          <w:sz w:val="24"/>
          <w:szCs w:val="24"/>
          <w:lang w:val="en-US" w:eastAsia="ru-RU"/>
        </w:rPr>
        <w:t>not requir</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any undue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force</w:t>
      </w:r>
      <w:r w:rsidRPr="00A03A1A">
        <w:rPr>
          <w:rFonts w:ascii="Arial" w:hAnsi="Arial" w:cs="Arial"/>
          <w:noProof/>
          <w:sz w:val="24"/>
          <w:szCs w:val="24"/>
          <w:lang w:val="en-US" w:eastAsia="ru-RU"/>
        </w:rPr>
        <w:t xml:space="preserve">. </w:t>
      </w:r>
      <w:r w:rsidRPr="00201D3F">
        <w:rPr>
          <w:rFonts w:ascii="Arial" w:hAnsi="Arial" w:cs="Arial"/>
          <w:noProof/>
          <w:sz w:val="24"/>
          <w:szCs w:val="24"/>
          <w:lang w:val="en-US" w:eastAsia="ru-RU"/>
        </w:rPr>
        <w:t>Any creaking, crackling and scratchy sounds should be absent.</w:t>
      </w:r>
      <w:r>
        <w:rPr>
          <w:rFonts w:ascii="Arial" w:hAnsi="Arial" w:cs="Arial"/>
          <w:noProof/>
          <w:sz w:val="24"/>
          <w:szCs w:val="24"/>
          <w:lang w:val="en-US" w:eastAsia="ru-RU"/>
        </w:rPr>
        <w:t xml:space="preserve"> </w:t>
      </w:r>
    </w:p>
    <w:p w14:paraId="2F9DE410" w14:textId="77777777" w:rsidR="00240CBA" w:rsidRPr="00860422"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Set the right and left pedals approximately at the same level, as accurately as possible. Move from the cockpit to the rudder. </w:t>
      </w:r>
      <w:r>
        <w:rPr>
          <w:rFonts w:ascii="Arial" w:hAnsi="Arial" w:cs="Arial"/>
          <w:noProof/>
          <w:sz w:val="24"/>
          <w:szCs w:val="24"/>
          <w:lang w:val="en-US" w:eastAsia="ru-RU"/>
        </w:rPr>
        <w:t xml:space="preserve">Check the position of </w:t>
      </w: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rudder</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 xml:space="preserve">rudder  </w:t>
      </w:r>
      <w:r w:rsidRPr="00A03A1A">
        <w:rPr>
          <w:rFonts w:ascii="Arial" w:hAnsi="Arial" w:cs="Arial"/>
          <w:noProof/>
          <w:sz w:val="24"/>
          <w:szCs w:val="24"/>
          <w:lang w:val="en-US" w:eastAsia="ru-RU"/>
        </w:rPr>
        <w:t>should be at zero position</w:t>
      </w:r>
      <w:r w:rsidRPr="00860422">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approximately. </w:t>
      </w:r>
      <w:r>
        <w:rPr>
          <w:rFonts w:ascii="Arial" w:hAnsi="Arial" w:cs="Arial"/>
          <w:noProof/>
          <w:sz w:val="24"/>
          <w:szCs w:val="24"/>
          <w:lang w:val="en-US" w:eastAsia="ru-RU"/>
        </w:rPr>
        <w:t>Proceed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w:t>
      </w:r>
      <w:r>
        <w:rPr>
          <w:rFonts w:ascii="Arial" w:hAnsi="Arial" w:cs="Arial"/>
          <w:noProof/>
          <w:sz w:val="24"/>
          <w:szCs w:val="24"/>
          <w:lang w:val="en-US" w:eastAsia="ru-RU"/>
        </w:rPr>
        <w:t xml:space="preserve"> nose</w:t>
      </w:r>
      <w:r w:rsidRPr="00A03A1A">
        <w:rPr>
          <w:rFonts w:ascii="Arial" w:hAnsi="Arial" w:cs="Arial"/>
          <w:noProof/>
          <w:sz w:val="24"/>
          <w:szCs w:val="24"/>
          <w:lang w:val="en-US" w:eastAsia="ru-RU"/>
        </w:rPr>
        <w:t xml:space="preserve"> wheel. The wheel must </w:t>
      </w:r>
      <w:r w:rsidRPr="00860422">
        <w:rPr>
          <w:rFonts w:ascii="Arial" w:hAnsi="Arial" w:cs="Arial"/>
          <w:noProof/>
          <w:sz w:val="24"/>
          <w:szCs w:val="24"/>
          <w:lang w:val="en-US" w:eastAsia="ru-RU"/>
        </w:rPr>
        <w:t>be in a position corresponding to a straight-line path (to be positioned straightly).</w:t>
      </w:r>
    </w:p>
    <w:p w14:paraId="5742FDB2" w14:textId="77777777" w:rsidR="00240CBA" w:rsidRPr="00860422" w:rsidRDefault="00240CBA" w:rsidP="00240CBA">
      <w:pPr>
        <w:spacing w:before="120" w:after="120" w:line="276" w:lineRule="auto"/>
        <w:ind w:left="1559" w:hanging="1559"/>
        <w:jc w:val="both"/>
        <w:rPr>
          <w:rFonts w:ascii="Arial" w:hAnsi="Arial" w:cs="Arial"/>
          <w:color w:val="00B050"/>
          <w:sz w:val="24"/>
          <w:szCs w:val="28"/>
          <w:lang w:val="en-US"/>
        </w:rPr>
      </w:pPr>
      <w:r w:rsidRPr="00860422">
        <w:rPr>
          <w:rFonts w:ascii="Arial" w:hAnsi="Arial" w:cs="Arial"/>
          <w:b/>
          <w:color w:val="00B050"/>
          <w:sz w:val="24"/>
          <w:szCs w:val="28"/>
          <w:lang w:val="en-US"/>
        </w:rPr>
        <w:t>Note.</w:t>
      </w:r>
      <w:r w:rsidRPr="00860422">
        <w:rPr>
          <w:rFonts w:ascii="Arial" w:hAnsi="Arial" w:cs="Arial"/>
          <w:color w:val="00B050"/>
          <w:sz w:val="24"/>
          <w:szCs w:val="28"/>
          <w:lang w:val="en-US"/>
        </w:rPr>
        <w:t xml:space="preserve"> In case  when you set the foot control unit pedals to the same level and the rudder</w:t>
      </w:r>
      <w:r>
        <w:rPr>
          <w:rFonts w:ascii="Arial" w:hAnsi="Arial" w:cs="Arial"/>
          <w:color w:val="00B050"/>
          <w:sz w:val="24"/>
          <w:szCs w:val="28"/>
          <w:lang w:val="en-US"/>
        </w:rPr>
        <w:t xml:space="preserve"> </w:t>
      </w:r>
      <w:r w:rsidRPr="00860422">
        <w:rPr>
          <w:rFonts w:ascii="Arial" w:hAnsi="Arial" w:cs="Arial"/>
          <w:color w:val="00B050"/>
          <w:sz w:val="24"/>
          <w:szCs w:val="28"/>
          <w:lang w:val="en-US"/>
        </w:rPr>
        <w:t xml:space="preserve"> deflect</w:t>
      </w:r>
      <w:r>
        <w:rPr>
          <w:rFonts w:ascii="Arial" w:hAnsi="Arial" w:cs="Arial"/>
          <w:color w:val="00B050"/>
          <w:sz w:val="24"/>
          <w:szCs w:val="28"/>
          <w:lang w:val="en-US"/>
        </w:rPr>
        <w:t>s</w:t>
      </w:r>
      <w:r w:rsidRPr="00860422">
        <w:rPr>
          <w:rFonts w:ascii="Arial" w:hAnsi="Arial" w:cs="Arial"/>
          <w:color w:val="00B050"/>
          <w:sz w:val="24"/>
          <w:szCs w:val="28"/>
          <w:lang w:val="en-US"/>
        </w:rPr>
        <w:t xml:space="preserve"> from  zero position,  it is required to adjust the  </w:t>
      </w:r>
      <w:hyperlink r:id="rId363" w:anchor="ptc1/tcomp/infoPage?oid=VR%3Awt.epm.EPMDocument%3A106098341&amp;ContainerOid=OR%3Awt.projmgmt.admin.Project2%3A93385164&amp;u8=1" w:history="1">
        <w:r w:rsidRPr="00860422">
          <w:rPr>
            <w:rFonts w:ascii="Arial" w:hAnsi="Arial" w:cs="Arial"/>
            <w:color w:val="00B050"/>
            <w:sz w:val="24"/>
            <w:szCs w:val="28"/>
            <w:lang w:val="en-US"/>
          </w:rPr>
          <w:t>ANG-2700-00029758-00</w:t>
        </w:r>
      </w:hyperlink>
      <w:r w:rsidRPr="00860422">
        <w:rPr>
          <w:rFonts w:ascii="Arial" w:hAnsi="Arial" w:cs="Arial"/>
          <w:color w:val="00B050"/>
          <w:sz w:val="24"/>
          <w:szCs w:val="28"/>
          <w:lang w:val="en-US"/>
        </w:rPr>
        <w:t xml:space="preserve"> pushrod.</w:t>
      </w:r>
    </w:p>
    <w:p w14:paraId="400B853C" w14:textId="77777777" w:rsidR="00240CBA" w:rsidRPr="0049398D" w:rsidRDefault="00240CBA" w:rsidP="00240CBA">
      <w:pPr>
        <w:spacing w:before="120"/>
        <w:ind w:right="-176"/>
        <w:jc w:val="both"/>
        <w:rPr>
          <w:rFonts w:ascii="Arial" w:hAnsi="Arial" w:cs="Arial"/>
          <w:noProof/>
          <w:sz w:val="24"/>
          <w:szCs w:val="24"/>
          <w:lang w:val="en-US" w:eastAsia="ru-RU"/>
        </w:rPr>
      </w:pPr>
      <w:r w:rsidRPr="0049398D">
        <w:rPr>
          <w:rFonts w:ascii="Arial" w:hAnsi="Arial" w:cs="Arial"/>
          <w:noProof/>
          <w:sz w:val="24"/>
          <w:szCs w:val="24"/>
          <w:lang w:val="en-US" w:eastAsia="ru-RU"/>
        </w:rPr>
        <w:t>To adjust the  length thereof you will need to:</w:t>
      </w:r>
    </w:p>
    <w:p w14:paraId="15031409" w14:textId="77777777" w:rsidR="00240CBA" w:rsidRPr="0049398D" w:rsidRDefault="00240CBA" w:rsidP="00240CBA">
      <w:pPr>
        <w:ind w:left="714" w:right="-176" w:hanging="357"/>
        <w:jc w:val="both"/>
        <w:rPr>
          <w:rFonts w:ascii="Arial" w:hAnsi="Arial" w:cs="Arial"/>
          <w:noProof/>
          <w:sz w:val="24"/>
          <w:szCs w:val="24"/>
          <w:lang w:val="en-US" w:eastAsia="ru-RU"/>
        </w:rPr>
      </w:pPr>
      <w:r w:rsidRPr="0049398D">
        <w:rPr>
          <w:rFonts w:ascii="Arial" w:hAnsi="Arial" w:cs="Arial"/>
          <w:noProof/>
          <w:sz w:val="24"/>
          <w:szCs w:val="24"/>
          <w:lang w:val="en-US" w:eastAsia="ru-RU"/>
        </w:rPr>
        <w:t xml:space="preserve">Loosen the nut on the rod end near the rudder by 1 turn; </w:t>
      </w:r>
    </w:p>
    <w:p w14:paraId="32244A74" w14:textId="77777777" w:rsidR="00240CBA" w:rsidRPr="0049398D" w:rsidRDefault="00240CBA" w:rsidP="00240CBA">
      <w:pPr>
        <w:ind w:left="714" w:right="-176" w:hanging="357"/>
        <w:jc w:val="both"/>
        <w:rPr>
          <w:rFonts w:ascii="Arial" w:hAnsi="Arial" w:cs="Arial"/>
          <w:noProof/>
          <w:sz w:val="24"/>
          <w:szCs w:val="24"/>
          <w:lang w:val="en-US" w:eastAsia="ru-RU"/>
        </w:rPr>
      </w:pPr>
      <w:r w:rsidRPr="0049398D">
        <w:rPr>
          <w:rFonts w:ascii="Arial" w:hAnsi="Arial" w:cs="Arial"/>
          <w:noProof/>
          <w:sz w:val="24"/>
          <w:szCs w:val="24"/>
          <w:lang w:val="en-US" w:eastAsia="ru-RU"/>
        </w:rPr>
        <w:t>Detach the fasteners fixing the pushrod to the rudder;</w:t>
      </w:r>
    </w:p>
    <w:p w14:paraId="35490BEC" w14:textId="77777777" w:rsidR="00240CBA" w:rsidRPr="0049398D" w:rsidRDefault="00240CBA" w:rsidP="00240CBA">
      <w:pPr>
        <w:ind w:left="714" w:right="-176" w:hanging="357"/>
        <w:jc w:val="both"/>
        <w:rPr>
          <w:rFonts w:ascii="Arial" w:hAnsi="Arial" w:cs="Arial"/>
          <w:noProof/>
          <w:sz w:val="24"/>
          <w:szCs w:val="24"/>
          <w:lang w:val="en-US" w:eastAsia="ru-RU"/>
        </w:rPr>
      </w:pPr>
      <w:r w:rsidRPr="0049398D">
        <w:rPr>
          <w:rFonts w:ascii="Arial" w:hAnsi="Arial" w:cs="Arial"/>
          <w:noProof/>
          <w:sz w:val="24"/>
          <w:szCs w:val="24"/>
          <w:lang w:val="en-US" w:eastAsia="ru-RU"/>
        </w:rPr>
        <w:t>Disengage  the rod end from the rudder fork;</w:t>
      </w:r>
    </w:p>
    <w:p w14:paraId="4E5B3706" w14:textId="77777777" w:rsidR="00240CBA" w:rsidRPr="0049398D" w:rsidRDefault="00240CBA" w:rsidP="00240CBA">
      <w:pPr>
        <w:ind w:left="714" w:right="-176" w:hanging="357"/>
        <w:jc w:val="both"/>
        <w:rPr>
          <w:rFonts w:ascii="Arial" w:hAnsi="Arial" w:cs="Arial"/>
          <w:noProof/>
          <w:sz w:val="24"/>
          <w:szCs w:val="24"/>
          <w:lang w:val="en-US" w:eastAsia="ru-RU"/>
        </w:rPr>
      </w:pPr>
      <w:r w:rsidRPr="0049398D">
        <w:rPr>
          <w:rFonts w:ascii="Arial" w:hAnsi="Arial" w:cs="Arial"/>
          <w:noProof/>
          <w:sz w:val="24"/>
          <w:szCs w:val="24"/>
          <w:lang w:val="en-US" w:eastAsia="ru-RU"/>
        </w:rPr>
        <w:t>Unscrew the rod end from the pushrod by 1 turn;</w:t>
      </w:r>
    </w:p>
    <w:p w14:paraId="1C5AB64D" w14:textId="77777777" w:rsidR="00240CBA" w:rsidRPr="00306958" w:rsidRDefault="00240CBA" w:rsidP="00240CBA">
      <w:pPr>
        <w:ind w:left="714" w:right="-176" w:hanging="357"/>
        <w:jc w:val="both"/>
        <w:rPr>
          <w:rFonts w:ascii="Arial" w:hAnsi="Arial" w:cs="Arial"/>
          <w:noProof/>
          <w:sz w:val="24"/>
          <w:szCs w:val="24"/>
          <w:lang w:val="en-US" w:eastAsia="ru-RU"/>
        </w:rPr>
      </w:pPr>
      <w:r w:rsidRPr="00306958">
        <w:rPr>
          <w:rFonts w:ascii="Arial" w:hAnsi="Arial" w:cs="Arial"/>
          <w:noProof/>
          <w:sz w:val="24"/>
          <w:szCs w:val="24"/>
          <w:lang w:val="en-US" w:eastAsia="ru-RU"/>
        </w:rPr>
        <w:t>Fit and secure the pushrod in reverse order;</w:t>
      </w:r>
    </w:p>
    <w:p w14:paraId="5F1068A2" w14:textId="77777777" w:rsidR="00240CBA" w:rsidRPr="00306958" w:rsidRDefault="00240CBA" w:rsidP="00240CBA">
      <w:pPr>
        <w:ind w:left="714" w:right="-176" w:hanging="357"/>
        <w:jc w:val="both"/>
        <w:rPr>
          <w:rFonts w:ascii="Arial" w:hAnsi="Arial" w:cs="Arial"/>
          <w:noProof/>
          <w:sz w:val="24"/>
          <w:szCs w:val="24"/>
          <w:lang w:val="en-US" w:eastAsia="ru-RU"/>
        </w:rPr>
      </w:pPr>
      <w:r w:rsidRPr="00306958">
        <w:rPr>
          <w:rFonts w:ascii="Arial" w:hAnsi="Arial" w:cs="Arial"/>
          <w:noProof/>
          <w:sz w:val="24"/>
          <w:szCs w:val="24"/>
          <w:lang w:val="en-US" w:eastAsia="ru-RU"/>
        </w:rPr>
        <w:t xml:space="preserve"> Check the position of the foot control unit pedals and the position of the rudder.</w:t>
      </w:r>
    </w:p>
    <w:p w14:paraId="138B05B1" w14:textId="77777777" w:rsidR="00240CBA" w:rsidRPr="00A03A1A" w:rsidRDefault="00240CBA" w:rsidP="00240CBA">
      <w:pPr>
        <w:spacing w:before="120"/>
        <w:ind w:right="-176"/>
        <w:jc w:val="both"/>
        <w:rPr>
          <w:rFonts w:ascii="Arial" w:hAnsi="Arial" w:cs="Arial"/>
          <w:noProof/>
          <w:sz w:val="24"/>
          <w:szCs w:val="24"/>
          <w:lang w:val="en-US" w:eastAsia="ru-RU"/>
        </w:rPr>
      </w:pPr>
      <w:r w:rsidRPr="00306958">
        <w:rPr>
          <w:rFonts w:ascii="Arial" w:hAnsi="Arial" w:cs="Arial"/>
          <w:noProof/>
          <w:sz w:val="24"/>
          <w:szCs w:val="24"/>
          <w:lang w:val="en-US" w:eastAsia="ru-RU"/>
        </w:rPr>
        <w:t>If the rudder position changes in the correct sense, it is</w:t>
      </w:r>
      <w:r w:rsidRPr="00A03A1A">
        <w:rPr>
          <w:rFonts w:ascii="Arial" w:hAnsi="Arial" w:cs="Arial"/>
          <w:noProof/>
          <w:sz w:val="24"/>
          <w:szCs w:val="24"/>
          <w:lang w:val="en-US" w:eastAsia="ru-RU"/>
        </w:rPr>
        <w:t xml:space="preserve"> necessary to repeat steps 1-6 until the required value is obtained. If the position of the rudder changes in the </w:t>
      </w:r>
      <w:r>
        <w:rPr>
          <w:rFonts w:ascii="Arial" w:hAnsi="Arial" w:cs="Arial"/>
          <w:noProof/>
          <w:sz w:val="24"/>
          <w:szCs w:val="24"/>
          <w:lang w:val="en-US" w:eastAsia="ru-RU"/>
        </w:rPr>
        <w:t>wrong sense</w:t>
      </w:r>
      <w:r w:rsidRPr="00A03A1A">
        <w:rPr>
          <w:rFonts w:ascii="Arial" w:hAnsi="Arial" w:cs="Arial"/>
          <w:noProof/>
          <w:sz w:val="24"/>
          <w:szCs w:val="24"/>
          <w:lang w:val="en-US" w:eastAsia="ru-RU"/>
        </w:rPr>
        <w:t xml:space="preserve">, it is necessary to screw the </w:t>
      </w:r>
      <w:r>
        <w:rPr>
          <w:rFonts w:ascii="Arial" w:hAnsi="Arial" w:cs="Arial"/>
          <w:noProof/>
          <w:sz w:val="24"/>
          <w:szCs w:val="24"/>
          <w:lang w:val="en-US" w:eastAsia="ru-RU"/>
        </w:rPr>
        <w:t>rod end</w:t>
      </w:r>
      <w:r w:rsidRPr="00A03A1A">
        <w:rPr>
          <w:rFonts w:ascii="Arial" w:hAnsi="Arial" w:cs="Arial"/>
          <w:noProof/>
          <w:sz w:val="24"/>
          <w:szCs w:val="24"/>
          <w:lang w:val="en-US" w:eastAsia="ru-RU"/>
        </w:rPr>
        <w:t xml:space="preserve"> in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step 4</w:t>
      </w:r>
      <w:r>
        <w:rPr>
          <w:rFonts w:ascii="Arial" w:hAnsi="Arial" w:cs="Arial"/>
          <w:noProof/>
          <w:sz w:val="24"/>
          <w:szCs w:val="24"/>
          <w:lang w:val="en-US" w:eastAsia="ru-RU"/>
        </w:rPr>
        <w:t xml:space="preserve"> above</w:t>
      </w:r>
      <w:r w:rsidRPr="00A03A1A">
        <w:rPr>
          <w:rFonts w:ascii="Arial" w:hAnsi="Arial" w:cs="Arial"/>
          <w:noProof/>
          <w:sz w:val="24"/>
          <w:szCs w:val="24"/>
          <w:lang w:val="en-US" w:eastAsia="ru-RU"/>
        </w:rPr>
        <w:t xml:space="preserve"> into the </w:t>
      </w:r>
      <w:r>
        <w:rPr>
          <w:rFonts w:ascii="Arial" w:hAnsi="Arial" w:cs="Arial"/>
          <w:noProof/>
          <w:sz w:val="24"/>
          <w:szCs w:val="24"/>
          <w:lang w:val="en-US" w:eastAsia="ru-RU"/>
        </w:rPr>
        <w:t>push</w:t>
      </w:r>
      <w:r w:rsidRPr="00A03A1A">
        <w:rPr>
          <w:rFonts w:ascii="Arial" w:hAnsi="Arial" w:cs="Arial"/>
          <w:noProof/>
          <w:sz w:val="24"/>
          <w:szCs w:val="24"/>
          <w:lang w:val="en-US" w:eastAsia="ru-RU"/>
        </w:rPr>
        <w:t>rod.</w:t>
      </w:r>
    </w:p>
    <w:p w14:paraId="57660DEC" w14:textId="77777777" w:rsidR="00240CBA" w:rsidRPr="00A03A1A" w:rsidRDefault="00240CBA" w:rsidP="00240CBA">
      <w:pPr>
        <w:spacing w:before="120"/>
        <w:ind w:right="-176"/>
        <w:jc w:val="both"/>
        <w:rPr>
          <w:rFonts w:ascii="Arial" w:hAnsi="Arial" w:cs="Arial"/>
          <w:noProof/>
          <w:sz w:val="24"/>
          <w:szCs w:val="24"/>
          <w:lang w:val="en-US" w:eastAsia="ru-RU"/>
        </w:rPr>
      </w:pPr>
      <w:r w:rsidRPr="00DA1877">
        <w:rPr>
          <w:rFonts w:ascii="Arial" w:hAnsi="Arial" w:cs="Arial"/>
          <w:noProof/>
          <w:sz w:val="24"/>
          <w:szCs w:val="24"/>
          <w:lang w:val="en-US" w:eastAsia="ru-RU"/>
        </w:rPr>
        <w:t xml:space="preserve">Upon completion of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adjustments, screw the nut on the</w:t>
      </w:r>
      <w:r>
        <w:rPr>
          <w:rFonts w:ascii="Arial" w:hAnsi="Arial" w:cs="Arial"/>
          <w:noProof/>
          <w:sz w:val="24"/>
          <w:szCs w:val="24"/>
          <w:lang w:val="en-US" w:eastAsia="ru-RU"/>
        </w:rPr>
        <w:t xml:space="preserve"> rod end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using </w:t>
      </w: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retaining compound</w:t>
      </w:r>
      <w:r w:rsidRPr="00A03A1A">
        <w:rPr>
          <w:rFonts w:ascii="Arial" w:hAnsi="Arial" w:cs="Arial"/>
          <w:noProof/>
          <w:sz w:val="24"/>
          <w:szCs w:val="24"/>
          <w:lang w:val="en-US" w:eastAsia="ru-RU"/>
        </w:rPr>
        <w:t xml:space="preserve"> until </w:t>
      </w:r>
      <w:r>
        <w:rPr>
          <w:rFonts w:ascii="Arial" w:hAnsi="Arial" w:cs="Arial"/>
          <w:noProof/>
          <w:sz w:val="24"/>
          <w:szCs w:val="24"/>
          <w:lang w:val="en-US" w:eastAsia="ru-RU"/>
        </w:rPr>
        <w:t>encountering a hard stop</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p>
    <w:p w14:paraId="0131008A"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Once</w:t>
      </w:r>
      <w:r w:rsidRPr="00A03A1A">
        <w:rPr>
          <w:rFonts w:ascii="Arial" w:hAnsi="Arial" w:cs="Arial"/>
          <w:noProof/>
          <w:sz w:val="24"/>
          <w:szCs w:val="24"/>
          <w:lang w:val="en-US" w:eastAsia="ru-RU"/>
        </w:rPr>
        <w:t xml:space="preserve"> the adjustment is </w:t>
      </w:r>
      <w:r>
        <w:rPr>
          <w:rFonts w:ascii="Arial" w:hAnsi="Arial" w:cs="Arial"/>
          <w:noProof/>
          <w:sz w:val="24"/>
          <w:szCs w:val="24"/>
          <w:lang w:val="en-US" w:eastAsia="ru-RU"/>
        </w:rPr>
        <w:t>completed</w:t>
      </w:r>
      <w:r w:rsidRPr="00A03A1A">
        <w:rPr>
          <w:rFonts w:ascii="Arial" w:hAnsi="Arial" w:cs="Arial"/>
          <w:noProof/>
          <w:sz w:val="24"/>
          <w:szCs w:val="24"/>
          <w:lang w:val="en-US" w:eastAsia="ru-RU"/>
        </w:rPr>
        <w:t xml:space="preserve"> and the rudder is </w:t>
      </w:r>
      <w:r>
        <w:rPr>
          <w:rFonts w:ascii="Arial" w:hAnsi="Arial" w:cs="Arial"/>
          <w:noProof/>
          <w:sz w:val="24"/>
          <w:szCs w:val="24"/>
          <w:lang w:val="en-US" w:eastAsia="ru-RU"/>
        </w:rPr>
        <w:t>set</w:t>
      </w:r>
      <w:r w:rsidRPr="00A03A1A">
        <w:rPr>
          <w:rFonts w:ascii="Arial" w:hAnsi="Arial" w:cs="Arial"/>
          <w:noProof/>
          <w:sz w:val="24"/>
          <w:szCs w:val="24"/>
          <w:lang w:val="en-US" w:eastAsia="ru-RU"/>
        </w:rPr>
        <w:t xml:space="preserve"> correctly</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secure</w:t>
      </w:r>
      <w:r w:rsidRPr="00A03A1A">
        <w:rPr>
          <w:rFonts w:ascii="Arial" w:hAnsi="Arial" w:cs="Arial"/>
          <w:noProof/>
          <w:sz w:val="24"/>
          <w:szCs w:val="24"/>
          <w:lang w:val="en-US" w:eastAsia="ru-RU"/>
        </w:rPr>
        <w:t xml:space="preserve"> the connection of the rudder and the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 with </w:t>
      </w:r>
      <w:r>
        <w:rPr>
          <w:rFonts w:ascii="Arial" w:hAnsi="Arial" w:cs="Arial"/>
          <w:noProof/>
          <w:sz w:val="24"/>
          <w:szCs w:val="24"/>
          <w:lang w:val="en-US" w:eastAsia="ru-RU"/>
        </w:rPr>
        <w:t xml:space="preserve">a </w:t>
      </w:r>
      <w:r w:rsidRPr="00A03A1A">
        <w:rPr>
          <w:rFonts w:ascii="Arial" w:hAnsi="Arial" w:cs="Arial"/>
          <w:noProof/>
          <w:sz w:val="24"/>
          <w:szCs w:val="24"/>
          <w:lang w:val="en-US" w:eastAsia="ru-RU"/>
        </w:rPr>
        <w:t>1x20 DIN 94</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cotter pin. </w:t>
      </w:r>
    </w:p>
    <w:p w14:paraId="4FEE4D87"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Upon completion of fitting</w:t>
      </w:r>
      <w:r w:rsidRPr="00A03A1A">
        <w:rPr>
          <w:rFonts w:ascii="Arial" w:hAnsi="Arial" w:cs="Arial"/>
          <w:noProof/>
          <w:sz w:val="24"/>
          <w:szCs w:val="24"/>
          <w:lang w:val="en-US" w:eastAsia="ru-RU"/>
        </w:rPr>
        <w:t xml:space="preserve"> the rudder and </w:t>
      </w:r>
      <w:r>
        <w:rPr>
          <w:rFonts w:ascii="Arial" w:hAnsi="Arial" w:cs="Arial"/>
          <w:noProof/>
          <w:sz w:val="24"/>
          <w:szCs w:val="24"/>
          <w:lang w:val="en-US" w:eastAsia="ru-RU"/>
        </w:rPr>
        <w:t xml:space="preserve">nose steering </w:t>
      </w:r>
      <w:r w:rsidRPr="00A03A1A">
        <w:rPr>
          <w:rFonts w:ascii="Arial" w:hAnsi="Arial" w:cs="Arial"/>
          <w:noProof/>
          <w:sz w:val="24"/>
          <w:szCs w:val="24"/>
          <w:lang w:val="en-US" w:eastAsia="ru-RU"/>
        </w:rPr>
        <w:t xml:space="preserve">control, </w:t>
      </w:r>
      <w:r>
        <w:rPr>
          <w:rFonts w:ascii="Arial" w:hAnsi="Arial" w:cs="Arial"/>
          <w:noProof/>
          <w:sz w:val="24"/>
          <w:szCs w:val="24"/>
          <w:lang w:val="en-US" w:eastAsia="ru-RU"/>
        </w:rPr>
        <w:t>proceed with fitting</w:t>
      </w:r>
      <w:r w:rsidRPr="00A03A1A">
        <w:rPr>
          <w:rFonts w:ascii="Arial" w:hAnsi="Arial" w:cs="Arial"/>
          <w:noProof/>
          <w:sz w:val="24"/>
          <w:szCs w:val="24"/>
          <w:lang w:val="en-US" w:eastAsia="ru-RU"/>
        </w:rPr>
        <w:t xml:space="preserve"> of the elevator control.</w:t>
      </w:r>
      <w:r>
        <w:rPr>
          <w:rFonts w:ascii="Arial" w:hAnsi="Arial" w:cs="Arial"/>
          <w:noProof/>
          <w:sz w:val="24"/>
          <w:szCs w:val="24"/>
          <w:lang w:val="en-US" w:eastAsia="ru-RU"/>
        </w:rPr>
        <w:t xml:space="preserve"> </w:t>
      </w:r>
    </w:p>
    <w:p w14:paraId="04211202"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Find </w:t>
      </w:r>
      <w:r>
        <w:rPr>
          <w:rFonts w:ascii="Arial" w:hAnsi="Arial" w:cs="Arial"/>
          <w:noProof/>
          <w:sz w:val="24"/>
          <w:szCs w:val="24"/>
          <w:lang w:val="en-US" w:eastAsia="ru-RU"/>
        </w:rPr>
        <w:t xml:space="preserve">the </w:t>
      </w:r>
      <w:hyperlink r:id="rId364" w:anchor="ptc1/tcomp/infoPage?oid=VR%3Awt.epm.EPMDocument%3A106098341&amp;ContainerOid=OR%3Awt.projmgmt.admin.Project2%3A93385164&amp;u8=1" w:history="1">
        <w:r w:rsidRPr="00D532E7">
          <w:rPr>
            <w:rFonts w:ascii="Arial" w:hAnsi="Arial" w:cs="Arial"/>
            <w:noProof/>
            <w:sz w:val="24"/>
            <w:szCs w:val="24"/>
            <w:lang w:val="en-US" w:eastAsia="ru-RU"/>
          </w:rPr>
          <w:t>ANG-2700-00029714-00</w:t>
        </w:r>
      </w:hyperlink>
      <w:r w:rsidRPr="00D532E7">
        <w:rPr>
          <w:rFonts w:ascii="Arial" w:hAnsi="Arial" w:cs="Arial"/>
          <w:noProof/>
          <w:sz w:val="24"/>
          <w:szCs w:val="24"/>
          <w:lang w:val="en-US" w:eastAsia="ru-RU"/>
        </w:rPr>
        <w:t xml:space="preserve"> pushrod (assembled earlier). Access the cockpit carrying with you the pushrod. Place the </w:t>
      </w:r>
      <w:hyperlink r:id="rId365" w:anchor="ptc1/tcomp/infoPage?oid=VR%3Awt.epm.EPMDocument%3A106098341&amp;ContainerOid=OR%3Awt.projmgmt.admin.Project2%3A93385164&amp;u8=1" w:history="1">
        <w:r w:rsidRPr="00D532E7">
          <w:rPr>
            <w:rFonts w:ascii="Arial" w:hAnsi="Arial" w:cs="Arial"/>
            <w:noProof/>
            <w:sz w:val="24"/>
            <w:szCs w:val="24"/>
            <w:lang w:val="en-US" w:eastAsia="ru-RU"/>
          </w:rPr>
          <w:t>ANG-2700-00029714-00</w:t>
        </w:r>
      </w:hyperlink>
      <w:r w:rsidRPr="00D532E7">
        <w:rPr>
          <w:rFonts w:ascii="Arial" w:hAnsi="Arial" w:cs="Arial"/>
          <w:noProof/>
          <w:sz w:val="24"/>
          <w:szCs w:val="24"/>
          <w:lang w:val="en-US" w:eastAsia="ru-RU"/>
        </w:rPr>
        <w:t xml:space="preserve"> pushrod with its rod end facing down through the opening in the armrest of the pilots' beam. Slide the second rod end  inside the armrest toward the bellcrank  of the hand control unit.</w:t>
      </w:r>
      <w:r>
        <w:rPr>
          <w:rFonts w:ascii="Arial" w:hAnsi="Arial" w:cs="Arial"/>
          <w:noProof/>
          <w:sz w:val="24"/>
          <w:szCs w:val="24"/>
          <w:lang w:val="en-US" w:eastAsia="ru-RU"/>
        </w:rPr>
        <w:t xml:space="preserve"> </w:t>
      </w:r>
    </w:p>
    <w:p w14:paraId="03BC8D21"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Fit the </w:t>
      </w:r>
      <w:r w:rsidRPr="00DC5CF2">
        <w:rPr>
          <w:rFonts w:ascii="Arial" w:hAnsi="Arial" w:cs="Arial"/>
          <w:noProof/>
          <w:sz w:val="24"/>
          <w:szCs w:val="24"/>
          <w:lang w:val="en-US" w:eastAsia="ru-RU"/>
        </w:rPr>
        <w:t xml:space="preserve"> </w:t>
      </w:r>
      <w:hyperlink r:id="rId366" w:anchor="ptc1/tcomp/infoPage?oid=VR%3Awt.epm.EPMDocument%3A106098341&amp;ContainerOid=OR%3Awt.projmgmt.admin.Project2%3A93385164&amp;u8=1" w:history="1">
        <w:r w:rsidRPr="00DC5CF2">
          <w:rPr>
            <w:rFonts w:ascii="Arial" w:hAnsi="Arial" w:cs="Arial"/>
            <w:noProof/>
            <w:sz w:val="24"/>
            <w:szCs w:val="24"/>
            <w:lang w:val="en-US" w:eastAsia="ru-RU"/>
          </w:rPr>
          <w:t>ANG-2700-00029714-00</w:t>
        </w:r>
      </w:hyperlink>
      <w:r w:rsidRPr="00DC5CF2">
        <w:rPr>
          <w:rFonts w:ascii="Arial" w:hAnsi="Arial" w:cs="Arial"/>
          <w:noProof/>
          <w:sz w:val="24"/>
          <w:szCs w:val="24"/>
          <w:lang w:val="en-US" w:eastAsia="ru-RU"/>
        </w:rPr>
        <w:t xml:space="preserve"> </w:t>
      </w:r>
      <w:r>
        <w:rPr>
          <w:rFonts w:ascii="Arial" w:hAnsi="Arial" w:cs="Arial"/>
          <w:noProof/>
          <w:sz w:val="24"/>
          <w:szCs w:val="24"/>
          <w:lang w:val="en-US" w:eastAsia="ru-RU"/>
        </w:rPr>
        <w:t>pushrod as per the standard operation</w:t>
      </w:r>
      <w:r w:rsidRPr="00DC5CF2">
        <w:rPr>
          <w:rFonts w:ascii="Arial" w:hAnsi="Arial" w:cs="Arial"/>
          <w:noProof/>
          <w:sz w:val="24"/>
          <w:szCs w:val="24"/>
          <w:lang w:val="en-US" w:eastAsia="ru-RU"/>
        </w:rPr>
        <w:t xml:space="preserve"> 9 </w:t>
      </w:r>
      <w:r>
        <w:rPr>
          <w:rFonts w:ascii="Arial" w:hAnsi="Arial" w:cs="Arial"/>
          <w:noProof/>
          <w:sz w:val="24"/>
          <w:szCs w:val="24"/>
          <w:lang w:val="en-US" w:eastAsia="ru-RU"/>
        </w:rPr>
        <w:t xml:space="preserve">onto the </w:t>
      </w:r>
      <w:hyperlink r:id="rId367" w:anchor="ptc1/tcomp/infoPage?oid=VR%3Awt.epm.EPMDocument%3A106098341&amp;ContainerOid=OR%3Awt.projmgmt.admin.Project2%3A93385164&amp;u8=1" w:history="1">
        <w:r w:rsidRPr="00DC5CF2">
          <w:rPr>
            <w:rFonts w:ascii="Arial" w:hAnsi="Arial" w:cs="Arial"/>
            <w:noProof/>
            <w:sz w:val="24"/>
            <w:szCs w:val="24"/>
            <w:lang w:val="en-US" w:eastAsia="ru-RU"/>
          </w:rPr>
          <w:t>ANG-2700-00031280-00</w:t>
        </w:r>
      </w:hyperlink>
      <w:r>
        <w:rPr>
          <w:rFonts w:ascii="Arial" w:hAnsi="Arial" w:cs="Arial"/>
          <w:noProof/>
          <w:sz w:val="24"/>
          <w:szCs w:val="24"/>
          <w:lang w:val="en-US" w:eastAsia="ru-RU"/>
        </w:rPr>
        <w:t xml:space="preserve"> bellcrank </w:t>
      </w:r>
      <w:r w:rsidRPr="00DC5CF2">
        <w:rPr>
          <w:rFonts w:ascii="Arial" w:hAnsi="Arial" w:cs="Arial"/>
          <w:noProof/>
          <w:sz w:val="24"/>
          <w:szCs w:val="24"/>
          <w:lang w:val="en-US" w:eastAsia="ru-RU"/>
        </w:rPr>
        <w:t xml:space="preserve">under the </w:t>
      </w:r>
      <w:r w:rsidRPr="00C672D3">
        <w:rPr>
          <w:rFonts w:ascii="Arial" w:hAnsi="Arial" w:cs="Arial"/>
          <w:noProof/>
          <w:sz w:val="24"/>
          <w:szCs w:val="24"/>
          <w:highlight w:val="yellow"/>
          <w:lang w:val="en-US" w:eastAsia="ru-RU"/>
        </w:rPr>
        <w:t>pilots' beam.</w:t>
      </w:r>
      <w:r w:rsidRPr="00DC5CF2">
        <w:rPr>
          <w:rFonts w:ascii="Arial" w:hAnsi="Arial" w:cs="Arial"/>
          <w:noProof/>
          <w:sz w:val="24"/>
          <w:szCs w:val="24"/>
          <w:lang w:val="en-US" w:eastAsia="ru-RU"/>
        </w:rPr>
        <w:t xml:space="preserve"> </w:t>
      </w:r>
      <w:r>
        <w:rPr>
          <w:rFonts w:ascii="Arial" w:hAnsi="Arial" w:cs="Arial"/>
          <w:noProof/>
          <w:sz w:val="24"/>
          <w:szCs w:val="24"/>
          <w:lang w:val="en-US" w:eastAsia="ru-RU"/>
        </w:rPr>
        <w:t xml:space="preserve">Fit the </w:t>
      </w:r>
      <w:hyperlink r:id="rId368" w:anchor="ptc1/tcomp/infoPage?oid=VR%3Awt.epm.EPMDocument%3A106098341&amp;ContainerOid=OR%3Awt.projmgmt.admin.Project2%3A93385164&amp;u8=1" w:history="1">
        <w:r w:rsidRPr="00DC5CF2">
          <w:rPr>
            <w:rFonts w:ascii="Arial" w:hAnsi="Arial" w:cs="Arial"/>
            <w:noProof/>
            <w:sz w:val="24"/>
            <w:szCs w:val="24"/>
            <w:lang w:val="en-US" w:eastAsia="ru-RU"/>
          </w:rPr>
          <w:t>ANG-2700-00029714-00</w:t>
        </w:r>
      </w:hyperlink>
      <w:r>
        <w:rPr>
          <w:rFonts w:ascii="Arial" w:hAnsi="Arial" w:cs="Arial"/>
          <w:noProof/>
          <w:sz w:val="24"/>
          <w:szCs w:val="24"/>
          <w:lang w:val="en-US" w:eastAsia="ru-RU"/>
        </w:rPr>
        <w:t xml:space="preserve"> pushrod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manual control shaft </w:t>
      </w:r>
      <w:r>
        <w:rPr>
          <w:rFonts w:ascii="Arial" w:hAnsi="Arial" w:cs="Arial"/>
          <w:noProof/>
          <w:sz w:val="24"/>
          <w:szCs w:val="24"/>
          <w:lang w:val="en-US" w:eastAsia="ru-RU"/>
        </w:rPr>
        <w:t>bellcrank</w:t>
      </w:r>
      <w:r w:rsidRPr="00A03A1A">
        <w:rPr>
          <w:rFonts w:ascii="Arial" w:hAnsi="Arial" w:cs="Arial"/>
          <w:noProof/>
          <w:sz w:val="24"/>
          <w:szCs w:val="24"/>
          <w:lang w:val="en-US" w:eastAsia="ru-RU"/>
        </w:rPr>
        <w:t xml:space="preserve"> under </w:t>
      </w:r>
      <w:r w:rsidRPr="00C672D3">
        <w:rPr>
          <w:rFonts w:ascii="Arial" w:hAnsi="Arial" w:cs="Arial"/>
          <w:noProof/>
          <w:sz w:val="24"/>
          <w:szCs w:val="24"/>
          <w:highlight w:val="yellow"/>
          <w:lang w:val="en-US" w:eastAsia="ru-RU"/>
        </w:rPr>
        <w:t>the pilots' beam</w:t>
      </w:r>
      <w:r w:rsidRPr="0065334A">
        <w:rPr>
          <w:rFonts w:ascii="Arial" w:hAnsi="Arial" w:cs="Arial"/>
          <w:noProof/>
          <w:sz w:val="24"/>
          <w:szCs w:val="24"/>
          <w:lang w:val="en-US" w:eastAsia="ru-RU"/>
        </w:rPr>
        <w:t xml:space="preserve"> </w:t>
      </w:r>
      <w:r>
        <w:rPr>
          <w:rFonts w:ascii="Arial" w:hAnsi="Arial" w:cs="Arial"/>
          <w:noProof/>
          <w:sz w:val="24"/>
          <w:szCs w:val="24"/>
          <w:lang w:val="en-US" w:eastAsia="ru-RU"/>
        </w:rPr>
        <w:t>as per the standard operation 9</w:t>
      </w:r>
      <w:r w:rsidRPr="00A03A1A">
        <w:rPr>
          <w:rFonts w:ascii="Arial" w:hAnsi="Arial" w:cs="Arial"/>
          <w:noProof/>
          <w:sz w:val="24"/>
          <w:szCs w:val="24"/>
          <w:lang w:val="en-US" w:eastAsia="ru-RU"/>
        </w:rPr>
        <w:t>.</w:t>
      </w:r>
      <w:r>
        <w:rPr>
          <w:rFonts w:ascii="Arial" w:hAnsi="Arial" w:cs="Arial"/>
          <w:noProof/>
          <w:sz w:val="24"/>
          <w:szCs w:val="24"/>
          <w:lang w:val="en-US" w:eastAsia="ru-RU"/>
        </w:rPr>
        <w:t xml:space="preserve">  </w:t>
      </w:r>
    </w:p>
    <w:p w14:paraId="737ED984" w14:textId="77777777" w:rsidR="00240CBA" w:rsidRPr="00D931A1" w:rsidRDefault="00240CBA" w:rsidP="00240CBA">
      <w:pPr>
        <w:spacing w:before="120"/>
        <w:ind w:right="-176"/>
        <w:jc w:val="both"/>
        <w:rPr>
          <w:rFonts w:ascii="Arial" w:hAnsi="Arial" w:cs="Arial"/>
          <w:noProof/>
          <w:sz w:val="24"/>
          <w:szCs w:val="24"/>
          <w:lang w:val="en-US" w:eastAsia="ru-RU"/>
        </w:rPr>
      </w:pPr>
      <w:r w:rsidRPr="00D532E7">
        <w:rPr>
          <w:rFonts w:ascii="Arial" w:hAnsi="Arial" w:cs="Arial"/>
          <w:noProof/>
          <w:sz w:val="24"/>
          <w:szCs w:val="24"/>
          <w:lang w:val="en-US" w:eastAsia="ru-RU"/>
        </w:rPr>
        <w:lastRenderedPageBreak/>
        <w:t>Proceed from the fuselage to the elevators in the tail section. Position</w:t>
      </w:r>
      <w:r w:rsidRPr="00A03A1A">
        <w:rPr>
          <w:rFonts w:ascii="Arial" w:hAnsi="Arial" w:cs="Arial"/>
          <w:noProof/>
          <w:sz w:val="24"/>
          <w:szCs w:val="24"/>
          <w:lang w:val="en-US" w:eastAsia="ru-RU"/>
        </w:rPr>
        <w:t xml:space="preserve"> the </w:t>
      </w:r>
      <w:hyperlink r:id="rId369" w:anchor="ptc1/tcomp/infoPage?oid=VR%3Awt.epm.EPMDocument%3A106098341&amp;ContainerOid=OR%3Awt.projmgmt.admin.Project2%3A93385164&amp;u8=1" w:history="1">
        <w:r w:rsidRPr="00A03A1A">
          <w:rPr>
            <w:rFonts w:ascii="Arial" w:hAnsi="Arial" w:cs="Arial"/>
            <w:noProof/>
            <w:sz w:val="24"/>
            <w:szCs w:val="24"/>
            <w:lang w:val="en-US" w:eastAsia="ru-RU"/>
          </w:rPr>
          <w:t>ANG-2700-00029716-00</w:t>
        </w:r>
      </w:hyperlink>
      <w:r>
        <w:rPr>
          <w:rFonts w:ascii="Arial" w:hAnsi="Arial" w:cs="Arial"/>
          <w:noProof/>
          <w:sz w:val="24"/>
          <w:szCs w:val="24"/>
          <w:lang w:val="en-US" w:eastAsia="ru-RU"/>
        </w:rPr>
        <w:t xml:space="preserve"> </w:t>
      </w:r>
      <w:r w:rsidRPr="00A03A1A">
        <w:rPr>
          <w:rFonts w:ascii="Arial" w:hAnsi="Arial" w:cs="Arial"/>
          <w:noProof/>
          <w:sz w:val="24"/>
          <w:szCs w:val="24"/>
          <w:lang w:val="en-US" w:eastAsia="ru-RU"/>
        </w:rPr>
        <w:t>rod end</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between the elevator </w:t>
      </w:r>
      <w:r>
        <w:rPr>
          <w:rFonts w:ascii="Arial" w:hAnsi="Arial" w:cs="Arial"/>
          <w:noProof/>
          <w:sz w:val="24"/>
          <w:szCs w:val="24"/>
          <w:lang w:val="en-US" w:eastAsia="ru-RU"/>
        </w:rPr>
        <w:t>bellcranks</w:t>
      </w:r>
      <w:r w:rsidRPr="00A03A1A">
        <w:rPr>
          <w:rFonts w:ascii="Arial" w:hAnsi="Arial" w:cs="Arial"/>
          <w:noProof/>
          <w:sz w:val="24"/>
          <w:szCs w:val="24"/>
          <w:lang w:val="en-US" w:eastAsia="ru-RU"/>
        </w:rPr>
        <w:t xml:space="preserve">. Align the hole of one of the </w:t>
      </w:r>
      <w:r>
        <w:rPr>
          <w:rFonts w:ascii="Arial" w:hAnsi="Arial" w:cs="Arial"/>
          <w:noProof/>
          <w:sz w:val="24"/>
          <w:szCs w:val="24"/>
          <w:lang w:val="en-US" w:eastAsia="ru-RU"/>
        </w:rPr>
        <w:t>bellcranks with that of the push</w:t>
      </w:r>
      <w:r w:rsidRPr="00A03A1A">
        <w:rPr>
          <w:rFonts w:ascii="Arial" w:hAnsi="Arial" w:cs="Arial"/>
          <w:noProof/>
          <w:sz w:val="24"/>
          <w:szCs w:val="24"/>
          <w:lang w:val="en-US" w:eastAsia="ru-RU"/>
        </w:rPr>
        <w:t xml:space="preserve">rod. </w:t>
      </w: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 xml:space="preserve">the </w:t>
      </w:r>
      <w:r w:rsidRPr="00A03A1A">
        <w:rPr>
          <w:rFonts w:ascii="Arial" w:hAnsi="Arial" w:cs="Arial"/>
          <w:noProof/>
          <w:sz w:val="24"/>
          <w:szCs w:val="24"/>
          <w:highlight w:val="green"/>
          <w:lang w:val="en-US" w:eastAsia="ru-RU"/>
        </w:rPr>
        <w:t>std000</w:t>
      </w:r>
      <w:r>
        <w:rPr>
          <w:rFonts w:ascii="Arial" w:hAnsi="Arial" w:cs="Arial"/>
          <w:noProof/>
          <w:sz w:val="24"/>
          <w:szCs w:val="24"/>
          <w:lang w:val="en-US" w:eastAsia="ru-RU"/>
        </w:rPr>
        <w:t xml:space="preserve"> bolt into the aligning </w:t>
      </w:r>
      <w:r w:rsidRPr="00A03A1A">
        <w:rPr>
          <w:rFonts w:ascii="Arial" w:hAnsi="Arial" w:cs="Arial"/>
          <w:noProof/>
          <w:sz w:val="24"/>
          <w:szCs w:val="24"/>
          <w:lang w:val="en-US" w:eastAsia="ru-RU"/>
        </w:rPr>
        <w:t>holes</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flush with the rod end. Align the ho</w:t>
      </w:r>
      <w:r w:rsidRPr="00D931A1">
        <w:rPr>
          <w:rFonts w:ascii="Arial" w:hAnsi="Arial" w:cs="Arial"/>
          <w:noProof/>
          <w:sz w:val="24"/>
          <w:szCs w:val="24"/>
          <w:lang w:val="en-US" w:eastAsia="ru-RU"/>
        </w:rPr>
        <w:t xml:space="preserve">le of the second bellcrank  with that of the pushrod, </w:t>
      </w:r>
      <w:r>
        <w:rPr>
          <w:rFonts w:ascii="Arial" w:hAnsi="Arial" w:cs="Arial"/>
          <w:noProof/>
          <w:sz w:val="24"/>
          <w:szCs w:val="24"/>
          <w:lang w:val="en-US" w:eastAsia="ru-RU"/>
        </w:rPr>
        <w:t>fit</w:t>
      </w:r>
      <w:r w:rsidRPr="00D931A1">
        <w:rPr>
          <w:rFonts w:ascii="Arial" w:hAnsi="Arial" w:cs="Arial"/>
          <w:noProof/>
          <w:sz w:val="24"/>
          <w:szCs w:val="24"/>
          <w:lang w:val="en-US" w:eastAsia="ru-RU"/>
        </w:rPr>
        <w:t xml:space="preserve"> the bolt through until encountering a hard stop.</w:t>
      </w:r>
    </w:p>
    <w:p w14:paraId="646B9570" w14:textId="77777777" w:rsidR="00240CBA" w:rsidRPr="00A03A1A" w:rsidRDefault="00240CBA" w:rsidP="00240CBA">
      <w:pPr>
        <w:spacing w:before="120"/>
        <w:ind w:right="-176"/>
        <w:jc w:val="both"/>
        <w:rPr>
          <w:rFonts w:ascii="Arial" w:hAnsi="Arial" w:cs="Arial"/>
          <w:noProof/>
          <w:sz w:val="24"/>
          <w:szCs w:val="24"/>
          <w:lang w:val="en-US" w:eastAsia="ru-RU"/>
        </w:rPr>
      </w:pPr>
      <w:r w:rsidRPr="00D931A1">
        <w:rPr>
          <w:rFonts w:ascii="Arial" w:hAnsi="Arial" w:cs="Arial"/>
          <w:noProof/>
          <w:sz w:val="24"/>
          <w:szCs w:val="24"/>
          <w:lang w:val="en-US" w:eastAsia="ru-RU"/>
        </w:rPr>
        <w:t>Place</w:t>
      </w:r>
      <w:r>
        <w:rPr>
          <w:rFonts w:ascii="Arial" w:hAnsi="Arial" w:cs="Arial"/>
          <w:noProof/>
          <w:sz w:val="24"/>
          <w:szCs w:val="24"/>
          <w:lang w:val="en-US" w:eastAsia="ru-RU"/>
        </w:rPr>
        <w:t xml:space="preserve"> a</w:t>
      </w:r>
      <w:r w:rsidRPr="00D931A1">
        <w:rPr>
          <w:rFonts w:ascii="Arial" w:hAnsi="Arial" w:cs="Arial"/>
          <w:noProof/>
          <w:sz w:val="24"/>
          <w:szCs w:val="24"/>
          <w:lang w:val="en-US" w:eastAsia="ru-RU"/>
        </w:rPr>
        <w:t xml:space="preserve"> 5 DIN 127 washer on the bolt, </w:t>
      </w:r>
      <w:r>
        <w:rPr>
          <w:rFonts w:ascii="Arial" w:hAnsi="Arial" w:cs="Arial"/>
          <w:noProof/>
          <w:sz w:val="24"/>
          <w:szCs w:val="24"/>
          <w:lang w:val="en-US" w:eastAsia="ru-RU"/>
        </w:rPr>
        <w:t>thread</w:t>
      </w:r>
      <w:r w:rsidRPr="00D931A1">
        <w:rPr>
          <w:rFonts w:ascii="Arial" w:hAnsi="Arial" w:cs="Arial"/>
          <w:noProof/>
          <w:sz w:val="24"/>
          <w:szCs w:val="24"/>
          <w:lang w:val="en-US" w:eastAsia="ru-RU"/>
        </w:rPr>
        <w:t xml:space="preserve"> </w:t>
      </w:r>
      <w:r>
        <w:rPr>
          <w:rFonts w:ascii="Arial" w:hAnsi="Arial" w:cs="Arial"/>
          <w:noProof/>
          <w:sz w:val="24"/>
          <w:szCs w:val="24"/>
          <w:lang w:val="en-US" w:eastAsia="ru-RU"/>
        </w:rPr>
        <w:t xml:space="preserve">on it </w:t>
      </w:r>
      <w:r w:rsidRPr="00D931A1">
        <w:rPr>
          <w:rFonts w:ascii="Arial" w:hAnsi="Arial" w:cs="Arial"/>
          <w:noProof/>
          <w:sz w:val="24"/>
          <w:szCs w:val="24"/>
          <w:lang w:val="en-US" w:eastAsia="ru-RU"/>
        </w:rPr>
        <w:t xml:space="preserve">the M5 DIN 935 nut. Tighten the 5 DIN 127 nut with two 8 mm combination wrenches, to seat it fully and tightly on the </w:t>
      </w:r>
      <w:r>
        <w:rPr>
          <w:rFonts w:ascii="Arial" w:hAnsi="Arial" w:cs="Arial"/>
          <w:noProof/>
          <w:sz w:val="24"/>
          <w:szCs w:val="24"/>
          <w:lang w:val="en-US" w:eastAsia="ru-RU"/>
        </w:rPr>
        <w:t>washer</w:t>
      </w:r>
      <w:r w:rsidRPr="00D931A1">
        <w:rPr>
          <w:rFonts w:ascii="Arial" w:hAnsi="Arial" w:cs="Arial"/>
          <w:noProof/>
          <w:sz w:val="24"/>
          <w:szCs w:val="24"/>
          <w:lang w:val="en-US" w:eastAsia="ru-RU"/>
        </w:rPr>
        <w:t xml:space="preserve">. Find in the axle </w:t>
      </w:r>
      <w:r>
        <w:rPr>
          <w:rFonts w:ascii="Arial" w:hAnsi="Arial" w:cs="Arial"/>
          <w:noProof/>
          <w:sz w:val="24"/>
          <w:szCs w:val="24"/>
          <w:lang w:val="en-US" w:eastAsia="ru-RU"/>
        </w:rPr>
        <w:t>a</w:t>
      </w:r>
      <w:r w:rsidRPr="00D931A1">
        <w:rPr>
          <w:rFonts w:ascii="Arial" w:hAnsi="Arial" w:cs="Arial"/>
          <w:noProof/>
          <w:sz w:val="24"/>
          <w:szCs w:val="24"/>
          <w:lang w:val="en-US" w:eastAsia="ru-RU"/>
        </w:rPr>
        <w:t xml:space="preserve"> hole, which is supposed to align </w:t>
      </w:r>
      <w:r>
        <w:rPr>
          <w:rFonts w:ascii="Arial" w:hAnsi="Arial" w:cs="Arial"/>
          <w:noProof/>
          <w:sz w:val="24"/>
          <w:szCs w:val="24"/>
          <w:lang w:val="en-US" w:eastAsia="ru-RU"/>
        </w:rPr>
        <w:t xml:space="preserve">with </w:t>
      </w:r>
      <w:r w:rsidRPr="00D931A1">
        <w:rPr>
          <w:rFonts w:ascii="Arial" w:hAnsi="Arial" w:cs="Arial"/>
          <w:noProof/>
          <w:sz w:val="24"/>
          <w:szCs w:val="24"/>
          <w:lang w:val="en-US" w:eastAsia="ru-RU"/>
        </w:rPr>
        <w:t>the slot of the M5 DIN 935 nut.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4"/>
        <w:gridCol w:w="4174"/>
      </w:tblGrid>
      <w:tr w:rsidR="00240CBA" w:rsidRPr="00A54317" w14:paraId="7352487E" w14:textId="77777777" w:rsidTr="003D2CCC">
        <w:tc>
          <w:tcPr>
            <w:tcW w:w="5530" w:type="dxa"/>
          </w:tcPr>
          <w:p w14:paraId="0E50C687"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3087F001" wp14:editId="6A0F2124">
                  <wp:extent cx="3462470" cy="2640169"/>
                  <wp:effectExtent l="0" t="0" r="5080" b="8255"/>
                  <wp:docPr id="39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18-08-19_161858.jpg"/>
                          <pic:cNvPicPr/>
                        </pic:nvPicPr>
                        <pic:blipFill>
                          <a:blip r:embed="rId370">
                            <a:extLst>
                              <a:ext uri="{28A0092B-C50C-407E-A947-70E740481C1C}">
                                <a14:useLocalDpi xmlns:a14="http://schemas.microsoft.com/office/drawing/2010/main"/>
                              </a:ext>
                            </a:extLst>
                          </a:blip>
                          <a:stretch>
                            <a:fillRect/>
                          </a:stretch>
                        </pic:blipFill>
                        <pic:spPr>
                          <a:xfrm>
                            <a:off x="0" y="0"/>
                            <a:ext cx="3484050" cy="2656624"/>
                          </a:xfrm>
                          <a:prstGeom prst="rect">
                            <a:avLst/>
                          </a:prstGeom>
                        </pic:spPr>
                      </pic:pic>
                    </a:graphicData>
                  </a:graphic>
                </wp:inline>
              </w:drawing>
            </w:r>
          </w:p>
        </w:tc>
        <w:tc>
          <w:tcPr>
            <w:tcW w:w="4324" w:type="dxa"/>
          </w:tcPr>
          <w:p w14:paraId="4BDCDE8B"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6177468E" wp14:editId="37DAA5AE">
                  <wp:extent cx="2627290" cy="2634371"/>
                  <wp:effectExtent l="0" t="0" r="1905" b="0"/>
                  <wp:docPr id="40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018-08-19_161925.jpg"/>
                          <pic:cNvPicPr/>
                        </pic:nvPicPr>
                        <pic:blipFill>
                          <a:blip r:embed="rId371" cstate="screen">
                            <a:extLst>
                              <a:ext uri="{28A0092B-C50C-407E-A947-70E740481C1C}">
                                <a14:useLocalDpi xmlns:a14="http://schemas.microsoft.com/office/drawing/2010/main"/>
                              </a:ext>
                            </a:extLst>
                          </a:blip>
                          <a:stretch>
                            <a:fillRect/>
                          </a:stretch>
                        </pic:blipFill>
                        <pic:spPr>
                          <a:xfrm>
                            <a:off x="0" y="0"/>
                            <a:ext cx="2673349" cy="2680554"/>
                          </a:xfrm>
                          <a:prstGeom prst="rect">
                            <a:avLst/>
                          </a:prstGeom>
                        </pic:spPr>
                      </pic:pic>
                    </a:graphicData>
                  </a:graphic>
                </wp:inline>
              </w:drawing>
            </w:r>
          </w:p>
        </w:tc>
      </w:tr>
      <w:tr w:rsidR="00240CBA" w:rsidRPr="00A54317" w14:paraId="6A74913E" w14:textId="77777777" w:rsidTr="003D2CCC">
        <w:tc>
          <w:tcPr>
            <w:tcW w:w="5530" w:type="dxa"/>
          </w:tcPr>
          <w:p w14:paraId="36B40D59"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5A12D3DC" wp14:editId="1F567BFC">
                  <wp:extent cx="3482377" cy="3065172"/>
                  <wp:effectExtent l="0" t="0" r="3810" b="1905"/>
                  <wp:docPr id="40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2018-08-19_161947.jpg"/>
                          <pic:cNvPicPr/>
                        </pic:nvPicPr>
                        <pic:blipFill>
                          <a:blip r:embed="rId372" cstate="screen">
                            <a:extLst>
                              <a:ext uri="{28A0092B-C50C-407E-A947-70E740481C1C}">
                                <a14:useLocalDpi xmlns:a14="http://schemas.microsoft.com/office/drawing/2010/main"/>
                              </a:ext>
                            </a:extLst>
                          </a:blip>
                          <a:stretch>
                            <a:fillRect/>
                          </a:stretch>
                        </pic:blipFill>
                        <pic:spPr>
                          <a:xfrm>
                            <a:off x="0" y="0"/>
                            <a:ext cx="3541234" cy="3116977"/>
                          </a:xfrm>
                          <a:prstGeom prst="rect">
                            <a:avLst/>
                          </a:prstGeom>
                        </pic:spPr>
                      </pic:pic>
                    </a:graphicData>
                  </a:graphic>
                </wp:inline>
              </w:drawing>
            </w:r>
          </w:p>
        </w:tc>
        <w:tc>
          <w:tcPr>
            <w:tcW w:w="4324" w:type="dxa"/>
          </w:tcPr>
          <w:p w14:paraId="3470E7AC" w14:textId="77777777" w:rsidR="00240CBA" w:rsidRPr="00A54317" w:rsidRDefault="00240CBA" w:rsidP="003D2CCC">
            <w:pPr>
              <w:spacing w:before="120"/>
              <w:ind w:right="-176"/>
              <w:jc w:val="both"/>
              <w:rPr>
                <w:rFonts w:ascii="Arial" w:hAnsi="Arial" w:cs="Arial"/>
                <w:noProof/>
                <w:szCs w:val="24"/>
                <w:lang w:eastAsia="ru-RU"/>
              </w:rPr>
            </w:pPr>
          </w:p>
        </w:tc>
      </w:tr>
    </w:tbl>
    <w:p w14:paraId="14F4D69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w:t>
      </w:r>
      <w:r>
        <w:rPr>
          <w:rFonts w:ascii="Arial" w:hAnsi="Arial" w:cs="Arial"/>
          <w:noProof/>
          <w:sz w:val="24"/>
          <w:szCs w:val="24"/>
          <w:lang w:val="en-US" w:eastAsia="ru-RU"/>
        </w:rPr>
        <w:t xml:space="preserve">heckup </w:t>
      </w:r>
      <w:r w:rsidRPr="00A03A1A">
        <w:rPr>
          <w:rFonts w:ascii="Arial" w:hAnsi="Arial" w:cs="Arial"/>
          <w:noProof/>
          <w:sz w:val="24"/>
          <w:szCs w:val="24"/>
          <w:lang w:val="en-US" w:eastAsia="ru-RU"/>
        </w:rPr>
        <w:t>operations:</w:t>
      </w:r>
    </w:p>
    <w:p w14:paraId="0FD9E568" w14:textId="77777777" w:rsidR="00240CBA" w:rsidRPr="00A03A1A" w:rsidRDefault="00240CBA" w:rsidP="00240CBA">
      <w:pPr>
        <w:ind w:left="714" w:right="-176" w:hanging="357"/>
        <w:jc w:val="both"/>
        <w:rPr>
          <w:rFonts w:ascii="Arial" w:hAnsi="Arial" w:cs="Arial"/>
          <w:noProof/>
          <w:sz w:val="24"/>
          <w:szCs w:val="24"/>
          <w:lang w:val="en-US" w:eastAsia="ru-RU"/>
        </w:rPr>
      </w:pPr>
      <w:r w:rsidRPr="004A0F55">
        <w:rPr>
          <w:rFonts w:ascii="Arial" w:hAnsi="Arial" w:cs="Arial"/>
          <w:noProof/>
          <w:sz w:val="24"/>
          <w:szCs w:val="24"/>
          <w:lang w:val="en-US" w:eastAsia="ru-RU"/>
        </w:rPr>
        <w:t>Approach the cockpit from the right or from the left, pull the control stick toward you. The elevators should deflect upwards. The travel should be smooth</w:t>
      </w:r>
      <w:r w:rsidRPr="00A03A1A">
        <w:rPr>
          <w:rFonts w:ascii="Arial" w:hAnsi="Arial" w:cs="Arial"/>
          <w:noProof/>
          <w:sz w:val="24"/>
          <w:szCs w:val="24"/>
          <w:lang w:val="en-US" w:eastAsia="ru-RU"/>
        </w:rPr>
        <w:t xml:space="preserve">,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jerk</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 or</w:t>
      </w:r>
      <w:r>
        <w:rPr>
          <w:rFonts w:ascii="Arial" w:hAnsi="Arial" w:cs="Arial"/>
          <w:noProof/>
          <w:sz w:val="24"/>
          <w:szCs w:val="24"/>
          <w:lang w:val="en-US" w:eastAsia="ru-RU"/>
        </w:rPr>
        <w:t xml:space="preserve"> binding  </w:t>
      </w:r>
      <w:r w:rsidRPr="00A03A1A">
        <w:rPr>
          <w:rFonts w:ascii="Arial" w:hAnsi="Arial" w:cs="Arial"/>
          <w:noProof/>
          <w:sz w:val="24"/>
          <w:szCs w:val="24"/>
          <w:lang w:val="en-US" w:eastAsia="ru-RU"/>
        </w:rPr>
        <w:t xml:space="preserve"> and not requir</w:t>
      </w:r>
      <w:r>
        <w:rPr>
          <w:rFonts w:ascii="Arial" w:hAnsi="Arial" w:cs="Arial"/>
          <w:noProof/>
          <w:sz w:val="24"/>
          <w:szCs w:val="24"/>
          <w:lang w:val="en-US" w:eastAsia="ru-RU"/>
        </w:rPr>
        <w:t>ing any undue force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crea</w:t>
      </w:r>
      <w:r>
        <w:rPr>
          <w:rFonts w:ascii="Arial" w:hAnsi="Arial" w:cs="Arial"/>
          <w:noProof/>
          <w:sz w:val="24"/>
          <w:szCs w:val="24"/>
          <w:lang w:val="en-US" w:eastAsia="ru-RU"/>
        </w:rPr>
        <w:t>king</w:t>
      </w:r>
      <w:r w:rsidRPr="00A03A1A">
        <w:rPr>
          <w:rFonts w:ascii="Arial" w:hAnsi="Arial" w:cs="Arial"/>
          <w:noProof/>
          <w:sz w:val="24"/>
          <w:szCs w:val="24"/>
          <w:lang w:val="en-US" w:eastAsia="ru-RU"/>
        </w:rPr>
        <w:t>, crackl</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and </w:t>
      </w:r>
      <w:r w:rsidRPr="00201D3F">
        <w:rPr>
          <w:rFonts w:ascii="Arial" w:hAnsi="Arial" w:cs="Arial"/>
          <w:noProof/>
          <w:sz w:val="24"/>
          <w:szCs w:val="24"/>
          <w:lang w:val="en-US" w:eastAsia="ru-RU"/>
        </w:rPr>
        <w:t>scratchy</w:t>
      </w:r>
      <w:r w:rsidRPr="00A03A1A">
        <w:rPr>
          <w:rFonts w:ascii="Arial" w:hAnsi="Arial" w:cs="Arial"/>
          <w:noProof/>
          <w:sz w:val="24"/>
          <w:szCs w:val="24"/>
          <w:lang w:val="en-US" w:eastAsia="ru-RU"/>
        </w:rPr>
        <w:t xml:space="preserve"> sounds should be absent.</w:t>
      </w:r>
    </w:p>
    <w:p w14:paraId="35428C3E" w14:textId="77777777" w:rsidR="00240CBA" w:rsidRPr="00A03A1A" w:rsidRDefault="00240CBA" w:rsidP="00240CBA">
      <w:pPr>
        <w:ind w:left="714" w:right="-176" w:hanging="357"/>
        <w:jc w:val="both"/>
        <w:rPr>
          <w:rFonts w:ascii="Arial" w:hAnsi="Arial" w:cs="Arial"/>
          <w:noProof/>
          <w:sz w:val="24"/>
          <w:szCs w:val="24"/>
          <w:lang w:val="en-US" w:eastAsia="ru-RU"/>
        </w:rPr>
      </w:pPr>
    </w:p>
    <w:p w14:paraId="550AE89C" w14:textId="77777777" w:rsidR="00240CBA" w:rsidRPr="00A03A1A" w:rsidRDefault="00240CBA" w:rsidP="00240CBA">
      <w:pPr>
        <w:ind w:left="714" w:right="-176" w:hanging="357"/>
        <w:jc w:val="both"/>
        <w:rPr>
          <w:rFonts w:ascii="Arial" w:hAnsi="Arial" w:cs="Arial"/>
          <w:noProof/>
          <w:sz w:val="24"/>
          <w:szCs w:val="24"/>
          <w:lang w:val="en-US" w:eastAsia="ru-RU"/>
        </w:rPr>
      </w:pPr>
      <w:r w:rsidRPr="00695A49">
        <w:rPr>
          <w:rFonts w:ascii="Arial" w:hAnsi="Arial" w:cs="Arial"/>
          <w:noProof/>
          <w:sz w:val="24"/>
          <w:szCs w:val="24"/>
          <w:lang w:val="en-US" w:eastAsia="ru-RU"/>
        </w:rPr>
        <w:t>Push the control stick  away  from you. The elevators should deflect</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down</w:t>
      </w:r>
      <w:r>
        <w:rPr>
          <w:rFonts w:ascii="Arial" w:hAnsi="Arial" w:cs="Arial"/>
          <w:noProof/>
          <w:sz w:val="24"/>
          <w:szCs w:val="24"/>
          <w:lang w:val="en-US" w:eastAsia="ru-RU"/>
        </w:rPr>
        <w:t>wards</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 xml:space="preserve">travel </w:t>
      </w:r>
      <w:r w:rsidRPr="00A03A1A">
        <w:rPr>
          <w:rFonts w:ascii="Arial" w:hAnsi="Arial" w:cs="Arial"/>
          <w:noProof/>
          <w:sz w:val="24"/>
          <w:szCs w:val="24"/>
          <w:lang w:val="en-US" w:eastAsia="ru-RU"/>
        </w:rPr>
        <w:t>should be smooth, without</w:t>
      </w:r>
      <w:r>
        <w:rPr>
          <w:rFonts w:ascii="Arial" w:hAnsi="Arial" w:cs="Arial"/>
          <w:noProof/>
          <w:sz w:val="24"/>
          <w:szCs w:val="24"/>
          <w:lang w:val="en-US" w:eastAsia="ru-RU"/>
        </w:rPr>
        <w:t xml:space="preserve"> any</w:t>
      </w:r>
      <w:r w:rsidRPr="00A03A1A">
        <w:rPr>
          <w:rFonts w:ascii="Arial" w:hAnsi="Arial" w:cs="Arial"/>
          <w:noProof/>
          <w:sz w:val="24"/>
          <w:szCs w:val="24"/>
          <w:lang w:val="en-US" w:eastAsia="ru-RU"/>
        </w:rPr>
        <w:t xml:space="preserve"> jerk</w:t>
      </w:r>
      <w:r>
        <w:rPr>
          <w:rFonts w:ascii="Arial" w:hAnsi="Arial" w:cs="Arial"/>
          <w:noProof/>
          <w:sz w:val="24"/>
          <w:szCs w:val="24"/>
          <w:lang w:val="en-US" w:eastAsia="ru-RU"/>
        </w:rPr>
        <w:t>s or binding</w:t>
      </w:r>
      <w:r w:rsidRPr="00A03A1A">
        <w:rPr>
          <w:rFonts w:ascii="Arial" w:hAnsi="Arial" w:cs="Arial"/>
          <w:noProof/>
          <w:sz w:val="24"/>
          <w:szCs w:val="24"/>
          <w:lang w:val="en-US" w:eastAsia="ru-RU"/>
        </w:rPr>
        <w:t>, and not requir</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any undue force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crea</w:t>
      </w:r>
      <w:r>
        <w:rPr>
          <w:rFonts w:ascii="Arial" w:hAnsi="Arial" w:cs="Arial"/>
          <w:noProof/>
          <w:sz w:val="24"/>
          <w:szCs w:val="24"/>
          <w:lang w:val="en-US" w:eastAsia="ru-RU"/>
        </w:rPr>
        <w:t>king</w:t>
      </w:r>
      <w:r w:rsidRPr="00A03A1A">
        <w:rPr>
          <w:rFonts w:ascii="Arial" w:hAnsi="Arial" w:cs="Arial"/>
          <w:noProof/>
          <w:sz w:val="24"/>
          <w:szCs w:val="24"/>
          <w:lang w:val="en-US" w:eastAsia="ru-RU"/>
        </w:rPr>
        <w:t>, crackl</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and </w:t>
      </w:r>
      <w:r w:rsidRPr="00201D3F">
        <w:rPr>
          <w:rFonts w:ascii="Arial" w:hAnsi="Arial" w:cs="Arial"/>
          <w:noProof/>
          <w:sz w:val="24"/>
          <w:szCs w:val="24"/>
          <w:lang w:val="en-US" w:eastAsia="ru-RU"/>
        </w:rPr>
        <w:t>scratchy</w:t>
      </w:r>
      <w:r w:rsidRPr="00A03A1A">
        <w:rPr>
          <w:rFonts w:ascii="Arial" w:hAnsi="Arial" w:cs="Arial"/>
          <w:noProof/>
          <w:sz w:val="24"/>
          <w:szCs w:val="24"/>
          <w:lang w:val="en-US" w:eastAsia="ru-RU"/>
        </w:rPr>
        <w:t xml:space="preserve"> sounds should be absent.</w:t>
      </w:r>
    </w:p>
    <w:p w14:paraId="1E8A8A75" w14:textId="77777777" w:rsidR="00240CBA" w:rsidRPr="00A03A1A" w:rsidRDefault="00240CBA" w:rsidP="00240CBA">
      <w:pPr>
        <w:ind w:left="714" w:right="-176" w:hanging="357"/>
        <w:jc w:val="both"/>
        <w:rPr>
          <w:rFonts w:ascii="Arial" w:hAnsi="Arial" w:cs="Arial"/>
          <w:noProof/>
          <w:sz w:val="24"/>
          <w:szCs w:val="24"/>
          <w:lang w:val="en-US" w:eastAsia="ru-RU"/>
        </w:rPr>
      </w:pPr>
    </w:p>
    <w:p w14:paraId="43EE5F8E"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Set </w:t>
      </w:r>
      <w:r w:rsidRPr="00A03A1A">
        <w:rPr>
          <w:rFonts w:ascii="Arial" w:hAnsi="Arial" w:cs="Arial"/>
          <w:noProof/>
          <w:sz w:val="24"/>
          <w:szCs w:val="24"/>
          <w:lang w:val="en-US" w:eastAsia="ru-RU"/>
        </w:rPr>
        <w:t>the control</w:t>
      </w:r>
      <w:r>
        <w:rPr>
          <w:rFonts w:ascii="Arial" w:hAnsi="Arial" w:cs="Arial"/>
          <w:noProof/>
          <w:sz w:val="24"/>
          <w:szCs w:val="24"/>
          <w:lang w:val="en-US" w:eastAsia="ru-RU"/>
        </w:rPr>
        <w:t xml:space="preserve"> stick </w:t>
      </w:r>
      <w:r w:rsidRPr="00A03A1A">
        <w:rPr>
          <w:rFonts w:ascii="Arial" w:hAnsi="Arial" w:cs="Arial"/>
          <w:noProof/>
          <w:sz w:val="24"/>
          <w:szCs w:val="24"/>
          <w:lang w:val="en-US" w:eastAsia="ru-RU"/>
        </w:rPr>
        <w:t xml:space="preserve"> approximately </w:t>
      </w:r>
      <w:r>
        <w:rPr>
          <w:rFonts w:ascii="Arial" w:hAnsi="Arial" w:cs="Arial"/>
          <w:noProof/>
          <w:sz w:val="24"/>
          <w:szCs w:val="24"/>
          <w:lang w:val="en-US" w:eastAsia="ru-RU"/>
        </w:rPr>
        <w:t>in the middle of its travel</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Proceed </w:t>
      </w:r>
      <w:r w:rsidRPr="00A03A1A">
        <w:rPr>
          <w:rFonts w:ascii="Arial" w:hAnsi="Arial" w:cs="Arial"/>
          <w:noProof/>
          <w:sz w:val="24"/>
          <w:szCs w:val="24"/>
          <w:lang w:val="en-US" w:eastAsia="ru-RU"/>
        </w:rPr>
        <w:t>to the tail</w:t>
      </w:r>
      <w:r>
        <w:rPr>
          <w:rFonts w:ascii="Arial" w:hAnsi="Arial" w:cs="Arial"/>
          <w:noProof/>
          <w:sz w:val="24"/>
          <w:szCs w:val="24"/>
          <w:lang w:val="en-US" w:eastAsia="ru-RU"/>
        </w:rPr>
        <w:t xml:space="preserve"> section,</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approach</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 xml:space="preserve">elevators. While </w:t>
      </w:r>
      <w:r>
        <w:rPr>
          <w:rFonts w:ascii="Arial" w:hAnsi="Arial" w:cs="Arial"/>
          <w:noProof/>
          <w:sz w:val="24"/>
          <w:szCs w:val="24"/>
          <w:lang w:val="en-US" w:eastAsia="ru-RU"/>
        </w:rPr>
        <w:t>your helper is</w:t>
      </w:r>
      <w:r w:rsidRPr="00A03A1A">
        <w:rPr>
          <w:rFonts w:ascii="Arial" w:hAnsi="Arial" w:cs="Arial"/>
          <w:noProof/>
          <w:sz w:val="24"/>
          <w:szCs w:val="24"/>
          <w:lang w:val="en-US" w:eastAsia="ru-RU"/>
        </w:rPr>
        <w:t xml:space="preserve"> hold</w:t>
      </w:r>
      <w:r>
        <w:rPr>
          <w:rFonts w:ascii="Arial" w:hAnsi="Arial" w:cs="Arial"/>
          <w:noProof/>
          <w:sz w:val="24"/>
          <w:szCs w:val="24"/>
          <w:lang w:val="en-US" w:eastAsia="ru-RU"/>
        </w:rPr>
        <w:t>ing</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stick</w:t>
      </w:r>
      <w:r w:rsidRPr="00A03A1A">
        <w:rPr>
          <w:rFonts w:ascii="Arial" w:hAnsi="Arial" w:cs="Arial"/>
          <w:noProof/>
          <w:sz w:val="24"/>
          <w:szCs w:val="24"/>
          <w:lang w:val="en-US" w:eastAsia="ru-RU"/>
        </w:rPr>
        <w:t xml:space="preserve"> in the middle position, </w:t>
      </w:r>
      <w:r>
        <w:rPr>
          <w:rFonts w:ascii="Arial" w:hAnsi="Arial" w:cs="Arial"/>
          <w:noProof/>
          <w:sz w:val="24"/>
          <w:szCs w:val="24"/>
          <w:lang w:val="en-US" w:eastAsia="ru-RU"/>
        </w:rPr>
        <w:t>check</w:t>
      </w:r>
      <w:r w:rsidRPr="00A03A1A">
        <w:rPr>
          <w:rFonts w:ascii="Arial" w:hAnsi="Arial" w:cs="Arial"/>
          <w:noProof/>
          <w:sz w:val="24"/>
          <w:szCs w:val="24"/>
          <w:lang w:val="en-US" w:eastAsia="ru-RU"/>
        </w:rPr>
        <w:t xml:space="preserve"> the position of the </w:t>
      </w:r>
      <w:r>
        <w:rPr>
          <w:rFonts w:ascii="Arial" w:hAnsi="Arial" w:cs="Arial"/>
          <w:noProof/>
          <w:sz w:val="24"/>
          <w:szCs w:val="24"/>
          <w:lang w:val="en-US" w:eastAsia="ru-RU"/>
        </w:rPr>
        <w:t>elevators</w:t>
      </w:r>
      <w:r w:rsidRPr="00A03A1A">
        <w:rPr>
          <w:rFonts w:ascii="Arial" w:hAnsi="Arial" w:cs="Arial"/>
          <w:noProof/>
          <w:sz w:val="24"/>
          <w:szCs w:val="24"/>
          <w:lang w:val="en-US" w:eastAsia="ru-RU"/>
        </w:rPr>
        <w:t>. The</w:t>
      </w:r>
      <w:r>
        <w:rPr>
          <w:rFonts w:ascii="Arial" w:hAnsi="Arial" w:cs="Arial"/>
          <w:noProof/>
          <w:sz w:val="24"/>
          <w:szCs w:val="24"/>
          <w:lang w:val="en-US" w:eastAsia="ru-RU"/>
        </w:rPr>
        <w:t>y</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must</w:t>
      </w:r>
      <w:r w:rsidRPr="00A03A1A">
        <w:rPr>
          <w:rFonts w:ascii="Arial" w:hAnsi="Arial" w:cs="Arial"/>
          <w:noProof/>
          <w:sz w:val="24"/>
          <w:szCs w:val="24"/>
          <w:lang w:val="en-US" w:eastAsia="ru-RU"/>
        </w:rPr>
        <w:t xml:space="preserve"> be in zero position.</w:t>
      </w:r>
    </w:p>
    <w:p w14:paraId="2AD49524" w14:textId="77777777" w:rsidR="00240CBA" w:rsidRPr="003207C4" w:rsidRDefault="00240CBA" w:rsidP="00240CBA">
      <w:pPr>
        <w:spacing w:before="240" w:after="120" w:line="276" w:lineRule="auto"/>
        <w:ind w:left="1560" w:hanging="1560"/>
        <w:jc w:val="both"/>
        <w:rPr>
          <w:rFonts w:ascii="Times New Roman" w:hAnsi="Times New Roman" w:cs="Times New Roman"/>
          <w:sz w:val="24"/>
          <w:szCs w:val="24"/>
          <w:lang w:val="en-US"/>
        </w:rPr>
      </w:pPr>
      <w:r w:rsidRPr="001C0031">
        <w:rPr>
          <w:rFonts w:ascii="Arial" w:hAnsi="Arial" w:cs="Arial"/>
          <w:b/>
          <w:color w:val="00B050"/>
          <w:sz w:val="24"/>
          <w:szCs w:val="28"/>
          <w:lang w:val="en-US"/>
        </w:rPr>
        <w:t>Note.</w:t>
      </w:r>
      <w:r w:rsidRPr="001C0031">
        <w:rPr>
          <w:rFonts w:ascii="Arial" w:hAnsi="Arial" w:cs="Arial"/>
          <w:color w:val="00B050"/>
          <w:sz w:val="24"/>
          <w:szCs w:val="28"/>
          <w:lang w:val="en-US"/>
        </w:rPr>
        <w:t xml:space="preserve"> If, when setting the control stick in the middle position, the elevators de</w:t>
      </w:r>
      <w:r>
        <w:rPr>
          <w:rFonts w:ascii="Arial" w:hAnsi="Arial" w:cs="Arial"/>
          <w:color w:val="00B050"/>
          <w:sz w:val="24"/>
          <w:szCs w:val="28"/>
          <w:lang w:val="en-US"/>
        </w:rPr>
        <w:t>flect</w:t>
      </w:r>
      <w:r w:rsidRPr="001C0031">
        <w:rPr>
          <w:rFonts w:ascii="Arial" w:hAnsi="Arial" w:cs="Arial"/>
          <w:color w:val="00B050"/>
          <w:sz w:val="24"/>
          <w:szCs w:val="28"/>
          <w:lang w:val="en-US"/>
        </w:rPr>
        <w:t xml:space="preserve"> from zero position, it is necessary to adjust the   </w:t>
      </w:r>
      <w:hyperlink r:id="rId373" w:anchor="ptc1/tcomp/infoPage?oid=VR%3Awt.epm.EPMDocument%3A106098341&amp;ContainerOid=OR%3Awt.projmgmt.admin.Project2%3A93385164&amp;u8=1" w:history="1">
        <w:r w:rsidRPr="001C0031">
          <w:rPr>
            <w:rFonts w:ascii="Arial" w:hAnsi="Arial" w:cs="Arial"/>
            <w:color w:val="00B050"/>
            <w:sz w:val="24"/>
            <w:szCs w:val="28"/>
            <w:lang w:val="en-US"/>
          </w:rPr>
          <w:t>ANG-2700-00029716-00</w:t>
        </w:r>
      </w:hyperlink>
      <w:r w:rsidRPr="001C0031">
        <w:rPr>
          <w:rFonts w:ascii="Arial" w:hAnsi="Arial" w:cs="Arial"/>
          <w:color w:val="00B050"/>
          <w:sz w:val="24"/>
          <w:szCs w:val="28"/>
          <w:lang w:val="en-US"/>
        </w:rPr>
        <w:t xml:space="preserve"> </w:t>
      </w:r>
      <w:r>
        <w:rPr>
          <w:rFonts w:ascii="Arial" w:hAnsi="Arial" w:cs="Arial"/>
          <w:color w:val="00B050"/>
          <w:sz w:val="24"/>
          <w:szCs w:val="28"/>
          <w:lang w:val="en-US"/>
        </w:rPr>
        <w:t>pushrod.</w:t>
      </w:r>
    </w:p>
    <w:p w14:paraId="386A55A7" w14:textId="77777777" w:rsidR="00240CBA" w:rsidRPr="00695A49" w:rsidRDefault="00240CBA" w:rsidP="00240CBA">
      <w:pPr>
        <w:spacing w:before="120"/>
        <w:ind w:right="-176"/>
        <w:jc w:val="both"/>
        <w:rPr>
          <w:rFonts w:ascii="Arial" w:hAnsi="Arial" w:cs="Arial"/>
          <w:noProof/>
          <w:sz w:val="24"/>
          <w:szCs w:val="24"/>
          <w:lang w:val="en-US" w:eastAsia="ru-RU"/>
        </w:rPr>
      </w:pPr>
      <w:r w:rsidRPr="00695A49">
        <w:rPr>
          <w:rFonts w:ascii="Arial" w:hAnsi="Arial" w:cs="Arial"/>
          <w:noProof/>
          <w:sz w:val="24"/>
          <w:szCs w:val="24"/>
          <w:lang w:val="en-US" w:eastAsia="ru-RU"/>
        </w:rPr>
        <w:t>To adjust the length thereof you will need to:</w:t>
      </w:r>
    </w:p>
    <w:p w14:paraId="6264BDC2" w14:textId="77777777" w:rsidR="00240CBA" w:rsidRPr="00695A49" w:rsidRDefault="00240CBA" w:rsidP="00240CBA">
      <w:pPr>
        <w:ind w:left="714" w:right="-176" w:hanging="357"/>
        <w:jc w:val="both"/>
        <w:rPr>
          <w:rFonts w:ascii="Arial" w:hAnsi="Arial" w:cs="Arial"/>
          <w:noProof/>
          <w:sz w:val="24"/>
          <w:szCs w:val="24"/>
          <w:lang w:val="en-US" w:eastAsia="ru-RU"/>
        </w:rPr>
      </w:pPr>
      <w:r w:rsidRPr="00695A49">
        <w:rPr>
          <w:rFonts w:ascii="Arial" w:hAnsi="Arial" w:cs="Arial"/>
          <w:noProof/>
          <w:sz w:val="24"/>
          <w:szCs w:val="24"/>
          <w:lang w:val="en-US" w:eastAsia="ru-RU"/>
        </w:rPr>
        <w:t>Loosen the nut on the rod end near the elevators by 1 turn;</w:t>
      </w:r>
    </w:p>
    <w:p w14:paraId="4DD0B05D" w14:textId="77777777" w:rsidR="00240CBA" w:rsidRPr="00695A49" w:rsidRDefault="00240CBA" w:rsidP="00240CBA">
      <w:pPr>
        <w:ind w:left="714" w:right="-176" w:hanging="357"/>
        <w:jc w:val="both"/>
        <w:rPr>
          <w:rFonts w:ascii="Arial" w:hAnsi="Arial" w:cs="Arial"/>
          <w:noProof/>
          <w:sz w:val="24"/>
          <w:szCs w:val="24"/>
          <w:lang w:val="en-US" w:eastAsia="ru-RU"/>
        </w:rPr>
      </w:pPr>
      <w:r w:rsidRPr="00695A49">
        <w:rPr>
          <w:rFonts w:ascii="Arial" w:hAnsi="Arial" w:cs="Arial"/>
          <w:noProof/>
          <w:sz w:val="24"/>
          <w:szCs w:val="24"/>
          <w:lang w:val="en-US" w:eastAsia="ru-RU"/>
        </w:rPr>
        <w:t>Detach the fasteners fixing  the pushrod to the elevators;</w:t>
      </w:r>
    </w:p>
    <w:p w14:paraId="5A0AC769" w14:textId="77777777" w:rsidR="00240CBA" w:rsidRPr="00A03A1A" w:rsidRDefault="00240CBA" w:rsidP="00240CBA">
      <w:pPr>
        <w:ind w:left="714" w:right="-176" w:hanging="357"/>
        <w:jc w:val="both"/>
        <w:rPr>
          <w:rFonts w:ascii="Arial" w:hAnsi="Arial" w:cs="Arial"/>
          <w:noProof/>
          <w:sz w:val="24"/>
          <w:szCs w:val="24"/>
          <w:lang w:val="en-US" w:eastAsia="ru-RU"/>
        </w:rPr>
      </w:pPr>
      <w:r w:rsidRPr="00695A49">
        <w:rPr>
          <w:rFonts w:ascii="Arial" w:hAnsi="Arial" w:cs="Arial"/>
          <w:noProof/>
          <w:sz w:val="24"/>
          <w:szCs w:val="24"/>
          <w:lang w:val="en-US" w:eastAsia="ru-RU"/>
        </w:rPr>
        <w:t>Disengage the rod end from the elevator bellcranks;</w:t>
      </w:r>
    </w:p>
    <w:p w14:paraId="6A90E900"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Unscrew the </w:t>
      </w:r>
      <w:r>
        <w:rPr>
          <w:rFonts w:ascii="Arial" w:hAnsi="Arial" w:cs="Arial"/>
          <w:noProof/>
          <w:sz w:val="24"/>
          <w:szCs w:val="24"/>
          <w:lang w:val="en-US" w:eastAsia="ru-RU"/>
        </w:rPr>
        <w:t xml:space="preserve">rod end </w:t>
      </w:r>
      <w:r w:rsidRPr="00A03A1A">
        <w:rPr>
          <w:rFonts w:ascii="Arial" w:hAnsi="Arial" w:cs="Arial"/>
          <w:noProof/>
          <w:sz w:val="24"/>
          <w:szCs w:val="24"/>
          <w:lang w:val="en-US" w:eastAsia="ru-RU"/>
        </w:rPr>
        <w:t xml:space="preserve">from the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 </w:t>
      </w:r>
      <w:r>
        <w:rPr>
          <w:rFonts w:ascii="Arial" w:hAnsi="Arial" w:cs="Arial"/>
          <w:noProof/>
          <w:sz w:val="24"/>
          <w:szCs w:val="24"/>
          <w:lang w:val="en-US" w:eastAsia="ru-RU"/>
        </w:rPr>
        <w:t xml:space="preserve">by </w:t>
      </w:r>
      <w:r w:rsidRPr="00A03A1A">
        <w:rPr>
          <w:rFonts w:ascii="Arial" w:hAnsi="Arial" w:cs="Arial"/>
          <w:noProof/>
          <w:sz w:val="24"/>
          <w:szCs w:val="24"/>
          <w:lang w:val="en-US" w:eastAsia="ru-RU"/>
        </w:rPr>
        <w:t>1 turn;</w:t>
      </w:r>
    </w:p>
    <w:p w14:paraId="54478761"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and secure the </w:t>
      </w:r>
      <w:r>
        <w:rPr>
          <w:rFonts w:ascii="Arial" w:hAnsi="Arial" w:cs="Arial"/>
          <w:noProof/>
          <w:sz w:val="24"/>
          <w:szCs w:val="24"/>
          <w:lang w:val="en-US" w:eastAsia="ru-RU"/>
        </w:rPr>
        <w:t>push</w:t>
      </w:r>
      <w:r w:rsidRPr="00A03A1A">
        <w:rPr>
          <w:rFonts w:ascii="Arial" w:hAnsi="Arial" w:cs="Arial"/>
          <w:noProof/>
          <w:sz w:val="24"/>
          <w:szCs w:val="24"/>
          <w:lang w:val="en-US" w:eastAsia="ru-RU"/>
        </w:rPr>
        <w:t>rod in reverse order;</w:t>
      </w:r>
    </w:p>
    <w:p w14:paraId="57218108"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 Check the position of the control stick and </w:t>
      </w:r>
      <w:r>
        <w:rPr>
          <w:rFonts w:ascii="Arial" w:hAnsi="Arial" w:cs="Arial"/>
          <w:noProof/>
          <w:sz w:val="24"/>
          <w:szCs w:val="24"/>
          <w:lang w:val="en-US" w:eastAsia="ru-RU"/>
        </w:rPr>
        <w:t xml:space="preserve">that </w:t>
      </w:r>
      <w:r w:rsidRPr="00A03A1A">
        <w:rPr>
          <w:rFonts w:ascii="Arial" w:hAnsi="Arial" w:cs="Arial"/>
          <w:noProof/>
          <w:sz w:val="24"/>
          <w:szCs w:val="24"/>
          <w:lang w:val="en-US" w:eastAsia="ru-RU"/>
        </w:rPr>
        <w:t xml:space="preserve"> of the elevators.</w:t>
      </w:r>
    </w:p>
    <w:p w14:paraId="3B600638" w14:textId="77777777" w:rsidR="00240CBA" w:rsidRPr="00A03A1A" w:rsidRDefault="00240CBA" w:rsidP="00240CBA">
      <w:pPr>
        <w:spacing w:before="120"/>
        <w:ind w:right="-176"/>
        <w:jc w:val="both"/>
        <w:rPr>
          <w:rFonts w:ascii="Arial" w:hAnsi="Arial" w:cs="Arial"/>
          <w:noProof/>
          <w:sz w:val="24"/>
          <w:szCs w:val="24"/>
          <w:lang w:val="en-US" w:eastAsia="ru-RU"/>
        </w:rPr>
      </w:pPr>
      <w:r w:rsidRPr="00C95E7D">
        <w:rPr>
          <w:rFonts w:ascii="Arial" w:hAnsi="Arial" w:cs="Arial"/>
          <w:noProof/>
          <w:sz w:val="24"/>
          <w:szCs w:val="24"/>
          <w:lang w:val="en-US" w:eastAsia="ru-RU"/>
        </w:rPr>
        <w:t>If the position of the elevators changes in the correct sense, then it is necessary to repeat the steps 1-6 until the required value is obtained. If the position of the rudder changes in the wrong sense, it is necessary to screw the rod end in the step 4 above</w:t>
      </w:r>
      <w:r w:rsidRPr="00A03A1A">
        <w:rPr>
          <w:rFonts w:ascii="Arial" w:hAnsi="Arial" w:cs="Arial"/>
          <w:noProof/>
          <w:sz w:val="24"/>
          <w:szCs w:val="24"/>
          <w:lang w:val="en-US" w:eastAsia="ru-RU"/>
        </w:rPr>
        <w:t xml:space="preserve"> into the </w:t>
      </w:r>
      <w:r>
        <w:rPr>
          <w:rFonts w:ascii="Arial" w:hAnsi="Arial" w:cs="Arial"/>
          <w:noProof/>
          <w:sz w:val="24"/>
          <w:szCs w:val="24"/>
          <w:lang w:val="en-US" w:eastAsia="ru-RU"/>
        </w:rPr>
        <w:t>push</w:t>
      </w:r>
      <w:r w:rsidRPr="00A03A1A">
        <w:rPr>
          <w:rFonts w:ascii="Arial" w:hAnsi="Arial" w:cs="Arial"/>
          <w:noProof/>
          <w:sz w:val="24"/>
          <w:szCs w:val="24"/>
          <w:lang w:val="en-US" w:eastAsia="ru-RU"/>
        </w:rPr>
        <w:t>rod.</w:t>
      </w:r>
    </w:p>
    <w:p w14:paraId="6DDB64EA"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After making adjustments,</w:t>
      </w:r>
      <w:r>
        <w:rPr>
          <w:rFonts w:ascii="Arial" w:hAnsi="Arial" w:cs="Arial"/>
          <w:noProof/>
          <w:sz w:val="24"/>
          <w:szCs w:val="24"/>
          <w:lang w:val="en-US" w:eastAsia="ru-RU"/>
        </w:rPr>
        <w:t xml:space="preserve"> tighten the nut on the rod</w:t>
      </w:r>
      <w:r w:rsidRPr="00A03A1A">
        <w:rPr>
          <w:rFonts w:ascii="Arial" w:hAnsi="Arial" w:cs="Arial"/>
          <w:noProof/>
          <w:sz w:val="24"/>
          <w:szCs w:val="24"/>
          <w:lang w:val="en-US" w:eastAsia="ru-RU"/>
        </w:rPr>
        <w:t xml:space="preserve"> until it </w:t>
      </w:r>
      <w:r>
        <w:rPr>
          <w:rFonts w:ascii="Arial" w:hAnsi="Arial" w:cs="Arial"/>
          <w:noProof/>
          <w:sz w:val="24"/>
          <w:szCs w:val="24"/>
          <w:lang w:val="en-US" w:eastAsia="ru-RU"/>
        </w:rPr>
        <w:t>encounering a hard stop</w:t>
      </w:r>
      <w:r w:rsidRPr="00A03A1A">
        <w:rPr>
          <w:rFonts w:ascii="Arial" w:hAnsi="Arial" w:cs="Arial"/>
          <w:noProof/>
          <w:sz w:val="24"/>
          <w:szCs w:val="24"/>
          <w:lang w:val="en-US" w:eastAsia="ru-RU"/>
        </w:rPr>
        <w:t xml:space="preserve">, using the </w:t>
      </w:r>
      <w:r>
        <w:rPr>
          <w:rFonts w:ascii="Arial" w:hAnsi="Arial" w:cs="Arial"/>
          <w:noProof/>
          <w:sz w:val="24"/>
          <w:szCs w:val="24"/>
          <w:lang w:val="en-US" w:eastAsia="ru-RU"/>
        </w:rPr>
        <w:t>retaining compound</w:t>
      </w:r>
      <w:r w:rsidRPr="00A03A1A">
        <w:rPr>
          <w:rFonts w:ascii="Arial" w:hAnsi="Arial" w:cs="Arial"/>
          <w:noProof/>
          <w:sz w:val="24"/>
          <w:szCs w:val="24"/>
          <w:lang w:val="en-US" w:eastAsia="ru-RU"/>
        </w:rPr>
        <w:t>.</w:t>
      </w:r>
    </w:p>
    <w:p w14:paraId="14BB454B"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Once </w:t>
      </w:r>
      <w:r w:rsidRPr="00A03A1A">
        <w:rPr>
          <w:rFonts w:ascii="Arial" w:hAnsi="Arial" w:cs="Arial"/>
          <w:noProof/>
          <w:sz w:val="24"/>
          <w:szCs w:val="24"/>
          <w:lang w:val="en-US" w:eastAsia="ru-RU"/>
        </w:rPr>
        <w:t xml:space="preserve">the adjustment is </w:t>
      </w:r>
      <w:r>
        <w:rPr>
          <w:rFonts w:ascii="Arial" w:hAnsi="Arial" w:cs="Arial"/>
          <w:noProof/>
          <w:sz w:val="24"/>
          <w:szCs w:val="24"/>
          <w:lang w:val="en-US" w:eastAsia="ru-RU"/>
        </w:rPr>
        <w:t>completed</w:t>
      </w:r>
      <w:r w:rsidRPr="00A03A1A">
        <w:rPr>
          <w:rFonts w:ascii="Arial" w:hAnsi="Arial" w:cs="Arial"/>
          <w:noProof/>
          <w:sz w:val="24"/>
          <w:szCs w:val="24"/>
          <w:lang w:val="en-US" w:eastAsia="ru-RU"/>
        </w:rPr>
        <w:t xml:space="preserve"> and the elevators are </w:t>
      </w:r>
      <w:r>
        <w:rPr>
          <w:rFonts w:ascii="Arial" w:hAnsi="Arial" w:cs="Arial"/>
          <w:noProof/>
          <w:sz w:val="24"/>
          <w:szCs w:val="24"/>
          <w:lang w:val="en-US" w:eastAsia="ru-RU"/>
        </w:rPr>
        <w:t>set</w:t>
      </w:r>
      <w:r w:rsidRPr="00A03A1A">
        <w:rPr>
          <w:rFonts w:ascii="Arial" w:hAnsi="Arial" w:cs="Arial"/>
          <w:noProof/>
          <w:sz w:val="24"/>
          <w:szCs w:val="24"/>
          <w:lang w:val="en-US" w:eastAsia="ru-RU"/>
        </w:rPr>
        <w:t xml:space="preserve"> correctly,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secure</w:t>
      </w:r>
      <w:r w:rsidRPr="00A03A1A">
        <w:rPr>
          <w:rFonts w:ascii="Arial" w:hAnsi="Arial" w:cs="Arial"/>
          <w:noProof/>
          <w:sz w:val="24"/>
          <w:szCs w:val="24"/>
          <w:lang w:val="en-US" w:eastAsia="ru-RU"/>
        </w:rPr>
        <w:t xml:space="preserve"> the connection of the </w:t>
      </w:r>
      <w:r>
        <w:rPr>
          <w:rFonts w:ascii="Arial" w:hAnsi="Arial" w:cs="Arial"/>
          <w:noProof/>
          <w:sz w:val="24"/>
          <w:szCs w:val="24"/>
          <w:lang w:val="en-US" w:eastAsia="ru-RU"/>
        </w:rPr>
        <w:t>elevators</w:t>
      </w:r>
      <w:r w:rsidRPr="00A03A1A">
        <w:rPr>
          <w:rFonts w:ascii="Arial" w:hAnsi="Arial" w:cs="Arial"/>
          <w:noProof/>
          <w:sz w:val="24"/>
          <w:szCs w:val="24"/>
          <w:lang w:val="en-US" w:eastAsia="ru-RU"/>
        </w:rPr>
        <w:t xml:space="preserve"> and </w:t>
      </w:r>
      <w:r>
        <w:rPr>
          <w:rFonts w:ascii="Arial" w:hAnsi="Arial" w:cs="Arial"/>
          <w:noProof/>
          <w:sz w:val="24"/>
          <w:szCs w:val="24"/>
          <w:lang w:val="en-US" w:eastAsia="ru-RU"/>
        </w:rPr>
        <w:t>push</w:t>
      </w:r>
      <w:r w:rsidRPr="00A03A1A">
        <w:rPr>
          <w:rFonts w:ascii="Arial" w:hAnsi="Arial" w:cs="Arial"/>
          <w:noProof/>
          <w:sz w:val="24"/>
          <w:szCs w:val="24"/>
          <w:lang w:val="en-US" w:eastAsia="ru-RU"/>
        </w:rPr>
        <w:t>rod</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with </w:t>
      </w:r>
      <w:r>
        <w:rPr>
          <w:rFonts w:ascii="Arial" w:hAnsi="Arial" w:cs="Arial"/>
          <w:noProof/>
          <w:sz w:val="24"/>
          <w:szCs w:val="24"/>
          <w:lang w:val="en-US" w:eastAsia="ru-RU"/>
        </w:rPr>
        <w:t>a</w:t>
      </w:r>
      <w:r w:rsidRPr="00A03A1A">
        <w:rPr>
          <w:rFonts w:ascii="Arial" w:hAnsi="Arial" w:cs="Arial"/>
          <w:noProof/>
          <w:sz w:val="24"/>
          <w:szCs w:val="24"/>
          <w:lang w:val="en-US" w:eastAsia="ru-RU"/>
        </w:rPr>
        <w:t xml:space="preserve"> 1x20 DIN 94</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cotter pin. </w:t>
      </w:r>
    </w:p>
    <w:p w14:paraId="6F5E1174" w14:textId="77777777" w:rsidR="00240CBA" w:rsidRPr="00A03A1A" w:rsidRDefault="00240CBA" w:rsidP="00240CBA">
      <w:pPr>
        <w:spacing w:after="200" w:line="276" w:lineRule="auto"/>
        <w:rPr>
          <w:rFonts w:ascii="Arial" w:hAnsi="Arial" w:cs="Arial"/>
          <w:color w:val="000000"/>
          <w:sz w:val="24"/>
          <w:szCs w:val="24"/>
          <w:lang w:val="en-US" w:eastAsia="de-DE"/>
        </w:rPr>
      </w:pPr>
      <w:r w:rsidRPr="00A03A1A">
        <w:rPr>
          <w:rFonts w:ascii="Times New Roman" w:hAnsi="Times New Roman"/>
          <w:sz w:val="24"/>
          <w:lang w:val="en-US" w:eastAsia="de-DE"/>
        </w:rPr>
        <w:br w:type="page"/>
      </w:r>
    </w:p>
    <w:p w14:paraId="06D08CB9" w14:textId="77777777" w:rsidR="00240CBA" w:rsidRPr="00A03A1A" w:rsidRDefault="00240CBA" w:rsidP="00240CBA">
      <w:pPr>
        <w:numPr>
          <w:ilvl w:val="1"/>
          <w:numId w:val="0"/>
        </w:numPr>
        <w:tabs>
          <w:tab w:val="left" w:pos="7513"/>
        </w:tabs>
        <w:spacing w:before="240"/>
        <w:jc w:val="both"/>
        <w:outlineLvl w:val="1"/>
        <w:rPr>
          <w:rFonts w:ascii="Arial" w:hAnsi="Arial" w:cs="Arial"/>
          <w:b/>
          <w:bCs/>
          <w:iCs/>
          <w:sz w:val="28"/>
          <w:szCs w:val="28"/>
          <w:lang w:val="en-US" w:eastAsia="de-DE"/>
        </w:rPr>
      </w:pPr>
      <w:bookmarkStart w:id="75" w:name="_Ref41648643"/>
      <w:bookmarkStart w:id="76" w:name="_Toc42597596"/>
      <w:r>
        <w:rPr>
          <w:rFonts w:ascii="Arial" w:hAnsi="Arial" w:cs="Arial"/>
          <w:b/>
          <w:bCs/>
          <w:iCs/>
          <w:sz w:val="28"/>
          <w:szCs w:val="28"/>
          <w:lang w:val="en-US" w:eastAsia="de-DE"/>
        </w:rPr>
        <w:lastRenderedPageBreak/>
        <w:t xml:space="preserve">5.7 Assemble and fit the </w:t>
      </w:r>
      <w:bookmarkEnd w:id="75"/>
      <w:bookmarkEnd w:id="76"/>
      <w:r>
        <w:rPr>
          <w:rFonts w:ascii="Arial" w:hAnsi="Arial" w:cs="Arial"/>
          <w:b/>
          <w:bCs/>
          <w:iCs/>
          <w:sz w:val="28"/>
          <w:szCs w:val="28"/>
          <w:lang w:val="en-US" w:eastAsia="de-DE"/>
        </w:rPr>
        <w:t>t</w:t>
      </w:r>
      <w:r w:rsidRPr="005D1536">
        <w:rPr>
          <w:rFonts w:ascii="Arial" w:hAnsi="Arial" w:cs="Arial"/>
          <w:b/>
          <w:bCs/>
          <w:iCs/>
          <w:sz w:val="28"/>
          <w:szCs w:val="28"/>
          <w:lang w:val="en-US" w:eastAsia="de-DE"/>
        </w:rPr>
        <w:t>hrottle control lever</w:t>
      </w:r>
      <w:r>
        <w:rPr>
          <w:rFonts w:ascii="Arial" w:hAnsi="Arial" w:cs="Arial"/>
          <w:b/>
          <w:bCs/>
          <w:iCs/>
          <w:sz w:val="28"/>
          <w:szCs w:val="28"/>
          <w:lang w:val="en-US" w:eastAsia="de-DE"/>
        </w:rPr>
        <w:t xml:space="preserve"> (</w:t>
      </w:r>
      <w:r w:rsidRPr="00BD5F6E">
        <w:rPr>
          <w:rFonts w:ascii="Arial" w:hAnsi="Arial" w:cs="Arial"/>
          <w:b/>
          <w:bCs/>
          <w:i/>
          <w:iCs/>
          <w:sz w:val="24"/>
          <w:szCs w:val="24"/>
          <w:lang w:val="en-US" w:eastAsia="de-DE"/>
        </w:rPr>
        <w:t>often referred to as a thrust lever or power lever</w:t>
      </w:r>
      <w:r>
        <w:rPr>
          <w:rFonts w:ascii="Arial" w:hAnsi="Arial" w:cs="Arial"/>
          <w:b/>
          <w:bCs/>
          <w:iCs/>
          <w:sz w:val="28"/>
          <w:szCs w:val="28"/>
          <w:lang w:val="en-US" w:eastAsia="de-DE"/>
        </w:rPr>
        <w:t>)</w:t>
      </w:r>
    </w:p>
    <w:p w14:paraId="09B3592C" w14:textId="77777777" w:rsidR="00240CBA" w:rsidRPr="00203DED" w:rsidRDefault="00240CBA" w:rsidP="00240CBA">
      <w:pPr>
        <w:spacing w:before="120"/>
        <w:ind w:right="-176"/>
        <w:jc w:val="both"/>
        <w:rPr>
          <w:rFonts w:ascii="Arial" w:hAnsi="Arial" w:cs="Arial"/>
          <w:noProof/>
          <w:sz w:val="24"/>
          <w:szCs w:val="24"/>
          <w:lang w:val="en-US" w:eastAsia="ru-RU"/>
        </w:rPr>
      </w:pPr>
      <w:r w:rsidRPr="00203DED">
        <w:rPr>
          <w:rFonts w:ascii="Arial" w:hAnsi="Arial" w:cs="Arial"/>
          <w:noProof/>
          <w:sz w:val="24"/>
          <w:szCs w:val="24"/>
          <w:lang w:val="en-US" w:eastAsia="ru-RU"/>
        </w:rPr>
        <w:t>To carry out  this task, you will need:</w:t>
      </w:r>
    </w:p>
    <w:p w14:paraId="407096CB" w14:textId="77777777" w:rsidR="00240CBA" w:rsidRPr="00A03A1A" w:rsidRDefault="00240CBA" w:rsidP="00240CBA">
      <w:pPr>
        <w:ind w:left="714" w:right="-176" w:hanging="357"/>
        <w:jc w:val="both"/>
        <w:rPr>
          <w:rFonts w:ascii="Arial" w:hAnsi="Arial" w:cs="Arial"/>
          <w:noProof/>
          <w:sz w:val="24"/>
          <w:szCs w:val="24"/>
          <w:lang w:val="en-US" w:eastAsia="ru-RU"/>
        </w:rPr>
      </w:pPr>
      <w:r w:rsidRPr="00203DED">
        <w:rPr>
          <w:rFonts w:ascii="Arial" w:hAnsi="Arial" w:cs="Arial"/>
          <w:noProof/>
          <w:sz w:val="24"/>
          <w:szCs w:val="24"/>
          <w:lang w:val="en-US" w:eastAsia="ru-RU"/>
        </w:rPr>
        <w:t>Movable table;</w:t>
      </w:r>
    </w:p>
    <w:p w14:paraId="3A55D139"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10 mm </w:t>
      </w:r>
      <w:r>
        <w:rPr>
          <w:rFonts w:ascii="Arial" w:hAnsi="Arial" w:cs="Arial"/>
          <w:noProof/>
          <w:sz w:val="24"/>
          <w:szCs w:val="24"/>
          <w:lang w:val="en-US" w:eastAsia="ru-RU"/>
        </w:rPr>
        <w:t>c</w:t>
      </w:r>
      <w:r w:rsidRPr="00A03A1A">
        <w:rPr>
          <w:rFonts w:ascii="Arial" w:hAnsi="Arial" w:cs="Arial"/>
          <w:noProof/>
          <w:sz w:val="24"/>
          <w:szCs w:val="24"/>
          <w:lang w:val="en-US" w:eastAsia="ru-RU"/>
        </w:rPr>
        <w:t>ombination wrench;</w:t>
      </w:r>
    </w:p>
    <w:p w14:paraId="09484BA1"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4 mm </w:t>
      </w:r>
      <w:r>
        <w:rPr>
          <w:rFonts w:ascii="Arial" w:hAnsi="Arial" w:cs="Arial"/>
          <w:noProof/>
          <w:sz w:val="24"/>
          <w:szCs w:val="24"/>
          <w:lang w:val="en-US" w:eastAsia="ru-RU"/>
        </w:rPr>
        <w:t>h</w:t>
      </w:r>
      <w:r w:rsidRPr="00A03A1A">
        <w:rPr>
          <w:rFonts w:ascii="Arial" w:hAnsi="Arial" w:cs="Arial"/>
          <w:noProof/>
          <w:sz w:val="24"/>
          <w:szCs w:val="24"/>
          <w:lang w:val="en-US" w:eastAsia="ru-RU"/>
        </w:rPr>
        <w:t>ex key</w:t>
      </w:r>
      <w:r>
        <w:rPr>
          <w:rFonts w:ascii="Arial" w:hAnsi="Arial" w:cs="Arial"/>
          <w:noProof/>
          <w:sz w:val="24"/>
          <w:szCs w:val="24"/>
          <w:lang w:val="en-US" w:eastAsia="ru-RU"/>
        </w:rPr>
        <w:t xml:space="preserve"> (Allen wrenh)</w:t>
      </w:r>
      <w:r w:rsidRPr="00A03A1A">
        <w:rPr>
          <w:rFonts w:ascii="Arial" w:hAnsi="Arial" w:cs="Arial"/>
          <w:noProof/>
          <w:sz w:val="24"/>
          <w:szCs w:val="24"/>
          <w:lang w:val="en-US" w:eastAsia="ru-RU"/>
        </w:rPr>
        <w:t>;</w:t>
      </w:r>
    </w:p>
    <w:p w14:paraId="358A23C0"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2.5 mm </w:t>
      </w:r>
      <w:r>
        <w:rPr>
          <w:rFonts w:ascii="Arial" w:hAnsi="Arial" w:cs="Arial"/>
          <w:noProof/>
          <w:sz w:val="24"/>
          <w:szCs w:val="24"/>
          <w:lang w:val="en-US" w:eastAsia="ru-RU"/>
        </w:rPr>
        <w:t>h</w:t>
      </w:r>
      <w:r w:rsidRPr="00A03A1A">
        <w:rPr>
          <w:rFonts w:ascii="Arial" w:hAnsi="Arial" w:cs="Arial"/>
          <w:noProof/>
          <w:sz w:val="24"/>
          <w:szCs w:val="24"/>
          <w:lang w:val="en-US" w:eastAsia="ru-RU"/>
        </w:rPr>
        <w:t>ex key</w:t>
      </w:r>
      <w:r>
        <w:rPr>
          <w:rFonts w:ascii="Arial" w:hAnsi="Arial" w:cs="Arial"/>
          <w:noProof/>
          <w:sz w:val="24"/>
          <w:szCs w:val="24"/>
          <w:lang w:val="en-US" w:eastAsia="ru-RU"/>
        </w:rPr>
        <w:t xml:space="preserve"> (Allen wrenh)</w:t>
      </w:r>
      <w:r w:rsidRPr="00A03A1A">
        <w:rPr>
          <w:rFonts w:ascii="Arial" w:hAnsi="Arial" w:cs="Arial"/>
          <w:noProof/>
          <w:sz w:val="24"/>
          <w:szCs w:val="24"/>
          <w:lang w:val="en-US" w:eastAsia="ru-RU"/>
        </w:rPr>
        <w:t>;</w:t>
      </w:r>
    </w:p>
    <w:p w14:paraId="0F8A4270" w14:textId="77777777" w:rsidR="00240CBA" w:rsidRPr="00A03A1A" w:rsidRDefault="00240CBA" w:rsidP="00240CBA">
      <w:pPr>
        <w:ind w:left="714" w:right="-176" w:hanging="357"/>
        <w:jc w:val="both"/>
        <w:rPr>
          <w:rFonts w:ascii="Arial" w:hAnsi="Arial" w:cs="Arial"/>
          <w:noProof/>
          <w:sz w:val="24"/>
          <w:szCs w:val="24"/>
          <w:lang w:val="en-US" w:eastAsia="ru-RU"/>
        </w:rPr>
      </w:pPr>
      <w:r w:rsidRPr="00C41232">
        <w:rPr>
          <w:rFonts w:ascii="Arial" w:hAnsi="Arial" w:cs="Arial"/>
          <w:noProof/>
          <w:sz w:val="24"/>
          <w:szCs w:val="24"/>
          <w:lang w:val="en-US" w:eastAsia="ru-RU"/>
        </w:rPr>
        <w:t>s</w:t>
      </w:r>
      <w:r>
        <w:rPr>
          <w:rFonts w:ascii="Arial" w:hAnsi="Arial" w:cs="Arial"/>
          <w:noProof/>
          <w:sz w:val="24"/>
          <w:szCs w:val="24"/>
          <w:lang w:val="en-US" w:eastAsia="ru-RU"/>
        </w:rPr>
        <w:t>lotted (flat-tip) screwdriver №2</w:t>
      </w:r>
      <w:r w:rsidRPr="00A03A1A">
        <w:rPr>
          <w:rFonts w:ascii="Arial" w:hAnsi="Arial" w:cs="Arial"/>
          <w:noProof/>
          <w:sz w:val="24"/>
          <w:szCs w:val="24"/>
          <w:lang w:val="en-US" w:eastAsia="ru-RU"/>
        </w:rPr>
        <w:t>;</w:t>
      </w:r>
    </w:p>
    <w:p w14:paraId="46237351"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Unpack and place on the table:</w:t>
      </w:r>
    </w:p>
    <w:p w14:paraId="590BBFD8"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Plate marked ANG-3100-00031148-001;</w:t>
      </w:r>
    </w:p>
    <w:p w14:paraId="32CB9E02"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 2 </w:t>
      </w:r>
      <w:r>
        <w:rPr>
          <w:rFonts w:ascii="Arial" w:hAnsi="Arial" w:cs="Arial"/>
          <w:noProof/>
          <w:sz w:val="24"/>
          <w:szCs w:val="24"/>
          <w:lang w:val="en-US" w:eastAsia="ru-RU"/>
        </w:rPr>
        <w:t>shims</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(pads) </w:t>
      </w:r>
      <w:r w:rsidRPr="00A03A1A">
        <w:rPr>
          <w:rFonts w:ascii="Arial" w:hAnsi="Arial" w:cs="Arial"/>
          <w:noProof/>
          <w:sz w:val="24"/>
          <w:szCs w:val="24"/>
          <w:lang w:val="en-US" w:eastAsia="ru-RU"/>
        </w:rPr>
        <w:t>marked ANG-3100-00031148-002;</w:t>
      </w:r>
    </w:p>
    <w:p w14:paraId="487972B7"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Throttle cable bracket marked ANG-3100-00031148-003;</w:t>
      </w:r>
    </w:p>
    <w:p w14:paraId="7632B4F6"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M4 pin</w:t>
      </w:r>
      <w:r>
        <w:rPr>
          <w:rFonts w:ascii="Arial" w:hAnsi="Arial" w:cs="Arial"/>
          <w:noProof/>
          <w:sz w:val="24"/>
          <w:szCs w:val="24"/>
          <w:lang w:val="en-US" w:eastAsia="ru-RU"/>
        </w:rPr>
        <w:t xml:space="preserve"> (stud)</w:t>
      </w:r>
      <w:r w:rsidRPr="00A03A1A">
        <w:rPr>
          <w:rFonts w:ascii="Arial" w:hAnsi="Arial" w:cs="Arial"/>
          <w:noProof/>
          <w:sz w:val="24"/>
          <w:szCs w:val="24"/>
          <w:lang w:val="en-US" w:eastAsia="ru-RU"/>
        </w:rPr>
        <w:t xml:space="preserve"> marked ANG-3100-00031148-004;</w:t>
      </w:r>
    </w:p>
    <w:p w14:paraId="12554372"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Bush</w:t>
      </w:r>
      <w:r w:rsidRPr="00A03A1A">
        <w:rPr>
          <w:rFonts w:ascii="Arial" w:hAnsi="Arial" w:cs="Arial"/>
          <w:noProof/>
          <w:sz w:val="24"/>
          <w:szCs w:val="24"/>
          <w:lang w:val="en-US" w:eastAsia="ru-RU"/>
        </w:rPr>
        <w:t xml:space="preserve"> marked ANG-3100-00031148-005;</w:t>
      </w:r>
    </w:p>
    <w:p w14:paraId="6C092C7A"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Spring marked ANG-3100-00031148-006;</w:t>
      </w:r>
    </w:p>
    <w:p w14:paraId="36FC29C6"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Bush</w:t>
      </w:r>
      <w:r w:rsidRPr="00A03A1A">
        <w:rPr>
          <w:rFonts w:ascii="Arial" w:hAnsi="Arial" w:cs="Arial"/>
          <w:noProof/>
          <w:sz w:val="24"/>
          <w:szCs w:val="24"/>
          <w:lang w:val="en-US" w:eastAsia="ru-RU"/>
        </w:rPr>
        <w:t xml:space="preserve"> marked ANG-3100-00031148-007;</w:t>
      </w:r>
    </w:p>
    <w:p w14:paraId="02DB68AD"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Stopper</w:t>
      </w:r>
      <w:r w:rsidRPr="00A03A1A">
        <w:rPr>
          <w:rFonts w:ascii="Arial" w:hAnsi="Arial" w:cs="Arial"/>
          <w:noProof/>
          <w:sz w:val="24"/>
          <w:szCs w:val="24"/>
          <w:lang w:val="en-US" w:eastAsia="ru-RU"/>
        </w:rPr>
        <w:t xml:space="preserve"> marked ANG-3100-00032309-00;</w:t>
      </w:r>
    </w:p>
    <w:p w14:paraId="364B5CD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Count and place on the table:</w:t>
      </w:r>
    </w:p>
    <w:p w14:paraId="04363D9E" w14:textId="77777777" w:rsidR="00240CBA" w:rsidRPr="00A03A1A" w:rsidRDefault="00240CBA" w:rsidP="00240CBA">
      <w:pPr>
        <w:ind w:left="714" w:right="-176" w:hanging="357"/>
        <w:jc w:val="both"/>
        <w:rPr>
          <w:rFonts w:ascii="Arial" w:hAnsi="Arial" w:cs="Arial"/>
          <w:noProof/>
          <w:sz w:val="24"/>
          <w:szCs w:val="24"/>
          <w:lang w:val="en-US" w:eastAsia="ru-RU"/>
        </w:rPr>
      </w:pPr>
      <w:r w:rsidRPr="00A54317">
        <w:rPr>
          <w:rFonts w:ascii="Arial" w:hAnsi="Arial" w:cs="Arial"/>
          <w:noProof/>
          <w:sz w:val="24"/>
          <w:szCs w:val="24"/>
          <w:lang w:eastAsia="ru-RU"/>
        </w:rPr>
        <w:t>М</w:t>
      </w:r>
      <w:r w:rsidRPr="00A03A1A">
        <w:rPr>
          <w:rFonts w:ascii="Arial" w:hAnsi="Arial" w:cs="Arial"/>
          <w:noProof/>
          <w:sz w:val="24"/>
          <w:szCs w:val="24"/>
          <w:lang w:val="en-US" w:eastAsia="ru-RU"/>
        </w:rPr>
        <w:t>6</w:t>
      </w:r>
      <w:r w:rsidRPr="00A54317">
        <w:rPr>
          <w:rFonts w:ascii="Arial" w:hAnsi="Arial" w:cs="Arial"/>
          <w:noProof/>
          <w:sz w:val="24"/>
          <w:szCs w:val="24"/>
          <w:lang w:eastAsia="ru-RU"/>
        </w:rPr>
        <w:t>х</w:t>
      </w:r>
      <w:r w:rsidRPr="00A03A1A">
        <w:rPr>
          <w:rFonts w:ascii="Arial" w:hAnsi="Arial" w:cs="Arial"/>
          <w:noProof/>
          <w:sz w:val="24"/>
          <w:szCs w:val="24"/>
          <w:lang w:val="en-US" w:eastAsia="ru-RU"/>
        </w:rPr>
        <w:t xml:space="preserve">25 </w:t>
      </w:r>
      <w:r>
        <w:rPr>
          <w:rFonts w:ascii="Arial" w:hAnsi="Arial" w:cs="Arial"/>
          <w:noProof/>
          <w:sz w:val="24"/>
          <w:szCs w:val="24"/>
          <w:lang w:val="en-US" w:eastAsia="ru-RU"/>
        </w:rPr>
        <w:t xml:space="preserve">one-piece </w:t>
      </w:r>
      <w:r w:rsidRPr="00A03A1A">
        <w:rPr>
          <w:rFonts w:ascii="Arial" w:hAnsi="Arial" w:cs="Arial"/>
          <w:noProof/>
          <w:sz w:val="24"/>
          <w:szCs w:val="24"/>
          <w:lang w:val="en-US" w:eastAsia="ru-RU"/>
        </w:rPr>
        <w:t>handle with prch-00031149 marking;</w:t>
      </w:r>
    </w:p>
    <w:p w14:paraId="2FE68AC6" w14:textId="77777777" w:rsidR="00240CBA" w:rsidRPr="00A03A1A" w:rsidRDefault="00240CBA" w:rsidP="00240CBA">
      <w:pPr>
        <w:ind w:left="714" w:right="-176" w:hanging="357"/>
        <w:jc w:val="both"/>
        <w:rPr>
          <w:rFonts w:ascii="Arial" w:hAnsi="Arial" w:cs="Arial"/>
          <w:noProof/>
          <w:sz w:val="24"/>
          <w:szCs w:val="24"/>
          <w:lang w:val="en-US" w:eastAsia="ru-RU"/>
        </w:rPr>
      </w:pPr>
      <w:r w:rsidRPr="00A54317">
        <w:rPr>
          <w:rFonts w:ascii="Arial" w:hAnsi="Arial" w:cs="Arial"/>
          <w:noProof/>
          <w:sz w:val="24"/>
          <w:szCs w:val="24"/>
          <w:lang w:eastAsia="ru-RU"/>
        </w:rPr>
        <w:t>М</w:t>
      </w:r>
      <w:r w:rsidRPr="00A03A1A">
        <w:rPr>
          <w:rFonts w:ascii="Arial" w:hAnsi="Arial" w:cs="Arial"/>
          <w:noProof/>
          <w:sz w:val="24"/>
          <w:szCs w:val="24"/>
          <w:lang w:val="en-US" w:eastAsia="ru-RU"/>
        </w:rPr>
        <w:t>6 DIN 125</w:t>
      </w:r>
      <w:r>
        <w:rPr>
          <w:rFonts w:ascii="Arial" w:hAnsi="Arial" w:cs="Arial"/>
          <w:noProof/>
          <w:sz w:val="24"/>
          <w:szCs w:val="24"/>
          <w:lang w:val="en-US" w:eastAsia="ru-RU"/>
        </w:rPr>
        <w:t xml:space="preserve"> w</w:t>
      </w:r>
      <w:r w:rsidRPr="00A03A1A">
        <w:rPr>
          <w:rFonts w:ascii="Arial" w:hAnsi="Arial" w:cs="Arial"/>
          <w:noProof/>
          <w:sz w:val="24"/>
          <w:szCs w:val="24"/>
          <w:lang w:val="en-US" w:eastAsia="ru-RU"/>
        </w:rPr>
        <w:t>asher;</w:t>
      </w:r>
    </w:p>
    <w:p w14:paraId="3A66A67F" w14:textId="77777777" w:rsidR="00240CBA" w:rsidRPr="00A03A1A" w:rsidRDefault="00240CBA" w:rsidP="00240CBA">
      <w:pPr>
        <w:ind w:left="714" w:right="-176" w:hanging="357"/>
        <w:jc w:val="both"/>
        <w:rPr>
          <w:rFonts w:ascii="Arial" w:hAnsi="Arial" w:cs="Arial"/>
          <w:noProof/>
          <w:sz w:val="24"/>
          <w:szCs w:val="24"/>
          <w:lang w:val="en-US" w:eastAsia="ru-RU"/>
        </w:rPr>
      </w:pPr>
      <w:r w:rsidRPr="00A54317">
        <w:rPr>
          <w:rFonts w:ascii="Arial" w:hAnsi="Arial" w:cs="Arial"/>
          <w:noProof/>
          <w:sz w:val="24"/>
          <w:szCs w:val="24"/>
          <w:lang w:eastAsia="ru-RU"/>
        </w:rPr>
        <w:t>М</w:t>
      </w:r>
      <w:r w:rsidRPr="00A03A1A">
        <w:rPr>
          <w:rFonts w:ascii="Arial" w:hAnsi="Arial" w:cs="Arial"/>
          <w:noProof/>
          <w:sz w:val="24"/>
          <w:szCs w:val="24"/>
          <w:lang w:val="en-US" w:eastAsia="ru-RU"/>
        </w:rPr>
        <w:t>6 DIN 985</w:t>
      </w:r>
      <w:r>
        <w:rPr>
          <w:rFonts w:ascii="Arial" w:hAnsi="Arial" w:cs="Arial"/>
          <w:noProof/>
          <w:sz w:val="24"/>
          <w:szCs w:val="24"/>
          <w:lang w:val="en-US" w:eastAsia="ru-RU"/>
        </w:rPr>
        <w:t xml:space="preserve"> n</w:t>
      </w:r>
      <w:r w:rsidRPr="00A03A1A">
        <w:rPr>
          <w:rFonts w:ascii="Arial" w:hAnsi="Arial" w:cs="Arial"/>
          <w:noProof/>
          <w:sz w:val="24"/>
          <w:szCs w:val="24"/>
          <w:lang w:val="en-US" w:eastAsia="ru-RU"/>
        </w:rPr>
        <w:t>ut;</w:t>
      </w:r>
    </w:p>
    <w:p w14:paraId="0F0E2471" w14:textId="77777777" w:rsidR="00240CBA" w:rsidRPr="00A03A1A" w:rsidRDefault="00240CBA" w:rsidP="00240CBA">
      <w:pPr>
        <w:ind w:left="714" w:right="-176" w:hanging="357"/>
        <w:jc w:val="both"/>
        <w:rPr>
          <w:rFonts w:ascii="Arial" w:hAnsi="Arial" w:cs="Arial"/>
          <w:noProof/>
          <w:sz w:val="24"/>
          <w:szCs w:val="24"/>
          <w:lang w:val="en-US" w:eastAsia="ru-RU"/>
        </w:rPr>
      </w:pPr>
      <w:r w:rsidRPr="00A54317">
        <w:rPr>
          <w:rFonts w:ascii="Arial" w:hAnsi="Arial" w:cs="Arial"/>
          <w:noProof/>
          <w:sz w:val="24"/>
          <w:szCs w:val="24"/>
          <w:lang w:eastAsia="ru-RU"/>
        </w:rPr>
        <w:t>М</w:t>
      </w:r>
      <w:r w:rsidRPr="00A03A1A">
        <w:rPr>
          <w:rFonts w:ascii="Arial" w:hAnsi="Arial" w:cs="Arial"/>
          <w:noProof/>
          <w:sz w:val="24"/>
          <w:szCs w:val="24"/>
          <w:lang w:val="en-US" w:eastAsia="ru-RU"/>
        </w:rPr>
        <w:t>6</w:t>
      </w:r>
      <w:r w:rsidRPr="00A54317">
        <w:rPr>
          <w:rFonts w:ascii="Arial" w:hAnsi="Arial" w:cs="Arial"/>
          <w:noProof/>
          <w:sz w:val="24"/>
          <w:szCs w:val="24"/>
          <w:lang w:eastAsia="ru-RU"/>
        </w:rPr>
        <w:t>х</w:t>
      </w:r>
      <w:r w:rsidRPr="00A03A1A">
        <w:rPr>
          <w:rFonts w:ascii="Arial" w:hAnsi="Arial" w:cs="Arial"/>
          <w:noProof/>
          <w:sz w:val="24"/>
          <w:szCs w:val="24"/>
          <w:lang w:val="en-US" w:eastAsia="ru-RU"/>
        </w:rPr>
        <w:t>55 DIN 912</w:t>
      </w:r>
      <w:r>
        <w:rPr>
          <w:rFonts w:ascii="Arial" w:hAnsi="Arial" w:cs="Arial"/>
          <w:noProof/>
          <w:sz w:val="24"/>
          <w:szCs w:val="24"/>
          <w:lang w:val="en-US" w:eastAsia="ru-RU"/>
        </w:rPr>
        <w:t xml:space="preserve"> b</w:t>
      </w:r>
      <w:r w:rsidRPr="00A03A1A">
        <w:rPr>
          <w:rFonts w:ascii="Arial" w:hAnsi="Arial" w:cs="Arial"/>
          <w:noProof/>
          <w:sz w:val="24"/>
          <w:szCs w:val="24"/>
          <w:lang w:val="en-US" w:eastAsia="ru-RU"/>
        </w:rPr>
        <w:t>olt;</w:t>
      </w:r>
    </w:p>
    <w:p w14:paraId="2C98AF69"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 </w:t>
      </w:r>
      <w:r w:rsidRPr="00A54317">
        <w:rPr>
          <w:rFonts w:ascii="Arial" w:hAnsi="Arial" w:cs="Arial"/>
          <w:noProof/>
          <w:sz w:val="24"/>
          <w:szCs w:val="24"/>
          <w:lang w:eastAsia="ru-RU"/>
        </w:rPr>
        <w:t>М</w:t>
      </w:r>
      <w:r w:rsidRPr="00A03A1A">
        <w:rPr>
          <w:rFonts w:ascii="Arial" w:hAnsi="Arial" w:cs="Arial"/>
          <w:noProof/>
          <w:sz w:val="24"/>
          <w:szCs w:val="24"/>
          <w:lang w:val="en-US" w:eastAsia="ru-RU"/>
        </w:rPr>
        <w:t>4</w:t>
      </w:r>
      <w:r w:rsidRPr="00A54317">
        <w:rPr>
          <w:rFonts w:ascii="Arial" w:hAnsi="Arial" w:cs="Arial"/>
          <w:noProof/>
          <w:sz w:val="24"/>
          <w:szCs w:val="24"/>
          <w:lang w:eastAsia="ru-RU"/>
        </w:rPr>
        <w:t>х</w:t>
      </w:r>
      <w:r w:rsidRPr="00A03A1A">
        <w:rPr>
          <w:rFonts w:ascii="Arial" w:hAnsi="Arial" w:cs="Arial"/>
          <w:noProof/>
          <w:sz w:val="24"/>
          <w:szCs w:val="24"/>
          <w:lang w:val="en-US" w:eastAsia="ru-RU"/>
        </w:rPr>
        <w:t>8 ISO 7380-2screws;</w:t>
      </w:r>
    </w:p>
    <w:p w14:paraId="788E16FF"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std-00032822</w:t>
      </w:r>
      <w:r>
        <w:rPr>
          <w:rFonts w:ascii="Arial" w:hAnsi="Arial" w:cs="Arial"/>
          <w:noProof/>
          <w:sz w:val="24"/>
          <w:szCs w:val="24"/>
          <w:lang w:val="en-US" w:eastAsia="ru-RU"/>
        </w:rPr>
        <w:t xml:space="preserve"> s</w:t>
      </w:r>
      <w:r w:rsidRPr="00A03A1A">
        <w:rPr>
          <w:rFonts w:ascii="Arial" w:hAnsi="Arial" w:cs="Arial"/>
          <w:noProof/>
          <w:sz w:val="24"/>
          <w:szCs w:val="24"/>
          <w:lang w:val="en-US" w:eastAsia="ru-RU"/>
        </w:rPr>
        <w:t>crew marked.</w:t>
      </w:r>
    </w:p>
    <w:p w14:paraId="7E153C41"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Find</w:t>
      </w:r>
      <w:r w:rsidRPr="00A03A1A">
        <w:rPr>
          <w:rFonts w:ascii="Arial" w:hAnsi="Arial" w:cs="Arial"/>
          <w:noProof/>
          <w:sz w:val="24"/>
          <w:szCs w:val="24"/>
          <w:lang w:val="en-US" w:eastAsia="ru-RU"/>
        </w:rPr>
        <w:t xml:space="preserve"> the ANG-3100-00031148-001 plate and the ANG-3100-00031148-005 bush.</w:t>
      </w:r>
      <w:r>
        <w:rPr>
          <w:rFonts w:ascii="Arial" w:hAnsi="Arial" w:cs="Arial"/>
          <w:noProof/>
          <w:sz w:val="24"/>
          <w:szCs w:val="24"/>
          <w:lang w:val="en-US" w:eastAsia="ru-RU"/>
        </w:rPr>
        <w:t xml:space="preserve"> Push </w:t>
      </w:r>
      <w:r w:rsidRPr="00A03A1A">
        <w:rPr>
          <w:rFonts w:ascii="Arial" w:hAnsi="Arial" w:cs="Arial"/>
          <w:noProof/>
          <w:sz w:val="24"/>
          <w:szCs w:val="24"/>
          <w:lang w:val="en-US" w:eastAsia="ru-RU"/>
        </w:rPr>
        <w:t xml:space="preserve">the bush </w:t>
      </w:r>
      <w:r>
        <w:rPr>
          <w:rFonts w:ascii="Arial" w:hAnsi="Arial" w:cs="Arial"/>
          <w:noProof/>
          <w:sz w:val="24"/>
          <w:szCs w:val="24"/>
          <w:lang w:val="en-US" w:eastAsia="ru-RU"/>
        </w:rPr>
        <w:t>through</w:t>
      </w:r>
      <w:r w:rsidRPr="00A03A1A">
        <w:rPr>
          <w:rFonts w:ascii="Arial" w:hAnsi="Arial" w:cs="Arial"/>
          <w:noProof/>
          <w:sz w:val="24"/>
          <w:szCs w:val="24"/>
          <w:lang w:val="en-US" w:eastAsia="ru-RU"/>
        </w:rPr>
        <w:t xml:space="preserve"> the hole </w:t>
      </w:r>
      <w:r>
        <w:rPr>
          <w:rFonts w:ascii="Arial" w:hAnsi="Arial" w:cs="Arial"/>
          <w:noProof/>
          <w:sz w:val="24"/>
          <w:szCs w:val="24"/>
          <w:lang w:val="en-US" w:eastAsia="ru-RU"/>
        </w:rPr>
        <w:t xml:space="preserve">of </w:t>
      </w:r>
      <w:r w:rsidRPr="00A03A1A">
        <w:rPr>
          <w:rFonts w:ascii="Arial" w:hAnsi="Arial" w:cs="Arial"/>
          <w:noProof/>
          <w:sz w:val="24"/>
          <w:szCs w:val="24"/>
          <w:lang w:val="en-US" w:eastAsia="ru-RU"/>
        </w:rPr>
        <w:t>the plate until the e</w:t>
      </w:r>
      <w:r>
        <w:rPr>
          <w:rFonts w:ascii="Arial" w:hAnsi="Arial" w:cs="Arial"/>
          <w:noProof/>
          <w:sz w:val="24"/>
          <w:szCs w:val="24"/>
          <w:lang w:val="en-US" w:eastAsia="ru-RU"/>
        </w:rPr>
        <w:t>dge</w:t>
      </w:r>
      <w:r w:rsidRPr="00A03A1A">
        <w:rPr>
          <w:rFonts w:ascii="Arial" w:hAnsi="Arial" w:cs="Arial"/>
          <w:noProof/>
          <w:sz w:val="24"/>
          <w:szCs w:val="24"/>
          <w:lang w:val="en-US" w:eastAsia="ru-RU"/>
        </w:rPr>
        <w:t xml:space="preserve"> of the bush</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protrudes 3 mm above the plate.</w:t>
      </w:r>
    </w:p>
    <w:p w14:paraId="0FB58121" w14:textId="77777777" w:rsidR="00240CBA" w:rsidRPr="00421F54"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std-00032822 </w:t>
      </w:r>
      <w:r>
        <w:rPr>
          <w:rFonts w:ascii="Arial" w:hAnsi="Arial" w:cs="Arial"/>
          <w:noProof/>
          <w:sz w:val="24"/>
          <w:szCs w:val="24"/>
          <w:lang w:val="en-US" w:eastAsia="ru-RU"/>
        </w:rPr>
        <w:t xml:space="preserve">screw thrugh </w:t>
      </w:r>
      <w:r w:rsidRPr="00A03A1A">
        <w:rPr>
          <w:rFonts w:ascii="Arial" w:hAnsi="Arial" w:cs="Arial"/>
          <w:noProof/>
          <w:sz w:val="24"/>
          <w:szCs w:val="24"/>
          <w:lang w:val="en-US" w:eastAsia="ru-RU"/>
        </w:rPr>
        <w:t>the ANG-3100-00031148-007</w:t>
      </w:r>
      <w:r>
        <w:rPr>
          <w:rFonts w:ascii="Arial" w:hAnsi="Arial" w:cs="Arial"/>
          <w:noProof/>
          <w:sz w:val="24"/>
          <w:szCs w:val="24"/>
          <w:lang w:val="en-US" w:eastAsia="ru-RU"/>
        </w:rPr>
        <w:t xml:space="preserve"> bush</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the bush with the screw into the middle hole of the ANG-3100-00031148-001</w:t>
      </w:r>
      <w:r w:rsidRPr="00421F54">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plate. </w:t>
      </w: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the M6 ​​DIN 125 washer and the M6 ​​DIN 985 nut onto the threaded p</w:t>
      </w:r>
      <w:r>
        <w:rPr>
          <w:rFonts w:ascii="Arial" w:hAnsi="Arial" w:cs="Arial"/>
          <w:noProof/>
          <w:sz w:val="24"/>
          <w:szCs w:val="24"/>
          <w:lang w:val="en-US" w:eastAsia="ru-RU"/>
        </w:rPr>
        <w:t>ortion</w:t>
      </w:r>
      <w:r w:rsidRPr="00A03A1A">
        <w:rPr>
          <w:rFonts w:ascii="Arial" w:hAnsi="Arial" w:cs="Arial"/>
          <w:noProof/>
          <w:sz w:val="24"/>
          <w:szCs w:val="24"/>
          <w:lang w:val="en-US" w:eastAsia="ru-RU"/>
        </w:rPr>
        <w:t xml:space="preserve"> of the screw. </w:t>
      </w:r>
      <w:r w:rsidRPr="00421F54">
        <w:rPr>
          <w:rFonts w:ascii="Arial" w:hAnsi="Arial" w:cs="Arial"/>
          <w:noProof/>
          <w:sz w:val="24"/>
          <w:szCs w:val="24"/>
          <w:lang w:val="en-US" w:eastAsia="ru-RU"/>
        </w:rPr>
        <w:t>Hand</w:t>
      </w:r>
      <w:r>
        <w:rPr>
          <w:rFonts w:ascii="Arial" w:hAnsi="Arial" w:cs="Arial"/>
          <w:noProof/>
          <w:sz w:val="24"/>
          <w:szCs w:val="24"/>
          <w:lang w:val="en-US" w:eastAsia="ru-RU"/>
        </w:rPr>
        <w:t>-t</w:t>
      </w:r>
      <w:r w:rsidRPr="00421F54">
        <w:rPr>
          <w:rFonts w:ascii="Arial" w:hAnsi="Arial" w:cs="Arial"/>
          <w:noProof/>
          <w:sz w:val="24"/>
          <w:szCs w:val="24"/>
          <w:lang w:val="en-US" w:eastAsia="ru-RU"/>
        </w:rPr>
        <w:t>ighten the connection.</w:t>
      </w:r>
    </w:p>
    <w:p w14:paraId="412777AD" w14:textId="77777777" w:rsidR="00240CBA" w:rsidRPr="00C96F44" w:rsidRDefault="00240CBA" w:rsidP="00240CBA">
      <w:pPr>
        <w:spacing w:after="200" w:line="276" w:lineRule="auto"/>
        <w:jc w:val="center"/>
        <w:rPr>
          <w:rFonts w:ascii="Times New Roman" w:hAnsi="Times New Roman"/>
          <w:sz w:val="24"/>
        </w:rPr>
      </w:pPr>
      <w:r w:rsidRPr="00C96F44">
        <w:rPr>
          <w:rFonts w:ascii="Times New Roman" w:hAnsi="Times New Roman"/>
          <w:noProof/>
          <w:sz w:val="24"/>
          <w:lang w:eastAsia="ru-RU"/>
        </w:rPr>
        <w:drawing>
          <wp:inline distT="0" distB="0" distL="0" distR="0" wp14:anchorId="53DF3CF3" wp14:editId="36321E47">
            <wp:extent cx="1710047" cy="1825627"/>
            <wp:effectExtent l="0" t="0" r="5080" b="3175"/>
            <wp:docPr id="40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083537.jpg"/>
                    <pic:cNvPicPr/>
                  </pic:nvPicPr>
                  <pic:blipFill>
                    <a:blip r:embed="rId374" cstate="screen">
                      <a:extLst>
                        <a:ext uri="{28A0092B-C50C-407E-A947-70E740481C1C}">
                          <a14:useLocalDpi xmlns:a14="http://schemas.microsoft.com/office/drawing/2010/main"/>
                        </a:ext>
                      </a:extLst>
                    </a:blip>
                    <a:stretch>
                      <a:fillRect/>
                    </a:stretch>
                  </pic:blipFill>
                  <pic:spPr>
                    <a:xfrm>
                      <a:off x="0" y="0"/>
                      <a:ext cx="1717090" cy="1833146"/>
                    </a:xfrm>
                    <a:prstGeom prst="rect">
                      <a:avLst/>
                    </a:prstGeom>
                  </pic:spPr>
                </pic:pic>
              </a:graphicData>
            </a:graphic>
          </wp:inline>
        </w:drawing>
      </w:r>
      <w:r w:rsidRPr="00C96F44">
        <w:rPr>
          <w:rFonts w:ascii="Times New Roman" w:hAnsi="Times New Roman"/>
          <w:noProof/>
          <w:sz w:val="24"/>
          <w:lang w:eastAsia="ru-RU"/>
        </w:rPr>
        <w:drawing>
          <wp:inline distT="0" distB="0" distL="0" distR="0" wp14:anchorId="3BC06821" wp14:editId="5F6787C3">
            <wp:extent cx="1508166" cy="1826018"/>
            <wp:effectExtent l="0" t="0" r="0" b="3175"/>
            <wp:docPr id="40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083737.jpg"/>
                    <pic:cNvPicPr/>
                  </pic:nvPicPr>
                  <pic:blipFill>
                    <a:blip r:embed="rId375" cstate="screen">
                      <a:extLst>
                        <a:ext uri="{28A0092B-C50C-407E-A947-70E740481C1C}">
                          <a14:useLocalDpi xmlns:a14="http://schemas.microsoft.com/office/drawing/2010/main"/>
                        </a:ext>
                      </a:extLst>
                    </a:blip>
                    <a:stretch>
                      <a:fillRect/>
                    </a:stretch>
                  </pic:blipFill>
                  <pic:spPr>
                    <a:xfrm>
                      <a:off x="0" y="0"/>
                      <a:ext cx="1522982" cy="1843957"/>
                    </a:xfrm>
                    <a:prstGeom prst="rect">
                      <a:avLst/>
                    </a:prstGeom>
                  </pic:spPr>
                </pic:pic>
              </a:graphicData>
            </a:graphic>
          </wp:inline>
        </w:drawing>
      </w:r>
    </w:p>
    <w:p w14:paraId="2226F387" w14:textId="77777777" w:rsidR="00240CBA" w:rsidRPr="00A03A1A" w:rsidRDefault="00240CBA" w:rsidP="00240CBA">
      <w:pPr>
        <w:spacing w:before="120"/>
        <w:ind w:right="-176"/>
        <w:jc w:val="both"/>
        <w:rPr>
          <w:rFonts w:ascii="Arial" w:hAnsi="Arial" w:cs="Arial"/>
          <w:noProof/>
          <w:sz w:val="24"/>
          <w:szCs w:val="24"/>
          <w:lang w:val="en-US" w:eastAsia="ru-RU"/>
        </w:rPr>
      </w:pPr>
      <w:r w:rsidRPr="00C96F44">
        <w:rPr>
          <w:rFonts w:ascii="Arial" w:hAnsi="Arial" w:cs="Arial"/>
          <w:noProof/>
          <w:sz w:val="24"/>
          <w:szCs w:val="24"/>
          <w:lang w:val="en-US" w:eastAsia="ru-RU"/>
        </w:rPr>
        <w:t>Fit two shims</w:t>
      </w:r>
      <w:r w:rsidRPr="00A03A1A">
        <w:rPr>
          <w:rFonts w:ascii="Arial" w:hAnsi="Arial" w:cs="Arial"/>
          <w:noProof/>
          <w:sz w:val="24"/>
          <w:szCs w:val="24"/>
          <w:lang w:val="en-US" w:eastAsia="ru-RU"/>
        </w:rPr>
        <w:t xml:space="preserve"> ANG-</w:t>
      </w:r>
      <w:r w:rsidRPr="00C96F44">
        <w:rPr>
          <w:rFonts w:ascii="Arial" w:hAnsi="Arial" w:cs="Arial"/>
          <w:noProof/>
          <w:sz w:val="24"/>
          <w:szCs w:val="24"/>
          <w:lang w:val="en-US" w:eastAsia="ru-RU"/>
        </w:rPr>
        <w:t>3100-00031148-00 to the ANG-3100-00031148-005   bush on its both sides. Turn the shims on the plate so that  the cutouts face away from the top of</w:t>
      </w:r>
      <w:r w:rsidRPr="00A03A1A">
        <w:rPr>
          <w:rFonts w:ascii="Arial" w:hAnsi="Arial" w:cs="Arial"/>
          <w:noProof/>
          <w:sz w:val="24"/>
          <w:szCs w:val="24"/>
          <w:lang w:val="en-US" w:eastAsia="ru-RU"/>
        </w:rPr>
        <w:t xml:space="preserve"> the plate.</w:t>
      </w:r>
    </w:p>
    <w:p w14:paraId="4B59470D" w14:textId="77777777" w:rsidR="00240CBA" w:rsidRPr="00A03A1A" w:rsidRDefault="00240CBA" w:rsidP="00240CBA">
      <w:pPr>
        <w:spacing w:before="120"/>
        <w:ind w:right="-176"/>
        <w:jc w:val="both"/>
        <w:rPr>
          <w:rFonts w:ascii="Arial" w:hAnsi="Arial" w:cs="Arial"/>
          <w:noProof/>
          <w:sz w:val="24"/>
          <w:szCs w:val="24"/>
          <w:lang w:val="en-US" w:eastAsia="ru-RU"/>
        </w:rPr>
      </w:pPr>
      <w:r w:rsidRPr="00E173B4">
        <w:rPr>
          <w:rFonts w:ascii="Arial" w:hAnsi="Arial" w:cs="Arial"/>
          <w:noProof/>
          <w:sz w:val="24"/>
          <w:szCs w:val="24"/>
          <w:lang w:val="en-US" w:eastAsia="ru-RU"/>
        </w:rPr>
        <w:t xml:space="preserve">Place the ANG-3100-00032309-00 stopper on the shim with </w:t>
      </w:r>
      <w:r>
        <w:rPr>
          <w:rFonts w:ascii="Arial" w:hAnsi="Arial" w:cs="Arial"/>
          <w:noProof/>
          <w:sz w:val="24"/>
          <w:szCs w:val="24"/>
          <w:lang w:val="en-US" w:eastAsia="ru-RU"/>
        </w:rPr>
        <w:t xml:space="preserve"> pins on</w:t>
      </w:r>
      <w:r w:rsidRPr="00E173B4">
        <w:rPr>
          <w:rFonts w:ascii="Arial" w:hAnsi="Arial" w:cs="Arial"/>
          <w:noProof/>
          <w:sz w:val="24"/>
          <w:szCs w:val="24"/>
          <w:lang w:val="en-US" w:eastAsia="ru-RU"/>
        </w:rPr>
        <w:t xml:space="preserve"> the the screw head side</w:t>
      </w:r>
      <w:r>
        <w:rPr>
          <w:rFonts w:ascii="Arial" w:hAnsi="Arial" w:cs="Arial"/>
          <w:noProof/>
          <w:sz w:val="24"/>
          <w:szCs w:val="24"/>
          <w:lang w:val="en-US" w:eastAsia="ru-RU"/>
        </w:rPr>
        <w:t xml:space="preserve"> </w:t>
      </w:r>
      <w:r w:rsidRPr="00E173B4">
        <w:rPr>
          <w:rFonts w:ascii="Arial" w:hAnsi="Arial" w:cs="Arial"/>
          <w:noProof/>
          <w:sz w:val="24"/>
          <w:szCs w:val="24"/>
          <w:lang w:val="en-US" w:eastAsia="ru-RU"/>
        </w:rPr>
        <w:t xml:space="preserve">in the middle hole, aligning the </w:t>
      </w:r>
      <w:r>
        <w:rPr>
          <w:rFonts w:ascii="Arial" w:hAnsi="Arial" w:cs="Arial"/>
          <w:noProof/>
          <w:sz w:val="24"/>
          <w:szCs w:val="24"/>
          <w:lang w:val="en-US" w:eastAsia="ru-RU"/>
        </w:rPr>
        <w:t>pins</w:t>
      </w:r>
      <w:r w:rsidRPr="00E173B4">
        <w:rPr>
          <w:rFonts w:ascii="Arial" w:hAnsi="Arial" w:cs="Arial"/>
          <w:noProof/>
          <w:sz w:val="24"/>
          <w:szCs w:val="24"/>
          <w:lang w:val="en-US" w:eastAsia="ru-RU"/>
        </w:rPr>
        <w:t xml:space="preserve"> with the </w:t>
      </w:r>
      <w:r>
        <w:rPr>
          <w:rFonts w:ascii="Arial" w:hAnsi="Arial" w:cs="Arial"/>
          <w:noProof/>
          <w:sz w:val="24"/>
          <w:szCs w:val="24"/>
          <w:lang w:val="en-US" w:eastAsia="ru-RU"/>
        </w:rPr>
        <w:t>slots</w:t>
      </w:r>
      <w:r w:rsidRPr="00E173B4">
        <w:rPr>
          <w:rFonts w:ascii="Arial" w:hAnsi="Arial" w:cs="Arial"/>
          <w:noProof/>
          <w:sz w:val="24"/>
          <w:szCs w:val="24"/>
          <w:lang w:val="en-US" w:eastAsia="ru-RU"/>
        </w:rPr>
        <w:t>of the shims. Fit the</w:t>
      </w:r>
      <w:r w:rsidRPr="00A03A1A">
        <w:rPr>
          <w:rFonts w:ascii="Arial" w:hAnsi="Arial" w:cs="Arial"/>
          <w:noProof/>
          <w:sz w:val="24"/>
          <w:szCs w:val="24"/>
          <w:lang w:val="en-US" w:eastAsia="ru-RU"/>
        </w:rPr>
        <w:t xml:space="preserve"> M6x55 DIN 912 bolt into the holes of the</w:t>
      </w:r>
      <w:r>
        <w:rPr>
          <w:rFonts w:ascii="Arial" w:hAnsi="Arial" w:cs="Arial"/>
          <w:noProof/>
          <w:sz w:val="24"/>
          <w:szCs w:val="24"/>
          <w:lang w:val="en-US" w:eastAsia="ru-RU"/>
        </w:rPr>
        <w:t xml:space="preserve"> stopper</w:t>
      </w:r>
      <w:r w:rsidRPr="00A03A1A">
        <w:rPr>
          <w:rFonts w:ascii="Arial" w:hAnsi="Arial" w:cs="Arial"/>
          <w:noProof/>
          <w:sz w:val="24"/>
          <w:szCs w:val="24"/>
          <w:lang w:val="en-US" w:eastAsia="ru-RU"/>
        </w:rPr>
        <w:t xml:space="preserve"> and the bush</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in the plate.</w:t>
      </w:r>
    </w:p>
    <w:p w14:paraId="3B07A2BA" w14:textId="77777777" w:rsidR="00240CBA" w:rsidRPr="00A54317" w:rsidRDefault="00240CBA" w:rsidP="00240CBA">
      <w:pPr>
        <w:spacing w:after="200" w:line="276" w:lineRule="auto"/>
        <w:jc w:val="center"/>
        <w:rPr>
          <w:rFonts w:ascii="Times New Roman" w:hAnsi="Times New Roman"/>
          <w:sz w:val="24"/>
        </w:rPr>
      </w:pPr>
      <w:r w:rsidRPr="00A54317">
        <w:rPr>
          <w:rFonts w:ascii="Times New Roman" w:hAnsi="Times New Roman"/>
          <w:noProof/>
          <w:sz w:val="24"/>
          <w:lang w:eastAsia="ru-RU"/>
        </w:rPr>
        <w:lastRenderedPageBreak/>
        <w:drawing>
          <wp:inline distT="0" distB="0" distL="0" distR="0" wp14:anchorId="21D03283" wp14:editId="4B2E89EE">
            <wp:extent cx="796250" cy="2025626"/>
            <wp:effectExtent l="0" t="0" r="4445" b="0"/>
            <wp:docPr id="40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083905.jpg"/>
                    <pic:cNvPicPr/>
                  </pic:nvPicPr>
                  <pic:blipFill>
                    <a:blip r:embed="rId376" cstate="screen">
                      <a:extLst>
                        <a:ext uri="{28A0092B-C50C-407E-A947-70E740481C1C}">
                          <a14:useLocalDpi xmlns:a14="http://schemas.microsoft.com/office/drawing/2010/main"/>
                        </a:ext>
                      </a:extLst>
                    </a:blip>
                    <a:stretch>
                      <a:fillRect/>
                    </a:stretch>
                  </pic:blipFill>
                  <pic:spPr>
                    <a:xfrm>
                      <a:off x="0" y="0"/>
                      <a:ext cx="796418" cy="2026054"/>
                    </a:xfrm>
                    <a:prstGeom prst="rect">
                      <a:avLst/>
                    </a:prstGeom>
                  </pic:spPr>
                </pic:pic>
              </a:graphicData>
            </a:graphic>
          </wp:inline>
        </w:drawing>
      </w:r>
      <w:r w:rsidRPr="00A54317">
        <w:rPr>
          <w:rFonts w:ascii="Times New Roman" w:hAnsi="Times New Roman"/>
          <w:noProof/>
          <w:sz w:val="24"/>
          <w:lang w:eastAsia="ru-RU"/>
        </w:rPr>
        <w:drawing>
          <wp:inline distT="0" distB="0" distL="0" distR="0" wp14:anchorId="536E4E18" wp14:editId="49B6D85E">
            <wp:extent cx="2141879" cy="2026311"/>
            <wp:effectExtent l="0" t="0" r="0" b="0"/>
            <wp:docPr id="40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084014.jpg"/>
                    <pic:cNvPicPr/>
                  </pic:nvPicPr>
                  <pic:blipFill>
                    <a:blip r:embed="rId377" cstate="screen">
                      <a:extLst>
                        <a:ext uri="{28A0092B-C50C-407E-A947-70E740481C1C}">
                          <a14:useLocalDpi xmlns:a14="http://schemas.microsoft.com/office/drawing/2010/main"/>
                        </a:ext>
                      </a:extLst>
                    </a:blip>
                    <a:stretch>
                      <a:fillRect/>
                    </a:stretch>
                  </pic:blipFill>
                  <pic:spPr>
                    <a:xfrm>
                      <a:off x="0" y="0"/>
                      <a:ext cx="2141756" cy="2026194"/>
                    </a:xfrm>
                    <a:prstGeom prst="rect">
                      <a:avLst/>
                    </a:prstGeom>
                  </pic:spPr>
                </pic:pic>
              </a:graphicData>
            </a:graphic>
          </wp:inline>
        </w:drawing>
      </w:r>
    </w:p>
    <w:p w14:paraId="2EFA8DB7"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Get inside the aircraft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partially assembled </w:t>
      </w:r>
      <w:r>
        <w:rPr>
          <w:rFonts w:ascii="Arial" w:hAnsi="Arial" w:cs="Arial"/>
          <w:noProof/>
          <w:sz w:val="24"/>
          <w:szCs w:val="24"/>
          <w:lang w:val="en-US" w:eastAsia="ru-RU"/>
        </w:rPr>
        <w:t xml:space="preserve">unit with </w:t>
      </w:r>
      <w:r w:rsidRPr="00A03A1A">
        <w:rPr>
          <w:rFonts w:ascii="Arial" w:hAnsi="Arial" w:cs="Arial"/>
          <w:noProof/>
          <w:sz w:val="24"/>
          <w:szCs w:val="24"/>
          <w:lang w:val="en-US" w:eastAsia="ru-RU"/>
        </w:rPr>
        <w:t>the protruding p</w:t>
      </w:r>
      <w:r>
        <w:rPr>
          <w:rFonts w:ascii="Arial" w:hAnsi="Arial" w:cs="Arial"/>
          <w:noProof/>
          <w:sz w:val="24"/>
          <w:szCs w:val="24"/>
          <w:lang w:val="en-US" w:eastAsia="ru-RU"/>
        </w:rPr>
        <w:t>ortion</w:t>
      </w:r>
      <w:r w:rsidRPr="00A03A1A">
        <w:rPr>
          <w:rFonts w:ascii="Arial" w:hAnsi="Arial" w:cs="Arial"/>
          <w:noProof/>
          <w:sz w:val="24"/>
          <w:szCs w:val="24"/>
          <w:lang w:val="en-US" w:eastAsia="ru-RU"/>
        </w:rPr>
        <w:t xml:space="preserve"> of the bolt into the bush of the armrest. Align the holes </w:t>
      </w:r>
      <w:r>
        <w:rPr>
          <w:rFonts w:ascii="Arial" w:hAnsi="Arial" w:cs="Arial"/>
          <w:noProof/>
          <w:sz w:val="24"/>
          <w:szCs w:val="24"/>
          <w:lang w:val="en-US" w:eastAsia="ru-RU"/>
        </w:rPr>
        <w:t>of</w:t>
      </w:r>
      <w:r w:rsidRPr="00A03A1A">
        <w:rPr>
          <w:rFonts w:ascii="Arial" w:hAnsi="Arial" w:cs="Arial"/>
          <w:noProof/>
          <w:sz w:val="24"/>
          <w:szCs w:val="24"/>
          <w:lang w:val="en-US" w:eastAsia="ru-RU"/>
        </w:rPr>
        <w:t xml:space="preserve"> the armrest </w:t>
      </w:r>
      <w:r>
        <w:rPr>
          <w:rFonts w:ascii="Arial" w:hAnsi="Arial" w:cs="Arial"/>
          <w:noProof/>
          <w:sz w:val="24"/>
          <w:szCs w:val="24"/>
          <w:lang w:val="en-US" w:eastAsia="ru-RU"/>
        </w:rPr>
        <w:t>with</w:t>
      </w:r>
      <w:r w:rsidRPr="00A03A1A">
        <w:rPr>
          <w:rFonts w:ascii="Arial" w:hAnsi="Arial" w:cs="Arial"/>
          <w:noProof/>
          <w:sz w:val="24"/>
          <w:szCs w:val="24"/>
          <w:lang w:val="en-US" w:eastAsia="ru-RU"/>
        </w:rPr>
        <w:t xml:space="preserve"> the stopper </w:t>
      </w:r>
      <w:r>
        <w:rPr>
          <w:rFonts w:ascii="Arial" w:hAnsi="Arial" w:cs="Arial"/>
          <w:noProof/>
          <w:sz w:val="24"/>
          <w:szCs w:val="24"/>
          <w:lang w:val="en-US" w:eastAsia="ru-RU"/>
        </w:rPr>
        <w:t>pins</w:t>
      </w:r>
      <w:r w:rsidRPr="00A03A1A">
        <w:rPr>
          <w:rFonts w:ascii="Arial" w:hAnsi="Arial" w:cs="Arial"/>
          <w:noProof/>
          <w:sz w:val="24"/>
          <w:szCs w:val="24"/>
          <w:lang w:val="en-US" w:eastAsia="ru-RU"/>
        </w:rPr>
        <w:t xml:space="preserve">. Slide the </w:t>
      </w:r>
      <w:r>
        <w:rPr>
          <w:rFonts w:ascii="Arial" w:hAnsi="Arial" w:cs="Arial"/>
          <w:noProof/>
          <w:sz w:val="24"/>
          <w:szCs w:val="24"/>
          <w:lang w:val="en-US" w:eastAsia="ru-RU"/>
        </w:rPr>
        <w:t>unit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toward </w:t>
      </w:r>
      <w:r w:rsidRPr="00A03A1A">
        <w:rPr>
          <w:rFonts w:ascii="Arial" w:hAnsi="Arial" w:cs="Arial"/>
          <w:noProof/>
          <w:sz w:val="24"/>
          <w:szCs w:val="24"/>
          <w:lang w:val="en-US" w:eastAsia="ru-RU"/>
        </w:rPr>
        <w:t xml:space="preserve">the armrest </w:t>
      </w:r>
      <w:r>
        <w:rPr>
          <w:rFonts w:ascii="Arial" w:hAnsi="Arial" w:cs="Arial"/>
          <w:noProof/>
          <w:sz w:val="24"/>
          <w:szCs w:val="24"/>
          <w:lang w:val="en-US" w:eastAsia="ru-RU"/>
        </w:rPr>
        <w:t>to feed the pins into</w:t>
      </w:r>
      <w:r w:rsidRPr="00A03A1A">
        <w:rPr>
          <w:rFonts w:ascii="Arial" w:hAnsi="Arial" w:cs="Arial"/>
          <w:noProof/>
          <w:sz w:val="24"/>
          <w:szCs w:val="24"/>
          <w:lang w:val="en-US" w:eastAsia="ru-RU"/>
        </w:rPr>
        <w:t xml:space="preserve"> the holes.</w:t>
      </w:r>
      <w:r>
        <w:rPr>
          <w:rFonts w:ascii="Arial" w:hAnsi="Arial" w:cs="Arial"/>
          <w:noProof/>
          <w:sz w:val="24"/>
          <w:szCs w:val="24"/>
          <w:lang w:val="en-US" w:eastAsia="ru-RU"/>
        </w:rPr>
        <w:t xml:space="preserve"> </w:t>
      </w:r>
    </w:p>
    <w:p w14:paraId="5D1B7EA5" w14:textId="77777777" w:rsidR="00240CBA" w:rsidRPr="00DE7A3B" w:rsidRDefault="00240CBA" w:rsidP="00240CBA">
      <w:pPr>
        <w:spacing w:before="120" w:after="120" w:line="276" w:lineRule="auto"/>
        <w:ind w:left="1134" w:hanging="1134"/>
        <w:jc w:val="both"/>
        <w:rPr>
          <w:rFonts w:ascii="Arial" w:hAnsi="Arial" w:cs="Arial"/>
          <w:color w:val="FF0000"/>
          <w:sz w:val="24"/>
          <w:szCs w:val="28"/>
          <w:lang w:val="en-US"/>
        </w:rPr>
      </w:pPr>
      <w:r w:rsidRPr="00A54317">
        <w:rPr>
          <w:rFonts w:ascii="Arial" w:hAnsi="Arial" w:cs="Arial"/>
          <w:color w:val="FF0000"/>
          <w:sz w:val="24"/>
          <w:szCs w:val="28"/>
        </w:rPr>
        <w:t>I</w:t>
      </w:r>
      <w:r w:rsidRPr="000F7B3A">
        <w:rPr>
          <w:rFonts w:ascii="Arial" w:hAnsi="Arial" w:cs="Arial"/>
          <w:color w:val="FF0000"/>
          <w:sz w:val="24"/>
          <w:szCs w:val="28"/>
          <w:lang w:val="en-US"/>
        </w:rPr>
        <w:t xml:space="preserve">MPORTANT! If the stopper </w:t>
      </w:r>
      <w:r>
        <w:rPr>
          <w:rFonts w:ascii="Arial" w:hAnsi="Arial" w:cs="Arial"/>
          <w:color w:val="FF0000"/>
          <w:sz w:val="24"/>
          <w:szCs w:val="28"/>
          <w:lang w:val="en-US"/>
        </w:rPr>
        <w:t xml:space="preserve">pins </w:t>
      </w:r>
      <w:r w:rsidRPr="000F7B3A">
        <w:rPr>
          <w:rFonts w:ascii="Arial" w:hAnsi="Arial" w:cs="Arial"/>
          <w:color w:val="FF0000"/>
          <w:sz w:val="24"/>
          <w:szCs w:val="28"/>
          <w:lang w:val="en-US"/>
        </w:rPr>
        <w:t xml:space="preserve">do not fit into the holes in the armrest, do not apply </w:t>
      </w:r>
      <w:r>
        <w:rPr>
          <w:rFonts w:ascii="Arial" w:hAnsi="Arial" w:cs="Arial"/>
          <w:color w:val="FF0000"/>
          <w:sz w:val="24"/>
          <w:szCs w:val="28"/>
          <w:lang w:val="en-US"/>
        </w:rPr>
        <w:t xml:space="preserve">any </w:t>
      </w:r>
      <w:r w:rsidRPr="00DE7A3B">
        <w:rPr>
          <w:rFonts w:ascii="Arial" w:hAnsi="Arial" w:cs="Arial"/>
          <w:color w:val="FF0000"/>
          <w:sz w:val="24"/>
          <w:szCs w:val="28"/>
          <w:lang w:val="en-US"/>
        </w:rPr>
        <w:t xml:space="preserve">undue force or use tools. This will inevitably  result in  damaging   the armrest and impossibility of its further use. </w:t>
      </w:r>
    </w:p>
    <w:p w14:paraId="02D65FA1" w14:textId="77777777" w:rsidR="00240CBA" w:rsidRPr="00A03A1A" w:rsidRDefault="00240CBA" w:rsidP="00240CBA">
      <w:pPr>
        <w:spacing w:before="120"/>
        <w:ind w:right="-176"/>
        <w:jc w:val="both"/>
        <w:rPr>
          <w:rFonts w:ascii="Arial" w:hAnsi="Arial" w:cs="Arial"/>
          <w:noProof/>
          <w:sz w:val="24"/>
          <w:szCs w:val="24"/>
          <w:lang w:val="en-US" w:eastAsia="ru-RU"/>
        </w:rPr>
      </w:pPr>
      <w:r w:rsidRPr="00DE7A3B">
        <w:rPr>
          <w:rFonts w:ascii="Arial" w:hAnsi="Arial" w:cs="Arial"/>
          <w:noProof/>
          <w:sz w:val="24"/>
          <w:szCs w:val="24"/>
          <w:lang w:val="en-US" w:eastAsia="ru-RU"/>
        </w:rPr>
        <w:t>Place the ANG-3100-00031148-006 spring from</w:t>
      </w:r>
      <w:r w:rsidRPr="00A03A1A">
        <w:rPr>
          <w:rFonts w:ascii="Arial" w:hAnsi="Arial" w:cs="Arial"/>
          <w:noProof/>
          <w:sz w:val="24"/>
          <w:szCs w:val="24"/>
          <w:lang w:val="en-US" w:eastAsia="ru-RU"/>
        </w:rPr>
        <w:t xml:space="preserve"> the outside of the armrest 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protruding threaded p</w:t>
      </w:r>
      <w:r>
        <w:rPr>
          <w:rFonts w:ascii="Arial" w:hAnsi="Arial" w:cs="Arial"/>
          <w:noProof/>
          <w:sz w:val="24"/>
          <w:szCs w:val="24"/>
          <w:lang w:val="en-US" w:eastAsia="ru-RU"/>
        </w:rPr>
        <w:t>ortion</w:t>
      </w:r>
      <w:r w:rsidRPr="00A03A1A">
        <w:rPr>
          <w:rFonts w:ascii="Arial" w:hAnsi="Arial" w:cs="Arial"/>
          <w:noProof/>
          <w:sz w:val="24"/>
          <w:szCs w:val="24"/>
          <w:lang w:val="en-US" w:eastAsia="ru-RU"/>
        </w:rPr>
        <w:t xml:space="preserve"> of the bolt,. Screw the prch-00031149 one-piece handle onto the thread. Hold the head of the bolt with a 4mm hex</w:t>
      </w:r>
      <w:r>
        <w:rPr>
          <w:rFonts w:ascii="Arial" w:hAnsi="Arial" w:cs="Arial"/>
          <w:noProof/>
          <w:sz w:val="24"/>
          <w:szCs w:val="24"/>
          <w:lang w:val="en-US" w:eastAsia="ru-RU"/>
        </w:rPr>
        <w:t xml:space="preserve"> key</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(Allan </w:t>
      </w:r>
      <w:r w:rsidRPr="00A03A1A">
        <w:rPr>
          <w:rFonts w:ascii="Arial" w:hAnsi="Arial" w:cs="Arial"/>
          <w:noProof/>
          <w:sz w:val="24"/>
          <w:szCs w:val="24"/>
          <w:lang w:val="en-US" w:eastAsia="ru-RU"/>
        </w:rPr>
        <w:t>wrench</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and screw the knob </w:t>
      </w:r>
      <w:r>
        <w:rPr>
          <w:rFonts w:ascii="Arial" w:hAnsi="Arial" w:cs="Arial"/>
          <w:noProof/>
          <w:sz w:val="24"/>
          <w:szCs w:val="24"/>
          <w:lang w:val="en-US" w:eastAsia="ru-RU"/>
        </w:rPr>
        <w:t xml:space="preserve">by </w:t>
      </w:r>
      <w:r w:rsidRPr="00A03A1A">
        <w:rPr>
          <w:rFonts w:ascii="Arial" w:hAnsi="Arial" w:cs="Arial"/>
          <w:noProof/>
          <w:sz w:val="24"/>
          <w:szCs w:val="24"/>
          <w:lang w:val="en-US" w:eastAsia="ru-RU"/>
        </w:rPr>
        <w:t>2-2.5 turns.</w:t>
      </w:r>
      <w:r>
        <w:rPr>
          <w:rFonts w:ascii="Arial" w:hAnsi="Arial" w:cs="Arial"/>
          <w:noProof/>
          <w:sz w:val="24"/>
          <w:szCs w:val="24"/>
          <w:lang w:val="en-US" w:eastAsia="ru-RU"/>
        </w:rPr>
        <w:t xml:space="preserve"> </w:t>
      </w:r>
    </w:p>
    <w:p w14:paraId="751F553D" w14:textId="77777777" w:rsidR="00240CBA" w:rsidRPr="00A54317" w:rsidRDefault="00240CBA" w:rsidP="00240CBA">
      <w:pPr>
        <w:spacing w:after="200" w:line="276" w:lineRule="auto"/>
        <w:jc w:val="center"/>
        <w:rPr>
          <w:rFonts w:ascii="Times New Roman" w:hAnsi="Times New Roman"/>
          <w:sz w:val="24"/>
        </w:rPr>
      </w:pPr>
      <w:r w:rsidRPr="00A54317">
        <w:rPr>
          <w:rFonts w:ascii="Times New Roman" w:hAnsi="Times New Roman"/>
          <w:noProof/>
          <w:sz w:val="24"/>
          <w:lang w:eastAsia="ru-RU"/>
        </w:rPr>
        <w:drawing>
          <wp:inline distT="0" distB="0" distL="0" distR="0" wp14:anchorId="06976C56" wp14:editId="7A23DF14">
            <wp:extent cx="2305050" cy="3009900"/>
            <wp:effectExtent l="0" t="0" r="0" b="0"/>
            <wp:docPr id="40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084042.jpg"/>
                    <pic:cNvPicPr/>
                  </pic:nvPicPr>
                  <pic:blipFill>
                    <a:blip r:embed="rId378">
                      <a:extLst>
                        <a:ext uri="{28A0092B-C50C-407E-A947-70E740481C1C}">
                          <a14:useLocalDpi xmlns:a14="http://schemas.microsoft.com/office/drawing/2010/main"/>
                        </a:ext>
                      </a:extLst>
                    </a:blip>
                    <a:stretch>
                      <a:fillRect/>
                    </a:stretch>
                  </pic:blipFill>
                  <pic:spPr>
                    <a:xfrm>
                      <a:off x="0" y="0"/>
                      <a:ext cx="2315410" cy="3023428"/>
                    </a:xfrm>
                    <a:prstGeom prst="rect">
                      <a:avLst/>
                    </a:prstGeom>
                  </pic:spPr>
                </pic:pic>
              </a:graphicData>
            </a:graphic>
          </wp:inline>
        </w:drawing>
      </w:r>
    </w:p>
    <w:p w14:paraId="4E15F661" w14:textId="77777777" w:rsidR="00240CBA" w:rsidRPr="00317986" w:rsidRDefault="00240CBA" w:rsidP="00240CBA">
      <w:pPr>
        <w:spacing w:before="120" w:after="120" w:line="276" w:lineRule="auto"/>
        <w:ind w:left="1134" w:hanging="1134"/>
        <w:jc w:val="both"/>
        <w:rPr>
          <w:rFonts w:ascii="Arial" w:hAnsi="Arial" w:cs="Arial"/>
          <w:color w:val="FF0000"/>
          <w:sz w:val="24"/>
          <w:szCs w:val="28"/>
          <w:lang w:val="en-US"/>
        </w:rPr>
      </w:pPr>
      <w:r w:rsidRPr="00317986">
        <w:rPr>
          <w:rFonts w:ascii="Arial" w:hAnsi="Arial" w:cs="Arial"/>
          <w:color w:val="FF0000"/>
          <w:sz w:val="24"/>
          <w:szCs w:val="28"/>
          <w:lang w:val="en-US"/>
        </w:rPr>
        <w:t>IMPORTANT! The handle should be completely tightened following the fitting of the throttle control cable.</w:t>
      </w:r>
    </w:p>
    <w:p w14:paraId="3B99C353" w14:textId="77777777" w:rsidR="00240CBA" w:rsidRPr="003E098D" w:rsidRDefault="00240CBA" w:rsidP="00240CBA">
      <w:pPr>
        <w:spacing w:before="120"/>
        <w:ind w:right="-176"/>
        <w:jc w:val="both"/>
        <w:rPr>
          <w:rFonts w:ascii="Arial" w:hAnsi="Arial" w:cs="Arial"/>
          <w:noProof/>
          <w:sz w:val="24"/>
          <w:szCs w:val="24"/>
          <w:lang w:val="en-US" w:eastAsia="ru-RU"/>
        </w:rPr>
      </w:pPr>
      <w:r w:rsidRPr="003E098D">
        <w:rPr>
          <w:rFonts w:ascii="Arial" w:hAnsi="Arial" w:cs="Arial"/>
          <w:noProof/>
          <w:sz w:val="24"/>
          <w:szCs w:val="24"/>
          <w:lang w:val="en-US" w:eastAsia="ru-RU"/>
        </w:rPr>
        <w:t>Checkup operations:</w:t>
      </w:r>
    </w:p>
    <w:p w14:paraId="14E72A10" w14:textId="77777777" w:rsidR="00240CBA" w:rsidRPr="00600C98" w:rsidRDefault="00240CBA" w:rsidP="00240CBA">
      <w:pPr>
        <w:ind w:left="714" w:right="-176" w:hanging="357"/>
        <w:jc w:val="both"/>
        <w:rPr>
          <w:rFonts w:ascii="Arial" w:hAnsi="Arial" w:cs="Arial"/>
          <w:noProof/>
          <w:sz w:val="24"/>
          <w:szCs w:val="24"/>
          <w:lang w:val="en-US" w:eastAsia="ru-RU"/>
        </w:rPr>
      </w:pPr>
      <w:r w:rsidRPr="003E098D">
        <w:rPr>
          <w:rFonts w:ascii="Arial" w:hAnsi="Arial" w:cs="Arial"/>
          <w:noProof/>
          <w:sz w:val="24"/>
          <w:szCs w:val="24"/>
          <w:lang w:val="en-US" w:eastAsia="ru-RU"/>
        </w:rPr>
        <w:t>Check the throttle control lever travel by moving</w:t>
      </w:r>
      <w:r w:rsidRPr="00210098">
        <w:rPr>
          <w:rFonts w:ascii="Arial" w:hAnsi="Arial" w:cs="Arial"/>
          <w:noProof/>
          <w:sz w:val="24"/>
          <w:szCs w:val="24"/>
          <w:lang w:val="en-US" w:eastAsia="ru-RU"/>
        </w:rPr>
        <w:t xml:space="preserve"> the ANG-3100-00032309-00 plate forward and backward (from stop to stop). The travel should not require undue force, </w:t>
      </w:r>
      <w:r w:rsidRPr="00600C98">
        <w:rPr>
          <w:rFonts w:ascii="Arial" w:hAnsi="Arial" w:cs="Arial"/>
          <w:noProof/>
          <w:sz w:val="24"/>
          <w:szCs w:val="24"/>
          <w:lang w:val="en-US" w:eastAsia="ru-RU"/>
        </w:rPr>
        <w:t>be smooth and without binding. The plate must remain in whatever position it was moved to.</w:t>
      </w:r>
    </w:p>
    <w:p w14:paraId="0345524D" w14:textId="77777777" w:rsidR="00240CBA" w:rsidRPr="00210098" w:rsidRDefault="00240CBA" w:rsidP="00240CBA">
      <w:pPr>
        <w:spacing w:before="120"/>
        <w:ind w:right="-176"/>
        <w:jc w:val="both"/>
        <w:rPr>
          <w:rFonts w:ascii="Arial" w:hAnsi="Arial" w:cs="Arial"/>
          <w:noProof/>
          <w:sz w:val="24"/>
          <w:szCs w:val="24"/>
          <w:lang w:val="en-US" w:eastAsia="ru-RU"/>
        </w:rPr>
      </w:pPr>
      <w:r w:rsidRPr="00600C98">
        <w:rPr>
          <w:rFonts w:ascii="Arial" w:hAnsi="Arial" w:cs="Arial"/>
          <w:noProof/>
          <w:sz w:val="24"/>
          <w:szCs w:val="24"/>
          <w:lang w:val="en-US" w:eastAsia="ru-RU"/>
        </w:rPr>
        <w:t>Find the ANG-3100-00031148</w:t>
      </w:r>
      <w:r w:rsidRPr="00210098">
        <w:rPr>
          <w:rFonts w:ascii="Arial" w:hAnsi="Arial" w:cs="Arial"/>
          <w:noProof/>
          <w:sz w:val="24"/>
          <w:szCs w:val="24"/>
          <w:lang w:val="en-US" w:eastAsia="ru-RU"/>
        </w:rPr>
        <w:t>-003 throttle cable bracket. Feed the throttle cable through the hole in the bracket, with the two holes of the bracket lug facing toward the cable sleeving.</w:t>
      </w:r>
    </w:p>
    <w:p w14:paraId="15730714"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lastRenderedPageBreak/>
        <w:t xml:space="preserve">Feed </w:t>
      </w:r>
      <w:r w:rsidRPr="00210098">
        <w:rPr>
          <w:rFonts w:ascii="Arial" w:hAnsi="Arial" w:cs="Arial"/>
          <w:noProof/>
          <w:sz w:val="24"/>
          <w:szCs w:val="24"/>
          <w:lang w:val="en-US" w:eastAsia="ru-RU"/>
        </w:rPr>
        <w:t xml:space="preserve"> the throttle cable bracket ANG-3100-00031148-003 into</w:t>
      </w:r>
      <w:r w:rsidRPr="00A03A1A">
        <w:rPr>
          <w:rFonts w:ascii="Arial" w:hAnsi="Arial" w:cs="Arial"/>
          <w:noProof/>
          <w:sz w:val="24"/>
          <w:szCs w:val="24"/>
          <w:lang w:val="en-US" w:eastAsia="ru-RU"/>
        </w:rPr>
        <w:t xml:space="preserve"> the inner cavity of the armrest, align with the two holes on the </w:t>
      </w:r>
      <w:r>
        <w:rPr>
          <w:rFonts w:ascii="Arial" w:hAnsi="Arial" w:cs="Arial"/>
          <w:noProof/>
          <w:sz w:val="24"/>
          <w:szCs w:val="24"/>
          <w:lang w:val="en-US" w:eastAsia="ru-RU"/>
        </w:rPr>
        <w:t>partition</w:t>
      </w:r>
      <w:r w:rsidRPr="00A03A1A">
        <w:rPr>
          <w:rFonts w:ascii="Arial" w:hAnsi="Arial" w:cs="Arial"/>
          <w:noProof/>
          <w:sz w:val="24"/>
          <w:szCs w:val="24"/>
          <w:lang w:val="en-US" w:eastAsia="ru-RU"/>
        </w:rPr>
        <w:t xml:space="preserve"> inside the armrest. F</w:t>
      </w:r>
      <w:r>
        <w:rPr>
          <w:rFonts w:ascii="Arial" w:hAnsi="Arial" w:cs="Arial"/>
          <w:noProof/>
          <w:sz w:val="24"/>
          <w:szCs w:val="24"/>
          <w:lang w:val="en-US" w:eastAsia="ru-RU"/>
        </w:rPr>
        <w:t>ix</w:t>
      </w:r>
      <w:r w:rsidRPr="00A03A1A">
        <w:rPr>
          <w:rFonts w:ascii="Arial" w:hAnsi="Arial" w:cs="Arial"/>
          <w:noProof/>
          <w:sz w:val="24"/>
          <w:szCs w:val="24"/>
          <w:lang w:val="en-US" w:eastAsia="ru-RU"/>
        </w:rPr>
        <w:t xml:space="preserve"> the bracket with the cable to the armrest with two M4x8 ISO 7380-2 screws. Tighten the screws with </w:t>
      </w:r>
      <w:r>
        <w:rPr>
          <w:rFonts w:ascii="Arial" w:hAnsi="Arial" w:cs="Arial"/>
          <w:noProof/>
          <w:sz w:val="24"/>
          <w:szCs w:val="24"/>
          <w:lang w:val="en-US" w:eastAsia="ru-RU"/>
        </w:rPr>
        <w:t>the</w:t>
      </w:r>
      <w:r w:rsidRPr="00A03A1A">
        <w:rPr>
          <w:rFonts w:ascii="Arial" w:hAnsi="Arial" w:cs="Arial"/>
          <w:noProof/>
          <w:sz w:val="24"/>
          <w:szCs w:val="24"/>
          <w:lang w:val="en-US" w:eastAsia="ru-RU"/>
        </w:rPr>
        <w:t xml:space="preserve"> 2.5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mm hex </w:t>
      </w:r>
      <w:r>
        <w:rPr>
          <w:rFonts w:ascii="Arial" w:hAnsi="Arial" w:cs="Arial"/>
          <w:noProof/>
          <w:sz w:val="24"/>
          <w:szCs w:val="24"/>
          <w:lang w:val="en-US" w:eastAsia="ru-RU"/>
        </w:rPr>
        <w:t xml:space="preserve">key (Allen </w:t>
      </w:r>
      <w:r w:rsidRPr="00A03A1A">
        <w:rPr>
          <w:rFonts w:ascii="Arial" w:hAnsi="Arial" w:cs="Arial"/>
          <w:noProof/>
          <w:sz w:val="24"/>
          <w:szCs w:val="24"/>
          <w:lang w:val="en-US" w:eastAsia="ru-RU"/>
        </w:rPr>
        <w:t>wrench</w:t>
      </w:r>
      <w:r>
        <w:rPr>
          <w:rFonts w:ascii="Arial" w:hAnsi="Arial" w:cs="Arial"/>
          <w:noProof/>
          <w:sz w:val="24"/>
          <w:szCs w:val="24"/>
          <w:lang w:val="en-US" w:eastAsia="ru-RU"/>
        </w:rPr>
        <w:t>)</w:t>
      </w:r>
      <w:r w:rsidRPr="00A03A1A">
        <w:rPr>
          <w:rFonts w:ascii="Arial" w:hAnsi="Arial" w:cs="Arial"/>
          <w:noProof/>
          <w:sz w:val="24"/>
          <w:szCs w:val="24"/>
          <w:lang w:val="en-US" w:eastAsia="ru-RU"/>
        </w:rPr>
        <w:t>.</w:t>
      </w:r>
    </w:p>
    <w:p w14:paraId="78E33918" w14:textId="77777777" w:rsidR="00240CBA" w:rsidRPr="00A54317" w:rsidRDefault="00240CBA" w:rsidP="00240CBA">
      <w:pPr>
        <w:spacing w:before="120" w:after="120" w:line="276" w:lineRule="auto"/>
        <w:ind w:left="1134" w:hanging="1134"/>
        <w:jc w:val="both"/>
        <w:rPr>
          <w:rFonts w:ascii="Arial" w:hAnsi="Arial" w:cs="Arial"/>
          <w:color w:val="FF0000"/>
          <w:sz w:val="24"/>
          <w:szCs w:val="28"/>
        </w:rPr>
      </w:pPr>
      <w:r w:rsidRPr="00A54317">
        <w:rPr>
          <w:rFonts w:ascii="Arial" w:hAnsi="Arial" w:cs="Arial"/>
          <w:b/>
          <w:color w:val="FF0000"/>
          <w:sz w:val="24"/>
          <w:szCs w:val="28"/>
        </w:rPr>
        <w:t>IMPORTANT!</w:t>
      </w:r>
      <w:r>
        <w:rPr>
          <w:rFonts w:ascii="Arial" w:hAnsi="Arial" w:cs="Arial"/>
          <w:b/>
          <w:color w:val="FF0000"/>
          <w:sz w:val="24"/>
          <w:szCs w:val="28"/>
          <w:lang w:val="en-US"/>
        </w:rPr>
        <w:t xml:space="preserve"> </w:t>
      </w:r>
      <w:r>
        <w:rPr>
          <w:rFonts w:ascii="Arial" w:hAnsi="Arial" w:cs="Arial"/>
          <w:color w:val="FF0000"/>
          <w:sz w:val="24"/>
          <w:szCs w:val="28"/>
          <w:lang w:val="en-US"/>
        </w:rPr>
        <w:t>When working</w:t>
      </w:r>
      <w:r w:rsidRPr="00A54317">
        <w:rPr>
          <w:rFonts w:ascii="Arial" w:hAnsi="Arial" w:cs="Arial"/>
          <w:color w:val="FF0000"/>
          <w:sz w:val="24"/>
          <w:szCs w:val="28"/>
        </w:rPr>
        <w:t xml:space="preserve">, </w:t>
      </w:r>
      <w:r>
        <w:rPr>
          <w:rFonts w:ascii="Arial" w:hAnsi="Arial" w:cs="Arial"/>
          <w:color w:val="FF0000"/>
          <w:sz w:val="24"/>
          <w:szCs w:val="28"/>
          <w:lang w:val="en-US"/>
        </w:rPr>
        <w:t>take care</w:t>
      </w:r>
      <w:r w:rsidRPr="00A54317">
        <w:rPr>
          <w:rFonts w:ascii="Arial" w:hAnsi="Arial" w:cs="Arial"/>
          <w:color w:val="FF0000"/>
          <w:sz w:val="24"/>
          <w:szCs w:val="28"/>
        </w:rPr>
        <w:t xml:space="preserve"> not </w:t>
      </w:r>
      <w:r>
        <w:rPr>
          <w:rFonts w:ascii="Arial" w:hAnsi="Arial" w:cs="Arial"/>
          <w:color w:val="FF0000"/>
          <w:sz w:val="24"/>
          <w:szCs w:val="28"/>
          <w:lang w:val="en-US"/>
        </w:rPr>
        <w:t xml:space="preserve">to </w:t>
      </w:r>
      <w:r w:rsidRPr="00A54317">
        <w:rPr>
          <w:rFonts w:ascii="Arial" w:hAnsi="Arial" w:cs="Arial"/>
          <w:color w:val="FF0000"/>
          <w:sz w:val="24"/>
          <w:szCs w:val="28"/>
        </w:rPr>
        <w:t xml:space="preserve">drop the </w:t>
      </w:r>
      <w:r>
        <w:rPr>
          <w:rFonts w:ascii="Arial" w:hAnsi="Arial" w:cs="Arial"/>
          <w:color w:val="FF0000"/>
          <w:sz w:val="24"/>
          <w:szCs w:val="28"/>
          <w:lang w:val="en-US"/>
        </w:rPr>
        <w:t xml:space="preserve">screws </w:t>
      </w:r>
      <w:r w:rsidRPr="00A54317">
        <w:rPr>
          <w:rFonts w:ascii="Arial" w:hAnsi="Arial" w:cs="Arial"/>
          <w:color w:val="FF0000"/>
          <w:sz w:val="24"/>
          <w:szCs w:val="28"/>
        </w:rPr>
        <w:t>into the fuselage cavity. Use a magnetized tool.</w:t>
      </w:r>
    </w:p>
    <w:p w14:paraId="401252B7" w14:textId="77777777" w:rsidR="00240CBA" w:rsidRPr="00600C98" w:rsidRDefault="00240CBA" w:rsidP="00240CBA">
      <w:pPr>
        <w:spacing w:before="120"/>
        <w:ind w:right="-176"/>
        <w:jc w:val="both"/>
        <w:rPr>
          <w:rFonts w:ascii="Arial" w:hAnsi="Arial" w:cs="Arial"/>
          <w:noProof/>
          <w:sz w:val="24"/>
          <w:szCs w:val="24"/>
          <w:lang w:val="en-US" w:eastAsia="ru-RU"/>
        </w:rPr>
      </w:pPr>
      <w:r w:rsidRPr="00600C98">
        <w:rPr>
          <w:rFonts w:ascii="Arial" w:hAnsi="Arial" w:cs="Arial"/>
          <w:noProof/>
          <w:sz w:val="24"/>
          <w:szCs w:val="24"/>
          <w:lang w:val="en-US" w:eastAsia="ru-RU"/>
        </w:rPr>
        <w:t xml:space="preserve">Move the ANG-3100-00031148-001 plate to the 100% (maximum) position. </w:t>
      </w:r>
    </w:p>
    <w:p w14:paraId="19FC2035" w14:textId="77777777" w:rsidR="00240CBA" w:rsidRPr="00A03A1A" w:rsidRDefault="00240CBA" w:rsidP="00240CBA">
      <w:pPr>
        <w:spacing w:before="120"/>
        <w:ind w:right="-176"/>
        <w:jc w:val="both"/>
        <w:rPr>
          <w:rFonts w:ascii="Arial" w:hAnsi="Arial" w:cs="Arial"/>
          <w:noProof/>
          <w:sz w:val="24"/>
          <w:szCs w:val="24"/>
          <w:lang w:val="en-US" w:eastAsia="ru-RU"/>
        </w:rPr>
      </w:pPr>
      <w:r w:rsidRPr="00600C98">
        <w:rPr>
          <w:rFonts w:ascii="Arial" w:hAnsi="Arial" w:cs="Arial"/>
          <w:noProof/>
          <w:sz w:val="24"/>
          <w:szCs w:val="24"/>
          <w:lang w:val="en-US" w:eastAsia="ru-RU"/>
        </w:rPr>
        <w:t>Feed the throttle cable into the hole of the std-00032822 screw.</w:t>
      </w:r>
      <w:r w:rsidRPr="00A03A1A">
        <w:rPr>
          <w:rFonts w:ascii="Arial" w:hAnsi="Arial" w:cs="Arial"/>
          <w:noProof/>
          <w:sz w:val="24"/>
          <w:szCs w:val="24"/>
          <w:lang w:val="en-US" w:eastAsia="ru-RU"/>
        </w:rPr>
        <w:t xml:space="preserve"> Hold the screw with </w:t>
      </w:r>
      <w:r w:rsidRPr="00C41232">
        <w:rPr>
          <w:rFonts w:ascii="Arial" w:hAnsi="Arial" w:cs="Arial"/>
          <w:noProof/>
          <w:sz w:val="24"/>
          <w:szCs w:val="24"/>
          <w:lang w:val="en-US" w:eastAsia="ru-RU"/>
        </w:rPr>
        <w:t>slotted (flat-tip) screwdriver №</w:t>
      </w:r>
      <w:r>
        <w:rPr>
          <w:rFonts w:ascii="Arial" w:hAnsi="Arial" w:cs="Arial"/>
          <w:noProof/>
          <w:sz w:val="24"/>
          <w:szCs w:val="24"/>
          <w:lang w:val="en-US" w:eastAsia="ru-RU"/>
        </w:rPr>
        <w:t>2</w:t>
      </w:r>
      <w:r w:rsidRPr="00A03A1A">
        <w:rPr>
          <w:rFonts w:ascii="Arial" w:hAnsi="Arial" w:cs="Arial"/>
          <w:noProof/>
          <w:sz w:val="24"/>
          <w:szCs w:val="24"/>
          <w:lang w:val="en-US" w:eastAsia="ru-RU"/>
        </w:rPr>
        <w:t xml:space="preserve"> and tighten the M6 ​​DIN 985 nut with a </w:t>
      </w:r>
      <w:r>
        <w:rPr>
          <w:rFonts w:ascii="Arial" w:hAnsi="Arial" w:cs="Arial"/>
          <w:noProof/>
          <w:sz w:val="24"/>
          <w:szCs w:val="24"/>
          <w:lang w:val="en-US" w:eastAsia="ru-RU"/>
        </w:rPr>
        <w:t>10 mm combination wrench until encountering a hard</w:t>
      </w:r>
      <w:r w:rsidRPr="00A03A1A">
        <w:rPr>
          <w:rFonts w:ascii="Arial" w:hAnsi="Arial" w:cs="Arial"/>
          <w:noProof/>
          <w:sz w:val="24"/>
          <w:szCs w:val="24"/>
          <w:lang w:val="en-US" w:eastAsia="ru-RU"/>
        </w:rPr>
        <w:t xml:space="preserve"> stop. Check the throttle</w:t>
      </w:r>
      <w:r>
        <w:rPr>
          <w:rFonts w:ascii="Arial" w:hAnsi="Arial" w:cs="Arial"/>
          <w:noProof/>
          <w:sz w:val="24"/>
          <w:szCs w:val="24"/>
          <w:lang w:val="en-US" w:eastAsia="ru-RU"/>
        </w:rPr>
        <w:t xml:space="preserve"> control lever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travel </w:t>
      </w:r>
      <w:r w:rsidRPr="00A03A1A">
        <w:rPr>
          <w:rFonts w:ascii="Arial" w:hAnsi="Arial" w:cs="Arial"/>
          <w:noProof/>
          <w:sz w:val="24"/>
          <w:szCs w:val="24"/>
          <w:lang w:val="en-US" w:eastAsia="ru-RU"/>
        </w:rPr>
        <w:t xml:space="preserve">by moving the ANG-3100-00032309-00 plate forward and backward (from stop to stop). </w:t>
      </w:r>
      <w:r w:rsidRPr="00CB328C">
        <w:rPr>
          <w:rFonts w:ascii="Arial" w:hAnsi="Arial" w:cs="Arial"/>
          <w:noProof/>
          <w:sz w:val="24"/>
          <w:szCs w:val="24"/>
          <w:lang w:val="en-US" w:eastAsia="ru-RU"/>
        </w:rPr>
        <w:t xml:space="preserve">The travel should not require </w:t>
      </w:r>
      <w:r>
        <w:rPr>
          <w:rFonts w:ascii="Arial" w:hAnsi="Arial" w:cs="Arial"/>
          <w:noProof/>
          <w:sz w:val="24"/>
          <w:szCs w:val="24"/>
          <w:lang w:val="en-US" w:eastAsia="ru-RU"/>
        </w:rPr>
        <w:t xml:space="preserve">any </w:t>
      </w:r>
      <w:r w:rsidRPr="00CB328C">
        <w:rPr>
          <w:rFonts w:ascii="Arial" w:hAnsi="Arial" w:cs="Arial"/>
          <w:noProof/>
          <w:sz w:val="24"/>
          <w:szCs w:val="24"/>
          <w:lang w:val="en-US" w:eastAsia="ru-RU"/>
        </w:rPr>
        <w:t xml:space="preserve">undue force, be smooth and without </w:t>
      </w:r>
      <w:r>
        <w:rPr>
          <w:rFonts w:ascii="Arial" w:hAnsi="Arial" w:cs="Arial"/>
          <w:noProof/>
          <w:sz w:val="24"/>
          <w:szCs w:val="24"/>
          <w:lang w:val="en-US" w:eastAsia="ru-RU"/>
        </w:rPr>
        <w:t xml:space="preserve">any </w:t>
      </w:r>
      <w:r w:rsidRPr="00CB328C">
        <w:rPr>
          <w:rFonts w:ascii="Arial" w:hAnsi="Arial" w:cs="Arial"/>
          <w:noProof/>
          <w:sz w:val="24"/>
          <w:szCs w:val="24"/>
          <w:lang w:val="en-US" w:eastAsia="ru-RU"/>
        </w:rPr>
        <w:t>binding. The plate must remain in whatever position it was moved to.</w:t>
      </w:r>
    </w:p>
    <w:p w14:paraId="786C500A"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Using a 2.5mm hex</w:t>
      </w:r>
      <w:r>
        <w:rPr>
          <w:rFonts w:ascii="Arial" w:hAnsi="Arial" w:cs="Arial"/>
          <w:noProof/>
          <w:sz w:val="24"/>
          <w:szCs w:val="24"/>
          <w:lang w:val="en-US" w:eastAsia="ru-RU"/>
        </w:rPr>
        <w:t xml:space="preserve"> key (Allen</w:t>
      </w:r>
      <w:r w:rsidRPr="00A03A1A">
        <w:rPr>
          <w:rFonts w:ascii="Arial" w:hAnsi="Arial" w:cs="Arial"/>
          <w:noProof/>
          <w:sz w:val="24"/>
          <w:szCs w:val="24"/>
          <w:lang w:val="en-US" w:eastAsia="ru-RU"/>
        </w:rPr>
        <w:t xml:space="preserve"> wrench</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detach</w:t>
      </w:r>
      <w:r w:rsidRPr="00A03A1A">
        <w:rPr>
          <w:rFonts w:ascii="Arial" w:hAnsi="Arial" w:cs="Arial"/>
          <w:noProof/>
          <w:sz w:val="24"/>
          <w:szCs w:val="24"/>
          <w:lang w:val="en-US" w:eastAsia="ru-RU"/>
        </w:rPr>
        <w:t xml:space="preserve"> one M4x8 ISO 7380-2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screw</w:t>
      </w:r>
      <w:r>
        <w:rPr>
          <w:rFonts w:ascii="Arial" w:hAnsi="Arial" w:cs="Arial"/>
          <w:noProof/>
          <w:sz w:val="24"/>
          <w:szCs w:val="24"/>
          <w:lang w:val="en-US" w:eastAsia="ru-RU"/>
        </w:rPr>
        <w:t>, which holds</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the ANG-3100-00031148-003</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throttle cable bracket. </w:t>
      </w:r>
      <w:r>
        <w:rPr>
          <w:rFonts w:ascii="Arial" w:hAnsi="Arial" w:cs="Arial"/>
          <w:noProof/>
          <w:sz w:val="24"/>
          <w:szCs w:val="24"/>
          <w:lang w:val="en-US" w:eastAsia="ru-RU"/>
        </w:rPr>
        <w:t>Moisten a rag</w:t>
      </w:r>
      <w:r w:rsidRPr="00A03A1A">
        <w:rPr>
          <w:rFonts w:ascii="Arial" w:hAnsi="Arial" w:cs="Arial"/>
          <w:noProof/>
          <w:sz w:val="24"/>
          <w:szCs w:val="24"/>
          <w:lang w:val="en-US" w:eastAsia="ru-RU"/>
        </w:rPr>
        <w:t xml:space="preserve"> with solvent, degrease the thread</w:t>
      </w:r>
      <w:r>
        <w:rPr>
          <w:rFonts w:ascii="Arial" w:hAnsi="Arial" w:cs="Arial"/>
          <w:noProof/>
          <w:sz w:val="24"/>
          <w:szCs w:val="24"/>
          <w:lang w:val="en-US" w:eastAsia="ru-RU"/>
        </w:rPr>
        <w:t>ed portion of the</w:t>
      </w:r>
      <w:r w:rsidRPr="00A03A1A">
        <w:rPr>
          <w:rFonts w:ascii="Arial" w:hAnsi="Arial" w:cs="Arial"/>
          <w:noProof/>
          <w:sz w:val="24"/>
          <w:szCs w:val="24"/>
          <w:lang w:val="en-US" w:eastAsia="ru-RU"/>
        </w:rPr>
        <w:t xml:space="preserve"> screw.</w:t>
      </w:r>
    </w:p>
    <w:p w14:paraId="6E479813" w14:textId="77777777" w:rsidR="00240CBA" w:rsidRPr="000362FD" w:rsidRDefault="00240CBA" w:rsidP="00240CBA">
      <w:pPr>
        <w:spacing w:before="120" w:after="120" w:line="276" w:lineRule="auto"/>
        <w:ind w:left="1134" w:hanging="1134"/>
        <w:jc w:val="both"/>
        <w:rPr>
          <w:rFonts w:ascii="Arial" w:hAnsi="Arial" w:cs="Arial"/>
          <w:color w:val="FF0000"/>
          <w:sz w:val="24"/>
          <w:szCs w:val="28"/>
          <w:lang w:val="en-US"/>
        </w:rPr>
      </w:pPr>
      <w:r w:rsidRPr="000362FD">
        <w:rPr>
          <w:rFonts w:ascii="Arial" w:hAnsi="Arial" w:cs="Arial"/>
          <w:color w:val="FF0000"/>
          <w:sz w:val="24"/>
          <w:szCs w:val="28"/>
          <w:lang w:val="en-US"/>
        </w:rPr>
        <w:t>IMPORTANT! Take care not to apply any retaining compound to the degreased surface immediately. The retaining compound can be applied 5-10 minutes after degreasing.</w:t>
      </w:r>
    </w:p>
    <w:p w14:paraId="4BA20843" w14:textId="77777777" w:rsidR="00240CBA" w:rsidRPr="00A03A1A" w:rsidRDefault="00240CBA" w:rsidP="00240CBA">
      <w:pPr>
        <w:spacing w:before="120"/>
        <w:ind w:right="-176"/>
        <w:jc w:val="both"/>
        <w:rPr>
          <w:rFonts w:ascii="Arial" w:hAnsi="Arial" w:cs="Arial"/>
          <w:noProof/>
          <w:sz w:val="24"/>
          <w:szCs w:val="24"/>
          <w:lang w:val="en-US" w:eastAsia="ru-RU"/>
        </w:rPr>
      </w:pPr>
      <w:r w:rsidRPr="007C4622">
        <w:rPr>
          <w:rFonts w:ascii="Arial" w:hAnsi="Arial" w:cs="Arial"/>
          <w:noProof/>
          <w:sz w:val="24"/>
          <w:szCs w:val="24"/>
          <w:lang w:val="en-US" w:eastAsia="ru-RU"/>
        </w:rPr>
        <w:t>Apply an even thin layer of the LOCTITE 648</w:t>
      </w:r>
      <w:r w:rsidRPr="00594931">
        <w:rPr>
          <w:rFonts w:ascii="Arial" w:hAnsi="Arial" w:cs="Arial"/>
          <w:noProof/>
          <w:sz w:val="24"/>
          <w:szCs w:val="24"/>
          <w:lang w:val="en-US" w:eastAsia="ru-RU"/>
        </w:rPr>
        <w:t xml:space="preserve"> retaining compound to the degreased surface</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of the screw. </w:t>
      </w: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screw in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hole, tighten </w:t>
      </w:r>
      <w:r>
        <w:rPr>
          <w:rFonts w:ascii="Arial" w:hAnsi="Arial" w:cs="Arial"/>
          <w:noProof/>
          <w:sz w:val="24"/>
          <w:szCs w:val="24"/>
          <w:lang w:val="en-US" w:eastAsia="ru-RU"/>
        </w:rPr>
        <w:t xml:space="preserve">it </w:t>
      </w:r>
      <w:r w:rsidRPr="00A03A1A">
        <w:rPr>
          <w:rFonts w:ascii="Arial" w:hAnsi="Arial" w:cs="Arial"/>
          <w:noProof/>
          <w:sz w:val="24"/>
          <w:szCs w:val="24"/>
          <w:lang w:val="en-US" w:eastAsia="ru-RU"/>
        </w:rPr>
        <w:t xml:space="preserve">with a 2.5mm </w:t>
      </w:r>
      <w:r>
        <w:rPr>
          <w:rFonts w:ascii="Arial" w:hAnsi="Arial" w:cs="Arial"/>
          <w:noProof/>
          <w:sz w:val="24"/>
          <w:szCs w:val="24"/>
          <w:lang w:val="en-US" w:eastAsia="ru-RU"/>
        </w:rPr>
        <w:t xml:space="preserve">hex </w:t>
      </w:r>
      <w:r w:rsidRPr="00A03A1A">
        <w:rPr>
          <w:rFonts w:ascii="Arial" w:hAnsi="Arial" w:cs="Arial"/>
          <w:noProof/>
          <w:sz w:val="24"/>
          <w:szCs w:val="24"/>
          <w:lang w:val="en-US" w:eastAsia="ru-RU"/>
        </w:rPr>
        <w:t xml:space="preserve">key </w:t>
      </w:r>
      <w:r>
        <w:rPr>
          <w:rFonts w:ascii="Arial" w:hAnsi="Arial" w:cs="Arial"/>
          <w:noProof/>
          <w:sz w:val="24"/>
          <w:szCs w:val="24"/>
          <w:lang w:val="en-US" w:eastAsia="ru-RU"/>
        </w:rPr>
        <w:t>(</w:t>
      </w:r>
      <w:r w:rsidRPr="00A03A1A">
        <w:rPr>
          <w:rFonts w:ascii="Arial" w:hAnsi="Arial" w:cs="Arial"/>
          <w:noProof/>
          <w:sz w:val="24"/>
          <w:szCs w:val="24"/>
          <w:lang w:val="en-US" w:eastAsia="ru-RU"/>
        </w:rPr>
        <w:t>Allen</w:t>
      </w:r>
      <w:r>
        <w:rPr>
          <w:rFonts w:ascii="Arial" w:hAnsi="Arial" w:cs="Arial"/>
          <w:noProof/>
          <w:sz w:val="24"/>
          <w:szCs w:val="24"/>
          <w:lang w:val="en-US" w:eastAsia="ru-RU"/>
        </w:rPr>
        <w:t xml:space="preserve"> wrench)</w:t>
      </w:r>
      <w:r w:rsidRPr="00A03A1A">
        <w:rPr>
          <w:rFonts w:ascii="Arial" w:hAnsi="Arial" w:cs="Arial"/>
          <w:noProof/>
          <w:sz w:val="24"/>
          <w:szCs w:val="24"/>
          <w:lang w:val="en-US" w:eastAsia="ru-RU"/>
        </w:rPr>
        <w:t xml:space="preserve"> </w:t>
      </w:r>
      <w:r w:rsidRPr="00C573A7">
        <w:rPr>
          <w:rFonts w:ascii="Arial" w:hAnsi="Arial" w:cs="Arial"/>
          <w:noProof/>
          <w:sz w:val="24"/>
          <w:szCs w:val="24"/>
          <w:highlight w:val="magenta"/>
          <w:lang w:val="en-US" w:eastAsia="ru-RU"/>
        </w:rPr>
        <w:t>until it feels snug.</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p>
    <w:p w14:paraId="2223D9D1" w14:textId="77777777" w:rsidR="00240CBA" w:rsidRPr="00A54317" w:rsidRDefault="00240CBA" w:rsidP="00240CBA">
      <w:pPr>
        <w:spacing w:before="120"/>
        <w:ind w:right="-176"/>
        <w:jc w:val="both"/>
        <w:rPr>
          <w:rFonts w:ascii="Times New Roman" w:hAnsi="Times New Roman"/>
          <w:sz w:val="24"/>
          <w:lang w:eastAsia="de-DE"/>
        </w:rPr>
      </w:pPr>
      <w:r w:rsidRPr="00A03A1A">
        <w:rPr>
          <w:rFonts w:ascii="Arial" w:hAnsi="Arial" w:cs="Arial"/>
          <w:noProof/>
          <w:sz w:val="24"/>
          <w:szCs w:val="24"/>
          <w:lang w:val="en-US" w:eastAsia="ru-RU"/>
        </w:rPr>
        <w:t xml:space="preserve">Repeat </w:t>
      </w:r>
      <w:r>
        <w:rPr>
          <w:rFonts w:ascii="Arial" w:hAnsi="Arial" w:cs="Arial"/>
          <w:noProof/>
          <w:sz w:val="24"/>
          <w:szCs w:val="24"/>
          <w:lang w:val="en-US" w:eastAsia="ru-RU"/>
        </w:rPr>
        <w:t xml:space="preserve">the process to fit </w:t>
      </w:r>
      <w:r w:rsidRPr="00A03A1A">
        <w:rPr>
          <w:rFonts w:ascii="Arial" w:hAnsi="Arial" w:cs="Arial"/>
          <w:noProof/>
          <w:sz w:val="24"/>
          <w:szCs w:val="24"/>
          <w:lang w:val="en-US" w:eastAsia="ru-RU"/>
        </w:rPr>
        <w:t xml:space="preserve"> the second screw </w:t>
      </w:r>
      <w:r>
        <w:rPr>
          <w:rFonts w:ascii="Arial" w:hAnsi="Arial" w:cs="Arial"/>
          <w:noProof/>
          <w:sz w:val="24"/>
          <w:szCs w:val="24"/>
          <w:lang w:val="en-US" w:eastAsia="ru-RU"/>
        </w:rPr>
        <w:t xml:space="preserve">that </w:t>
      </w:r>
      <w:r w:rsidRPr="00A03A1A">
        <w:rPr>
          <w:rFonts w:ascii="Arial" w:hAnsi="Arial" w:cs="Arial"/>
          <w:noProof/>
          <w:sz w:val="24"/>
          <w:szCs w:val="24"/>
          <w:lang w:val="en-US" w:eastAsia="ru-RU"/>
        </w:rPr>
        <w:t>secur</w:t>
      </w:r>
      <w:r>
        <w:rPr>
          <w:rFonts w:ascii="Arial" w:hAnsi="Arial" w:cs="Arial"/>
          <w:noProof/>
          <w:sz w:val="24"/>
          <w:szCs w:val="24"/>
          <w:lang w:val="en-US" w:eastAsia="ru-RU"/>
        </w:rPr>
        <w:t>es</w:t>
      </w:r>
      <w:r w:rsidRPr="00A03A1A">
        <w:rPr>
          <w:rFonts w:ascii="Arial" w:hAnsi="Arial" w:cs="Arial"/>
          <w:noProof/>
          <w:sz w:val="24"/>
          <w:szCs w:val="24"/>
          <w:lang w:val="en-US" w:eastAsia="ru-RU"/>
        </w:rPr>
        <w:t xml:space="preserve"> the throttle cable </w:t>
      </w:r>
      <w:r w:rsidRPr="007C4622">
        <w:rPr>
          <w:rFonts w:ascii="Arial" w:hAnsi="Arial" w:cs="Arial"/>
          <w:noProof/>
          <w:sz w:val="24"/>
          <w:szCs w:val="24"/>
          <w:lang w:val="en-US" w:eastAsia="ru-RU"/>
        </w:rPr>
        <w:t>bracket. Clean up with a rag any  excess or squeeze-out of the retaining compound.</w:t>
      </w:r>
      <w:r w:rsidRPr="007C4622">
        <w:rPr>
          <w:rFonts w:ascii="Times New Roman" w:hAnsi="Times New Roman" w:cs="Times New Roman"/>
          <w:noProof/>
          <w:color w:val="0070C0"/>
          <w:sz w:val="24"/>
          <w:szCs w:val="24"/>
          <w:lang w:eastAsia="ru-RU"/>
        </w:rPr>
        <w:drawing>
          <wp:inline distT="0" distB="0" distL="0" distR="0" wp14:anchorId="4D31F92D" wp14:editId="11311761">
            <wp:extent cx="2034862" cy="2910135"/>
            <wp:effectExtent l="0" t="0" r="3810" b="5080"/>
            <wp:docPr id="40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084143.jpg"/>
                    <pic:cNvPicPr/>
                  </pic:nvPicPr>
                  <pic:blipFill>
                    <a:blip r:embed="rId379" cstate="screen">
                      <a:extLst>
                        <a:ext uri="{28A0092B-C50C-407E-A947-70E740481C1C}">
                          <a14:useLocalDpi xmlns:a14="http://schemas.microsoft.com/office/drawing/2010/main"/>
                        </a:ext>
                      </a:extLst>
                    </a:blip>
                    <a:stretch>
                      <a:fillRect/>
                    </a:stretch>
                  </pic:blipFill>
                  <pic:spPr>
                    <a:xfrm>
                      <a:off x="0" y="0"/>
                      <a:ext cx="2044375" cy="2923740"/>
                    </a:xfrm>
                    <a:prstGeom prst="rect">
                      <a:avLst/>
                    </a:prstGeom>
                  </pic:spPr>
                </pic:pic>
              </a:graphicData>
            </a:graphic>
          </wp:inline>
        </w:drawing>
      </w:r>
    </w:p>
    <w:p w14:paraId="5467FAD8" w14:textId="77777777" w:rsidR="00240CBA" w:rsidRPr="00B77E7D" w:rsidRDefault="00240CBA" w:rsidP="00240CBA">
      <w:pPr>
        <w:spacing w:before="120"/>
        <w:ind w:right="-176"/>
        <w:jc w:val="both"/>
        <w:rPr>
          <w:rFonts w:ascii="Arial" w:hAnsi="Arial" w:cs="Arial"/>
          <w:noProof/>
          <w:sz w:val="24"/>
          <w:szCs w:val="24"/>
          <w:lang w:val="en-US" w:eastAsia="ru-RU"/>
        </w:rPr>
      </w:pPr>
    </w:p>
    <w:p w14:paraId="340F1B18" w14:textId="77777777" w:rsidR="00240CBA" w:rsidRPr="00A54317" w:rsidRDefault="00240CBA" w:rsidP="00240CBA">
      <w:pPr>
        <w:outlineLvl w:val="2"/>
        <w:rPr>
          <w:rFonts w:ascii="Arial" w:hAnsi="Arial" w:cs="Arial"/>
          <w:color w:val="000000"/>
          <w:sz w:val="24"/>
          <w:szCs w:val="24"/>
          <w:lang w:eastAsia="uk-UA"/>
        </w:rPr>
        <w:sectPr w:rsidR="00240CBA" w:rsidRPr="00A54317" w:rsidSect="00F73EE6">
          <w:headerReference w:type="default" r:id="rId380"/>
          <w:footerReference w:type="even" r:id="rId381"/>
          <w:footerReference w:type="default" r:id="rId382"/>
          <w:pgSz w:w="11906" w:h="16838" w:code="9"/>
          <w:pgMar w:top="567" w:right="1134" w:bottom="567" w:left="1134" w:header="709" w:footer="709" w:gutter="0"/>
          <w:cols w:space="708"/>
          <w:docGrid w:linePitch="360"/>
        </w:sectPr>
      </w:pPr>
    </w:p>
    <w:p w14:paraId="428F2D67" w14:textId="77777777" w:rsidR="00240CBA" w:rsidRPr="00A54317" w:rsidRDefault="00240CBA" w:rsidP="00240CBA">
      <w:pPr>
        <w:keepNext/>
        <w:spacing w:before="120" w:after="120"/>
        <w:ind w:right="113"/>
        <w:jc w:val="both"/>
        <w:outlineLvl w:val="0"/>
        <w:rPr>
          <w:rFonts w:ascii="Arial Black" w:hAnsi="Arial Black" w:cs="Arial"/>
          <w:b/>
          <w:bCs/>
          <w:caps/>
          <w:kern w:val="32"/>
          <w:sz w:val="28"/>
          <w:szCs w:val="32"/>
          <w:lang w:eastAsia="de-DE"/>
        </w:rPr>
      </w:pPr>
      <w:bookmarkStart w:id="77" w:name="_Ref41399655"/>
      <w:bookmarkStart w:id="78" w:name="_Toc42597597"/>
      <w:r w:rsidRPr="00A03A1A">
        <w:rPr>
          <w:rFonts w:ascii="Arial Black" w:hAnsi="Arial Black" w:cs="Arial"/>
          <w:b/>
          <w:bCs/>
          <w:caps/>
          <w:kern w:val="32"/>
          <w:sz w:val="28"/>
          <w:szCs w:val="32"/>
          <w:lang w:val="en-US" w:eastAsia="de-DE"/>
        </w:rPr>
        <w:lastRenderedPageBreak/>
        <w:t>SECTION 6 ASSEMBL</w:t>
      </w:r>
      <w:r>
        <w:rPr>
          <w:rFonts w:ascii="Arial Black" w:hAnsi="Arial Black" w:cs="Arial"/>
          <w:b/>
          <w:bCs/>
          <w:caps/>
          <w:kern w:val="32"/>
          <w:sz w:val="28"/>
          <w:szCs w:val="32"/>
          <w:lang w:val="en-US" w:eastAsia="de-DE"/>
        </w:rPr>
        <w:t>E THE</w:t>
      </w:r>
      <w:r w:rsidRPr="00A03A1A">
        <w:rPr>
          <w:rFonts w:ascii="Arial Black" w:hAnsi="Arial Black" w:cs="Arial"/>
          <w:b/>
          <w:bCs/>
          <w:caps/>
          <w:kern w:val="32"/>
          <w:sz w:val="28"/>
          <w:szCs w:val="32"/>
          <w:lang w:val="en-US" w:eastAsia="de-DE"/>
        </w:rPr>
        <w:t xml:space="preserve"> AIR</w:t>
      </w:r>
      <w:bookmarkEnd w:id="77"/>
      <w:bookmarkEnd w:id="78"/>
      <w:r>
        <w:rPr>
          <w:rFonts w:ascii="Arial Black" w:hAnsi="Arial Black" w:cs="Arial"/>
          <w:b/>
          <w:bCs/>
          <w:caps/>
          <w:kern w:val="32"/>
          <w:sz w:val="28"/>
          <w:szCs w:val="32"/>
          <w:lang w:val="en-US" w:eastAsia="de-DE"/>
        </w:rPr>
        <w:t>FRAME</w:t>
      </w:r>
    </w:p>
    <w:p w14:paraId="09CD9F6A" w14:textId="77777777" w:rsidR="00240CBA" w:rsidRPr="00181316" w:rsidRDefault="00240CBA" w:rsidP="00240CBA">
      <w:pPr>
        <w:numPr>
          <w:ilvl w:val="1"/>
          <w:numId w:val="0"/>
        </w:numPr>
        <w:spacing w:before="240"/>
        <w:jc w:val="both"/>
        <w:outlineLvl w:val="1"/>
        <w:rPr>
          <w:rFonts w:ascii="Arial" w:hAnsi="Arial" w:cs="Arial"/>
          <w:b/>
          <w:bCs/>
          <w:iCs/>
          <w:sz w:val="24"/>
          <w:szCs w:val="24"/>
          <w:lang w:val="en-US" w:eastAsia="de-DE"/>
        </w:rPr>
      </w:pPr>
      <w:bookmarkStart w:id="79" w:name="_Toc42597598"/>
      <w:r w:rsidRPr="00181316">
        <w:rPr>
          <w:rFonts w:ascii="Arial" w:hAnsi="Arial" w:cs="Arial"/>
          <w:b/>
          <w:bCs/>
          <w:iCs/>
          <w:sz w:val="24"/>
          <w:szCs w:val="24"/>
          <w:lang w:val="en-US" w:eastAsia="de-DE"/>
        </w:rPr>
        <w:t>6.1 Fit the stabilizer</w:t>
      </w:r>
      <w:bookmarkEnd w:id="79"/>
    </w:p>
    <w:p w14:paraId="30695490"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The objective  of this task is to fit the stabilizer to  the fuselage.</w:t>
      </w:r>
    </w:p>
    <w:p w14:paraId="53DDF4D9"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To carry out this task you will need:</w:t>
      </w:r>
    </w:p>
    <w:p w14:paraId="05070F30"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Movable table;</w:t>
      </w:r>
    </w:p>
    <w:p w14:paraId="7ADE5C8E"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2.5 mm hex key (Allen wrench);</w:t>
      </w:r>
    </w:p>
    <w:p w14:paraId="3F91B5A9"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Digital kitchen scales.</w:t>
      </w:r>
    </w:p>
    <w:p w14:paraId="53F2FAD2"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Latex gloves 1 pair.</w:t>
      </w:r>
    </w:p>
    <w:p w14:paraId="2B8D2FBE"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Larit L285 epoxy resin - 30 grams.</w:t>
      </w:r>
    </w:p>
    <w:p w14:paraId="626D639D"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H287 hardener - 12 grams.</w:t>
      </w:r>
    </w:p>
    <w:p w14:paraId="199364D7"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100 ml paper cup.</w:t>
      </w:r>
    </w:p>
    <w:p w14:paraId="469047AC"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Aerosil thickener 3 grams.</w:t>
      </w:r>
    </w:p>
    <w:p w14:paraId="281A7AD6"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P1000 grit sandpaper   1 sheet 200x300 mm.</w:t>
      </w:r>
    </w:p>
    <w:p w14:paraId="1AE7260E"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Methyl acetate solvent 100 grams.</w:t>
      </w:r>
    </w:p>
    <w:p w14:paraId="30ABB769"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100x100 mm clean rags 5 pieces.</w:t>
      </w:r>
    </w:p>
    <w:p w14:paraId="46A80632"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 xml:space="preserve">P240grit sandpaper   1 sheet, 200x300 mm. </w:t>
      </w:r>
    </w:p>
    <w:p w14:paraId="370277D8"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White marker.</w:t>
      </w:r>
    </w:p>
    <w:p w14:paraId="74BC5E7A"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Respirator.</w:t>
      </w:r>
    </w:p>
    <w:p w14:paraId="79815352"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50 mm metal spatula (putty knife).</w:t>
      </w:r>
    </w:p>
    <w:p w14:paraId="71666B4B"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1-25Nm torque wrench.</w:t>
      </w:r>
    </w:p>
    <w:p w14:paraId="012F1BDA"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2.5mm hexagonal socket.</w:t>
      </w:r>
    </w:p>
    <w:p w14:paraId="074C3A90"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 xml:space="preserve">10 meter measuring tape </w:t>
      </w:r>
    </w:p>
    <w:p w14:paraId="126F5AEB"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Unpack and place on the table:</w:t>
      </w:r>
    </w:p>
    <w:p w14:paraId="54FF959E"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ANG-5500-00039326-00 stabilizer;</w:t>
      </w:r>
    </w:p>
    <w:p w14:paraId="6C1B9EFB"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ANG-5500-00039325-002 plate;</w:t>
      </w:r>
    </w:p>
    <w:p w14:paraId="7AAEFDC3" w14:textId="77777777" w:rsidR="00240CBA" w:rsidRPr="00181316" w:rsidRDefault="00240CBA" w:rsidP="00240CBA">
      <w:pPr>
        <w:ind w:left="714" w:right="-176" w:hanging="357"/>
        <w:jc w:val="both"/>
        <w:rPr>
          <w:rFonts w:ascii="Arial" w:hAnsi="Arial" w:cs="Arial"/>
          <w:noProof/>
          <w:sz w:val="24"/>
          <w:szCs w:val="24"/>
          <w:lang w:val="en-US" w:eastAsia="ru-RU"/>
        </w:rPr>
      </w:pPr>
      <w:r w:rsidRPr="00181316">
        <w:rPr>
          <w:rFonts w:ascii="Arial" w:hAnsi="Arial" w:cs="Arial"/>
          <w:noProof/>
          <w:sz w:val="24"/>
          <w:szCs w:val="24"/>
          <w:lang w:val="en-US" w:eastAsia="ru-RU"/>
        </w:rPr>
        <w:t>ANG-5500-00039325-003 plate.</w:t>
      </w:r>
    </w:p>
    <w:p w14:paraId="264A2857"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Count 12 M4x10 ISO 7380-2 screws and place them</w:t>
      </w:r>
      <w:r w:rsidRPr="00181316">
        <w:rPr>
          <w:rFonts w:ascii="Arial" w:hAnsi="Arial" w:cs="Arial"/>
          <w:noProof/>
          <w:sz w:val="24"/>
          <w:szCs w:val="24"/>
          <w:lang w:eastAsia="ru-RU"/>
        </w:rPr>
        <w:t xml:space="preserve"> </w:t>
      </w:r>
      <w:r w:rsidRPr="00181316">
        <w:rPr>
          <w:rFonts w:ascii="Arial" w:hAnsi="Arial" w:cs="Arial"/>
          <w:noProof/>
          <w:sz w:val="24"/>
          <w:szCs w:val="24"/>
          <w:lang w:val="en-US" w:eastAsia="ru-RU"/>
        </w:rPr>
        <w:t>on the table.</w:t>
      </w:r>
    </w:p>
    <w:p w14:paraId="05FA46E2"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Check the M4 threaded holes in the stabilizer and fuselage as per the standard operation 6.</w:t>
      </w:r>
    </w:p>
    <w:p w14:paraId="6D7E0532"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Find the 2 threaded holes on  the stabilizer spar, they are located in the middle of the stabilizer on the spar side. This mark points to the lower covering of the stabilizer.</w:t>
      </w:r>
    </w:p>
    <w:p w14:paraId="169A38BE"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Place  the stabilizer through from  the left or from the right  side into the fuselage opening approximately to the middle. Fit the ANG-5500-00039325-002 and ANG-5500-00039325-003 plates to the frame, align the holes of the plate and of the frame.</w:t>
      </w:r>
    </w:p>
    <w:p w14:paraId="357F81F4" w14:textId="77777777" w:rsidR="00240CBA" w:rsidRPr="00181316" w:rsidRDefault="00240CBA" w:rsidP="00240CBA">
      <w:pPr>
        <w:ind w:right="-176"/>
        <w:jc w:val="both"/>
        <w:rPr>
          <w:rFonts w:ascii="Arial" w:hAnsi="Arial" w:cs="Arial"/>
          <w:noProof/>
          <w:sz w:val="24"/>
          <w:szCs w:val="24"/>
          <w:lang w:val="en-US" w:eastAsia="ru-RU"/>
        </w:rPr>
      </w:pPr>
      <w:r w:rsidRPr="00181316">
        <w:rPr>
          <w:rFonts w:ascii="Arial" w:hAnsi="Arial" w:cs="Arial"/>
          <w:noProof/>
          <w:sz w:val="24"/>
          <w:szCs w:val="24"/>
          <w:lang w:val="en-US" w:eastAsia="ru-RU"/>
        </w:rPr>
        <w:t>Attach the edge holes to the frame with M4x10 ISO 7380-2 screws.</w:t>
      </w:r>
    </w:p>
    <w:p w14:paraId="77A93891" w14:textId="77777777" w:rsidR="00240CBA" w:rsidRPr="00181316" w:rsidRDefault="00240CBA" w:rsidP="00240CBA">
      <w:pPr>
        <w:ind w:left="1134" w:hanging="1134"/>
        <w:jc w:val="both"/>
        <w:rPr>
          <w:rFonts w:ascii="Arial" w:hAnsi="Arial" w:cs="Arial"/>
          <w:color w:val="FF0000"/>
          <w:sz w:val="24"/>
          <w:szCs w:val="24"/>
          <w:lang w:val="en-US"/>
        </w:rPr>
      </w:pPr>
      <w:r w:rsidRPr="00181316">
        <w:rPr>
          <w:rFonts w:ascii="Arial" w:hAnsi="Arial" w:cs="Arial"/>
          <w:b/>
          <w:color w:val="FF0000"/>
          <w:sz w:val="24"/>
          <w:szCs w:val="24"/>
        </w:rPr>
        <w:t>I</w:t>
      </w:r>
      <w:r w:rsidRPr="00181316">
        <w:rPr>
          <w:rFonts w:ascii="Arial" w:hAnsi="Arial" w:cs="Arial"/>
          <w:b/>
          <w:color w:val="FF0000"/>
          <w:sz w:val="24"/>
          <w:szCs w:val="24"/>
          <w:lang w:val="en-US"/>
        </w:rPr>
        <w:t xml:space="preserve">MPORTANT! </w:t>
      </w:r>
      <w:r w:rsidRPr="00181316">
        <w:rPr>
          <w:rFonts w:ascii="Arial" w:hAnsi="Arial" w:cs="Arial"/>
          <w:color w:val="FF0000"/>
          <w:sz w:val="24"/>
          <w:szCs w:val="24"/>
          <w:lang w:val="en-US"/>
        </w:rPr>
        <w:t>Take care not to tighten the screws firmly unless the screws are fitted in all holes. When working, take care not drop the screws into the fuselage cavity. Use a magnetized tool.</w:t>
      </w:r>
    </w:p>
    <w:p w14:paraId="31EC0518" w14:textId="77777777" w:rsidR="00240CBA" w:rsidRPr="00920F11" w:rsidRDefault="00240CBA" w:rsidP="00240CBA">
      <w:pPr>
        <w:spacing w:before="120"/>
        <w:ind w:right="-176"/>
        <w:jc w:val="both"/>
        <w:rPr>
          <w:rFonts w:ascii="Arial" w:hAnsi="Arial" w:cs="Arial"/>
          <w:noProof/>
          <w:sz w:val="24"/>
          <w:szCs w:val="24"/>
          <w:highlight w:val="green"/>
          <w:lang w:val="en-US" w:eastAsia="de-DE"/>
        </w:rPr>
      </w:pPr>
      <w:r w:rsidRPr="00A54317">
        <w:rPr>
          <w:rFonts w:ascii="Arial" w:hAnsi="Arial" w:cs="Arial"/>
          <w:noProof/>
          <w:sz w:val="24"/>
          <w:szCs w:val="24"/>
          <w:lang w:eastAsia="ru-RU"/>
        </w:rPr>
        <w:drawing>
          <wp:inline distT="0" distB="0" distL="0" distR="0" wp14:anchorId="235AAA86" wp14:editId="684C98B0">
            <wp:extent cx="6107837" cy="1944209"/>
            <wp:effectExtent l="0" t="0" r="7620" b="0"/>
            <wp:docPr id="40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2020-05-04_094720.jpg"/>
                    <pic:cNvPicPr/>
                  </pic:nvPicPr>
                  <pic:blipFill>
                    <a:blip r:embed="rId383" cstate="print">
                      <a:extLst>
                        <a:ext uri="{28A0092B-C50C-407E-A947-70E740481C1C}">
                          <a14:useLocalDpi xmlns:a14="http://schemas.microsoft.com/office/drawing/2010/main"/>
                        </a:ext>
                      </a:extLst>
                    </a:blip>
                    <a:stretch>
                      <a:fillRect/>
                    </a:stretch>
                  </pic:blipFill>
                  <pic:spPr>
                    <a:xfrm>
                      <a:off x="0" y="0"/>
                      <a:ext cx="6117619" cy="1947323"/>
                    </a:xfrm>
                    <a:prstGeom prst="rect">
                      <a:avLst/>
                    </a:prstGeom>
                  </pic:spPr>
                </pic:pic>
              </a:graphicData>
            </a:graphic>
          </wp:inline>
        </w:drawing>
      </w:r>
    </w:p>
    <w:p w14:paraId="468C2B48" w14:textId="77777777" w:rsidR="00240CBA" w:rsidRPr="00920F11" w:rsidRDefault="00240CBA" w:rsidP="00240CBA">
      <w:pPr>
        <w:spacing w:after="200" w:line="276" w:lineRule="auto"/>
        <w:rPr>
          <w:rFonts w:ascii="Times New Roman" w:hAnsi="Times New Roman"/>
          <w:sz w:val="24"/>
          <w:highlight w:val="green"/>
          <w:lang w:val="en-US" w:eastAsia="de-DE"/>
        </w:rPr>
      </w:pPr>
      <w:r w:rsidRPr="00A54317">
        <w:rPr>
          <w:rFonts w:ascii="Times New Roman" w:hAnsi="Times New Roman" w:cs="Times New Roman"/>
          <w:i/>
          <w:noProof/>
          <w:sz w:val="24"/>
          <w:szCs w:val="24"/>
          <w:lang w:eastAsia="ru-RU"/>
        </w:rPr>
        <w:lastRenderedPageBreak/>
        <w:drawing>
          <wp:inline distT="0" distB="0" distL="0" distR="0" wp14:anchorId="5D8A991D" wp14:editId="2920CD12">
            <wp:extent cx="6107642" cy="1997475"/>
            <wp:effectExtent l="0" t="0" r="7620" b="3175"/>
            <wp:docPr id="40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2020-05-04_094615.jpg"/>
                    <pic:cNvPicPr/>
                  </pic:nvPicPr>
                  <pic:blipFill>
                    <a:blip r:embed="rId384" cstate="print">
                      <a:extLst>
                        <a:ext uri="{28A0092B-C50C-407E-A947-70E740481C1C}">
                          <a14:useLocalDpi xmlns:a14="http://schemas.microsoft.com/office/drawing/2010/main"/>
                        </a:ext>
                      </a:extLst>
                    </a:blip>
                    <a:stretch>
                      <a:fillRect/>
                    </a:stretch>
                  </pic:blipFill>
                  <pic:spPr>
                    <a:xfrm>
                      <a:off x="0" y="0"/>
                      <a:ext cx="6128144" cy="2004180"/>
                    </a:xfrm>
                    <a:prstGeom prst="rect">
                      <a:avLst/>
                    </a:prstGeom>
                  </pic:spPr>
                </pic:pic>
              </a:graphicData>
            </a:graphic>
          </wp:inline>
        </w:drawing>
      </w:r>
    </w:p>
    <w:p w14:paraId="0A654087" w14:textId="77777777" w:rsidR="00240CBA" w:rsidRPr="00920F11" w:rsidRDefault="00240CBA" w:rsidP="00240CBA">
      <w:pPr>
        <w:spacing w:after="200" w:line="276" w:lineRule="auto"/>
        <w:rPr>
          <w:rFonts w:ascii="Times New Roman" w:hAnsi="Times New Roman"/>
          <w:sz w:val="24"/>
          <w:highlight w:val="green"/>
          <w:lang w:val="en-US" w:eastAsia="de-DE"/>
        </w:rPr>
      </w:pPr>
      <w:r w:rsidRPr="00A54317">
        <w:rPr>
          <w:rFonts w:ascii="Times New Roman" w:hAnsi="Times New Roman" w:cs="Times New Roman"/>
          <w:i/>
          <w:noProof/>
          <w:sz w:val="24"/>
          <w:szCs w:val="24"/>
          <w:lang w:eastAsia="ru-RU"/>
        </w:rPr>
        <w:drawing>
          <wp:inline distT="0" distB="0" distL="0" distR="0" wp14:anchorId="6A67F5B7" wp14:editId="314A66F1">
            <wp:extent cx="6177161" cy="1695635"/>
            <wp:effectExtent l="0" t="0" r="0" b="0"/>
            <wp:docPr id="41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2020-05-04_094542.jpg"/>
                    <pic:cNvPicPr/>
                  </pic:nvPicPr>
                  <pic:blipFill>
                    <a:blip r:embed="rId385" cstate="print">
                      <a:extLst>
                        <a:ext uri="{28A0092B-C50C-407E-A947-70E740481C1C}">
                          <a14:useLocalDpi xmlns:a14="http://schemas.microsoft.com/office/drawing/2010/main"/>
                        </a:ext>
                      </a:extLst>
                    </a:blip>
                    <a:stretch>
                      <a:fillRect/>
                    </a:stretch>
                  </pic:blipFill>
                  <pic:spPr>
                    <a:xfrm>
                      <a:off x="0" y="0"/>
                      <a:ext cx="6223366" cy="1708318"/>
                    </a:xfrm>
                    <a:prstGeom prst="rect">
                      <a:avLst/>
                    </a:prstGeom>
                  </pic:spPr>
                </pic:pic>
              </a:graphicData>
            </a:graphic>
          </wp:inline>
        </w:drawing>
      </w:r>
    </w:p>
    <w:p w14:paraId="69692693" w14:textId="77777777" w:rsidR="00240CBA" w:rsidRPr="00920F11" w:rsidRDefault="00240CBA" w:rsidP="00240CBA">
      <w:pPr>
        <w:spacing w:after="200" w:line="276" w:lineRule="auto"/>
        <w:rPr>
          <w:rFonts w:ascii="Times New Roman" w:hAnsi="Times New Roman"/>
          <w:sz w:val="24"/>
          <w:highlight w:val="green"/>
          <w:lang w:val="en-US" w:eastAsia="de-DE"/>
        </w:rPr>
      </w:pPr>
      <w:r w:rsidRPr="00A54317">
        <w:rPr>
          <w:rFonts w:ascii="Times New Roman" w:hAnsi="Times New Roman" w:cs="Times New Roman"/>
          <w:i/>
          <w:noProof/>
          <w:sz w:val="24"/>
          <w:szCs w:val="24"/>
          <w:lang w:eastAsia="ru-RU"/>
        </w:rPr>
        <w:drawing>
          <wp:inline distT="0" distB="0" distL="0" distR="0" wp14:anchorId="0E5BEFE4" wp14:editId="780EA41D">
            <wp:extent cx="6116715" cy="2814221"/>
            <wp:effectExtent l="0" t="0" r="0" b="5715"/>
            <wp:docPr id="4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20-05-04_094426.jpg"/>
                    <pic:cNvPicPr/>
                  </pic:nvPicPr>
                  <pic:blipFill>
                    <a:blip r:embed="rId386" cstate="print">
                      <a:extLst>
                        <a:ext uri="{28A0092B-C50C-407E-A947-70E740481C1C}">
                          <a14:useLocalDpi xmlns:a14="http://schemas.microsoft.com/office/drawing/2010/main"/>
                        </a:ext>
                      </a:extLst>
                    </a:blip>
                    <a:stretch>
                      <a:fillRect/>
                    </a:stretch>
                  </pic:blipFill>
                  <pic:spPr>
                    <a:xfrm>
                      <a:off x="0" y="0"/>
                      <a:ext cx="6137946" cy="2823989"/>
                    </a:xfrm>
                    <a:prstGeom prst="rect">
                      <a:avLst/>
                    </a:prstGeom>
                  </pic:spPr>
                </pic:pic>
              </a:graphicData>
            </a:graphic>
          </wp:inline>
        </w:drawing>
      </w:r>
    </w:p>
    <w:p w14:paraId="01F9C3B3" w14:textId="77777777" w:rsidR="00240CBA" w:rsidRPr="00920F11" w:rsidRDefault="00240CBA" w:rsidP="00240CBA">
      <w:pPr>
        <w:spacing w:after="200" w:line="276" w:lineRule="auto"/>
        <w:rPr>
          <w:rFonts w:ascii="Times New Roman" w:hAnsi="Times New Roman"/>
          <w:sz w:val="24"/>
          <w:highlight w:val="green"/>
          <w:lang w:val="en-US" w:eastAsia="de-DE"/>
        </w:rPr>
      </w:pPr>
      <w:r w:rsidRPr="00A54317">
        <w:rPr>
          <w:rFonts w:ascii="Times New Roman" w:hAnsi="Times New Roman" w:cs="Times New Roman"/>
          <w:i/>
          <w:noProof/>
          <w:sz w:val="24"/>
          <w:szCs w:val="24"/>
          <w:lang w:eastAsia="ru-RU"/>
        </w:rPr>
        <w:lastRenderedPageBreak/>
        <w:drawing>
          <wp:inline distT="0" distB="0" distL="0" distR="0" wp14:anchorId="64BAE5C4" wp14:editId="710D8C82">
            <wp:extent cx="6161103" cy="2432963"/>
            <wp:effectExtent l="0" t="0" r="0" b="5715"/>
            <wp:docPr id="4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2020-05-04_094226.jpg"/>
                    <pic:cNvPicPr/>
                  </pic:nvPicPr>
                  <pic:blipFill>
                    <a:blip r:embed="rId387">
                      <a:extLst>
                        <a:ext uri="{28A0092B-C50C-407E-A947-70E740481C1C}">
                          <a14:useLocalDpi xmlns:a14="http://schemas.microsoft.com/office/drawing/2010/main"/>
                        </a:ext>
                      </a:extLst>
                    </a:blip>
                    <a:stretch>
                      <a:fillRect/>
                    </a:stretch>
                  </pic:blipFill>
                  <pic:spPr>
                    <a:xfrm>
                      <a:off x="0" y="0"/>
                      <a:ext cx="6193852" cy="244589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5040"/>
      </w:tblGrid>
      <w:tr w:rsidR="00240CBA" w:rsidRPr="00920F11" w14:paraId="4D71B62B" w14:textId="77777777" w:rsidTr="003D2CCC">
        <w:tc>
          <w:tcPr>
            <w:tcW w:w="4701" w:type="dxa"/>
          </w:tcPr>
          <w:p w14:paraId="65D56BE3" w14:textId="77777777" w:rsidR="00240CBA" w:rsidRPr="00920F11" w:rsidRDefault="00240CBA" w:rsidP="003D2CCC">
            <w:pPr>
              <w:rPr>
                <w:lang w:val="en-US" w:eastAsia="de-DE"/>
              </w:rPr>
            </w:pPr>
            <w:r w:rsidRPr="00585EF7">
              <w:rPr>
                <w:rFonts w:cs="Times New Roman"/>
                <w:i/>
                <w:noProof/>
                <w:szCs w:val="24"/>
                <w:lang w:eastAsia="ru-RU"/>
              </w:rPr>
              <w:drawing>
                <wp:inline distT="0" distB="0" distL="0" distR="0" wp14:anchorId="2FD43E2E" wp14:editId="7C62345D">
                  <wp:extent cx="2906132" cy="3116276"/>
                  <wp:effectExtent l="0" t="0" r="8890" b="8255"/>
                  <wp:docPr id="4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2020-05-04_132354.jpg"/>
                          <pic:cNvPicPr/>
                        </pic:nvPicPr>
                        <pic:blipFill>
                          <a:blip r:embed="rId388">
                            <a:extLst>
                              <a:ext uri="{28A0092B-C50C-407E-A947-70E740481C1C}">
                                <a14:useLocalDpi xmlns:a14="http://schemas.microsoft.com/office/drawing/2010/main"/>
                              </a:ext>
                            </a:extLst>
                          </a:blip>
                          <a:stretch>
                            <a:fillRect/>
                          </a:stretch>
                        </pic:blipFill>
                        <pic:spPr>
                          <a:xfrm>
                            <a:off x="0" y="0"/>
                            <a:ext cx="2915566" cy="3126392"/>
                          </a:xfrm>
                          <a:prstGeom prst="rect">
                            <a:avLst/>
                          </a:prstGeom>
                        </pic:spPr>
                      </pic:pic>
                    </a:graphicData>
                  </a:graphic>
                </wp:inline>
              </w:drawing>
            </w:r>
          </w:p>
        </w:tc>
        <w:tc>
          <w:tcPr>
            <w:tcW w:w="5153" w:type="dxa"/>
          </w:tcPr>
          <w:p w14:paraId="4798D6B5" w14:textId="77777777" w:rsidR="00240CBA" w:rsidRPr="00920F11" w:rsidRDefault="00240CBA" w:rsidP="003D2CCC">
            <w:pPr>
              <w:rPr>
                <w:lang w:val="en-US" w:eastAsia="de-DE"/>
              </w:rPr>
            </w:pPr>
            <w:r w:rsidRPr="00585EF7">
              <w:rPr>
                <w:rFonts w:cs="Times New Roman"/>
                <w:i/>
                <w:noProof/>
                <w:szCs w:val="24"/>
                <w:lang w:eastAsia="ru-RU"/>
              </w:rPr>
              <w:drawing>
                <wp:inline distT="0" distB="0" distL="0" distR="0" wp14:anchorId="5E7FC2D4" wp14:editId="66622058">
                  <wp:extent cx="3209278" cy="3317667"/>
                  <wp:effectExtent l="0" t="0" r="0" b="0"/>
                  <wp:docPr id="41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2020-05-04_132419.jpg"/>
                          <pic:cNvPicPr/>
                        </pic:nvPicPr>
                        <pic:blipFill>
                          <a:blip r:embed="rId389" cstate="print">
                            <a:extLst>
                              <a:ext uri="{28A0092B-C50C-407E-A947-70E740481C1C}">
                                <a14:useLocalDpi xmlns:a14="http://schemas.microsoft.com/office/drawing/2010/main"/>
                              </a:ext>
                            </a:extLst>
                          </a:blip>
                          <a:stretch>
                            <a:fillRect/>
                          </a:stretch>
                        </pic:blipFill>
                        <pic:spPr>
                          <a:xfrm>
                            <a:off x="0" y="0"/>
                            <a:ext cx="3237734" cy="3347084"/>
                          </a:xfrm>
                          <a:prstGeom prst="rect">
                            <a:avLst/>
                          </a:prstGeom>
                        </pic:spPr>
                      </pic:pic>
                    </a:graphicData>
                  </a:graphic>
                </wp:inline>
              </w:drawing>
            </w:r>
          </w:p>
        </w:tc>
      </w:tr>
    </w:tbl>
    <w:p w14:paraId="1E66765A" w14:textId="77777777" w:rsidR="00240CBA" w:rsidRPr="00585EF7" w:rsidRDefault="00240CBA" w:rsidP="00240CBA">
      <w:pPr>
        <w:spacing w:before="120"/>
        <w:ind w:right="-176"/>
        <w:jc w:val="both"/>
        <w:rPr>
          <w:rFonts w:ascii="Arial" w:hAnsi="Arial" w:cs="Arial"/>
          <w:noProof/>
          <w:sz w:val="24"/>
          <w:szCs w:val="24"/>
          <w:lang w:val="en-US" w:eastAsia="ru-RU"/>
        </w:rPr>
      </w:pPr>
      <w:r w:rsidRPr="00585EF7">
        <w:rPr>
          <w:rFonts w:ascii="Arial" w:hAnsi="Arial" w:cs="Arial"/>
          <w:noProof/>
          <w:sz w:val="24"/>
          <w:szCs w:val="24"/>
          <w:lang w:val="en-US" w:eastAsia="ru-RU"/>
        </w:rPr>
        <w:t>Checkup operations:</w:t>
      </w:r>
    </w:p>
    <w:p w14:paraId="5BD70F4B" w14:textId="77777777" w:rsidR="00240CBA" w:rsidRPr="00C56A67" w:rsidRDefault="00240CBA" w:rsidP="00240CBA">
      <w:pPr>
        <w:ind w:left="714" w:right="-176" w:hanging="357"/>
        <w:jc w:val="both"/>
        <w:rPr>
          <w:rFonts w:ascii="Arial" w:hAnsi="Arial" w:cs="Arial"/>
          <w:noProof/>
          <w:sz w:val="24"/>
          <w:szCs w:val="24"/>
          <w:lang w:val="en-US" w:eastAsia="ru-RU"/>
        </w:rPr>
      </w:pPr>
      <w:r w:rsidRPr="00585EF7">
        <w:rPr>
          <w:rFonts w:ascii="Arial" w:hAnsi="Arial" w:cs="Arial"/>
          <w:noProof/>
          <w:sz w:val="24"/>
          <w:szCs w:val="24"/>
          <w:lang w:val="en-US" w:eastAsia="ru-RU"/>
        </w:rPr>
        <w:t>Check the gaps on the outline of the stabilizer mating with the fuselage. The gaps  should be uniform, ranging from 0.5mm to 1mm.</w:t>
      </w:r>
    </w:p>
    <w:p w14:paraId="64729DB7" w14:textId="77777777" w:rsidR="00240CBA" w:rsidRPr="00C56A67"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Measure the d</w:t>
      </w:r>
      <w:r w:rsidRPr="00C56A67">
        <w:rPr>
          <w:rFonts w:ascii="Arial" w:hAnsi="Arial" w:cs="Arial"/>
          <w:noProof/>
          <w:sz w:val="24"/>
          <w:szCs w:val="24"/>
          <w:lang w:val="en-US" w:eastAsia="ru-RU"/>
        </w:rPr>
        <w:t>istance</w:t>
      </w:r>
      <w:r>
        <w:rPr>
          <w:rFonts w:ascii="Arial" w:hAnsi="Arial" w:cs="Arial"/>
          <w:noProof/>
          <w:sz w:val="24"/>
          <w:szCs w:val="24"/>
          <w:lang w:val="en-US" w:eastAsia="ru-RU"/>
        </w:rPr>
        <w:t xml:space="preserve"> between</w:t>
      </w:r>
      <w:r w:rsidRPr="00C56A67">
        <w:rPr>
          <w:rFonts w:ascii="Arial" w:hAnsi="Arial" w:cs="Arial"/>
          <w:noProof/>
          <w:sz w:val="24"/>
          <w:szCs w:val="24"/>
          <w:lang w:val="en-US" w:eastAsia="ru-RU"/>
        </w:rPr>
        <w:t xml:space="preserve"> the axis of the right</w:t>
      </w:r>
      <w:r>
        <w:rPr>
          <w:rFonts w:ascii="Arial" w:hAnsi="Arial" w:cs="Arial"/>
          <w:noProof/>
          <w:sz w:val="24"/>
          <w:szCs w:val="24"/>
          <w:lang w:val="en-US" w:eastAsia="ru-RU"/>
        </w:rPr>
        <w:t xml:space="preserve"> hinge assembly </w:t>
      </w:r>
      <w:r w:rsidRPr="00C56A67">
        <w:rPr>
          <w:rFonts w:ascii="Arial" w:hAnsi="Arial" w:cs="Arial"/>
          <w:noProof/>
          <w:sz w:val="24"/>
          <w:szCs w:val="24"/>
          <w:lang w:val="en-US" w:eastAsia="ru-RU"/>
        </w:rPr>
        <w:t xml:space="preserve">hole on the stabilizer </w:t>
      </w:r>
      <w:r>
        <w:rPr>
          <w:rFonts w:ascii="Arial" w:hAnsi="Arial" w:cs="Arial"/>
          <w:noProof/>
          <w:sz w:val="24"/>
          <w:szCs w:val="24"/>
          <w:lang w:val="en-US" w:eastAsia="ru-RU"/>
        </w:rPr>
        <w:t>and that of</w:t>
      </w:r>
      <w:r w:rsidRPr="00C56A67">
        <w:rPr>
          <w:rFonts w:ascii="Arial" w:hAnsi="Arial" w:cs="Arial"/>
          <w:noProof/>
          <w:sz w:val="24"/>
          <w:szCs w:val="24"/>
          <w:lang w:val="en-US" w:eastAsia="ru-RU"/>
        </w:rPr>
        <w:t xml:space="preserve"> of the hinge assembly hole on the </w:t>
      </w:r>
      <w:r>
        <w:rPr>
          <w:rFonts w:ascii="Arial" w:hAnsi="Arial" w:cs="Arial"/>
          <w:noProof/>
          <w:sz w:val="24"/>
          <w:szCs w:val="24"/>
          <w:lang w:val="en-US" w:eastAsia="ru-RU"/>
        </w:rPr>
        <w:t>fin</w:t>
      </w:r>
      <w:r w:rsidRPr="00C56A67">
        <w:rPr>
          <w:rFonts w:ascii="Arial" w:hAnsi="Arial" w:cs="Arial"/>
          <w:noProof/>
          <w:sz w:val="24"/>
          <w:szCs w:val="24"/>
          <w:lang w:val="en-US" w:eastAsia="ru-RU"/>
        </w:rPr>
        <w:t xml:space="preserve">. Use </w:t>
      </w:r>
      <w:r>
        <w:rPr>
          <w:rFonts w:ascii="Arial" w:hAnsi="Arial" w:cs="Arial"/>
          <w:noProof/>
          <w:sz w:val="24"/>
          <w:szCs w:val="24"/>
          <w:lang w:val="en-US" w:eastAsia="ru-RU"/>
        </w:rPr>
        <w:t xml:space="preserve">for checking </w:t>
      </w:r>
      <w:r w:rsidRPr="00C56A67">
        <w:rPr>
          <w:rFonts w:ascii="Arial" w:hAnsi="Arial" w:cs="Arial"/>
          <w:noProof/>
          <w:sz w:val="24"/>
          <w:szCs w:val="24"/>
          <w:lang w:val="en-US" w:eastAsia="ru-RU"/>
        </w:rPr>
        <w:t xml:space="preserve">a </w:t>
      </w:r>
      <w:r w:rsidRPr="00230971">
        <w:rPr>
          <w:rFonts w:ascii="Arial" w:hAnsi="Arial" w:cs="Arial"/>
          <w:noProof/>
          <w:sz w:val="24"/>
          <w:szCs w:val="24"/>
          <w:lang w:val="en-US" w:eastAsia="ru-RU"/>
        </w:rPr>
        <w:t>measuring tape</w:t>
      </w:r>
      <w:r w:rsidRPr="00C56A67">
        <w:rPr>
          <w:rFonts w:ascii="Arial" w:hAnsi="Arial" w:cs="Arial"/>
          <w:noProof/>
          <w:sz w:val="24"/>
          <w:szCs w:val="24"/>
          <w:lang w:val="en-US" w:eastAsia="ru-RU"/>
        </w:rPr>
        <w:t>.</w:t>
      </w:r>
    </w:p>
    <w:p w14:paraId="1C195DC8"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Measure</w:t>
      </w:r>
      <w:r w:rsidRPr="00230971">
        <w:rPr>
          <w:rFonts w:ascii="Arial" w:hAnsi="Arial" w:cs="Arial"/>
          <w:noProof/>
          <w:sz w:val="24"/>
          <w:szCs w:val="24"/>
          <w:lang w:val="en-US" w:eastAsia="ru-RU"/>
        </w:rPr>
        <w:t xml:space="preserve"> the distance</w:t>
      </w:r>
      <w:r w:rsidRPr="00C56A67">
        <w:rPr>
          <w:rFonts w:ascii="Arial" w:hAnsi="Arial" w:cs="Arial"/>
          <w:noProof/>
          <w:sz w:val="24"/>
          <w:szCs w:val="24"/>
          <w:lang w:val="en-US" w:eastAsia="ru-RU"/>
        </w:rPr>
        <w:t xml:space="preserve"> </w:t>
      </w:r>
      <w:r>
        <w:rPr>
          <w:rFonts w:ascii="Arial" w:hAnsi="Arial" w:cs="Arial"/>
          <w:noProof/>
          <w:sz w:val="24"/>
          <w:szCs w:val="24"/>
          <w:lang w:val="en-US" w:eastAsia="ru-RU"/>
        </w:rPr>
        <w:t xml:space="preserve"> between</w:t>
      </w:r>
      <w:r w:rsidRPr="00C56A67">
        <w:rPr>
          <w:rFonts w:ascii="Arial" w:hAnsi="Arial" w:cs="Arial"/>
          <w:noProof/>
          <w:sz w:val="24"/>
          <w:szCs w:val="24"/>
          <w:lang w:val="en-US" w:eastAsia="ru-RU"/>
        </w:rPr>
        <w:t xml:space="preserve"> the axis of the </w:t>
      </w:r>
      <w:r>
        <w:rPr>
          <w:rFonts w:ascii="Arial" w:hAnsi="Arial" w:cs="Arial"/>
          <w:noProof/>
          <w:sz w:val="24"/>
          <w:szCs w:val="24"/>
          <w:lang w:val="en-US" w:eastAsia="ru-RU"/>
        </w:rPr>
        <w:t xml:space="preserve">left hinge assembly </w:t>
      </w:r>
      <w:r w:rsidRPr="00C56A67">
        <w:rPr>
          <w:rFonts w:ascii="Arial" w:hAnsi="Arial" w:cs="Arial"/>
          <w:noProof/>
          <w:sz w:val="24"/>
          <w:szCs w:val="24"/>
          <w:lang w:val="en-US" w:eastAsia="ru-RU"/>
        </w:rPr>
        <w:t xml:space="preserve">hole on the stabilizer </w:t>
      </w:r>
      <w:r>
        <w:rPr>
          <w:rFonts w:ascii="Arial" w:hAnsi="Arial" w:cs="Arial"/>
          <w:noProof/>
          <w:sz w:val="24"/>
          <w:szCs w:val="24"/>
          <w:lang w:val="en-US" w:eastAsia="ru-RU"/>
        </w:rPr>
        <w:t>and that of</w:t>
      </w:r>
      <w:r w:rsidRPr="00C56A67">
        <w:rPr>
          <w:rFonts w:ascii="Arial" w:hAnsi="Arial" w:cs="Arial"/>
          <w:noProof/>
          <w:sz w:val="24"/>
          <w:szCs w:val="24"/>
          <w:lang w:val="en-US" w:eastAsia="ru-RU"/>
        </w:rPr>
        <w:t xml:space="preserve"> of the hinge assembly hole on the </w:t>
      </w:r>
      <w:r>
        <w:rPr>
          <w:rFonts w:ascii="Arial" w:hAnsi="Arial" w:cs="Arial"/>
          <w:noProof/>
          <w:sz w:val="24"/>
          <w:szCs w:val="24"/>
          <w:lang w:val="en-US" w:eastAsia="ru-RU"/>
        </w:rPr>
        <w:t>fin</w:t>
      </w:r>
      <w:r w:rsidRPr="00C56A67">
        <w:rPr>
          <w:rFonts w:ascii="Arial" w:hAnsi="Arial" w:cs="Arial"/>
          <w:noProof/>
          <w:sz w:val="24"/>
          <w:szCs w:val="24"/>
          <w:lang w:val="en-US" w:eastAsia="ru-RU"/>
        </w:rPr>
        <w:t xml:space="preserve">. </w:t>
      </w:r>
      <w:r w:rsidRPr="00230971">
        <w:rPr>
          <w:rFonts w:ascii="Arial" w:hAnsi="Arial" w:cs="Arial"/>
          <w:noProof/>
          <w:sz w:val="24"/>
          <w:szCs w:val="24"/>
          <w:lang w:val="en-US" w:eastAsia="ru-RU"/>
        </w:rPr>
        <w:t>Use for checking a measuring tape.</w:t>
      </w:r>
      <w:r>
        <w:rPr>
          <w:rFonts w:ascii="Arial" w:hAnsi="Arial" w:cs="Arial"/>
          <w:noProof/>
          <w:sz w:val="24"/>
          <w:szCs w:val="24"/>
          <w:lang w:val="en-US" w:eastAsia="ru-RU"/>
        </w:rPr>
        <w:t xml:space="preserve"> The difference </w:t>
      </w:r>
      <w:r w:rsidRPr="00A03A1A">
        <w:rPr>
          <w:rFonts w:ascii="Arial" w:hAnsi="Arial" w:cs="Arial"/>
          <w:noProof/>
          <w:sz w:val="24"/>
          <w:szCs w:val="24"/>
          <w:lang w:val="en-US" w:eastAsia="ru-RU"/>
        </w:rPr>
        <w:t>should not exceed 5 mm.</w:t>
      </w:r>
      <w:r>
        <w:rPr>
          <w:rFonts w:ascii="Arial" w:hAnsi="Arial" w:cs="Arial"/>
          <w:noProof/>
          <w:sz w:val="24"/>
          <w:szCs w:val="24"/>
          <w:lang w:val="en-US" w:eastAsia="ru-RU"/>
        </w:rPr>
        <w:t xml:space="preserve"> </w:t>
      </w:r>
    </w:p>
    <w:p w14:paraId="142F9581"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 xml:space="preserve">Check the gaps </w:t>
      </w:r>
      <w:r w:rsidRPr="00A03A1A">
        <w:rPr>
          <w:rFonts w:ascii="Arial" w:hAnsi="Arial" w:cs="Arial"/>
          <w:noProof/>
          <w:sz w:val="24"/>
          <w:szCs w:val="24"/>
          <w:lang w:val="en-US" w:eastAsia="ru-RU"/>
        </w:rPr>
        <w:t xml:space="preserve">under the stabilizer mounting plates. </w:t>
      </w:r>
      <w:r>
        <w:rPr>
          <w:rFonts w:ascii="Arial" w:hAnsi="Arial" w:cs="Arial"/>
          <w:noProof/>
          <w:sz w:val="24"/>
          <w:szCs w:val="24"/>
          <w:lang w:val="en-US" w:eastAsia="ru-RU"/>
        </w:rPr>
        <w:t>They  may range</w:t>
      </w:r>
      <w:r w:rsidRPr="00A03A1A">
        <w:rPr>
          <w:rFonts w:ascii="Arial" w:hAnsi="Arial" w:cs="Arial"/>
          <w:noProof/>
          <w:sz w:val="24"/>
          <w:szCs w:val="24"/>
          <w:lang w:val="en-US" w:eastAsia="ru-RU"/>
        </w:rPr>
        <w:t xml:space="preserve"> from 0 to 0.5 mm.</w:t>
      </w:r>
    </w:p>
    <w:p w14:paraId="00873329"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If all the checked</w:t>
      </w:r>
      <w:r>
        <w:rPr>
          <w:rFonts w:ascii="Arial" w:hAnsi="Arial" w:cs="Arial"/>
          <w:noProof/>
          <w:sz w:val="24"/>
          <w:szCs w:val="24"/>
          <w:lang w:val="en-US" w:eastAsia="ru-RU"/>
        </w:rPr>
        <w:t xml:space="preserve"> areas</w:t>
      </w:r>
      <w:r w:rsidRPr="00A03A1A">
        <w:rPr>
          <w:rFonts w:ascii="Arial" w:hAnsi="Arial" w:cs="Arial"/>
          <w:noProof/>
          <w:sz w:val="24"/>
          <w:szCs w:val="24"/>
          <w:lang w:val="en-US" w:eastAsia="ru-RU"/>
        </w:rPr>
        <w:t xml:space="preserve"> are </w:t>
      </w:r>
      <w:r w:rsidRPr="00585EF7">
        <w:rPr>
          <w:rFonts w:ascii="Arial" w:hAnsi="Arial" w:cs="Arial"/>
          <w:noProof/>
          <w:sz w:val="24"/>
          <w:szCs w:val="24"/>
          <w:lang w:val="en-US" w:eastAsia="ru-RU"/>
        </w:rPr>
        <w:t>appropriate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trace with </w:t>
      </w:r>
      <w:r w:rsidRPr="00A03A1A">
        <w:rPr>
          <w:rFonts w:ascii="Arial" w:hAnsi="Arial" w:cs="Arial"/>
          <w:noProof/>
          <w:sz w:val="24"/>
          <w:szCs w:val="24"/>
          <w:lang w:val="en-US" w:eastAsia="ru-RU"/>
        </w:rPr>
        <w:t>a marker</w:t>
      </w:r>
      <w:r>
        <w:rPr>
          <w:rFonts w:ascii="Arial" w:hAnsi="Arial" w:cs="Arial"/>
          <w:noProof/>
          <w:sz w:val="24"/>
          <w:szCs w:val="24"/>
          <w:lang w:val="en-US" w:eastAsia="ru-RU"/>
        </w:rPr>
        <w:t xml:space="preserve"> the outline</w:t>
      </w:r>
      <w:r w:rsidRPr="00A03A1A">
        <w:rPr>
          <w:rFonts w:ascii="Arial" w:hAnsi="Arial" w:cs="Arial"/>
          <w:noProof/>
          <w:sz w:val="24"/>
          <w:szCs w:val="24"/>
          <w:lang w:val="en-US" w:eastAsia="ru-RU"/>
        </w:rPr>
        <w:t xml:space="preserve"> of the fuselage above and below, the </w:t>
      </w:r>
      <w:r>
        <w:rPr>
          <w:rFonts w:ascii="Arial" w:hAnsi="Arial" w:cs="Arial"/>
          <w:noProof/>
          <w:sz w:val="24"/>
          <w:szCs w:val="24"/>
          <w:lang w:val="en-US" w:eastAsia="ru-RU"/>
        </w:rPr>
        <w:t>outlines</w:t>
      </w:r>
      <w:r w:rsidRPr="00A03A1A">
        <w:rPr>
          <w:rFonts w:ascii="Arial" w:hAnsi="Arial" w:cs="Arial"/>
          <w:noProof/>
          <w:sz w:val="24"/>
          <w:szCs w:val="24"/>
          <w:lang w:val="en-US" w:eastAsia="ru-RU"/>
        </w:rPr>
        <w:t xml:space="preserve"> of the plates on the frame and the stabilizer spar.</w:t>
      </w:r>
    </w:p>
    <w:p w14:paraId="5DC24F56"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D</w:t>
      </w:r>
      <w:r>
        <w:rPr>
          <w:rFonts w:ascii="Arial" w:hAnsi="Arial" w:cs="Arial"/>
          <w:noProof/>
          <w:sz w:val="24"/>
          <w:szCs w:val="24"/>
          <w:lang w:val="en-US" w:eastAsia="ru-RU"/>
        </w:rPr>
        <w:t xml:space="preserve">etach </w:t>
      </w:r>
      <w:r w:rsidRPr="00A03A1A">
        <w:rPr>
          <w:rFonts w:ascii="Arial" w:hAnsi="Arial" w:cs="Arial"/>
          <w:noProof/>
          <w:sz w:val="24"/>
          <w:szCs w:val="24"/>
          <w:lang w:val="en-US" w:eastAsia="ru-RU"/>
        </w:rPr>
        <w:t>the stabilizer in the reverse order.</w:t>
      </w:r>
      <w:r>
        <w:rPr>
          <w:rFonts w:ascii="Arial" w:hAnsi="Arial" w:cs="Arial"/>
          <w:noProof/>
          <w:sz w:val="24"/>
          <w:szCs w:val="24"/>
          <w:lang w:val="en-US" w:eastAsia="ru-RU"/>
        </w:rPr>
        <w:t xml:space="preserve"> </w:t>
      </w:r>
    </w:p>
    <w:p w14:paraId="026A6CDD" w14:textId="77777777" w:rsidR="00240CBA" w:rsidRPr="00230971" w:rsidRDefault="00240CBA" w:rsidP="00240CBA">
      <w:pPr>
        <w:spacing w:before="120" w:after="120" w:line="276" w:lineRule="auto"/>
        <w:ind w:left="1134" w:hanging="1134"/>
        <w:jc w:val="both"/>
        <w:rPr>
          <w:rFonts w:ascii="Arial" w:hAnsi="Arial" w:cs="Arial"/>
          <w:color w:val="FF0000"/>
          <w:sz w:val="24"/>
          <w:szCs w:val="28"/>
          <w:lang w:val="en-US"/>
        </w:rPr>
      </w:pPr>
      <w:r w:rsidRPr="00230971">
        <w:rPr>
          <w:rFonts w:ascii="Arial" w:hAnsi="Arial" w:cs="Arial"/>
          <w:b/>
          <w:color w:val="FF0000"/>
          <w:sz w:val="24"/>
          <w:szCs w:val="28"/>
          <w:lang w:val="en-US"/>
        </w:rPr>
        <w:t>IMPORTANT!</w:t>
      </w:r>
      <w:r w:rsidRPr="00230971">
        <w:rPr>
          <w:rFonts w:ascii="Arial" w:hAnsi="Arial" w:cs="Arial"/>
          <w:color w:val="FF0000"/>
          <w:sz w:val="24"/>
          <w:szCs w:val="28"/>
          <w:lang w:val="en-US"/>
        </w:rPr>
        <w:t xml:space="preserve"> The areas where the adhesives are </w:t>
      </w:r>
      <w:r>
        <w:rPr>
          <w:rFonts w:ascii="Arial" w:hAnsi="Arial" w:cs="Arial"/>
          <w:color w:val="FF0000"/>
          <w:sz w:val="24"/>
          <w:szCs w:val="28"/>
          <w:lang w:val="en-US"/>
        </w:rPr>
        <w:t>to be applied should always be sanded</w:t>
      </w:r>
      <w:r w:rsidRPr="00230971">
        <w:rPr>
          <w:rFonts w:ascii="Arial" w:hAnsi="Arial" w:cs="Arial"/>
          <w:color w:val="FF0000"/>
          <w:sz w:val="24"/>
          <w:szCs w:val="28"/>
          <w:lang w:val="en-US"/>
        </w:rPr>
        <w:t xml:space="preserve"> </w:t>
      </w:r>
      <w:r>
        <w:rPr>
          <w:rFonts w:ascii="Arial" w:hAnsi="Arial" w:cs="Arial"/>
          <w:color w:val="FF0000"/>
          <w:sz w:val="24"/>
          <w:szCs w:val="28"/>
          <w:lang w:val="en-US"/>
        </w:rPr>
        <w:t>(roughened)</w:t>
      </w:r>
      <w:r w:rsidRPr="00230971">
        <w:rPr>
          <w:rFonts w:ascii="Arial" w:hAnsi="Arial" w:cs="Arial"/>
          <w:color w:val="FF0000"/>
          <w:sz w:val="24"/>
          <w:szCs w:val="28"/>
          <w:lang w:val="en-US"/>
        </w:rPr>
        <w:t xml:space="preserve"> 10-15 mm more than the actual </w:t>
      </w:r>
      <w:r>
        <w:rPr>
          <w:rFonts w:ascii="Arial" w:hAnsi="Arial" w:cs="Arial"/>
          <w:color w:val="FF0000"/>
          <w:sz w:val="24"/>
          <w:szCs w:val="28"/>
          <w:lang w:val="en-US"/>
        </w:rPr>
        <w:t>outline</w:t>
      </w:r>
      <w:r w:rsidRPr="00230971">
        <w:rPr>
          <w:rFonts w:ascii="Arial" w:hAnsi="Arial" w:cs="Arial"/>
          <w:color w:val="FF0000"/>
          <w:sz w:val="24"/>
          <w:szCs w:val="28"/>
          <w:lang w:val="en-US"/>
        </w:rPr>
        <w:t xml:space="preserve"> of the part to be </w:t>
      </w:r>
      <w:r>
        <w:rPr>
          <w:rFonts w:ascii="Arial" w:hAnsi="Arial" w:cs="Arial"/>
          <w:color w:val="FF0000"/>
          <w:sz w:val="24"/>
          <w:szCs w:val="28"/>
          <w:lang w:val="en-US"/>
        </w:rPr>
        <w:t>fitted</w:t>
      </w:r>
      <w:r w:rsidRPr="00230971">
        <w:rPr>
          <w:rFonts w:ascii="Arial" w:hAnsi="Arial" w:cs="Arial"/>
          <w:color w:val="FF0000"/>
          <w:sz w:val="24"/>
          <w:szCs w:val="28"/>
          <w:lang w:val="en-US"/>
        </w:rPr>
        <w:t>.</w:t>
      </w:r>
    </w:p>
    <w:p w14:paraId="47DF1853"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Sand (roughen) as per the standard operation</w:t>
      </w:r>
      <w:r w:rsidRPr="00A03A1A">
        <w:rPr>
          <w:rFonts w:ascii="Arial" w:hAnsi="Arial" w:cs="Arial"/>
          <w:noProof/>
          <w:sz w:val="24"/>
          <w:szCs w:val="24"/>
          <w:lang w:val="en-US" w:eastAsia="ru-RU"/>
        </w:rPr>
        <w:t xml:space="preserve"> 3:</w:t>
      </w:r>
    </w:p>
    <w:p w14:paraId="54B51147"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lastRenderedPageBreak/>
        <w:t xml:space="preserve">The mating face </w:t>
      </w:r>
      <w:r w:rsidRPr="00A03A1A">
        <w:rPr>
          <w:rFonts w:ascii="Arial" w:hAnsi="Arial" w:cs="Arial"/>
          <w:noProof/>
          <w:sz w:val="24"/>
          <w:szCs w:val="24"/>
          <w:lang w:val="en-US" w:eastAsia="ru-RU"/>
        </w:rPr>
        <w:t xml:space="preserve"> of the stabilizer inside the fuselage </w:t>
      </w:r>
      <w:r>
        <w:rPr>
          <w:rFonts w:ascii="Arial" w:hAnsi="Arial" w:cs="Arial"/>
          <w:noProof/>
          <w:sz w:val="24"/>
          <w:szCs w:val="24"/>
          <w:lang w:val="en-US" w:eastAsia="ru-RU"/>
        </w:rPr>
        <w:t>aperture</w:t>
      </w:r>
      <w:r w:rsidRPr="00A03A1A">
        <w:rPr>
          <w:rFonts w:ascii="Arial" w:hAnsi="Arial" w:cs="Arial"/>
          <w:noProof/>
          <w:sz w:val="24"/>
          <w:szCs w:val="24"/>
          <w:lang w:val="en-US" w:eastAsia="ru-RU"/>
        </w:rPr>
        <w:t>.</w:t>
      </w:r>
    </w:p>
    <w:p w14:paraId="4164BB91" w14:textId="77777777" w:rsidR="00240CBA" w:rsidRPr="00A03A1A" w:rsidRDefault="00240CBA" w:rsidP="00240CBA">
      <w:pPr>
        <w:ind w:left="714" w:right="-176" w:hanging="357"/>
        <w:jc w:val="both"/>
        <w:rPr>
          <w:rFonts w:ascii="Arial" w:hAnsi="Arial" w:cs="Arial"/>
          <w:noProof/>
          <w:sz w:val="24"/>
          <w:szCs w:val="24"/>
          <w:lang w:val="en-US" w:eastAsia="ru-RU"/>
        </w:rPr>
      </w:pPr>
      <w:r w:rsidRPr="00C91160">
        <w:rPr>
          <w:rFonts w:ascii="Arial" w:hAnsi="Arial" w:cs="Arial"/>
          <w:noProof/>
          <w:sz w:val="24"/>
          <w:szCs w:val="24"/>
          <w:lang w:val="en-US" w:eastAsia="ru-RU"/>
        </w:rPr>
        <w:t>The mating face</w:t>
      </w:r>
      <w:r>
        <w:rPr>
          <w:rFonts w:ascii="Arial" w:hAnsi="Arial" w:cs="Arial"/>
          <w:noProof/>
          <w:sz w:val="24"/>
          <w:szCs w:val="24"/>
          <w:lang w:val="en-US" w:eastAsia="ru-RU"/>
        </w:rPr>
        <w:t>s</w:t>
      </w:r>
      <w:r w:rsidRPr="00C91160">
        <w:rPr>
          <w:rFonts w:ascii="Arial" w:hAnsi="Arial" w:cs="Arial"/>
          <w:noProof/>
          <w:sz w:val="24"/>
          <w:szCs w:val="24"/>
          <w:lang w:val="en-US" w:eastAsia="ru-RU"/>
        </w:rPr>
        <w:t xml:space="preserve">  </w:t>
      </w:r>
      <w:r w:rsidRPr="00A03A1A">
        <w:rPr>
          <w:rFonts w:ascii="Arial" w:hAnsi="Arial" w:cs="Arial"/>
          <w:noProof/>
          <w:sz w:val="24"/>
          <w:szCs w:val="24"/>
          <w:lang w:val="en-US" w:eastAsia="ru-RU"/>
        </w:rPr>
        <w:t>of the stabilizer</w:t>
      </w:r>
      <w:r>
        <w:rPr>
          <w:rFonts w:ascii="Arial" w:hAnsi="Arial" w:cs="Arial"/>
          <w:noProof/>
          <w:sz w:val="24"/>
          <w:szCs w:val="24"/>
          <w:lang w:val="en-US" w:eastAsia="ru-RU"/>
        </w:rPr>
        <w:t xml:space="preserve"> aperture</w:t>
      </w:r>
      <w:r w:rsidRPr="00A03A1A">
        <w:rPr>
          <w:rFonts w:ascii="Arial" w:hAnsi="Arial" w:cs="Arial"/>
          <w:noProof/>
          <w:sz w:val="24"/>
          <w:szCs w:val="24"/>
          <w:lang w:val="en-US" w:eastAsia="ru-RU"/>
        </w:rPr>
        <w:t xml:space="preserve">, above and below the </w:t>
      </w:r>
      <w:r>
        <w:rPr>
          <w:rFonts w:ascii="Arial" w:hAnsi="Arial" w:cs="Arial"/>
          <w:noProof/>
          <w:sz w:val="24"/>
          <w:szCs w:val="24"/>
          <w:lang w:val="en-US" w:eastAsia="ru-RU"/>
        </w:rPr>
        <w:t>mating face of</w:t>
      </w:r>
      <w:r w:rsidRPr="00A03A1A">
        <w:rPr>
          <w:rFonts w:ascii="Arial" w:hAnsi="Arial" w:cs="Arial"/>
          <w:noProof/>
          <w:sz w:val="24"/>
          <w:szCs w:val="24"/>
          <w:lang w:val="en-US" w:eastAsia="ru-RU"/>
        </w:rPr>
        <w:t xml:space="preserve"> the fuselage.</w:t>
      </w:r>
    </w:p>
    <w:p w14:paraId="507C7D4C" w14:textId="77777777" w:rsidR="00240CBA" w:rsidRPr="00423798" w:rsidRDefault="00240CBA" w:rsidP="00240CBA">
      <w:pPr>
        <w:ind w:left="714" w:right="-176" w:hanging="357"/>
        <w:jc w:val="both"/>
        <w:rPr>
          <w:rFonts w:ascii="Arial" w:hAnsi="Arial" w:cs="Arial"/>
          <w:noProof/>
          <w:sz w:val="24"/>
          <w:szCs w:val="24"/>
          <w:lang w:val="en-US" w:eastAsia="ru-RU"/>
        </w:rPr>
      </w:pPr>
      <w:r w:rsidRPr="00423798">
        <w:rPr>
          <w:rFonts w:ascii="Arial" w:hAnsi="Arial" w:cs="Arial"/>
          <w:noProof/>
          <w:sz w:val="24"/>
          <w:szCs w:val="24"/>
          <w:lang w:val="en-US" w:eastAsia="ru-RU"/>
        </w:rPr>
        <w:t>The mating faces  of the plates and those of the frame and spar.</w:t>
      </w:r>
    </w:p>
    <w:p w14:paraId="52DF9B5C" w14:textId="77777777" w:rsidR="00240CBA" w:rsidRPr="00D30E0C" w:rsidRDefault="00240CBA" w:rsidP="00240CBA">
      <w:pPr>
        <w:spacing w:before="120" w:after="120" w:line="276" w:lineRule="auto"/>
        <w:ind w:left="1134" w:hanging="1134"/>
        <w:jc w:val="both"/>
        <w:rPr>
          <w:rFonts w:ascii="Arial" w:hAnsi="Arial" w:cs="Arial"/>
          <w:color w:val="FF0000"/>
          <w:sz w:val="24"/>
          <w:szCs w:val="28"/>
          <w:lang w:val="en-US"/>
        </w:rPr>
      </w:pPr>
      <w:r w:rsidRPr="00423798">
        <w:rPr>
          <w:rFonts w:ascii="Arial" w:hAnsi="Arial" w:cs="Arial"/>
          <w:color w:val="FF0000"/>
          <w:sz w:val="24"/>
          <w:szCs w:val="28"/>
          <w:lang w:val="en-US"/>
        </w:rPr>
        <w:t>Important! Take care not to damage the composite portions of the areas to be sanded. The thickness of some areas of covering is 0.08 mm only. Do not rub them in one spot for too long time, even if the area to be sanded does not turn dull (matte).</w:t>
      </w:r>
      <w:r w:rsidRPr="00D30E0C">
        <w:rPr>
          <w:rFonts w:ascii="Arial" w:hAnsi="Arial" w:cs="Arial"/>
          <w:color w:val="FF0000"/>
          <w:sz w:val="24"/>
          <w:szCs w:val="28"/>
          <w:lang w:val="en-US"/>
        </w:rPr>
        <w:t xml:space="preserve"> </w:t>
      </w:r>
    </w:p>
    <w:p w14:paraId="6757EE96" w14:textId="77777777" w:rsidR="00240CBA" w:rsidRPr="00A03A1A" w:rsidRDefault="00240CBA" w:rsidP="00240CBA">
      <w:pPr>
        <w:spacing w:before="120"/>
        <w:ind w:right="-176"/>
        <w:jc w:val="both"/>
        <w:rPr>
          <w:rFonts w:ascii="Arial" w:hAnsi="Arial" w:cs="Arial"/>
          <w:noProof/>
          <w:sz w:val="24"/>
          <w:szCs w:val="24"/>
          <w:lang w:val="en-US" w:eastAsia="ru-RU"/>
        </w:rPr>
      </w:pPr>
      <w:r w:rsidRPr="00D30E0C">
        <w:rPr>
          <w:rFonts w:ascii="Arial" w:hAnsi="Arial" w:cs="Arial"/>
          <w:noProof/>
          <w:sz w:val="24"/>
          <w:szCs w:val="24"/>
          <w:lang w:val="en-US" w:eastAsia="ru-RU"/>
        </w:rPr>
        <w:t>Sand (roughen)</w:t>
      </w:r>
      <w:r>
        <w:rPr>
          <w:rFonts w:ascii="Arial" w:hAnsi="Arial" w:cs="Arial"/>
          <w:noProof/>
          <w:sz w:val="24"/>
          <w:szCs w:val="24"/>
          <w:lang w:val="en-US" w:eastAsia="ru-RU"/>
        </w:rPr>
        <w:t xml:space="preserve"> as per the standard operation </w:t>
      </w:r>
      <w:r w:rsidRPr="00A03A1A">
        <w:rPr>
          <w:rFonts w:ascii="Arial" w:hAnsi="Arial" w:cs="Arial"/>
          <w:noProof/>
          <w:sz w:val="24"/>
          <w:szCs w:val="24"/>
          <w:lang w:val="en-US" w:eastAsia="ru-RU"/>
        </w:rPr>
        <w:t xml:space="preserve">4 </w:t>
      </w:r>
      <w:r>
        <w:rPr>
          <w:rFonts w:ascii="Arial" w:hAnsi="Arial" w:cs="Arial"/>
          <w:noProof/>
          <w:sz w:val="24"/>
          <w:szCs w:val="24"/>
          <w:lang w:val="en-US" w:eastAsia="ru-RU"/>
        </w:rPr>
        <w:t xml:space="preserve">the mating faces </w:t>
      </w:r>
      <w:r w:rsidRPr="00A03A1A">
        <w:rPr>
          <w:rFonts w:ascii="Arial" w:hAnsi="Arial" w:cs="Arial"/>
          <w:noProof/>
          <w:sz w:val="24"/>
          <w:szCs w:val="24"/>
          <w:lang w:val="en-US" w:eastAsia="ru-RU"/>
        </w:rPr>
        <w:t xml:space="preserve"> of the plates </w:t>
      </w:r>
      <w:r>
        <w:rPr>
          <w:rFonts w:ascii="Arial" w:hAnsi="Arial" w:cs="Arial"/>
          <w:noProof/>
          <w:sz w:val="24"/>
          <w:szCs w:val="24"/>
          <w:lang w:val="en-US" w:eastAsia="ru-RU"/>
        </w:rPr>
        <w:t xml:space="preserve">with </w:t>
      </w:r>
      <w:r w:rsidRPr="00A03A1A">
        <w:rPr>
          <w:rFonts w:ascii="Arial" w:hAnsi="Arial" w:cs="Arial"/>
          <w:noProof/>
          <w:sz w:val="24"/>
          <w:szCs w:val="24"/>
          <w:lang w:val="en-US" w:eastAsia="ru-RU"/>
        </w:rPr>
        <w:t xml:space="preserve"> the frame and the stabilizer spar.</w:t>
      </w:r>
    </w:p>
    <w:p w14:paraId="3368EC5A" w14:textId="77777777" w:rsidR="00240CBA" w:rsidRPr="00A03A1A" w:rsidRDefault="00240CBA" w:rsidP="00240CBA">
      <w:pPr>
        <w:spacing w:before="120"/>
        <w:ind w:right="-176"/>
        <w:jc w:val="both"/>
        <w:rPr>
          <w:rFonts w:ascii="Arial" w:hAnsi="Arial" w:cs="Arial"/>
          <w:noProof/>
          <w:sz w:val="24"/>
          <w:szCs w:val="24"/>
          <w:lang w:val="en-US" w:eastAsia="ru-RU"/>
        </w:rPr>
      </w:pPr>
      <w:r w:rsidRPr="00B401D2">
        <w:rPr>
          <w:rFonts w:ascii="Arial" w:hAnsi="Arial" w:cs="Arial"/>
          <w:noProof/>
          <w:sz w:val="24"/>
          <w:szCs w:val="24"/>
          <w:lang w:val="en-US" w:eastAsia="ru-RU"/>
        </w:rPr>
        <w:t xml:space="preserve">Upon sanding all </w:t>
      </w:r>
      <w:r>
        <w:rPr>
          <w:rFonts w:ascii="Arial" w:hAnsi="Arial" w:cs="Arial"/>
          <w:noProof/>
          <w:sz w:val="24"/>
          <w:szCs w:val="24"/>
          <w:lang w:val="en-US" w:eastAsia="ru-RU"/>
        </w:rPr>
        <w:t>the areas</w:t>
      </w:r>
      <w:r w:rsidRPr="00B401D2">
        <w:rPr>
          <w:rFonts w:ascii="Arial" w:hAnsi="Arial" w:cs="Arial"/>
          <w:noProof/>
          <w:sz w:val="24"/>
          <w:szCs w:val="24"/>
          <w:lang w:val="en-US" w:eastAsia="ru-RU"/>
        </w:rPr>
        <w:t xml:space="preserve">, put on latex gloves and a respirator. </w:t>
      </w:r>
      <w:r>
        <w:rPr>
          <w:rFonts w:ascii="Arial" w:hAnsi="Arial" w:cs="Arial"/>
          <w:noProof/>
          <w:sz w:val="24"/>
          <w:szCs w:val="24"/>
          <w:lang w:val="en-US" w:eastAsia="ru-RU"/>
        </w:rPr>
        <w:t>Moisten</w:t>
      </w:r>
      <w:r w:rsidRPr="00A03A1A">
        <w:rPr>
          <w:rFonts w:ascii="Arial" w:hAnsi="Arial" w:cs="Arial"/>
          <w:noProof/>
          <w:sz w:val="24"/>
          <w:szCs w:val="24"/>
          <w:lang w:val="en-US" w:eastAsia="ru-RU"/>
        </w:rPr>
        <w:t xml:space="preserve"> a rag with solvent. Degrease</w:t>
      </w:r>
      <w:r>
        <w:rPr>
          <w:rFonts w:ascii="Arial" w:hAnsi="Arial" w:cs="Arial"/>
          <w:noProof/>
          <w:sz w:val="24"/>
          <w:szCs w:val="24"/>
          <w:lang w:val="en-US" w:eastAsia="ru-RU"/>
        </w:rPr>
        <w:t xml:space="preserve"> the following items</w:t>
      </w:r>
      <w:r w:rsidRPr="00A03A1A">
        <w:rPr>
          <w:rFonts w:ascii="Arial" w:hAnsi="Arial" w:cs="Arial"/>
          <w:noProof/>
          <w:sz w:val="24"/>
          <w:szCs w:val="24"/>
          <w:lang w:val="en-US" w:eastAsia="ru-RU"/>
        </w:rPr>
        <w:t>:</w:t>
      </w:r>
    </w:p>
    <w:p w14:paraId="5B3FF5D6"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The </w:t>
      </w:r>
      <w:r>
        <w:rPr>
          <w:rFonts w:ascii="Arial" w:hAnsi="Arial" w:cs="Arial"/>
          <w:noProof/>
          <w:sz w:val="24"/>
          <w:szCs w:val="24"/>
          <w:lang w:val="en-US" w:eastAsia="ru-RU"/>
        </w:rPr>
        <w:t>sanded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area</w:t>
      </w:r>
      <w:r w:rsidRPr="00A03A1A">
        <w:rPr>
          <w:rFonts w:ascii="Arial" w:hAnsi="Arial" w:cs="Arial"/>
          <w:noProof/>
          <w:sz w:val="24"/>
          <w:szCs w:val="24"/>
          <w:lang w:val="en-US" w:eastAsia="ru-RU"/>
        </w:rPr>
        <w:t xml:space="preserve"> of the stabilizer </w:t>
      </w:r>
      <w:r>
        <w:rPr>
          <w:rFonts w:ascii="Arial" w:hAnsi="Arial" w:cs="Arial"/>
          <w:noProof/>
          <w:sz w:val="24"/>
          <w:szCs w:val="24"/>
          <w:lang w:val="en-US" w:eastAsia="ru-RU"/>
        </w:rPr>
        <w:t>aperture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in</w:t>
      </w:r>
      <w:r w:rsidRPr="00A03A1A">
        <w:rPr>
          <w:rFonts w:ascii="Arial" w:hAnsi="Arial" w:cs="Arial"/>
          <w:noProof/>
          <w:sz w:val="24"/>
          <w:szCs w:val="24"/>
          <w:lang w:val="en-US" w:eastAsia="ru-RU"/>
        </w:rPr>
        <w:t xml:space="preserve"> the fuselage;</w:t>
      </w:r>
    </w:p>
    <w:p w14:paraId="3FC6F4F9" w14:textId="77777777" w:rsidR="00240CBA" w:rsidRPr="00A03A1A" w:rsidRDefault="00240CBA" w:rsidP="00240CBA">
      <w:pPr>
        <w:ind w:left="714" w:right="-176" w:hanging="357"/>
        <w:jc w:val="both"/>
        <w:rPr>
          <w:rFonts w:ascii="Arial" w:hAnsi="Arial" w:cs="Arial"/>
          <w:noProof/>
          <w:sz w:val="24"/>
          <w:szCs w:val="24"/>
          <w:lang w:val="en-US" w:eastAsia="ru-RU"/>
        </w:rPr>
      </w:pPr>
      <w:r w:rsidRPr="00A54A71">
        <w:rPr>
          <w:rFonts w:ascii="Arial" w:hAnsi="Arial" w:cs="Arial"/>
          <w:noProof/>
          <w:sz w:val="24"/>
          <w:szCs w:val="24"/>
          <w:lang w:val="en-US" w:eastAsia="ru-RU"/>
        </w:rPr>
        <w:t>The sanded are</w:t>
      </w:r>
      <w:r>
        <w:rPr>
          <w:rFonts w:ascii="Arial" w:hAnsi="Arial" w:cs="Arial"/>
          <w:noProof/>
          <w:sz w:val="24"/>
          <w:szCs w:val="24"/>
          <w:lang w:val="en-US" w:eastAsia="ru-RU"/>
        </w:rPr>
        <w:t>as</w:t>
      </w:r>
      <w:r w:rsidRPr="00A54A71">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of the stabilizer </w:t>
      </w:r>
      <w:r>
        <w:rPr>
          <w:rFonts w:ascii="Arial" w:hAnsi="Arial" w:cs="Arial"/>
          <w:noProof/>
          <w:sz w:val="24"/>
          <w:szCs w:val="24"/>
          <w:lang w:val="en-US" w:eastAsia="ru-RU"/>
        </w:rPr>
        <w:t>covering</w:t>
      </w:r>
      <w:r w:rsidRPr="00A03A1A">
        <w:rPr>
          <w:rFonts w:ascii="Arial" w:hAnsi="Arial" w:cs="Arial"/>
          <w:noProof/>
          <w:sz w:val="24"/>
          <w:szCs w:val="24"/>
          <w:lang w:val="en-US" w:eastAsia="ru-RU"/>
        </w:rPr>
        <w:t>;</w:t>
      </w:r>
    </w:p>
    <w:p w14:paraId="4EB0D351" w14:textId="77777777" w:rsidR="00240CBA" w:rsidRPr="00A03A1A" w:rsidRDefault="00240CBA" w:rsidP="00240CBA">
      <w:pPr>
        <w:ind w:left="714" w:right="-176" w:hanging="357"/>
        <w:jc w:val="both"/>
        <w:rPr>
          <w:rFonts w:ascii="Arial" w:hAnsi="Arial" w:cs="Arial"/>
          <w:noProof/>
          <w:sz w:val="24"/>
          <w:szCs w:val="24"/>
          <w:lang w:val="en-US" w:eastAsia="ru-RU"/>
        </w:rPr>
      </w:pPr>
      <w:r w:rsidRPr="00A54A71">
        <w:rPr>
          <w:rFonts w:ascii="Arial" w:hAnsi="Arial" w:cs="Arial"/>
          <w:noProof/>
          <w:sz w:val="24"/>
          <w:szCs w:val="24"/>
          <w:lang w:val="en-US" w:eastAsia="ru-RU"/>
        </w:rPr>
        <w:t xml:space="preserve">The sanded areas </w:t>
      </w:r>
      <w:r w:rsidRPr="00A03A1A">
        <w:rPr>
          <w:rFonts w:ascii="Arial" w:hAnsi="Arial" w:cs="Arial"/>
          <w:noProof/>
          <w:sz w:val="24"/>
          <w:szCs w:val="24"/>
          <w:lang w:val="en-US" w:eastAsia="ru-RU"/>
        </w:rPr>
        <w:t>o</w:t>
      </w:r>
      <w:r>
        <w:rPr>
          <w:rFonts w:ascii="Arial" w:hAnsi="Arial" w:cs="Arial"/>
          <w:noProof/>
          <w:sz w:val="24"/>
          <w:szCs w:val="24"/>
          <w:lang w:val="en-US" w:eastAsia="ru-RU"/>
        </w:rPr>
        <w:t>f</w:t>
      </w:r>
      <w:r w:rsidRPr="00A03A1A">
        <w:rPr>
          <w:rFonts w:ascii="Arial" w:hAnsi="Arial" w:cs="Arial"/>
          <w:noProof/>
          <w:sz w:val="24"/>
          <w:szCs w:val="24"/>
          <w:lang w:val="en-US" w:eastAsia="ru-RU"/>
        </w:rPr>
        <w:t xml:space="preserve"> the fuselage frame;</w:t>
      </w:r>
    </w:p>
    <w:p w14:paraId="70A7A29D" w14:textId="77777777" w:rsidR="00240CBA" w:rsidRPr="00A03A1A" w:rsidRDefault="00240CBA" w:rsidP="00240CBA">
      <w:pPr>
        <w:ind w:left="714" w:right="-176" w:hanging="357"/>
        <w:jc w:val="both"/>
        <w:rPr>
          <w:rFonts w:ascii="Arial" w:hAnsi="Arial" w:cs="Arial"/>
          <w:noProof/>
          <w:sz w:val="24"/>
          <w:szCs w:val="24"/>
          <w:lang w:val="en-US" w:eastAsia="ru-RU"/>
        </w:rPr>
      </w:pPr>
      <w:r w:rsidRPr="00A54A71">
        <w:rPr>
          <w:rFonts w:ascii="Arial" w:hAnsi="Arial" w:cs="Arial"/>
          <w:noProof/>
          <w:sz w:val="24"/>
          <w:szCs w:val="24"/>
          <w:lang w:val="en-US" w:eastAsia="ru-RU"/>
        </w:rPr>
        <w:t xml:space="preserve">The sanded areas </w:t>
      </w:r>
      <w:r w:rsidRPr="00A03A1A">
        <w:rPr>
          <w:rFonts w:ascii="Arial" w:hAnsi="Arial" w:cs="Arial"/>
          <w:noProof/>
          <w:sz w:val="24"/>
          <w:szCs w:val="24"/>
          <w:lang w:val="en-US" w:eastAsia="ru-RU"/>
        </w:rPr>
        <w:t>o</w:t>
      </w:r>
      <w:r>
        <w:rPr>
          <w:rFonts w:ascii="Arial" w:hAnsi="Arial" w:cs="Arial"/>
          <w:noProof/>
          <w:sz w:val="24"/>
          <w:szCs w:val="24"/>
          <w:lang w:val="en-US" w:eastAsia="ru-RU"/>
        </w:rPr>
        <w:t>f</w:t>
      </w:r>
      <w:r w:rsidRPr="00A03A1A">
        <w:rPr>
          <w:rFonts w:ascii="Arial" w:hAnsi="Arial" w:cs="Arial"/>
          <w:noProof/>
          <w:sz w:val="24"/>
          <w:szCs w:val="24"/>
          <w:lang w:val="en-US" w:eastAsia="ru-RU"/>
        </w:rPr>
        <w:t xml:space="preserve"> the stabilizer spar;</w:t>
      </w:r>
    </w:p>
    <w:p w14:paraId="6A165938" w14:textId="77777777" w:rsidR="00240CBA" w:rsidRPr="00A03A1A" w:rsidRDefault="00240CBA" w:rsidP="00240CBA">
      <w:pPr>
        <w:ind w:left="714" w:right="-176" w:hanging="357"/>
        <w:jc w:val="both"/>
        <w:rPr>
          <w:rFonts w:ascii="Arial" w:hAnsi="Arial" w:cs="Arial"/>
          <w:noProof/>
          <w:sz w:val="24"/>
          <w:szCs w:val="24"/>
          <w:lang w:val="en-US" w:eastAsia="ru-RU"/>
        </w:rPr>
      </w:pPr>
      <w:r w:rsidRPr="00A54A71">
        <w:rPr>
          <w:rFonts w:ascii="Arial" w:hAnsi="Arial" w:cs="Arial"/>
          <w:noProof/>
          <w:sz w:val="24"/>
          <w:szCs w:val="24"/>
          <w:lang w:val="en-US" w:eastAsia="ru-RU"/>
        </w:rPr>
        <w:t xml:space="preserve">The sanded areas </w:t>
      </w:r>
      <w:r w:rsidRPr="00A03A1A">
        <w:rPr>
          <w:rFonts w:ascii="Arial" w:hAnsi="Arial" w:cs="Arial"/>
          <w:noProof/>
          <w:sz w:val="24"/>
          <w:szCs w:val="24"/>
          <w:lang w:val="en-US" w:eastAsia="ru-RU"/>
        </w:rPr>
        <w:t>o</w:t>
      </w:r>
      <w:r>
        <w:rPr>
          <w:rFonts w:ascii="Arial" w:hAnsi="Arial" w:cs="Arial"/>
          <w:noProof/>
          <w:sz w:val="24"/>
          <w:szCs w:val="24"/>
          <w:lang w:val="en-US" w:eastAsia="ru-RU"/>
        </w:rPr>
        <w:t>f</w:t>
      </w:r>
      <w:r w:rsidRPr="00A03A1A">
        <w:rPr>
          <w:rFonts w:ascii="Arial" w:hAnsi="Arial" w:cs="Arial"/>
          <w:noProof/>
          <w:sz w:val="24"/>
          <w:szCs w:val="24"/>
          <w:lang w:val="en-US" w:eastAsia="ru-RU"/>
        </w:rPr>
        <w:t xml:space="preserve"> the plates.</w:t>
      </w:r>
    </w:p>
    <w:p w14:paraId="7669A0AB"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Place </w:t>
      </w:r>
      <w:r w:rsidRPr="00A03A1A">
        <w:rPr>
          <w:rFonts w:ascii="Arial" w:hAnsi="Arial" w:cs="Arial"/>
          <w:noProof/>
          <w:sz w:val="24"/>
          <w:szCs w:val="24"/>
          <w:lang w:val="en-US" w:eastAsia="ru-RU"/>
        </w:rPr>
        <w:t>the stabilizer in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aperture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position </w:t>
      </w:r>
      <w:r w:rsidRPr="00A03A1A">
        <w:rPr>
          <w:rFonts w:ascii="Arial" w:hAnsi="Arial" w:cs="Arial"/>
          <w:noProof/>
          <w:sz w:val="24"/>
          <w:szCs w:val="24"/>
          <w:lang w:val="en-US" w:eastAsia="ru-RU"/>
        </w:rPr>
        <w:t>it approximately in the middle.</w:t>
      </w:r>
    </w:p>
    <w:p w14:paraId="4D45AC78"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Make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a batch of the epoxy glue as per the standard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operation</w:t>
      </w:r>
      <w:r w:rsidRPr="00A03A1A">
        <w:rPr>
          <w:rFonts w:ascii="Arial" w:hAnsi="Arial" w:cs="Arial"/>
          <w:noProof/>
          <w:sz w:val="24"/>
          <w:szCs w:val="24"/>
          <w:lang w:val="en-US" w:eastAsia="ru-RU"/>
        </w:rPr>
        <w:t xml:space="preserve"> 1</w:t>
      </w:r>
      <w:r>
        <w:rPr>
          <w:rFonts w:ascii="Arial" w:hAnsi="Arial" w:cs="Arial"/>
          <w:noProof/>
          <w:sz w:val="24"/>
          <w:szCs w:val="24"/>
          <w:lang w:val="en-US" w:eastAsia="ru-RU"/>
        </w:rPr>
        <w:t xml:space="preserve">, mixing the </w:t>
      </w:r>
      <w:r w:rsidRPr="00A03A1A">
        <w:rPr>
          <w:rFonts w:ascii="Arial" w:hAnsi="Arial" w:cs="Arial"/>
          <w:noProof/>
          <w:sz w:val="24"/>
          <w:szCs w:val="24"/>
          <w:lang w:val="en-US" w:eastAsia="ru-RU"/>
        </w:rPr>
        <w:t xml:space="preserve">Larit L285 resin and H287 hardener in a ratio of 30:12. </w:t>
      </w:r>
      <w:r>
        <w:rPr>
          <w:rFonts w:ascii="Arial" w:hAnsi="Arial" w:cs="Arial"/>
          <w:noProof/>
          <w:sz w:val="24"/>
          <w:szCs w:val="24"/>
          <w:lang w:val="en-US" w:eastAsia="ru-RU"/>
        </w:rPr>
        <w:t xml:space="preserve"> </w:t>
      </w:r>
    </w:p>
    <w:p w14:paraId="04F64440" w14:textId="77777777" w:rsidR="00240CBA" w:rsidRPr="00F94EB4" w:rsidRDefault="00240CBA" w:rsidP="00240CBA">
      <w:pPr>
        <w:spacing w:before="120" w:after="120" w:line="276" w:lineRule="auto"/>
        <w:ind w:left="1134" w:hanging="1134"/>
        <w:jc w:val="both"/>
        <w:rPr>
          <w:rFonts w:ascii="Arial" w:hAnsi="Arial" w:cs="Arial"/>
          <w:color w:val="FF0000"/>
          <w:sz w:val="24"/>
          <w:szCs w:val="28"/>
          <w:lang w:val="en-US"/>
        </w:rPr>
      </w:pPr>
      <w:r w:rsidRPr="00F94EB4">
        <w:rPr>
          <w:rFonts w:ascii="Arial" w:hAnsi="Arial" w:cs="Arial"/>
          <w:b/>
          <w:color w:val="FF0000"/>
          <w:sz w:val="24"/>
          <w:szCs w:val="28"/>
          <w:lang w:val="en-US"/>
        </w:rPr>
        <w:t xml:space="preserve">IMPORTANT! </w:t>
      </w:r>
      <w:r w:rsidRPr="00F94EB4">
        <w:rPr>
          <w:rFonts w:ascii="Arial" w:hAnsi="Arial" w:cs="Arial"/>
          <w:color w:val="FF0000"/>
          <w:sz w:val="24"/>
          <w:szCs w:val="28"/>
          <w:lang w:val="en-US"/>
        </w:rPr>
        <w:t>The   epoxy glue is to be used within 60 minutes following its preparation.</w:t>
      </w:r>
      <w:r>
        <w:rPr>
          <w:rFonts w:ascii="Arial" w:hAnsi="Arial" w:cs="Arial"/>
          <w:color w:val="FF0000"/>
          <w:sz w:val="24"/>
          <w:szCs w:val="28"/>
          <w:lang w:val="en-US"/>
        </w:rPr>
        <w:t xml:space="preserve"> </w:t>
      </w:r>
    </w:p>
    <w:p w14:paraId="76A4F7C1"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Apply the </w:t>
      </w:r>
      <w:r>
        <w:rPr>
          <w:rFonts w:ascii="Arial" w:hAnsi="Arial" w:cs="Arial"/>
          <w:noProof/>
          <w:sz w:val="24"/>
          <w:szCs w:val="24"/>
          <w:lang w:val="en-US" w:eastAsia="ru-RU"/>
        </w:rPr>
        <w:t xml:space="preserve">glue as per the standard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operation </w:t>
      </w:r>
      <w:r w:rsidRPr="00A03A1A">
        <w:rPr>
          <w:rFonts w:ascii="Arial" w:hAnsi="Arial" w:cs="Arial"/>
          <w:noProof/>
          <w:sz w:val="24"/>
          <w:szCs w:val="24"/>
          <w:lang w:val="en-US" w:eastAsia="ru-RU"/>
        </w:rPr>
        <w:t xml:space="preserve"> 5.1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degreased surfaces of the plates, the </w:t>
      </w:r>
      <w:r>
        <w:rPr>
          <w:rFonts w:ascii="Arial" w:hAnsi="Arial" w:cs="Arial"/>
          <w:noProof/>
          <w:sz w:val="24"/>
          <w:szCs w:val="24"/>
          <w:lang w:val="en-US" w:eastAsia="ru-RU"/>
        </w:rPr>
        <w:t xml:space="preserve">mating faces of </w:t>
      </w:r>
      <w:r w:rsidRPr="00A03A1A">
        <w:rPr>
          <w:rFonts w:ascii="Arial" w:hAnsi="Arial" w:cs="Arial"/>
          <w:noProof/>
          <w:sz w:val="24"/>
          <w:szCs w:val="24"/>
          <w:lang w:val="en-US" w:eastAsia="ru-RU"/>
        </w:rPr>
        <w:t xml:space="preserve">the plates </w:t>
      </w:r>
      <w:r>
        <w:rPr>
          <w:rFonts w:ascii="Arial" w:hAnsi="Arial" w:cs="Arial"/>
          <w:noProof/>
          <w:sz w:val="24"/>
          <w:szCs w:val="24"/>
          <w:lang w:val="en-US" w:eastAsia="ru-RU"/>
        </w:rPr>
        <w:t xml:space="preserve"> and</w:t>
      </w:r>
      <w:r w:rsidRPr="00A03A1A">
        <w:rPr>
          <w:rFonts w:ascii="Arial" w:hAnsi="Arial" w:cs="Arial"/>
          <w:noProof/>
          <w:sz w:val="24"/>
          <w:szCs w:val="24"/>
          <w:lang w:val="en-US" w:eastAsia="ru-RU"/>
        </w:rPr>
        <w:t xml:space="preserve"> the frame and the stabilizer spar, the </w:t>
      </w:r>
      <w:r>
        <w:rPr>
          <w:rFonts w:ascii="Arial" w:hAnsi="Arial" w:cs="Arial"/>
          <w:noProof/>
          <w:sz w:val="24"/>
          <w:szCs w:val="24"/>
          <w:lang w:val="en-US" w:eastAsia="ru-RU"/>
        </w:rPr>
        <w:t>aperture</w:t>
      </w:r>
      <w:r w:rsidRPr="00A03A1A">
        <w:rPr>
          <w:rFonts w:ascii="Arial" w:hAnsi="Arial" w:cs="Arial"/>
          <w:noProof/>
          <w:sz w:val="24"/>
          <w:szCs w:val="24"/>
          <w:lang w:val="en-US" w:eastAsia="ru-RU"/>
        </w:rPr>
        <w:t xml:space="preserve"> and the stabilizer. It is allowed to slightly bend the fuselage </w:t>
      </w:r>
      <w:r>
        <w:rPr>
          <w:rFonts w:ascii="Arial" w:hAnsi="Arial" w:cs="Arial"/>
          <w:noProof/>
          <w:sz w:val="24"/>
          <w:szCs w:val="24"/>
          <w:lang w:val="en-US" w:eastAsia="ru-RU"/>
        </w:rPr>
        <w:t>covering (skin)</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aside </w:t>
      </w:r>
      <w:r w:rsidRPr="00A03A1A">
        <w:rPr>
          <w:rFonts w:ascii="Arial" w:hAnsi="Arial" w:cs="Arial"/>
          <w:noProof/>
          <w:sz w:val="24"/>
          <w:szCs w:val="24"/>
          <w:lang w:val="en-US" w:eastAsia="ru-RU"/>
        </w:rPr>
        <w:t xml:space="preserve">to increase the </w:t>
      </w:r>
      <w:r>
        <w:rPr>
          <w:rFonts w:ascii="Arial" w:hAnsi="Arial" w:cs="Arial"/>
          <w:noProof/>
          <w:sz w:val="24"/>
          <w:szCs w:val="24"/>
          <w:lang w:val="en-US" w:eastAsia="ru-RU"/>
        </w:rPr>
        <w:t>apeture</w:t>
      </w:r>
      <w:r w:rsidRPr="00A03A1A">
        <w:rPr>
          <w:rFonts w:ascii="Arial" w:hAnsi="Arial" w:cs="Arial"/>
          <w:noProof/>
          <w:sz w:val="24"/>
          <w:szCs w:val="24"/>
          <w:lang w:val="en-US" w:eastAsia="ru-RU"/>
        </w:rPr>
        <w:t xml:space="preserve"> in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the stabilizer</w:t>
      </w:r>
      <w:r>
        <w:rPr>
          <w:rFonts w:ascii="Arial" w:hAnsi="Arial" w:cs="Arial"/>
          <w:noProof/>
          <w:sz w:val="24"/>
          <w:szCs w:val="24"/>
          <w:lang w:val="en-US" w:eastAsia="ru-RU"/>
        </w:rPr>
        <w:t xml:space="preserve"> area</w:t>
      </w:r>
      <w:r w:rsidRPr="00A03A1A">
        <w:rPr>
          <w:rFonts w:ascii="Arial" w:hAnsi="Arial" w:cs="Arial"/>
          <w:noProof/>
          <w:sz w:val="24"/>
          <w:szCs w:val="24"/>
          <w:lang w:val="en-US" w:eastAsia="ru-RU"/>
        </w:rPr>
        <w:t>.</w:t>
      </w:r>
      <w:r>
        <w:rPr>
          <w:rFonts w:ascii="Arial" w:hAnsi="Arial" w:cs="Arial"/>
          <w:noProof/>
          <w:sz w:val="24"/>
          <w:szCs w:val="24"/>
          <w:lang w:val="en-US" w:eastAsia="ru-RU"/>
        </w:rPr>
        <w:t xml:space="preserve"> </w:t>
      </w:r>
    </w:p>
    <w:p w14:paraId="31C1A345"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Prepare from the remaining glue </w:t>
      </w:r>
      <w:r>
        <w:rPr>
          <w:rFonts w:ascii="Arial" w:hAnsi="Arial" w:cs="Arial"/>
          <w:noProof/>
          <w:sz w:val="24"/>
          <w:szCs w:val="24"/>
          <w:lang w:val="en-US" w:eastAsia="ru-RU"/>
        </w:rPr>
        <w:t>some</w:t>
      </w:r>
      <w:r w:rsidRPr="00A03A1A">
        <w:rPr>
          <w:rFonts w:ascii="Arial" w:hAnsi="Arial" w:cs="Arial"/>
          <w:noProof/>
          <w:sz w:val="24"/>
          <w:szCs w:val="24"/>
          <w:lang w:val="en-US" w:eastAsia="ru-RU"/>
        </w:rPr>
        <w:t xml:space="preserve"> adhesive </w:t>
      </w:r>
      <w:r>
        <w:rPr>
          <w:rFonts w:ascii="Arial" w:hAnsi="Arial" w:cs="Arial"/>
          <w:noProof/>
          <w:sz w:val="24"/>
          <w:szCs w:val="24"/>
          <w:lang w:val="en-US" w:eastAsia="ru-RU"/>
        </w:rPr>
        <w:t>compound as per the standard operation</w:t>
      </w:r>
      <w:r w:rsidRPr="00A03A1A">
        <w:rPr>
          <w:rFonts w:ascii="Arial" w:hAnsi="Arial" w:cs="Arial"/>
          <w:noProof/>
          <w:sz w:val="24"/>
          <w:szCs w:val="24"/>
          <w:lang w:val="en-US" w:eastAsia="ru-RU"/>
        </w:rPr>
        <w:t xml:space="preserve"> 2.</w:t>
      </w:r>
      <w:r>
        <w:rPr>
          <w:rFonts w:ascii="Arial" w:hAnsi="Arial" w:cs="Arial"/>
          <w:noProof/>
          <w:sz w:val="24"/>
          <w:szCs w:val="24"/>
          <w:lang w:val="en-US" w:eastAsia="ru-RU"/>
        </w:rPr>
        <w:t xml:space="preserve"> </w:t>
      </w:r>
    </w:p>
    <w:p w14:paraId="6CA16727"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Apply the compound </w:t>
      </w:r>
      <w:r>
        <w:rPr>
          <w:rFonts w:ascii="Arial" w:hAnsi="Arial" w:cs="Arial"/>
          <w:noProof/>
          <w:sz w:val="24"/>
          <w:szCs w:val="24"/>
          <w:lang w:val="en-US" w:eastAsia="ru-RU"/>
        </w:rPr>
        <w:t xml:space="preserve">as per the standard </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operation </w:t>
      </w:r>
      <w:r w:rsidRPr="00A03A1A">
        <w:rPr>
          <w:rFonts w:ascii="Arial" w:hAnsi="Arial" w:cs="Arial"/>
          <w:noProof/>
          <w:sz w:val="24"/>
          <w:szCs w:val="24"/>
          <w:lang w:val="en-US" w:eastAsia="ru-RU"/>
        </w:rPr>
        <w:t xml:space="preserve"> 5.2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surfaces of the plates,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fuselage </w:t>
      </w:r>
      <w:r>
        <w:rPr>
          <w:rFonts w:ascii="Arial" w:hAnsi="Arial" w:cs="Arial"/>
          <w:noProof/>
          <w:sz w:val="24"/>
          <w:szCs w:val="24"/>
          <w:lang w:val="en-US" w:eastAsia="ru-RU"/>
        </w:rPr>
        <w:t xml:space="preserve">aperture with the </w:t>
      </w:r>
      <w:r w:rsidRPr="00A03A1A">
        <w:rPr>
          <w:rFonts w:ascii="Arial" w:hAnsi="Arial" w:cs="Arial"/>
          <w:noProof/>
          <w:sz w:val="24"/>
          <w:szCs w:val="24"/>
          <w:lang w:val="en-US" w:eastAsia="ru-RU"/>
        </w:rPr>
        <w:t xml:space="preserve">stabilizer. </w:t>
      </w: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plates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frame, align the holes of the plates </w:t>
      </w:r>
      <w:r>
        <w:rPr>
          <w:rFonts w:ascii="Arial" w:hAnsi="Arial" w:cs="Arial"/>
          <w:noProof/>
          <w:sz w:val="24"/>
          <w:szCs w:val="24"/>
          <w:lang w:val="en-US" w:eastAsia="ru-RU"/>
        </w:rPr>
        <w:t>with those of</w:t>
      </w:r>
      <w:r w:rsidRPr="00A03A1A">
        <w:rPr>
          <w:rFonts w:ascii="Arial" w:hAnsi="Arial" w:cs="Arial"/>
          <w:noProof/>
          <w:sz w:val="24"/>
          <w:szCs w:val="24"/>
          <w:lang w:val="en-US" w:eastAsia="ru-RU"/>
        </w:rPr>
        <w:t xml:space="preserve"> the frame. </w:t>
      </w:r>
      <w:r>
        <w:rPr>
          <w:rFonts w:ascii="Arial" w:hAnsi="Arial" w:cs="Arial"/>
          <w:noProof/>
          <w:sz w:val="24"/>
          <w:szCs w:val="24"/>
          <w:lang w:val="en-US" w:eastAsia="ru-RU"/>
        </w:rPr>
        <w:t>Fix the edge</w:t>
      </w:r>
      <w:r w:rsidRPr="00A03A1A">
        <w:rPr>
          <w:rFonts w:ascii="Arial" w:hAnsi="Arial" w:cs="Arial"/>
          <w:noProof/>
          <w:sz w:val="24"/>
          <w:szCs w:val="24"/>
          <w:lang w:val="en-US" w:eastAsia="ru-RU"/>
        </w:rPr>
        <w:t xml:space="preserve"> holes to the frame of each plate with two M4x10 ISO 7380-2 screws.</w:t>
      </w:r>
    </w:p>
    <w:p w14:paraId="06FF4240"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It is not ne</w:t>
      </w:r>
      <w:r>
        <w:rPr>
          <w:rFonts w:ascii="Arial" w:hAnsi="Arial" w:cs="Arial"/>
          <w:noProof/>
          <w:sz w:val="24"/>
          <w:szCs w:val="24"/>
          <w:lang w:val="en-US" w:eastAsia="ru-RU"/>
        </w:rPr>
        <w:t>eded</w:t>
      </w:r>
      <w:r w:rsidRPr="00A03A1A">
        <w:rPr>
          <w:rFonts w:ascii="Arial" w:hAnsi="Arial" w:cs="Arial"/>
          <w:noProof/>
          <w:sz w:val="24"/>
          <w:szCs w:val="24"/>
          <w:lang w:val="en-US" w:eastAsia="ru-RU"/>
        </w:rPr>
        <w:t xml:space="preserve"> to tighten the screws strongly </w:t>
      </w:r>
      <w:r>
        <w:rPr>
          <w:rFonts w:ascii="Arial" w:hAnsi="Arial" w:cs="Arial"/>
          <w:noProof/>
          <w:sz w:val="24"/>
          <w:szCs w:val="24"/>
          <w:lang w:val="en-US" w:eastAsia="ru-RU"/>
        </w:rPr>
        <w:t>in</w:t>
      </w:r>
      <w:r w:rsidRPr="00A03A1A">
        <w:rPr>
          <w:rFonts w:ascii="Arial" w:hAnsi="Arial" w:cs="Arial"/>
          <w:noProof/>
          <w:sz w:val="24"/>
          <w:szCs w:val="24"/>
          <w:lang w:val="en-US" w:eastAsia="ru-RU"/>
        </w:rPr>
        <w:t xml:space="preserve"> this st</w:t>
      </w:r>
      <w:r>
        <w:rPr>
          <w:rFonts w:ascii="Arial" w:hAnsi="Arial" w:cs="Arial"/>
          <w:noProof/>
          <w:sz w:val="24"/>
          <w:szCs w:val="24"/>
          <w:lang w:val="en-US" w:eastAsia="ru-RU"/>
        </w:rPr>
        <w:t>ep</w:t>
      </w:r>
      <w:r w:rsidRPr="00A03A1A">
        <w:rPr>
          <w:rFonts w:ascii="Arial" w:hAnsi="Arial" w:cs="Arial"/>
          <w:noProof/>
          <w:sz w:val="24"/>
          <w:szCs w:val="24"/>
          <w:lang w:val="en-US" w:eastAsia="ru-RU"/>
        </w:rPr>
        <w:t xml:space="preserve">. Align the screw holes of the stabilizer </w:t>
      </w:r>
      <w:r>
        <w:rPr>
          <w:rFonts w:ascii="Arial" w:hAnsi="Arial" w:cs="Arial"/>
          <w:noProof/>
          <w:sz w:val="24"/>
          <w:szCs w:val="24"/>
          <w:lang w:val="en-US" w:eastAsia="ru-RU"/>
        </w:rPr>
        <w:t>with those of</w:t>
      </w:r>
      <w:r w:rsidRPr="00A03A1A">
        <w:rPr>
          <w:rFonts w:ascii="Arial" w:hAnsi="Arial" w:cs="Arial"/>
          <w:noProof/>
          <w:sz w:val="24"/>
          <w:szCs w:val="24"/>
          <w:lang w:val="en-US" w:eastAsia="ru-RU"/>
        </w:rPr>
        <w:t xml:space="preserve"> the plates. </w:t>
      </w: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plate to the stabilizer with four M4x10 ISO 7380-2 screws. It is not ne</w:t>
      </w:r>
      <w:r>
        <w:rPr>
          <w:rFonts w:ascii="Arial" w:hAnsi="Arial" w:cs="Arial"/>
          <w:noProof/>
          <w:sz w:val="24"/>
          <w:szCs w:val="24"/>
          <w:lang w:val="en-US" w:eastAsia="ru-RU"/>
        </w:rPr>
        <w:t>eded</w:t>
      </w:r>
      <w:r w:rsidRPr="00A03A1A">
        <w:rPr>
          <w:rFonts w:ascii="Arial" w:hAnsi="Arial" w:cs="Arial"/>
          <w:noProof/>
          <w:sz w:val="24"/>
          <w:szCs w:val="24"/>
          <w:lang w:val="en-US" w:eastAsia="ru-RU"/>
        </w:rPr>
        <w:t xml:space="preserve"> to tighten the screws strongly </w:t>
      </w:r>
      <w:r>
        <w:rPr>
          <w:rFonts w:ascii="Arial" w:hAnsi="Arial" w:cs="Arial"/>
          <w:noProof/>
          <w:sz w:val="24"/>
          <w:szCs w:val="24"/>
          <w:lang w:val="en-US" w:eastAsia="ru-RU"/>
        </w:rPr>
        <w:t>in this step</w:t>
      </w:r>
      <w:r w:rsidRPr="00A03A1A">
        <w:rPr>
          <w:rFonts w:ascii="Arial" w:hAnsi="Arial" w:cs="Arial"/>
          <w:noProof/>
          <w:sz w:val="24"/>
          <w:szCs w:val="24"/>
          <w:lang w:val="en-US" w:eastAsia="ru-RU"/>
        </w:rPr>
        <w:t>.</w:t>
      </w:r>
    </w:p>
    <w:p w14:paraId="099D4721"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ANG-5500-00039325-002 plate to the stabilizer with four M4x10 ISO 7380-2 screws. It is not ne</w:t>
      </w:r>
      <w:r>
        <w:rPr>
          <w:rFonts w:ascii="Arial" w:hAnsi="Arial" w:cs="Arial"/>
          <w:noProof/>
          <w:sz w:val="24"/>
          <w:szCs w:val="24"/>
          <w:lang w:val="en-US" w:eastAsia="ru-RU"/>
        </w:rPr>
        <w:t>eded</w:t>
      </w:r>
      <w:r w:rsidRPr="00A03A1A">
        <w:rPr>
          <w:rFonts w:ascii="Arial" w:hAnsi="Arial" w:cs="Arial"/>
          <w:noProof/>
          <w:sz w:val="24"/>
          <w:szCs w:val="24"/>
          <w:lang w:val="en-US" w:eastAsia="ru-RU"/>
        </w:rPr>
        <w:t xml:space="preserve"> to tighten the screws strongly </w:t>
      </w:r>
      <w:r>
        <w:rPr>
          <w:rFonts w:ascii="Arial" w:hAnsi="Arial" w:cs="Arial"/>
          <w:noProof/>
          <w:sz w:val="24"/>
          <w:szCs w:val="24"/>
          <w:lang w:val="en-US" w:eastAsia="ru-RU"/>
        </w:rPr>
        <w:t>in</w:t>
      </w:r>
      <w:r w:rsidRPr="00A03A1A">
        <w:rPr>
          <w:rFonts w:ascii="Arial" w:hAnsi="Arial" w:cs="Arial"/>
          <w:noProof/>
          <w:sz w:val="24"/>
          <w:szCs w:val="24"/>
          <w:lang w:val="en-US" w:eastAsia="ru-RU"/>
        </w:rPr>
        <w:t xml:space="preserve"> this s</w:t>
      </w:r>
      <w:r>
        <w:rPr>
          <w:rFonts w:ascii="Arial" w:hAnsi="Arial" w:cs="Arial"/>
          <w:noProof/>
          <w:sz w:val="24"/>
          <w:szCs w:val="24"/>
          <w:lang w:val="en-US" w:eastAsia="ru-RU"/>
        </w:rPr>
        <w:t>tep</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Fit</w:t>
      </w:r>
      <w:r w:rsidRPr="00A03A1A">
        <w:rPr>
          <w:rFonts w:ascii="Arial" w:hAnsi="Arial" w:cs="Arial"/>
          <w:noProof/>
          <w:sz w:val="24"/>
          <w:szCs w:val="24"/>
          <w:lang w:val="en-US" w:eastAsia="ru-RU"/>
        </w:rPr>
        <w:t xml:space="preserve"> the ANG-5500-00039325-003 plate to the frame with two M4x10 ISO 7380-2 screws. It is not ne</w:t>
      </w:r>
      <w:r>
        <w:rPr>
          <w:rFonts w:ascii="Arial" w:hAnsi="Arial" w:cs="Arial"/>
          <w:noProof/>
          <w:sz w:val="24"/>
          <w:szCs w:val="24"/>
          <w:lang w:val="en-US" w:eastAsia="ru-RU"/>
        </w:rPr>
        <w:t>eded</w:t>
      </w:r>
      <w:r w:rsidRPr="00A03A1A">
        <w:rPr>
          <w:rFonts w:ascii="Arial" w:hAnsi="Arial" w:cs="Arial"/>
          <w:noProof/>
          <w:sz w:val="24"/>
          <w:szCs w:val="24"/>
          <w:lang w:val="en-US" w:eastAsia="ru-RU"/>
        </w:rPr>
        <w:t xml:space="preserve"> to tighten the screws strongly </w:t>
      </w:r>
      <w:r>
        <w:rPr>
          <w:rFonts w:ascii="Arial" w:hAnsi="Arial" w:cs="Arial"/>
          <w:noProof/>
          <w:sz w:val="24"/>
          <w:szCs w:val="24"/>
          <w:lang w:val="en-US" w:eastAsia="ru-RU"/>
        </w:rPr>
        <w:t>in this step.</w:t>
      </w:r>
    </w:p>
    <w:p w14:paraId="71BE611A"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Clean</w:t>
      </w:r>
      <w:r>
        <w:rPr>
          <w:rFonts w:ascii="Arial" w:hAnsi="Arial" w:cs="Arial"/>
          <w:noProof/>
          <w:sz w:val="24"/>
          <w:szCs w:val="24"/>
          <w:lang w:val="en-US" w:eastAsia="ru-RU"/>
        </w:rPr>
        <w:t xml:space="preserve">  your</w:t>
      </w:r>
      <w:r w:rsidRPr="00A03A1A">
        <w:rPr>
          <w:rFonts w:ascii="Arial" w:hAnsi="Arial" w:cs="Arial"/>
          <w:noProof/>
          <w:sz w:val="24"/>
          <w:szCs w:val="24"/>
          <w:lang w:val="en-US" w:eastAsia="ru-RU"/>
        </w:rPr>
        <w:t xml:space="preserve"> work</w:t>
      </w:r>
      <w:r>
        <w:rPr>
          <w:rFonts w:ascii="Arial" w:hAnsi="Arial" w:cs="Arial"/>
          <w:noProof/>
          <w:sz w:val="24"/>
          <w:szCs w:val="24"/>
          <w:lang w:val="en-US" w:eastAsia="ru-RU"/>
        </w:rPr>
        <w:t>place</w:t>
      </w:r>
      <w:r w:rsidRPr="00A03A1A">
        <w:rPr>
          <w:rFonts w:ascii="Arial" w:hAnsi="Arial" w:cs="Arial"/>
          <w:noProof/>
          <w:sz w:val="24"/>
          <w:szCs w:val="24"/>
          <w:lang w:val="en-US" w:eastAsia="ru-RU"/>
        </w:rPr>
        <w:t xml:space="preserve"> and tools </w:t>
      </w:r>
      <w:r>
        <w:rPr>
          <w:rFonts w:ascii="Arial" w:hAnsi="Arial" w:cs="Arial"/>
          <w:noProof/>
          <w:sz w:val="24"/>
          <w:szCs w:val="24"/>
          <w:lang w:val="en-US" w:eastAsia="ru-RU"/>
        </w:rPr>
        <w:t>as per the standard operation</w:t>
      </w:r>
      <w:r w:rsidRPr="00A03A1A">
        <w:rPr>
          <w:rFonts w:ascii="Arial" w:hAnsi="Arial" w:cs="Arial"/>
          <w:noProof/>
          <w:sz w:val="24"/>
          <w:szCs w:val="24"/>
          <w:lang w:val="en-US" w:eastAsia="ru-RU"/>
        </w:rPr>
        <w:t xml:space="preserve"> 7.</w:t>
      </w:r>
    </w:p>
    <w:p w14:paraId="2FA0116A"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C</w:t>
      </w:r>
      <w:r>
        <w:rPr>
          <w:rFonts w:ascii="Arial" w:hAnsi="Arial" w:cs="Arial"/>
          <w:noProof/>
          <w:sz w:val="24"/>
          <w:szCs w:val="24"/>
          <w:lang w:val="en-US" w:eastAsia="ru-RU"/>
        </w:rPr>
        <w:t>heckup</w:t>
      </w:r>
      <w:r w:rsidRPr="00A03A1A">
        <w:rPr>
          <w:rFonts w:ascii="Arial" w:hAnsi="Arial" w:cs="Arial"/>
          <w:noProof/>
          <w:sz w:val="24"/>
          <w:szCs w:val="24"/>
          <w:lang w:val="en-US" w:eastAsia="ru-RU"/>
        </w:rPr>
        <w:t xml:space="preserve"> operations:</w:t>
      </w:r>
    </w:p>
    <w:p w14:paraId="2AC8E9CC"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Check the </w:t>
      </w:r>
      <w:r>
        <w:rPr>
          <w:rFonts w:ascii="Arial" w:hAnsi="Arial" w:cs="Arial"/>
          <w:noProof/>
          <w:sz w:val="24"/>
          <w:szCs w:val="24"/>
          <w:lang w:val="en-US" w:eastAsia="ru-RU"/>
        </w:rPr>
        <w:t>fitted</w:t>
      </w:r>
      <w:r w:rsidRPr="00A03A1A">
        <w:rPr>
          <w:rFonts w:ascii="Arial" w:hAnsi="Arial" w:cs="Arial"/>
          <w:noProof/>
          <w:sz w:val="24"/>
          <w:szCs w:val="24"/>
          <w:lang w:val="en-US" w:eastAsia="ru-RU"/>
        </w:rPr>
        <w:t xml:space="preserve"> stabilizer according to the</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measurements</w:t>
      </w:r>
      <w:r>
        <w:rPr>
          <w:rFonts w:ascii="Arial" w:hAnsi="Arial" w:cs="Arial"/>
          <w:noProof/>
          <w:sz w:val="24"/>
          <w:szCs w:val="24"/>
          <w:lang w:val="en-US" w:eastAsia="ru-RU"/>
        </w:rPr>
        <w:t xml:space="preserve"> procedure used </w:t>
      </w:r>
      <w:r w:rsidRPr="00A03A1A">
        <w:rPr>
          <w:rFonts w:ascii="Arial" w:hAnsi="Arial" w:cs="Arial"/>
          <w:noProof/>
          <w:sz w:val="24"/>
          <w:szCs w:val="24"/>
          <w:lang w:val="en-US" w:eastAsia="ru-RU"/>
        </w:rPr>
        <w:t xml:space="preserve">when </w:t>
      </w:r>
      <w:r>
        <w:rPr>
          <w:rFonts w:ascii="Arial" w:hAnsi="Arial" w:cs="Arial"/>
          <w:noProof/>
          <w:sz w:val="24"/>
          <w:szCs w:val="24"/>
          <w:lang w:val="en-US" w:eastAsia="ru-RU"/>
        </w:rPr>
        <w:t xml:space="preserve">fitting </w:t>
      </w:r>
      <w:r w:rsidRPr="00A03A1A">
        <w:rPr>
          <w:rFonts w:ascii="Arial" w:hAnsi="Arial" w:cs="Arial"/>
          <w:noProof/>
          <w:sz w:val="24"/>
          <w:szCs w:val="24"/>
          <w:lang w:val="en-US" w:eastAsia="ru-RU"/>
        </w:rPr>
        <w:t xml:space="preserve">the stabilizer </w:t>
      </w:r>
      <w:r>
        <w:rPr>
          <w:rFonts w:ascii="Arial" w:hAnsi="Arial" w:cs="Arial"/>
          <w:noProof/>
          <w:sz w:val="24"/>
          <w:szCs w:val="24"/>
          <w:lang w:val="en-US" w:eastAsia="ru-RU"/>
        </w:rPr>
        <w:t>initially</w:t>
      </w:r>
      <w:r w:rsidRPr="00A03A1A">
        <w:rPr>
          <w:rFonts w:ascii="Arial" w:hAnsi="Arial" w:cs="Arial"/>
          <w:noProof/>
          <w:sz w:val="24"/>
          <w:szCs w:val="24"/>
          <w:lang w:val="en-US" w:eastAsia="ru-RU"/>
        </w:rPr>
        <w:t>.</w:t>
      </w:r>
    </w:p>
    <w:p w14:paraId="78BE0C3A"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br w:type="page"/>
      </w:r>
    </w:p>
    <w:p w14:paraId="2DE7F419" w14:textId="77777777" w:rsidR="00240CBA" w:rsidRPr="00FD3275" w:rsidRDefault="00240CBA" w:rsidP="00240CBA">
      <w:pPr>
        <w:numPr>
          <w:ilvl w:val="1"/>
          <w:numId w:val="0"/>
        </w:numPr>
        <w:spacing w:before="240"/>
        <w:jc w:val="both"/>
        <w:outlineLvl w:val="1"/>
        <w:rPr>
          <w:rFonts w:ascii="Arial" w:hAnsi="Arial" w:cs="Arial"/>
          <w:b/>
          <w:bCs/>
          <w:iCs/>
          <w:sz w:val="28"/>
          <w:szCs w:val="28"/>
          <w:lang w:val="en-US" w:eastAsia="de-DE"/>
        </w:rPr>
      </w:pPr>
      <w:bookmarkStart w:id="80" w:name="_Ref41402707"/>
      <w:bookmarkStart w:id="81" w:name="_Toc42597599"/>
      <w:r w:rsidRPr="00FD3275">
        <w:rPr>
          <w:rFonts w:ascii="Arial" w:hAnsi="Arial" w:cs="Arial"/>
          <w:b/>
          <w:bCs/>
          <w:iCs/>
          <w:sz w:val="28"/>
          <w:szCs w:val="28"/>
          <w:lang w:val="en-US" w:eastAsia="de-DE"/>
        </w:rPr>
        <w:lastRenderedPageBreak/>
        <w:t>6.2 Fit the elevator and trim tab</w:t>
      </w:r>
      <w:bookmarkEnd w:id="80"/>
      <w:bookmarkEnd w:id="81"/>
    </w:p>
    <w:p w14:paraId="368C33A1" w14:textId="77777777" w:rsidR="00240CBA" w:rsidRPr="00A03A1A" w:rsidRDefault="00240CBA" w:rsidP="00240CBA">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4"/>
          <w:lang w:val="en-US" w:eastAsia="uk-UA"/>
        </w:rPr>
      </w:pPr>
      <w:r w:rsidRPr="00FD3275">
        <w:rPr>
          <w:rFonts w:ascii="Arial" w:hAnsi="Arial" w:cs="Arial"/>
          <w:color w:val="000000" w:themeColor="text1"/>
          <w:sz w:val="28"/>
          <w:szCs w:val="24"/>
          <w:lang w:val="en-US" w:eastAsia="uk-UA"/>
        </w:rPr>
        <w:t>6.2.1 Fit the elevator hinge assemblies</w:t>
      </w:r>
    </w:p>
    <w:p w14:paraId="3BA58B71" w14:textId="77777777" w:rsidR="00240CBA" w:rsidRPr="00A03A1A" w:rsidRDefault="00240CBA" w:rsidP="00240CBA">
      <w:pPr>
        <w:spacing w:before="120"/>
        <w:ind w:right="-176"/>
        <w:jc w:val="both"/>
        <w:rPr>
          <w:rFonts w:ascii="Arial" w:hAnsi="Arial" w:cs="Arial"/>
          <w:noProof/>
          <w:sz w:val="24"/>
          <w:szCs w:val="24"/>
          <w:lang w:val="en-US" w:eastAsia="ru-RU"/>
        </w:rPr>
      </w:pPr>
      <w:r w:rsidRPr="00B52486">
        <w:rPr>
          <w:rFonts w:ascii="Arial" w:hAnsi="Arial" w:cs="Arial"/>
          <w:noProof/>
          <w:sz w:val="24"/>
          <w:szCs w:val="24"/>
          <w:lang w:val="en-US" w:eastAsia="ru-RU"/>
        </w:rPr>
        <w:t>To carry out this task you will need:</w:t>
      </w:r>
    </w:p>
    <w:p w14:paraId="58E353BA"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Movable table;</w:t>
      </w:r>
    </w:p>
    <w:p w14:paraId="240FF312"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2.5 mm </w:t>
      </w:r>
      <w:r>
        <w:rPr>
          <w:rFonts w:ascii="Arial" w:hAnsi="Arial" w:cs="Arial"/>
          <w:noProof/>
          <w:sz w:val="24"/>
          <w:szCs w:val="24"/>
          <w:lang w:val="en-US" w:eastAsia="ru-RU"/>
        </w:rPr>
        <w:t>h</w:t>
      </w:r>
      <w:r w:rsidRPr="00A03A1A">
        <w:rPr>
          <w:rFonts w:ascii="Arial" w:hAnsi="Arial" w:cs="Arial"/>
          <w:noProof/>
          <w:sz w:val="24"/>
          <w:szCs w:val="24"/>
          <w:lang w:val="en-US" w:eastAsia="ru-RU"/>
        </w:rPr>
        <w:t>ex key</w:t>
      </w:r>
      <w:r>
        <w:rPr>
          <w:rFonts w:ascii="Arial" w:hAnsi="Arial" w:cs="Arial"/>
          <w:noProof/>
          <w:sz w:val="24"/>
          <w:szCs w:val="24"/>
          <w:lang w:val="en-US" w:eastAsia="ru-RU"/>
        </w:rPr>
        <w:t xml:space="preserve"> (Allan wrench)</w:t>
      </w:r>
      <w:r w:rsidRPr="00A03A1A">
        <w:rPr>
          <w:rFonts w:ascii="Arial" w:hAnsi="Arial" w:cs="Arial"/>
          <w:noProof/>
          <w:sz w:val="24"/>
          <w:szCs w:val="24"/>
          <w:lang w:val="en-US" w:eastAsia="ru-RU"/>
        </w:rPr>
        <w:t>;</w:t>
      </w:r>
    </w:p>
    <w:p w14:paraId="12ECAD9E"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Digital kitchen scales.</w:t>
      </w:r>
    </w:p>
    <w:p w14:paraId="1CCD4318"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Latex gloves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1 pair.</w:t>
      </w:r>
    </w:p>
    <w:p w14:paraId="0993A825"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Larit L285  </w:t>
      </w:r>
      <w:r>
        <w:rPr>
          <w:rFonts w:ascii="Arial" w:hAnsi="Arial" w:cs="Arial"/>
          <w:noProof/>
          <w:sz w:val="24"/>
          <w:szCs w:val="24"/>
          <w:lang w:val="en-US" w:eastAsia="ru-RU"/>
        </w:rPr>
        <w:t>e</w:t>
      </w:r>
      <w:r w:rsidRPr="00A03A1A">
        <w:rPr>
          <w:rFonts w:ascii="Arial" w:hAnsi="Arial" w:cs="Arial"/>
          <w:noProof/>
          <w:sz w:val="24"/>
          <w:szCs w:val="24"/>
          <w:lang w:val="en-US" w:eastAsia="ru-RU"/>
        </w:rPr>
        <w:t xml:space="preserve">poxy resin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30</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grams.</w:t>
      </w:r>
    </w:p>
    <w:p w14:paraId="00A63E4E"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H287 </w:t>
      </w:r>
      <w:r>
        <w:rPr>
          <w:rFonts w:ascii="Arial" w:hAnsi="Arial" w:cs="Arial"/>
          <w:noProof/>
          <w:sz w:val="24"/>
          <w:szCs w:val="24"/>
          <w:lang w:val="en-US" w:eastAsia="ru-RU"/>
        </w:rPr>
        <w:t xml:space="preserve"> h</w:t>
      </w:r>
      <w:r w:rsidRPr="00A03A1A">
        <w:rPr>
          <w:rFonts w:ascii="Arial" w:hAnsi="Arial" w:cs="Arial"/>
          <w:noProof/>
          <w:sz w:val="24"/>
          <w:szCs w:val="24"/>
          <w:lang w:val="en-US" w:eastAsia="ru-RU"/>
        </w:rPr>
        <w:t xml:space="preserve">ardener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12 grams.</w:t>
      </w:r>
    </w:p>
    <w:p w14:paraId="04B0E5EB"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100 ml </w:t>
      </w:r>
      <w:r>
        <w:rPr>
          <w:rFonts w:ascii="Arial" w:hAnsi="Arial" w:cs="Arial"/>
          <w:noProof/>
          <w:sz w:val="24"/>
          <w:szCs w:val="24"/>
          <w:lang w:val="en-US" w:eastAsia="ru-RU"/>
        </w:rPr>
        <w:t>p</w:t>
      </w:r>
      <w:r w:rsidRPr="00A03A1A">
        <w:rPr>
          <w:rFonts w:ascii="Arial" w:hAnsi="Arial" w:cs="Arial"/>
          <w:noProof/>
          <w:sz w:val="24"/>
          <w:szCs w:val="24"/>
          <w:lang w:val="en-US" w:eastAsia="ru-RU"/>
        </w:rPr>
        <w:t>aper cup.</w:t>
      </w:r>
    </w:p>
    <w:p w14:paraId="117128F7"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Aerosil </w:t>
      </w:r>
      <w:r>
        <w:rPr>
          <w:rFonts w:ascii="Arial" w:hAnsi="Arial" w:cs="Arial"/>
          <w:noProof/>
          <w:sz w:val="24"/>
          <w:szCs w:val="24"/>
          <w:lang w:val="en-US" w:eastAsia="ru-RU"/>
        </w:rPr>
        <w:t>t</w:t>
      </w:r>
      <w:r w:rsidRPr="00A03A1A">
        <w:rPr>
          <w:rFonts w:ascii="Arial" w:hAnsi="Arial" w:cs="Arial"/>
          <w:noProof/>
          <w:sz w:val="24"/>
          <w:szCs w:val="24"/>
          <w:lang w:val="en-US" w:eastAsia="ru-RU"/>
        </w:rPr>
        <w:t xml:space="preserve">hickener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3 grams.</w:t>
      </w:r>
    </w:p>
    <w:p w14:paraId="3D3D3A5F"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P1000 grit </w:t>
      </w:r>
      <w:r>
        <w:rPr>
          <w:rFonts w:ascii="Arial" w:hAnsi="Arial" w:cs="Arial"/>
          <w:noProof/>
          <w:sz w:val="24"/>
          <w:szCs w:val="24"/>
          <w:lang w:val="en-US" w:eastAsia="ru-RU"/>
        </w:rPr>
        <w:t>s</w:t>
      </w:r>
      <w:r w:rsidRPr="00A03A1A">
        <w:rPr>
          <w:rFonts w:ascii="Arial" w:hAnsi="Arial" w:cs="Arial"/>
          <w:noProof/>
          <w:sz w:val="24"/>
          <w:szCs w:val="24"/>
          <w:lang w:val="en-US" w:eastAsia="ru-RU"/>
        </w:rPr>
        <w:t>andpaper</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1 sheet</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200x300 mm.</w:t>
      </w:r>
    </w:p>
    <w:p w14:paraId="70F51047"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Methyl acetate </w:t>
      </w:r>
      <w:r>
        <w:rPr>
          <w:rFonts w:ascii="Arial" w:hAnsi="Arial" w:cs="Arial"/>
          <w:noProof/>
          <w:sz w:val="24"/>
          <w:szCs w:val="24"/>
          <w:lang w:val="en-US" w:eastAsia="ru-RU"/>
        </w:rPr>
        <w:t>s</w:t>
      </w:r>
      <w:r w:rsidRPr="00A03A1A">
        <w:rPr>
          <w:rFonts w:ascii="Arial" w:hAnsi="Arial" w:cs="Arial"/>
          <w:noProof/>
          <w:sz w:val="24"/>
          <w:szCs w:val="24"/>
          <w:lang w:val="en-US" w:eastAsia="ru-RU"/>
        </w:rPr>
        <w:t>olvent 100 grams.</w:t>
      </w:r>
    </w:p>
    <w:p w14:paraId="047E67F0"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Clean rags 100x100 mm</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3 pieces.</w:t>
      </w:r>
    </w:p>
    <w:p w14:paraId="00660449"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P240</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grit </w:t>
      </w:r>
      <w:r>
        <w:rPr>
          <w:rFonts w:ascii="Arial" w:hAnsi="Arial" w:cs="Arial"/>
          <w:noProof/>
          <w:sz w:val="24"/>
          <w:szCs w:val="24"/>
          <w:lang w:val="en-US" w:eastAsia="ru-RU"/>
        </w:rPr>
        <w:t>s</w:t>
      </w:r>
      <w:r w:rsidRPr="00A03A1A">
        <w:rPr>
          <w:rFonts w:ascii="Arial" w:hAnsi="Arial" w:cs="Arial"/>
          <w:noProof/>
          <w:sz w:val="24"/>
          <w:szCs w:val="24"/>
          <w:lang w:val="en-US" w:eastAsia="ru-RU"/>
        </w:rPr>
        <w:t xml:space="preserve">andpaper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1 sheet 200x300 mm.</w:t>
      </w:r>
    </w:p>
    <w:p w14:paraId="64BF0A6E"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White marker.</w:t>
      </w:r>
    </w:p>
    <w:p w14:paraId="10001AB9"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Respirator.</w:t>
      </w:r>
    </w:p>
    <w:p w14:paraId="6F0DD743"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Metal spatula </w:t>
      </w:r>
      <w:r>
        <w:rPr>
          <w:rFonts w:ascii="Arial" w:hAnsi="Arial" w:cs="Arial"/>
          <w:noProof/>
          <w:sz w:val="24"/>
          <w:szCs w:val="24"/>
          <w:lang w:val="en-US" w:eastAsia="ru-RU"/>
        </w:rPr>
        <w:t xml:space="preserve">(putty knife) </w:t>
      </w:r>
      <w:r w:rsidRPr="00A03A1A">
        <w:rPr>
          <w:rFonts w:ascii="Arial" w:hAnsi="Arial" w:cs="Arial"/>
          <w:noProof/>
          <w:sz w:val="24"/>
          <w:szCs w:val="24"/>
          <w:lang w:val="en-US" w:eastAsia="ru-RU"/>
        </w:rPr>
        <w:t>50 mm.</w:t>
      </w:r>
    </w:p>
    <w:p w14:paraId="01081E0E"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1-25Nm </w:t>
      </w:r>
      <w:r>
        <w:rPr>
          <w:rFonts w:ascii="Arial" w:hAnsi="Arial" w:cs="Arial"/>
          <w:noProof/>
          <w:sz w:val="24"/>
          <w:szCs w:val="24"/>
          <w:lang w:val="en-US" w:eastAsia="ru-RU"/>
        </w:rPr>
        <w:t>t</w:t>
      </w:r>
      <w:r w:rsidRPr="00A03A1A">
        <w:rPr>
          <w:rFonts w:ascii="Arial" w:hAnsi="Arial" w:cs="Arial"/>
          <w:noProof/>
          <w:sz w:val="24"/>
          <w:szCs w:val="24"/>
          <w:lang w:val="en-US" w:eastAsia="ru-RU"/>
        </w:rPr>
        <w:t>orque wrench.</w:t>
      </w:r>
    </w:p>
    <w:p w14:paraId="2F75A42D"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2.5mm </w:t>
      </w:r>
      <w:r>
        <w:rPr>
          <w:rFonts w:ascii="Arial" w:hAnsi="Arial" w:cs="Arial"/>
          <w:noProof/>
          <w:sz w:val="24"/>
          <w:szCs w:val="24"/>
          <w:lang w:val="en-US" w:eastAsia="ru-RU"/>
        </w:rPr>
        <w:t>h</w:t>
      </w:r>
      <w:r w:rsidRPr="00A03A1A">
        <w:rPr>
          <w:rFonts w:ascii="Arial" w:hAnsi="Arial" w:cs="Arial"/>
          <w:noProof/>
          <w:sz w:val="24"/>
          <w:szCs w:val="24"/>
          <w:lang w:val="en-US" w:eastAsia="ru-RU"/>
        </w:rPr>
        <w:t>ex socket.</w:t>
      </w:r>
    </w:p>
    <w:p w14:paraId="4F2828D1"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10 meter</w:t>
      </w:r>
      <w:r>
        <w:rPr>
          <w:rFonts w:ascii="Arial" w:hAnsi="Arial" w:cs="Arial"/>
          <w:noProof/>
          <w:sz w:val="24"/>
          <w:szCs w:val="24"/>
          <w:lang w:val="en-US" w:eastAsia="ru-RU"/>
        </w:rPr>
        <w:t xml:space="preserve"> </w:t>
      </w:r>
      <w:r w:rsidRPr="00A6380E">
        <w:rPr>
          <w:rFonts w:ascii="Arial" w:hAnsi="Arial" w:cs="Arial"/>
          <w:noProof/>
          <w:sz w:val="24"/>
          <w:szCs w:val="24"/>
          <w:lang w:val="en-US" w:eastAsia="ru-RU"/>
        </w:rPr>
        <w:t>measuring tape</w:t>
      </w:r>
      <w:r w:rsidRPr="00A03A1A">
        <w:rPr>
          <w:rFonts w:ascii="Arial" w:hAnsi="Arial" w:cs="Arial"/>
          <w:noProof/>
          <w:sz w:val="24"/>
          <w:szCs w:val="24"/>
          <w:lang w:val="en-US" w:eastAsia="ru-RU"/>
        </w:rPr>
        <w:t>.</w:t>
      </w:r>
    </w:p>
    <w:p w14:paraId="52B2B06E"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 mm </w:t>
      </w:r>
      <w:r>
        <w:rPr>
          <w:rFonts w:ascii="Arial" w:hAnsi="Arial" w:cs="Arial"/>
          <w:noProof/>
          <w:sz w:val="24"/>
          <w:szCs w:val="24"/>
          <w:lang w:val="en-US" w:eastAsia="ru-RU"/>
        </w:rPr>
        <w:t>h</w:t>
      </w:r>
      <w:r w:rsidRPr="00A03A1A">
        <w:rPr>
          <w:rFonts w:ascii="Arial" w:hAnsi="Arial" w:cs="Arial"/>
          <w:noProof/>
          <w:sz w:val="24"/>
          <w:szCs w:val="24"/>
          <w:lang w:val="en-US" w:eastAsia="ru-RU"/>
        </w:rPr>
        <w:t xml:space="preserve">ex key </w:t>
      </w:r>
      <w:r>
        <w:rPr>
          <w:rFonts w:ascii="Arial" w:hAnsi="Arial" w:cs="Arial"/>
          <w:noProof/>
          <w:sz w:val="24"/>
          <w:szCs w:val="24"/>
          <w:lang w:val="en-US" w:eastAsia="ru-RU"/>
        </w:rPr>
        <w:t>(Allan wrench)</w:t>
      </w:r>
      <w:r w:rsidRPr="00A03A1A">
        <w:rPr>
          <w:rFonts w:ascii="Arial" w:hAnsi="Arial" w:cs="Arial"/>
          <w:noProof/>
          <w:sz w:val="24"/>
          <w:szCs w:val="24"/>
          <w:lang w:val="en-US" w:eastAsia="ru-RU"/>
        </w:rPr>
        <w:t>;</w:t>
      </w:r>
    </w:p>
    <w:p w14:paraId="2C274DAB"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2mm </w:t>
      </w:r>
      <w:r>
        <w:rPr>
          <w:rFonts w:ascii="Arial" w:hAnsi="Arial" w:cs="Arial"/>
          <w:noProof/>
          <w:sz w:val="24"/>
          <w:szCs w:val="24"/>
          <w:lang w:val="en-US" w:eastAsia="ru-RU"/>
        </w:rPr>
        <w:t>h</w:t>
      </w:r>
      <w:r w:rsidRPr="00A03A1A">
        <w:rPr>
          <w:rFonts w:ascii="Arial" w:hAnsi="Arial" w:cs="Arial"/>
          <w:noProof/>
          <w:sz w:val="24"/>
          <w:szCs w:val="24"/>
          <w:lang w:val="en-US" w:eastAsia="ru-RU"/>
        </w:rPr>
        <w:t>exagonal socket.</w:t>
      </w:r>
      <w:r>
        <w:rPr>
          <w:rFonts w:ascii="Arial" w:hAnsi="Arial" w:cs="Arial"/>
          <w:noProof/>
          <w:sz w:val="24"/>
          <w:szCs w:val="24"/>
          <w:lang w:val="en-US" w:eastAsia="ru-RU"/>
        </w:rPr>
        <w:t xml:space="preserve">  </w:t>
      </w:r>
    </w:p>
    <w:p w14:paraId="7ADB6D90"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5.5 mm </w:t>
      </w:r>
      <w:r>
        <w:rPr>
          <w:rFonts w:ascii="Arial" w:hAnsi="Arial" w:cs="Arial"/>
          <w:noProof/>
          <w:sz w:val="24"/>
          <w:szCs w:val="24"/>
          <w:lang w:val="en-US" w:eastAsia="ru-RU"/>
        </w:rPr>
        <w:t>c</w:t>
      </w:r>
      <w:r w:rsidRPr="00A03A1A">
        <w:rPr>
          <w:rFonts w:ascii="Arial" w:hAnsi="Arial" w:cs="Arial"/>
          <w:noProof/>
          <w:sz w:val="24"/>
          <w:szCs w:val="24"/>
          <w:lang w:val="en-US" w:eastAsia="ru-RU"/>
        </w:rPr>
        <w:t xml:space="preserve">ombination wrench. </w:t>
      </w:r>
    </w:p>
    <w:p w14:paraId="4F07225A"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8 mm </w:t>
      </w:r>
      <w:r>
        <w:rPr>
          <w:rFonts w:ascii="Arial" w:hAnsi="Arial" w:cs="Arial"/>
          <w:noProof/>
          <w:sz w:val="24"/>
          <w:szCs w:val="24"/>
          <w:lang w:val="en-US" w:eastAsia="ru-RU"/>
        </w:rPr>
        <w:t>c</w:t>
      </w:r>
      <w:r w:rsidRPr="00A03A1A">
        <w:rPr>
          <w:rFonts w:ascii="Arial" w:hAnsi="Arial" w:cs="Arial"/>
          <w:noProof/>
          <w:sz w:val="24"/>
          <w:szCs w:val="24"/>
          <w:lang w:val="en-US" w:eastAsia="ru-RU"/>
        </w:rPr>
        <w:t>ombination wrench.</w:t>
      </w:r>
    </w:p>
    <w:p w14:paraId="5FBDA60B"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100 mm </w:t>
      </w:r>
      <w:r>
        <w:rPr>
          <w:rFonts w:ascii="Arial" w:hAnsi="Arial" w:cs="Arial"/>
          <w:noProof/>
          <w:sz w:val="24"/>
          <w:szCs w:val="24"/>
          <w:lang w:val="en-US" w:eastAsia="ru-RU"/>
        </w:rPr>
        <w:t>t</w:t>
      </w:r>
      <w:r w:rsidRPr="00A03A1A">
        <w:rPr>
          <w:rFonts w:ascii="Arial" w:hAnsi="Arial" w:cs="Arial"/>
          <w:noProof/>
          <w:sz w:val="24"/>
          <w:szCs w:val="24"/>
          <w:lang w:val="en-US" w:eastAsia="ru-RU"/>
        </w:rPr>
        <w:t>weezers.</w:t>
      </w:r>
    </w:p>
    <w:p w14:paraId="0997DB8D" w14:textId="77777777" w:rsidR="00240CBA" w:rsidRPr="00431219" w:rsidRDefault="00240CBA" w:rsidP="00240CBA">
      <w:pPr>
        <w:spacing w:before="120"/>
        <w:ind w:right="-176"/>
        <w:jc w:val="both"/>
        <w:rPr>
          <w:rFonts w:ascii="Arial" w:hAnsi="Arial" w:cs="Arial"/>
          <w:noProof/>
          <w:sz w:val="24"/>
          <w:szCs w:val="24"/>
          <w:lang w:val="en-US" w:eastAsia="ru-RU"/>
        </w:rPr>
      </w:pPr>
      <w:r w:rsidRPr="00431219">
        <w:rPr>
          <w:rFonts w:ascii="Arial" w:hAnsi="Arial" w:cs="Arial"/>
          <w:noProof/>
          <w:sz w:val="24"/>
          <w:szCs w:val="24"/>
          <w:lang w:val="en-US" w:eastAsia="ru-RU"/>
        </w:rPr>
        <w:t>Unpack and place on the table:</w:t>
      </w:r>
    </w:p>
    <w:p w14:paraId="21CE64C0" w14:textId="77777777" w:rsidR="00240CBA" w:rsidRPr="00431219" w:rsidRDefault="00240CBA" w:rsidP="00240CBA">
      <w:pPr>
        <w:ind w:left="714" w:right="-176" w:hanging="357"/>
        <w:jc w:val="both"/>
        <w:rPr>
          <w:rFonts w:ascii="Arial" w:hAnsi="Arial" w:cs="Arial"/>
          <w:noProof/>
          <w:sz w:val="24"/>
          <w:szCs w:val="24"/>
          <w:lang w:val="en-US" w:eastAsia="ru-RU"/>
        </w:rPr>
      </w:pPr>
      <w:r w:rsidRPr="00431219">
        <w:rPr>
          <w:rFonts w:ascii="Arial" w:hAnsi="Arial" w:cs="Arial"/>
          <w:noProof/>
          <w:sz w:val="24"/>
          <w:szCs w:val="24"/>
          <w:lang w:val="en-US" w:eastAsia="ru-RU"/>
        </w:rPr>
        <w:t>ANG-5500-00054627-01</w:t>
      </w:r>
      <w:r>
        <w:rPr>
          <w:rFonts w:ascii="Arial" w:hAnsi="Arial" w:cs="Arial"/>
          <w:noProof/>
          <w:sz w:val="24"/>
          <w:szCs w:val="24"/>
          <w:lang w:val="en-US" w:eastAsia="ru-RU"/>
        </w:rPr>
        <w:t>e</w:t>
      </w:r>
      <w:r w:rsidRPr="00431219">
        <w:rPr>
          <w:rFonts w:ascii="Arial" w:hAnsi="Arial" w:cs="Arial"/>
          <w:noProof/>
          <w:sz w:val="24"/>
          <w:szCs w:val="24"/>
          <w:lang w:val="en-US" w:eastAsia="ru-RU"/>
        </w:rPr>
        <w:t>levator;</w:t>
      </w:r>
    </w:p>
    <w:p w14:paraId="05FBD9E4" w14:textId="77777777" w:rsidR="00240CBA" w:rsidRPr="00431219" w:rsidRDefault="00240CBA" w:rsidP="00240CBA">
      <w:pPr>
        <w:ind w:left="714" w:right="-176" w:hanging="357"/>
        <w:jc w:val="both"/>
        <w:rPr>
          <w:rFonts w:ascii="Arial" w:hAnsi="Arial" w:cs="Arial"/>
          <w:noProof/>
          <w:sz w:val="24"/>
          <w:szCs w:val="24"/>
          <w:lang w:val="en-US" w:eastAsia="ru-RU"/>
        </w:rPr>
      </w:pPr>
      <w:r w:rsidRPr="00431219">
        <w:rPr>
          <w:rFonts w:ascii="Arial" w:hAnsi="Arial" w:cs="Arial"/>
          <w:noProof/>
          <w:sz w:val="24"/>
          <w:szCs w:val="24"/>
          <w:lang w:val="en-US" w:eastAsia="ru-RU"/>
        </w:rPr>
        <w:t xml:space="preserve">ANG-5500-00054627-01Z </w:t>
      </w:r>
      <w:r>
        <w:rPr>
          <w:rFonts w:ascii="Arial" w:hAnsi="Arial" w:cs="Arial"/>
          <w:noProof/>
          <w:sz w:val="24"/>
          <w:szCs w:val="24"/>
          <w:lang w:val="en-US" w:eastAsia="ru-RU"/>
        </w:rPr>
        <w:t>e</w:t>
      </w:r>
      <w:r w:rsidRPr="00431219">
        <w:rPr>
          <w:rFonts w:ascii="Arial" w:hAnsi="Arial" w:cs="Arial"/>
          <w:noProof/>
          <w:sz w:val="24"/>
          <w:szCs w:val="24"/>
          <w:lang w:val="en-US" w:eastAsia="ru-RU"/>
        </w:rPr>
        <w:t>levator;</w:t>
      </w:r>
    </w:p>
    <w:p w14:paraId="29E2C5E3" w14:textId="77777777" w:rsidR="00240CBA" w:rsidRPr="00943BAE" w:rsidRDefault="00240CBA" w:rsidP="00240CBA">
      <w:pPr>
        <w:ind w:left="714" w:right="-176" w:hanging="357"/>
        <w:jc w:val="both"/>
        <w:rPr>
          <w:rFonts w:ascii="Arial" w:hAnsi="Arial" w:cs="Arial"/>
          <w:noProof/>
          <w:sz w:val="24"/>
          <w:szCs w:val="24"/>
          <w:lang w:val="en-US" w:eastAsia="ru-RU"/>
        </w:rPr>
      </w:pPr>
      <w:r w:rsidRPr="00943BAE">
        <w:rPr>
          <w:rFonts w:ascii="Arial" w:hAnsi="Arial" w:cs="Arial"/>
          <w:noProof/>
          <w:sz w:val="24"/>
          <w:szCs w:val="24"/>
          <w:lang w:val="en-US" w:eastAsia="ru-RU"/>
        </w:rPr>
        <w:t>2 ANG-5500-00054627-001 plates;</w:t>
      </w:r>
    </w:p>
    <w:p w14:paraId="7BCE68EE" w14:textId="77777777" w:rsidR="00240CBA" w:rsidRPr="00943BAE" w:rsidRDefault="00240CBA" w:rsidP="00240CBA">
      <w:pPr>
        <w:ind w:left="714" w:right="-176" w:hanging="357"/>
        <w:jc w:val="both"/>
        <w:rPr>
          <w:rFonts w:ascii="Arial" w:hAnsi="Arial" w:cs="Arial"/>
          <w:noProof/>
          <w:sz w:val="24"/>
          <w:szCs w:val="24"/>
          <w:lang w:val="en-US" w:eastAsia="ru-RU"/>
        </w:rPr>
      </w:pPr>
      <w:r w:rsidRPr="00943BAE">
        <w:rPr>
          <w:rFonts w:ascii="Arial" w:hAnsi="Arial" w:cs="Arial"/>
          <w:noProof/>
          <w:sz w:val="24"/>
          <w:szCs w:val="24"/>
          <w:lang w:val="en-US" w:eastAsia="ru-RU"/>
        </w:rPr>
        <w:t>ANG-5500-00054546-00Z trim tab;</w:t>
      </w:r>
    </w:p>
    <w:p w14:paraId="389C8000" w14:textId="77777777" w:rsidR="00240CBA" w:rsidRPr="00943BAE" w:rsidRDefault="00240CBA" w:rsidP="00240CBA">
      <w:pPr>
        <w:ind w:left="714" w:right="-176" w:hanging="357"/>
        <w:jc w:val="both"/>
        <w:rPr>
          <w:rFonts w:ascii="Arial" w:hAnsi="Arial" w:cs="Arial"/>
          <w:noProof/>
          <w:sz w:val="24"/>
          <w:szCs w:val="24"/>
          <w:lang w:val="en-US" w:eastAsia="ru-RU"/>
        </w:rPr>
      </w:pPr>
      <w:r w:rsidRPr="00943BAE">
        <w:rPr>
          <w:rFonts w:ascii="Arial" w:hAnsi="Arial" w:cs="Arial"/>
          <w:noProof/>
          <w:sz w:val="24"/>
          <w:szCs w:val="24"/>
          <w:lang w:val="en-US" w:eastAsia="ru-RU"/>
        </w:rPr>
        <w:t xml:space="preserve">2 </w:t>
      </w:r>
      <w:r w:rsidRPr="002451C8">
        <w:rPr>
          <w:rFonts w:ascii="Arial" w:hAnsi="Arial" w:cs="Arial"/>
          <w:noProof/>
          <w:sz w:val="24"/>
          <w:szCs w:val="24"/>
          <w:lang w:val="en-US" w:eastAsia="ru-RU"/>
        </w:rPr>
        <w:t>ANG-0002-00037651-002</w:t>
      </w:r>
      <w:r>
        <w:rPr>
          <w:rFonts w:ascii="Arial" w:hAnsi="Arial" w:cs="Arial"/>
          <w:noProof/>
          <w:sz w:val="24"/>
          <w:szCs w:val="24"/>
          <w:lang w:val="en-US" w:eastAsia="ru-RU"/>
        </w:rPr>
        <w:t xml:space="preserve"> </w:t>
      </w:r>
      <w:r w:rsidRPr="00943BAE">
        <w:rPr>
          <w:rFonts w:ascii="Arial" w:hAnsi="Arial" w:cs="Arial"/>
          <w:noProof/>
          <w:sz w:val="24"/>
          <w:szCs w:val="24"/>
          <w:lang w:val="en-US" w:eastAsia="ru-RU"/>
        </w:rPr>
        <w:t xml:space="preserve">axles; </w:t>
      </w:r>
    </w:p>
    <w:p w14:paraId="66E75E7C" w14:textId="77777777" w:rsidR="00240CBA" w:rsidRPr="00431219" w:rsidRDefault="00240CBA" w:rsidP="00240CBA">
      <w:pPr>
        <w:ind w:left="714" w:right="-176" w:hanging="357"/>
        <w:jc w:val="both"/>
        <w:rPr>
          <w:rFonts w:ascii="Arial" w:hAnsi="Arial" w:cs="Arial"/>
          <w:noProof/>
          <w:sz w:val="24"/>
          <w:szCs w:val="24"/>
          <w:lang w:val="en-US" w:eastAsia="ru-RU"/>
        </w:rPr>
      </w:pPr>
      <w:r w:rsidRPr="00431219">
        <w:rPr>
          <w:rFonts w:ascii="Arial" w:hAnsi="Arial" w:cs="Arial"/>
          <w:noProof/>
          <w:sz w:val="24"/>
          <w:szCs w:val="24"/>
          <w:lang w:val="en-US" w:eastAsia="ru-RU"/>
        </w:rPr>
        <w:t>ANG-5200-00054568-001trim tab axle;</w:t>
      </w:r>
    </w:p>
    <w:p w14:paraId="552096C2" w14:textId="77777777" w:rsidR="00240CBA" w:rsidRPr="00431219" w:rsidRDefault="00240CBA" w:rsidP="00240CBA">
      <w:pPr>
        <w:ind w:left="714" w:right="-176" w:hanging="357"/>
        <w:jc w:val="both"/>
        <w:rPr>
          <w:rFonts w:ascii="Arial" w:hAnsi="Arial" w:cs="Arial"/>
          <w:noProof/>
          <w:sz w:val="24"/>
          <w:szCs w:val="24"/>
          <w:lang w:val="en-US" w:eastAsia="ru-RU"/>
        </w:rPr>
      </w:pPr>
      <w:r w:rsidRPr="00431219">
        <w:rPr>
          <w:rFonts w:ascii="Arial" w:hAnsi="Arial" w:cs="Arial"/>
          <w:noProof/>
          <w:sz w:val="24"/>
          <w:szCs w:val="24"/>
          <w:lang w:val="en-US" w:eastAsia="ru-RU"/>
        </w:rPr>
        <w:t>2 ANG-0002-00054576-01</w:t>
      </w:r>
      <w:r>
        <w:rPr>
          <w:rFonts w:ascii="Arial" w:hAnsi="Arial" w:cs="Arial"/>
          <w:noProof/>
          <w:sz w:val="24"/>
          <w:szCs w:val="24"/>
          <w:lang w:val="en-US" w:eastAsia="ru-RU"/>
        </w:rPr>
        <w:t xml:space="preserve"> </w:t>
      </w:r>
      <w:r w:rsidRPr="00431219">
        <w:rPr>
          <w:rFonts w:ascii="Arial" w:hAnsi="Arial" w:cs="Arial"/>
          <w:noProof/>
          <w:sz w:val="24"/>
          <w:szCs w:val="24"/>
          <w:lang w:val="en-US" w:eastAsia="ru-RU"/>
        </w:rPr>
        <w:t>bearings;</w:t>
      </w:r>
    </w:p>
    <w:p w14:paraId="5E4476E7" w14:textId="77777777" w:rsidR="00240CBA" w:rsidRPr="00A03A1A" w:rsidRDefault="00240CBA" w:rsidP="00240CBA">
      <w:pPr>
        <w:ind w:left="714" w:right="-176" w:hanging="357"/>
        <w:jc w:val="both"/>
        <w:rPr>
          <w:rFonts w:ascii="Arial" w:hAnsi="Arial" w:cs="Arial"/>
          <w:noProof/>
          <w:sz w:val="24"/>
          <w:szCs w:val="24"/>
          <w:lang w:val="en-US" w:eastAsia="ru-RU"/>
        </w:rPr>
      </w:pPr>
      <w:r w:rsidRPr="00431219">
        <w:rPr>
          <w:rFonts w:ascii="Arial" w:hAnsi="Arial" w:cs="Arial"/>
          <w:noProof/>
          <w:sz w:val="24"/>
          <w:szCs w:val="24"/>
          <w:lang w:val="en-US" w:eastAsia="ru-RU"/>
        </w:rPr>
        <w:t>ANG-5300-00039512-00</w:t>
      </w:r>
      <w:r>
        <w:rPr>
          <w:rFonts w:ascii="Arial" w:hAnsi="Arial" w:cs="Arial"/>
          <w:noProof/>
          <w:sz w:val="24"/>
          <w:szCs w:val="24"/>
          <w:lang w:val="en-US" w:eastAsia="ru-RU"/>
        </w:rPr>
        <w:t xml:space="preserve"> </w:t>
      </w:r>
      <w:r w:rsidRPr="00431219">
        <w:rPr>
          <w:rFonts w:ascii="Arial" w:hAnsi="Arial" w:cs="Arial"/>
          <w:noProof/>
          <w:sz w:val="24"/>
          <w:szCs w:val="24"/>
          <w:lang w:val="en-US" w:eastAsia="ru-RU"/>
        </w:rPr>
        <w:t>tail cone.</w:t>
      </w:r>
    </w:p>
    <w:p w14:paraId="03926160"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Unpack and place on the table:</w:t>
      </w:r>
      <w:r>
        <w:rPr>
          <w:rFonts w:ascii="Arial" w:hAnsi="Arial" w:cs="Arial"/>
          <w:noProof/>
          <w:sz w:val="24"/>
          <w:szCs w:val="24"/>
          <w:lang w:val="en-US" w:eastAsia="ru-RU"/>
        </w:rPr>
        <w:t xml:space="preserve"> </w:t>
      </w:r>
    </w:p>
    <w:p w14:paraId="21AE511B"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T2-10A </w:t>
      </w:r>
      <w:r>
        <w:rPr>
          <w:rFonts w:ascii="Arial" w:hAnsi="Arial" w:cs="Arial"/>
          <w:noProof/>
          <w:sz w:val="24"/>
          <w:szCs w:val="24"/>
          <w:lang w:val="en-US" w:eastAsia="ru-RU"/>
        </w:rPr>
        <w:t>t</w:t>
      </w:r>
      <w:r w:rsidRPr="00A03A1A">
        <w:rPr>
          <w:rFonts w:ascii="Arial" w:hAnsi="Arial" w:cs="Arial"/>
          <w:noProof/>
          <w:sz w:val="24"/>
          <w:szCs w:val="24"/>
          <w:lang w:val="en-US" w:eastAsia="ru-RU"/>
        </w:rPr>
        <w:t>rim</w:t>
      </w:r>
      <w:r>
        <w:rPr>
          <w:rFonts w:ascii="Arial" w:hAnsi="Arial" w:cs="Arial"/>
          <w:noProof/>
          <w:sz w:val="24"/>
          <w:szCs w:val="24"/>
          <w:lang w:val="en-US" w:eastAsia="ru-RU"/>
        </w:rPr>
        <w:t xml:space="preserve"> tab</w:t>
      </w:r>
      <w:r w:rsidRPr="00A03A1A">
        <w:rPr>
          <w:rFonts w:ascii="Arial" w:hAnsi="Arial" w:cs="Arial"/>
          <w:noProof/>
          <w:sz w:val="24"/>
          <w:szCs w:val="24"/>
          <w:lang w:val="en-US" w:eastAsia="ru-RU"/>
        </w:rPr>
        <w:t xml:space="preserve"> drive;</w:t>
      </w:r>
    </w:p>
    <w:p w14:paraId="376A393F" w14:textId="77777777" w:rsidR="00240CBA" w:rsidRPr="00A03A1A" w:rsidRDefault="00240CBA" w:rsidP="00240CBA">
      <w:pPr>
        <w:ind w:left="714" w:right="-176" w:hanging="357"/>
        <w:jc w:val="both"/>
        <w:rPr>
          <w:rFonts w:ascii="Arial" w:hAnsi="Arial" w:cs="Arial"/>
          <w:noProof/>
          <w:sz w:val="24"/>
          <w:szCs w:val="24"/>
          <w:lang w:val="en-US" w:eastAsia="ru-RU"/>
        </w:rPr>
      </w:pPr>
      <w:r>
        <w:rPr>
          <w:rFonts w:ascii="Arial" w:hAnsi="Arial" w:cs="Arial"/>
          <w:noProof/>
          <w:sz w:val="24"/>
          <w:szCs w:val="24"/>
          <w:lang w:val="en-US" w:eastAsia="ru-RU"/>
        </w:rPr>
        <w:t>Five</w:t>
      </w:r>
      <w:r w:rsidRPr="00A03A1A">
        <w:rPr>
          <w:rFonts w:ascii="Arial" w:hAnsi="Arial" w:cs="Arial"/>
          <w:noProof/>
          <w:sz w:val="24"/>
          <w:szCs w:val="24"/>
          <w:lang w:val="en-US" w:eastAsia="ru-RU"/>
        </w:rPr>
        <w:t xml:space="preserve"> 3 DIN 125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washers;</w:t>
      </w:r>
    </w:p>
    <w:p w14:paraId="012307D2"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8 M4X12 DIN7991</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screws;</w:t>
      </w:r>
    </w:p>
    <w:p w14:paraId="37EFC647"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4 M3X12 ISO7380-2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screws;</w:t>
      </w:r>
    </w:p>
    <w:p w14:paraId="0496541C"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3 M3X20 ISO7380-2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screws;</w:t>
      </w:r>
    </w:p>
    <w:p w14:paraId="16256B99"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4 M4X20 ISO7380-2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screws;</w:t>
      </w:r>
    </w:p>
    <w:p w14:paraId="349D939D"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 </w:t>
      </w:r>
      <w:r w:rsidRPr="00A54317">
        <w:rPr>
          <w:rFonts w:ascii="Arial" w:hAnsi="Arial" w:cs="Arial"/>
          <w:noProof/>
          <w:sz w:val="24"/>
          <w:szCs w:val="24"/>
          <w:lang w:eastAsia="ru-RU"/>
        </w:rPr>
        <w:t>М</w:t>
      </w:r>
      <w:r w:rsidRPr="00A03A1A">
        <w:rPr>
          <w:rFonts w:ascii="Arial" w:hAnsi="Arial" w:cs="Arial"/>
          <w:noProof/>
          <w:sz w:val="24"/>
          <w:szCs w:val="24"/>
          <w:lang w:val="en-US" w:eastAsia="ru-RU"/>
        </w:rPr>
        <w:t>3 DIN 934</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nuts;</w:t>
      </w:r>
    </w:p>
    <w:p w14:paraId="1C34CF5F"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4 </w:t>
      </w:r>
      <w:r w:rsidRPr="00A54317">
        <w:rPr>
          <w:rFonts w:ascii="Arial" w:hAnsi="Arial" w:cs="Arial"/>
          <w:noProof/>
          <w:sz w:val="24"/>
          <w:szCs w:val="24"/>
          <w:lang w:eastAsia="ru-RU"/>
        </w:rPr>
        <w:t>М</w:t>
      </w:r>
      <w:r w:rsidRPr="00A03A1A">
        <w:rPr>
          <w:rFonts w:ascii="Arial" w:hAnsi="Arial" w:cs="Arial"/>
          <w:noProof/>
          <w:sz w:val="24"/>
          <w:szCs w:val="24"/>
          <w:lang w:val="en-US" w:eastAsia="ru-RU"/>
        </w:rPr>
        <w:t>5 DIN 935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nuts;</w:t>
      </w:r>
    </w:p>
    <w:p w14:paraId="3104211E"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 </w:t>
      </w:r>
      <w:r w:rsidRPr="00A54317">
        <w:rPr>
          <w:rFonts w:ascii="Arial" w:hAnsi="Arial" w:cs="Arial"/>
          <w:noProof/>
          <w:sz w:val="24"/>
          <w:szCs w:val="24"/>
          <w:lang w:eastAsia="ru-RU"/>
        </w:rPr>
        <w:t>М</w:t>
      </w:r>
      <w:r w:rsidRPr="00A03A1A">
        <w:rPr>
          <w:rFonts w:ascii="Arial" w:hAnsi="Arial" w:cs="Arial"/>
          <w:noProof/>
          <w:sz w:val="24"/>
          <w:szCs w:val="24"/>
          <w:lang w:val="en-US" w:eastAsia="ru-RU"/>
        </w:rPr>
        <w:t>3 DIN 985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nuts;</w:t>
      </w:r>
    </w:p>
    <w:p w14:paraId="067738D2"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2 F693 2RS </w:t>
      </w:r>
      <w:r>
        <w:rPr>
          <w:rFonts w:ascii="Arial" w:hAnsi="Arial" w:cs="Arial"/>
          <w:noProof/>
          <w:sz w:val="24"/>
          <w:szCs w:val="24"/>
          <w:lang w:val="en-US" w:eastAsia="ru-RU"/>
        </w:rPr>
        <w:t>bearings</w:t>
      </w:r>
      <w:r w:rsidRPr="00A03A1A">
        <w:rPr>
          <w:rFonts w:ascii="Arial" w:hAnsi="Arial" w:cs="Arial"/>
          <w:noProof/>
          <w:sz w:val="24"/>
          <w:szCs w:val="24"/>
          <w:lang w:val="en-US" w:eastAsia="ru-RU"/>
        </w:rPr>
        <w:t>;</w:t>
      </w:r>
    </w:p>
    <w:p w14:paraId="26CB7741" w14:textId="77777777" w:rsidR="00240CBA" w:rsidRPr="00A03A1A" w:rsidRDefault="00240CBA" w:rsidP="00240CBA">
      <w:pPr>
        <w:ind w:left="714" w:right="-176" w:hanging="357"/>
        <w:jc w:val="both"/>
        <w:rPr>
          <w:rFonts w:ascii="Arial" w:hAnsi="Arial" w:cs="Arial"/>
          <w:noProof/>
          <w:sz w:val="24"/>
          <w:szCs w:val="24"/>
          <w:lang w:val="en-US" w:eastAsia="ru-RU"/>
        </w:rPr>
      </w:pPr>
      <w:r w:rsidRPr="00A54317">
        <w:rPr>
          <w:rFonts w:ascii="Arial" w:hAnsi="Arial" w:cs="Arial"/>
          <w:noProof/>
          <w:sz w:val="24"/>
          <w:szCs w:val="24"/>
          <w:lang w:eastAsia="ru-RU"/>
        </w:rPr>
        <w:t>М</w:t>
      </w:r>
      <w:r w:rsidRPr="00A03A1A">
        <w:rPr>
          <w:rFonts w:ascii="Arial" w:hAnsi="Arial" w:cs="Arial"/>
          <w:noProof/>
          <w:sz w:val="24"/>
          <w:szCs w:val="24"/>
          <w:lang w:val="en-US" w:eastAsia="ru-RU"/>
        </w:rPr>
        <w:t>3</w:t>
      </w:r>
      <w:r w:rsidRPr="00A54317">
        <w:rPr>
          <w:rFonts w:ascii="Arial" w:hAnsi="Arial" w:cs="Arial"/>
          <w:noProof/>
          <w:sz w:val="24"/>
          <w:szCs w:val="24"/>
          <w:lang w:eastAsia="ru-RU"/>
        </w:rPr>
        <w:t>х</w:t>
      </w:r>
      <w:r w:rsidRPr="00A03A1A">
        <w:rPr>
          <w:rFonts w:ascii="Arial" w:hAnsi="Arial" w:cs="Arial"/>
          <w:noProof/>
          <w:sz w:val="24"/>
          <w:szCs w:val="24"/>
          <w:lang w:val="en-US" w:eastAsia="ru-RU"/>
        </w:rPr>
        <w:t>12 DIN 427</w:t>
      </w:r>
      <w:r>
        <w:rPr>
          <w:rFonts w:ascii="Arial" w:hAnsi="Arial" w:cs="Arial"/>
          <w:noProof/>
          <w:sz w:val="24"/>
          <w:szCs w:val="24"/>
          <w:lang w:val="en-US" w:eastAsia="ru-RU"/>
        </w:rPr>
        <w:t xml:space="preserve"> s</w:t>
      </w:r>
      <w:r w:rsidRPr="00A03A1A">
        <w:rPr>
          <w:rFonts w:ascii="Arial" w:hAnsi="Arial" w:cs="Arial"/>
          <w:noProof/>
          <w:sz w:val="24"/>
          <w:szCs w:val="24"/>
          <w:lang w:val="en-US" w:eastAsia="ru-RU"/>
        </w:rPr>
        <w:t>crew.</w:t>
      </w:r>
    </w:p>
    <w:p w14:paraId="66AABD78"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Find the ANG-0002-00037651-002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ax</w:t>
      </w:r>
      <w:r>
        <w:rPr>
          <w:rFonts w:ascii="Arial" w:hAnsi="Arial" w:cs="Arial"/>
          <w:noProof/>
          <w:sz w:val="24"/>
          <w:szCs w:val="24"/>
          <w:lang w:val="en-US" w:eastAsia="ru-RU"/>
        </w:rPr>
        <w:t>le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Moisten a rag </w:t>
      </w:r>
      <w:r w:rsidRPr="00A03A1A">
        <w:rPr>
          <w:rFonts w:ascii="Arial" w:hAnsi="Arial" w:cs="Arial"/>
          <w:noProof/>
          <w:sz w:val="24"/>
          <w:szCs w:val="24"/>
          <w:lang w:val="en-US" w:eastAsia="ru-RU"/>
        </w:rPr>
        <w:t xml:space="preserve"> with solvent. Degrease</w:t>
      </w:r>
      <w:r>
        <w:rPr>
          <w:rFonts w:ascii="Arial" w:hAnsi="Arial" w:cs="Arial"/>
          <w:noProof/>
          <w:sz w:val="24"/>
          <w:szCs w:val="24"/>
          <w:lang w:val="en-US" w:eastAsia="ru-RU"/>
        </w:rPr>
        <w:t xml:space="preserve"> the following</w:t>
      </w:r>
      <w:r w:rsidRPr="00A03A1A">
        <w:rPr>
          <w:rFonts w:ascii="Arial" w:hAnsi="Arial" w:cs="Arial"/>
          <w:noProof/>
          <w:sz w:val="24"/>
          <w:szCs w:val="24"/>
          <w:lang w:val="en-US" w:eastAsia="ru-RU"/>
        </w:rPr>
        <w:t>:</w:t>
      </w:r>
    </w:p>
    <w:p w14:paraId="3F33A206" w14:textId="77777777" w:rsidR="00240CBA" w:rsidRPr="00A606FE"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lastRenderedPageBreak/>
        <w:t xml:space="preserve">Short </w:t>
      </w:r>
      <w:r w:rsidRPr="00A606FE">
        <w:rPr>
          <w:rFonts w:ascii="Arial" w:hAnsi="Arial" w:cs="Arial"/>
          <w:noProof/>
          <w:sz w:val="24"/>
          <w:szCs w:val="24"/>
          <w:lang w:val="en-US" w:eastAsia="ru-RU"/>
        </w:rPr>
        <w:t>threaded portion of the axle;</w:t>
      </w:r>
    </w:p>
    <w:p w14:paraId="3ADB9C91" w14:textId="77777777" w:rsidR="00240CBA" w:rsidRPr="00A606FE" w:rsidRDefault="00240CBA" w:rsidP="00240CBA">
      <w:pPr>
        <w:ind w:left="714" w:right="-176" w:hanging="357"/>
        <w:jc w:val="both"/>
        <w:rPr>
          <w:rFonts w:ascii="Arial" w:hAnsi="Arial" w:cs="Arial"/>
          <w:noProof/>
          <w:sz w:val="24"/>
          <w:szCs w:val="24"/>
          <w:lang w:val="en-US" w:eastAsia="ru-RU"/>
        </w:rPr>
      </w:pPr>
      <w:r w:rsidRPr="00A606FE">
        <w:rPr>
          <w:rFonts w:ascii="Arial" w:hAnsi="Arial" w:cs="Arial"/>
          <w:noProof/>
          <w:sz w:val="24"/>
          <w:szCs w:val="24"/>
          <w:lang w:val="en-US" w:eastAsia="ru-RU"/>
        </w:rPr>
        <w:t>Female thread of the elevator “pocket” (recess).</w:t>
      </w:r>
    </w:p>
    <w:p w14:paraId="16123F18" w14:textId="77777777" w:rsidR="00240CBA" w:rsidRPr="00A606FE" w:rsidRDefault="00240CBA" w:rsidP="00240CBA">
      <w:pPr>
        <w:spacing w:before="120"/>
        <w:ind w:right="-176"/>
        <w:jc w:val="both"/>
        <w:rPr>
          <w:rFonts w:ascii="Arial" w:hAnsi="Arial" w:cs="Arial"/>
          <w:noProof/>
          <w:sz w:val="24"/>
          <w:szCs w:val="24"/>
          <w:lang w:val="en-US" w:eastAsia="ru-RU"/>
        </w:rPr>
      </w:pPr>
      <w:r w:rsidRPr="00A606FE">
        <w:rPr>
          <w:rFonts w:ascii="Arial" w:hAnsi="Arial" w:cs="Arial"/>
          <w:noProof/>
          <w:sz w:val="24"/>
          <w:szCs w:val="24"/>
          <w:lang w:val="en-US" w:eastAsia="ru-RU"/>
        </w:rPr>
        <w:t xml:space="preserve">Apply to the degreased surfaces an even thin layer of LOCTITE 648 retaining compound. </w:t>
      </w:r>
    </w:p>
    <w:p w14:paraId="550B3C15" w14:textId="77777777" w:rsidR="00240CBA" w:rsidRPr="00A03A1A" w:rsidRDefault="00240CBA" w:rsidP="00240CBA">
      <w:pPr>
        <w:spacing w:before="120"/>
        <w:ind w:right="-176"/>
        <w:jc w:val="both"/>
        <w:rPr>
          <w:rFonts w:ascii="Arial" w:hAnsi="Arial" w:cs="Arial"/>
          <w:noProof/>
          <w:sz w:val="24"/>
          <w:szCs w:val="24"/>
          <w:lang w:val="en-US" w:eastAsia="ru-RU"/>
        </w:rPr>
      </w:pPr>
      <w:r w:rsidRPr="00A606FE">
        <w:rPr>
          <w:rFonts w:ascii="Arial" w:hAnsi="Arial" w:cs="Arial"/>
          <w:noProof/>
          <w:sz w:val="24"/>
          <w:szCs w:val="24"/>
          <w:lang w:val="en-US" w:eastAsia="ru-RU"/>
        </w:rPr>
        <w:t>Fit the axle into the “pocket” (recess), tighten it with a 10 mm wrench to take out the gap under the axle shoulder and elevator.</w:t>
      </w:r>
      <w:r>
        <w:rPr>
          <w:rFonts w:ascii="Arial" w:hAnsi="Arial" w:cs="Arial"/>
          <w:noProof/>
          <w:sz w:val="24"/>
          <w:szCs w:val="24"/>
          <w:lang w:val="en-US" w:eastAsia="ru-R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9"/>
        <w:gridCol w:w="4349"/>
      </w:tblGrid>
      <w:tr w:rsidR="00240CBA" w:rsidRPr="00574BD8" w14:paraId="31C01A74" w14:textId="77777777" w:rsidTr="003D2CCC">
        <w:tc>
          <w:tcPr>
            <w:tcW w:w="4927" w:type="dxa"/>
          </w:tcPr>
          <w:p w14:paraId="2B0CCC98" w14:textId="77777777" w:rsidR="00240CBA" w:rsidRPr="00574BD8" w:rsidRDefault="00240CBA" w:rsidP="003D2CCC">
            <w:pPr>
              <w:spacing w:before="120"/>
              <w:ind w:right="-176"/>
              <w:jc w:val="both"/>
              <w:rPr>
                <w:rFonts w:ascii="Arial" w:hAnsi="Arial" w:cs="Arial"/>
                <w:noProof/>
                <w:szCs w:val="24"/>
                <w:highlight w:val="red"/>
                <w:lang w:eastAsia="ru-RU"/>
              </w:rPr>
            </w:pPr>
            <w:r w:rsidRPr="00574BD8">
              <w:rPr>
                <w:rFonts w:ascii="Arial" w:hAnsi="Arial" w:cs="Arial"/>
                <w:noProof/>
                <w:szCs w:val="24"/>
                <w:highlight w:val="red"/>
                <w:lang w:eastAsia="ru-RU"/>
              </w:rPr>
              <w:drawing>
                <wp:inline distT="0" distB="0" distL="0" distR="0" wp14:anchorId="5D7FCE4C" wp14:editId="0B1A1CE5">
                  <wp:extent cx="3384645" cy="1424550"/>
                  <wp:effectExtent l="0" t="0" r="6350" b="4445"/>
                  <wp:docPr id="41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2020-04-30_150941.jpg"/>
                          <pic:cNvPicPr/>
                        </pic:nvPicPr>
                        <pic:blipFill>
                          <a:blip r:embed="rId390">
                            <a:extLst>
                              <a:ext uri="{28A0092B-C50C-407E-A947-70E740481C1C}">
                                <a14:useLocalDpi xmlns:a14="http://schemas.microsoft.com/office/drawing/2010/main"/>
                              </a:ext>
                            </a:extLst>
                          </a:blip>
                          <a:stretch>
                            <a:fillRect/>
                          </a:stretch>
                        </pic:blipFill>
                        <pic:spPr>
                          <a:xfrm>
                            <a:off x="0" y="0"/>
                            <a:ext cx="3392729" cy="1427952"/>
                          </a:xfrm>
                          <a:prstGeom prst="rect">
                            <a:avLst/>
                          </a:prstGeom>
                        </pic:spPr>
                      </pic:pic>
                    </a:graphicData>
                  </a:graphic>
                </wp:inline>
              </w:drawing>
            </w:r>
          </w:p>
        </w:tc>
        <w:tc>
          <w:tcPr>
            <w:tcW w:w="4927" w:type="dxa"/>
          </w:tcPr>
          <w:p w14:paraId="2511AA54" w14:textId="77777777" w:rsidR="00240CBA" w:rsidRPr="00574BD8" w:rsidRDefault="00240CBA" w:rsidP="003D2CCC">
            <w:pPr>
              <w:spacing w:before="120"/>
              <w:ind w:right="-176"/>
              <w:jc w:val="both"/>
              <w:rPr>
                <w:rFonts w:ascii="Arial" w:hAnsi="Arial" w:cs="Arial"/>
                <w:noProof/>
                <w:szCs w:val="24"/>
                <w:highlight w:val="red"/>
                <w:lang w:eastAsia="ru-RU"/>
              </w:rPr>
            </w:pPr>
            <w:r w:rsidRPr="00574BD8">
              <w:rPr>
                <w:rFonts w:ascii="Arial" w:hAnsi="Arial" w:cs="Arial"/>
                <w:noProof/>
                <w:szCs w:val="24"/>
                <w:highlight w:val="red"/>
                <w:lang w:eastAsia="ru-RU"/>
              </w:rPr>
              <w:drawing>
                <wp:inline distT="0" distB="0" distL="0" distR="0" wp14:anchorId="03D32428" wp14:editId="561ED764">
                  <wp:extent cx="2756847" cy="1433015"/>
                  <wp:effectExtent l="0" t="0" r="5715" b="0"/>
                  <wp:docPr id="4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2020-04-30_151018.jpg"/>
                          <pic:cNvPicPr/>
                        </pic:nvPicPr>
                        <pic:blipFill>
                          <a:blip r:embed="rId391" cstate="print">
                            <a:extLst>
                              <a:ext uri="{28A0092B-C50C-407E-A947-70E740481C1C}">
                                <a14:useLocalDpi xmlns:a14="http://schemas.microsoft.com/office/drawing/2010/main"/>
                              </a:ext>
                            </a:extLst>
                          </a:blip>
                          <a:stretch>
                            <a:fillRect/>
                          </a:stretch>
                        </pic:blipFill>
                        <pic:spPr>
                          <a:xfrm>
                            <a:off x="0" y="0"/>
                            <a:ext cx="2797356" cy="1454072"/>
                          </a:xfrm>
                          <a:prstGeom prst="rect">
                            <a:avLst/>
                          </a:prstGeom>
                        </pic:spPr>
                      </pic:pic>
                    </a:graphicData>
                  </a:graphic>
                </wp:inline>
              </w:drawing>
            </w:r>
          </w:p>
        </w:tc>
      </w:tr>
    </w:tbl>
    <w:p w14:paraId="31C3A7FD" w14:textId="77777777" w:rsidR="00240CBA" w:rsidRPr="00943BAE" w:rsidRDefault="00240CBA" w:rsidP="00240CBA">
      <w:pPr>
        <w:spacing w:before="120"/>
        <w:ind w:right="-176"/>
        <w:jc w:val="both"/>
        <w:rPr>
          <w:rFonts w:ascii="Arial" w:hAnsi="Arial" w:cs="Arial"/>
          <w:noProof/>
          <w:sz w:val="24"/>
          <w:szCs w:val="24"/>
          <w:lang w:val="en-US" w:eastAsia="ru-RU"/>
        </w:rPr>
      </w:pPr>
      <w:r w:rsidRPr="00B05DB3">
        <w:rPr>
          <w:rFonts w:ascii="Arial" w:hAnsi="Arial" w:cs="Arial"/>
          <w:noProof/>
          <w:sz w:val="24"/>
          <w:szCs w:val="24"/>
          <w:lang w:val="en-US" w:eastAsia="ru-RU"/>
        </w:rPr>
        <w:t>Find the M3x12 DIN 427 screw. Fit the screw through the</w:t>
      </w:r>
      <w:r>
        <w:rPr>
          <w:rFonts w:ascii="Arial" w:hAnsi="Arial" w:cs="Arial"/>
          <w:noProof/>
          <w:sz w:val="24"/>
          <w:szCs w:val="24"/>
          <w:lang w:val="en-US" w:eastAsia="ru-RU"/>
        </w:rPr>
        <w:t xml:space="preserve"> entire</w:t>
      </w:r>
      <w:r w:rsidRPr="00A03A1A">
        <w:rPr>
          <w:rFonts w:ascii="Arial" w:hAnsi="Arial" w:cs="Arial"/>
          <w:noProof/>
          <w:sz w:val="24"/>
          <w:szCs w:val="24"/>
          <w:lang w:val="en-US" w:eastAsia="ru-RU"/>
        </w:rPr>
        <w:t xml:space="preserve"> thread</w:t>
      </w:r>
      <w:r w:rsidRPr="00B05DB3">
        <w:rPr>
          <w:rFonts w:ascii="Arial" w:hAnsi="Arial" w:cs="Arial"/>
          <w:noProof/>
          <w:sz w:val="24"/>
          <w:szCs w:val="24"/>
          <w:lang w:val="en-US" w:eastAsia="ru-RU"/>
        </w:rPr>
        <w:t xml:space="preserve"> </w:t>
      </w:r>
      <w:r>
        <w:rPr>
          <w:rFonts w:ascii="Arial" w:hAnsi="Arial" w:cs="Arial"/>
          <w:noProof/>
          <w:sz w:val="24"/>
          <w:szCs w:val="24"/>
          <w:lang w:val="en-US" w:eastAsia="ru-RU"/>
        </w:rPr>
        <w:t xml:space="preserve">length into </w:t>
      </w:r>
      <w:r w:rsidRPr="00B05DB3">
        <w:rPr>
          <w:rFonts w:ascii="Arial" w:hAnsi="Arial" w:cs="Arial"/>
          <w:noProof/>
          <w:sz w:val="24"/>
          <w:szCs w:val="24"/>
          <w:lang w:val="en-US" w:eastAsia="ru-RU"/>
        </w:rPr>
        <w:t>the hole of the elevator</w:t>
      </w:r>
      <w:r>
        <w:rPr>
          <w:rFonts w:ascii="Arial" w:hAnsi="Arial" w:cs="Arial"/>
          <w:noProof/>
          <w:sz w:val="24"/>
          <w:szCs w:val="24"/>
          <w:lang w:val="en-US" w:eastAsia="ru-RU"/>
        </w:rPr>
        <w:t>, using</w:t>
      </w:r>
      <w:r w:rsidRPr="00A03A1A">
        <w:rPr>
          <w:rFonts w:ascii="Arial" w:hAnsi="Arial" w:cs="Arial"/>
          <w:noProof/>
          <w:sz w:val="24"/>
          <w:szCs w:val="24"/>
          <w:lang w:val="en-US" w:eastAsia="ru-RU"/>
        </w:rPr>
        <w:t xml:space="preserve"> LOCTITE 648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retain</w:t>
      </w:r>
      <w:r>
        <w:rPr>
          <w:rFonts w:ascii="Arial" w:hAnsi="Arial" w:cs="Arial"/>
          <w:noProof/>
          <w:sz w:val="24"/>
          <w:szCs w:val="24"/>
          <w:lang w:val="en-US" w:eastAsia="ru-RU"/>
        </w:rPr>
        <w:t>ing compound.</w:t>
      </w:r>
      <w:r w:rsidRPr="00A03A1A">
        <w:rPr>
          <w:rFonts w:ascii="Arial" w:hAnsi="Arial" w:cs="Arial"/>
          <w:noProof/>
          <w:sz w:val="24"/>
          <w:szCs w:val="24"/>
          <w:lang w:val="en-US" w:eastAsia="ru-RU"/>
        </w:rPr>
        <w:t xml:space="preserve"> </w:t>
      </w:r>
      <w:r w:rsidRPr="00943BAE">
        <w:rPr>
          <w:rFonts w:ascii="Arial" w:hAnsi="Arial" w:cs="Arial"/>
          <w:noProof/>
          <w:sz w:val="24"/>
          <w:szCs w:val="24"/>
          <w:lang w:val="en-US" w:eastAsia="ru-RU"/>
        </w:rPr>
        <w:t>Place on</w:t>
      </w:r>
      <w:r>
        <w:rPr>
          <w:rFonts w:ascii="Arial" w:hAnsi="Arial" w:cs="Arial"/>
          <w:noProof/>
          <w:sz w:val="24"/>
          <w:szCs w:val="24"/>
          <w:lang w:val="en-US" w:eastAsia="ru-RU"/>
        </w:rPr>
        <w:t>to</w:t>
      </w:r>
      <w:r w:rsidRPr="00943BAE">
        <w:rPr>
          <w:rFonts w:ascii="Arial" w:hAnsi="Arial" w:cs="Arial"/>
          <w:noProof/>
          <w:sz w:val="24"/>
          <w:szCs w:val="24"/>
          <w:lang w:val="en-US" w:eastAsia="ru-RU"/>
        </w:rPr>
        <w:t xml:space="preserve"> the screw </w:t>
      </w:r>
      <w:r>
        <w:rPr>
          <w:rFonts w:ascii="Arial" w:hAnsi="Arial" w:cs="Arial"/>
          <w:noProof/>
          <w:sz w:val="24"/>
          <w:szCs w:val="24"/>
          <w:lang w:val="en-US" w:eastAsia="ru-RU"/>
        </w:rPr>
        <w:t>three</w:t>
      </w:r>
      <w:r w:rsidRPr="00943BAE">
        <w:rPr>
          <w:rFonts w:ascii="Arial" w:hAnsi="Arial" w:cs="Arial"/>
          <w:noProof/>
          <w:sz w:val="24"/>
          <w:szCs w:val="24"/>
          <w:lang w:val="en-US" w:eastAsia="ru-RU"/>
        </w:rPr>
        <w:t xml:space="preserve"> 3 DIN 125</w:t>
      </w:r>
      <w:r>
        <w:rPr>
          <w:rFonts w:ascii="Arial" w:hAnsi="Arial" w:cs="Arial"/>
          <w:noProof/>
          <w:sz w:val="24"/>
          <w:szCs w:val="24"/>
          <w:lang w:val="en-US" w:eastAsia="ru-RU"/>
        </w:rPr>
        <w:t xml:space="preserve"> </w:t>
      </w:r>
      <w:r w:rsidRPr="00943BAE">
        <w:rPr>
          <w:rFonts w:ascii="Arial" w:hAnsi="Arial" w:cs="Arial"/>
          <w:noProof/>
          <w:sz w:val="24"/>
          <w:szCs w:val="24"/>
          <w:lang w:val="en-US" w:eastAsia="ru-RU"/>
        </w:rPr>
        <w:t>washers.</w:t>
      </w:r>
      <w:r>
        <w:rPr>
          <w:rFonts w:ascii="Arial" w:hAnsi="Arial" w:cs="Arial"/>
          <w:noProof/>
          <w:sz w:val="24"/>
          <w:szCs w:val="24"/>
          <w:lang w:val="en-US" w:eastAsia="ru-R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432"/>
      </w:tblGrid>
      <w:tr w:rsidR="00240CBA" w:rsidRPr="00A54317" w14:paraId="50F3A948" w14:textId="77777777" w:rsidTr="003D2CCC">
        <w:trPr>
          <w:trHeight w:val="3028"/>
        </w:trPr>
        <w:tc>
          <w:tcPr>
            <w:tcW w:w="4392" w:type="dxa"/>
          </w:tcPr>
          <w:p w14:paraId="3A105234"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7839EE64" wp14:editId="617B7514">
                  <wp:extent cx="2606723" cy="2010160"/>
                  <wp:effectExtent l="0" t="0" r="3175" b="9525"/>
                  <wp:docPr id="41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2020-04-30_154742.jpg"/>
                          <pic:cNvPicPr/>
                        </pic:nvPicPr>
                        <pic:blipFill>
                          <a:blip r:embed="rId392" cstate="print">
                            <a:extLst>
                              <a:ext uri="{28A0092B-C50C-407E-A947-70E740481C1C}">
                                <a14:useLocalDpi xmlns:a14="http://schemas.microsoft.com/office/drawing/2010/main"/>
                              </a:ext>
                            </a:extLst>
                          </a:blip>
                          <a:stretch>
                            <a:fillRect/>
                          </a:stretch>
                        </pic:blipFill>
                        <pic:spPr>
                          <a:xfrm>
                            <a:off x="0" y="0"/>
                            <a:ext cx="2605203" cy="2008988"/>
                          </a:xfrm>
                          <a:prstGeom prst="rect">
                            <a:avLst/>
                          </a:prstGeom>
                        </pic:spPr>
                      </pic:pic>
                    </a:graphicData>
                  </a:graphic>
                </wp:inline>
              </w:drawing>
            </w:r>
          </w:p>
        </w:tc>
        <w:tc>
          <w:tcPr>
            <w:tcW w:w="5353" w:type="dxa"/>
          </w:tcPr>
          <w:p w14:paraId="1F2E5EB3"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584758C1" wp14:editId="4424D1CF">
                  <wp:extent cx="3411940" cy="2033517"/>
                  <wp:effectExtent l="0" t="0" r="0" b="5080"/>
                  <wp:docPr id="41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2020-04-30_154635.jpg"/>
                          <pic:cNvPicPr/>
                        </pic:nvPicPr>
                        <pic:blipFill>
                          <a:blip r:embed="rId393">
                            <a:extLst>
                              <a:ext uri="{28A0092B-C50C-407E-A947-70E740481C1C}">
                                <a14:useLocalDpi xmlns:a14="http://schemas.microsoft.com/office/drawing/2010/main"/>
                              </a:ext>
                            </a:extLst>
                          </a:blip>
                          <a:stretch>
                            <a:fillRect/>
                          </a:stretch>
                        </pic:blipFill>
                        <pic:spPr>
                          <a:xfrm>
                            <a:off x="0" y="0"/>
                            <a:ext cx="3429330" cy="2043881"/>
                          </a:xfrm>
                          <a:prstGeom prst="rect">
                            <a:avLst/>
                          </a:prstGeom>
                        </pic:spPr>
                      </pic:pic>
                    </a:graphicData>
                  </a:graphic>
                </wp:inline>
              </w:drawing>
            </w:r>
          </w:p>
        </w:tc>
      </w:tr>
    </w:tbl>
    <w:p w14:paraId="2EB20819"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Find </w:t>
      </w:r>
      <w:r>
        <w:rPr>
          <w:rFonts w:ascii="Arial" w:hAnsi="Arial" w:cs="Arial"/>
          <w:noProof/>
          <w:sz w:val="24"/>
          <w:szCs w:val="24"/>
          <w:lang w:val="en-US" w:eastAsia="ru-RU"/>
        </w:rPr>
        <w:t>two</w:t>
      </w:r>
      <w:r w:rsidRPr="00A03A1A">
        <w:rPr>
          <w:rFonts w:ascii="Arial" w:hAnsi="Arial" w:cs="Arial"/>
          <w:noProof/>
          <w:sz w:val="24"/>
          <w:szCs w:val="24"/>
          <w:lang w:val="en-US" w:eastAsia="ru-RU"/>
        </w:rPr>
        <w:t xml:space="preserve"> F693 2RS bearings. </w:t>
      </w: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 xml:space="preserve">the bearings </w:t>
      </w:r>
      <w:r>
        <w:rPr>
          <w:rFonts w:ascii="Arial" w:hAnsi="Arial" w:cs="Arial"/>
          <w:noProof/>
          <w:sz w:val="24"/>
          <w:szCs w:val="24"/>
          <w:lang w:val="en-US" w:eastAsia="ru-RU"/>
        </w:rPr>
        <w:t>one by one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elevator bracket,</w:t>
      </w:r>
      <w:r w:rsidRPr="006B733D">
        <w:rPr>
          <w:rFonts w:ascii="Arial" w:hAnsi="Arial" w:cs="Arial"/>
          <w:noProof/>
          <w:sz w:val="24"/>
          <w:szCs w:val="24"/>
          <w:lang w:val="en-US" w:eastAsia="ru-RU"/>
        </w:rPr>
        <w:t xml:space="preserve"> </w:t>
      </w:r>
      <w:r>
        <w:rPr>
          <w:rFonts w:ascii="Arial" w:hAnsi="Arial" w:cs="Arial"/>
          <w:noProof/>
          <w:sz w:val="24"/>
          <w:szCs w:val="24"/>
          <w:lang w:val="en-US" w:eastAsia="ru-RU"/>
        </w:rPr>
        <w:t xml:space="preserve">using </w:t>
      </w:r>
      <w:r w:rsidRPr="00A03A1A">
        <w:rPr>
          <w:rFonts w:ascii="Arial" w:hAnsi="Arial" w:cs="Arial"/>
          <w:noProof/>
          <w:sz w:val="24"/>
          <w:szCs w:val="24"/>
          <w:lang w:val="en-US" w:eastAsia="ru-RU"/>
        </w:rPr>
        <w:t>LOCTITE 648 retain</w:t>
      </w:r>
      <w:r>
        <w:rPr>
          <w:rFonts w:ascii="Arial" w:hAnsi="Arial" w:cs="Arial"/>
          <w:noProof/>
          <w:sz w:val="24"/>
          <w:szCs w:val="24"/>
          <w:lang w:val="en-US" w:eastAsia="ru-RU"/>
        </w:rPr>
        <w:t xml:space="preserve">ing compound,  </w:t>
      </w:r>
      <w:r w:rsidRPr="00A03A1A">
        <w:rPr>
          <w:rFonts w:ascii="Arial" w:hAnsi="Arial" w:cs="Arial"/>
          <w:noProof/>
          <w:sz w:val="24"/>
          <w:szCs w:val="24"/>
          <w:lang w:val="en-US" w:eastAsia="ru-RU"/>
        </w:rPr>
        <w:t>with the</w:t>
      </w:r>
      <w:r>
        <w:rPr>
          <w:rFonts w:ascii="Arial" w:hAnsi="Arial" w:cs="Arial"/>
          <w:noProof/>
          <w:sz w:val="24"/>
          <w:szCs w:val="24"/>
          <w:lang w:val="en-US" w:eastAsia="ru-RU"/>
        </w:rPr>
        <w:t>ir</w:t>
      </w:r>
      <w:r w:rsidRPr="00A03A1A">
        <w:rPr>
          <w:rFonts w:ascii="Arial" w:hAnsi="Arial" w:cs="Arial"/>
          <w:noProof/>
          <w:sz w:val="24"/>
          <w:szCs w:val="24"/>
          <w:lang w:val="en-US" w:eastAsia="ru-RU"/>
        </w:rPr>
        <w:t xml:space="preserve"> shoulders </w:t>
      </w:r>
      <w:r>
        <w:rPr>
          <w:rFonts w:ascii="Arial" w:hAnsi="Arial" w:cs="Arial"/>
          <w:noProof/>
          <w:sz w:val="24"/>
          <w:szCs w:val="24"/>
          <w:lang w:val="en-US" w:eastAsia="ru-RU"/>
        </w:rPr>
        <w:t xml:space="preserve">facing </w:t>
      </w:r>
      <w:r w:rsidRPr="00A03A1A">
        <w:rPr>
          <w:rFonts w:ascii="Arial" w:hAnsi="Arial" w:cs="Arial"/>
          <w:noProof/>
          <w:sz w:val="24"/>
          <w:szCs w:val="24"/>
          <w:lang w:val="en-US" w:eastAsia="ru-RU"/>
        </w:rPr>
        <w:t xml:space="preserve">outward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the bracke</w:t>
      </w:r>
      <w:r>
        <w:rPr>
          <w:rFonts w:ascii="Arial" w:hAnsi="Arial" w:cs="Arial"/>
          <w:noProof/>
          <w:sz w:val="24"/>
          <w:szCs w:val="24"/>
          <w:lang w:val="en-US" w:eastAsia="ru-RU"/>
        </w:rPr>
        <w:t>t.</w:t>
      </w:r>
    </w:p>
    <w:tbl>
      <w:tblPr>
        <w:tblStyle w:val="TableGrid"/>
        <w:tblW w:w="10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5256"/>
      </w:tblGrid>
      <w:tr w:rsidR="00240CBA" w:rsidRPr="00A54317" w14:paraId="0D47DE3A" w14:textId="77777777" w:rsidTr="003D2CCC">
        <w:trPr>
          <w:trHeight w:val="4257"/>
        </w:trPr>
        <w:tc>
          <w:tcPr>
            <w:tcW w:w="4910" w:type="dxa"/>
          </w:tcPr>
          <w:p w14:paraId="7EED71DB"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5391C90A" wp14:editId="1ADA727B">
                  <wp:extent cx="2612385" cy="2538484"/>
                  <wp:effectExtent l="0" t="0" r="0" b="0"/>
                  <wp:docPr id="41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020-04-30_154852.jpg"/>
                          <pic:cNvPicPr/>
                        </pic:nvPicPr>
                        <pic:blipFill>
                          <a:blip r:embed="rId394">
                            <a:extLst>
                              <a:ext uri="{28A0092B-C50C-407E-A947-70E740481C1C}">
                                <a14:useLocalDpi xmlns:a14="http://schemas.microsoft.com/office/drawing/2010/main"/>
                              </a:ext>
                            </a:extLst>
                          </a:blip>
                          <a:stretch>
                            <a:fillRect/>
                          </a:stretch>
                        </pic:blipFill>
                        <pic:spPr>
                          <a:xfrm>
                            <a:off x="0" y="0"/>
                            <a:ext cx="2651939" cy="2576919"/>
                          </a:xfrm>
                          <a:prstGeom prst="rect">
                            <a:avLst/>
                          </a:prstGeom>
                        </pic:spPr>
                      </pic:pic>
                    </a:graphicData>
                  </a:graphic>
                </wp:inline>
              </w:drawing>
            </w:r>
          </w:p>
        </w:tc>
        <w:tc>
          <w:tcPr>
            <w:tcW w:w="5224" w:type="dxa"/>
          </w:tcPr>
          <w:p w14:paraId="7635E966"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49669719" wp14:editId="7FBF7FAE">
                  <wp:extent cx="3194827" cy="2538484"/>
                  <wp:effectExtent l="0" t="0" r="5715" b="0"/>
                  <wp:docPr id="42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2020-04-30_154831.jpg"/>
                          <pic:cNvPicPr/>
                        </pic:nvPicPr>
                        <pic:blipFill>
                          <a:blip r:embed="rId395" cstate="print">
                            <a:extLst>
                              <a:ext uri="{28A0092B-C50C-407E-A947-70E740481C1C}">
                                <a14:useLocalDpi xmlns:a14="http://schemas.microsoft.com/office/drawing/2010/main"/>
                              </a:ext>
                            </a:extLst>
                          </a:blip>
                          <a:stretch>
                            <a:fillRect/>
                          </a:stretch>
                        </pic:blipFill>
                        <pic:spPr>
                          <a:xfrm>
                            <a:off x="0" y="0"/>
                            <a:ext cx="3236416" cy="2571529"/>
                          </a:xfrm>
                          <a:prstGeom prst="rect">
                            <a:avLst/>
                          </a:prstGeom>
                        </pic:spPr>
                      </pic:pic>
                    </a:graphicData>
                  </a:graphic>
                </wp:inline>
              </w:drawing>
            </w:r>
          </w:p>
        </w:tc>
      </w:tr>
    </w:tbl>
    <w:p w14:paraId="19250767"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Find</w:t>
      </w:r>
      <w:r w:rsidRPr="00A03A1A">
        <w:rPr>
          <w:rFonts w:ascii="Arial" w:hAnsi="Arial" w:cs="Arial"/>
          <w:noProof/>
          <w:sz w:val="24"/>
          <w:szCs w:val="24"/>
          <w:lang w:val="en-US" w:eastAsia="ru-RU"/>
        </w:rPr>
        <w:t xml:space="preserve"> the ANG-5500-00054627-001 plate and </w:t>
      </w:r>
      <w:r>
        <w:rPr>
          <w:rFonts w:ascii="Arial" w:hAnsi="Arial" w:cs="Arial"/>
          <w:noProof/>
          <w:sz w:val="24"/>
          <w:szCs w:val="24"/>
          <w:lang w:val="en-US" w:eastAsia="ru-RU"/>
        </w:rPr>
        <w:t>four</w:t>
      </w:r>
      <w:r w:rsidRPr="00A03A1A">
        <w:rPr>
          <w:rFonts w:ascii="Arial" w:hAnsi="Arial" w:cs="Arial"/>
          <w:noProof/>
          <w:sz w:val="24"/>
          <w:szCs w:val="24"/>
          <w:lang w:val="en-US" w:eastAsia="ru-RU"/>
        </w:rPr>
        <w:t xml:space="preserve"> M4x12 DIN7991 screws. </w:t>
      </w:r>
      <w:r>
        <w:rPr>
          <w:rFonts w:ascii="Arial" w:hAnsi="Arial" w:cs="Arial"/>
          <w:noProof/>
          <w:sz w:val="24"/>
          <w:szCs w:val="24"/>
          <w:lang w:val="en-US" w:eastAsia="ru-RU"/>
        </w:rPr>
        <w:t xml:space="preserve">Fit </w:t>
      </w:r>
      <w:r w:rsidRPr="00A03A1A">
        <w:rPr>
          <w:rFonts w:ascii="Arial" w:hAnsi="Arial" w:cs="Arial"/>
          <w:noProof/>
          <w:sz w:val="24"/>
          <w:szCs w:val="24"/>
          <w:lang w:val="en-US" w:eastAsia="ru-RU"/>
        </w:rPr>
        <w:t>the plate to the e</w:t>
      </w:r>
      <w:r>
        <w:rPr>
          <w:rFonts w:ascii="Arial" w:hAnsi="Arial" w:cs="Arial"/>
          <w:noProof/>
          <w:sz w:val="24"/>
          <w:szCs w:val="24"/>
          <w:lang w:val="en-US" w:eastAsia="ru-RU"/>
        </w:rPr>
        <w:t>dge</w:t>
      </w:r>
      <w:r w:rsidRPr="00A03A1A">
        <w:rPr>
          <w:rFonts w:ascii="Arial" w:hAnsi="Arial" w:cs="Arial"/>
          <w:noProof/>
          <w:sz w:val="24"/>
          <w:szCs w:val="24"/>
          <w:lang w:val="en-US" w:eastAsia="ru-RU"/>
        </w:rPr>
        <w:t xml:space="preserve"> of the </w:t>
      </w:r>
      <w:r>
        <w:rPr>
          <w:rFonts w:ascii="Arial" w:hAnsi="Arial" w:cs="Arial"/>
          <w:noProof/>
          <w:sz w:val="24"/>
          <w:szCs w:val="24"/>
          <w:lang w:val="en-US" w:eastAsia="ru-RU"/>
        </w:rPr>
        <w:t>elevator</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Fix</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it </w:t>
      </w:r>
      <w:r w:rsidRPr="00A03A1A">
        <w:rPr>
          <w:rFonts w:ascii="Arial" w:hAnsi="Arial" w:cs="Arial"/>
          <w:noProof/>
          <w:sz w:val="24"/>
          <w:szCs w:val="24"/>
          <w:lang w:val="en-US" w:eastAsia="ru-RU"/>
        </w:rPr>
        <w:t xml:space="preserve">with screws. </w:t>
      </w:r>
      <w:r>
        <w:rPr>
          <w:rFonts w:ascii="Arial" w:hAnsi="Arial" w:cs="Arial"/>
          <w:noProof/>
          <w:sz w:val="24"/>
          <w:szCs w:val="24"/>
          <w:lang w:val="en-US" w:eastAsia="ru-RU"/>
        </w:rPr>
        <w:t xml:space="preserve">Make sure there are no </w:t>
      </w:r>
      <w:r w:rsidRPr="00A03A1A">
        <w:rPr>
          <w:rFonts w:ascii="Arial" w:hAnsi="Arial" w:cs="Arial"/>
          <w:noProof/>
          <w:sz w:val="24"/>
          <w:szCs w:val="24"/>
          <w:lang w:val="en-US" w:eastAsia="ru-RU"/>
        </w:rPr>
        <w:t>gaps</w:t>
      </w:r>
      <w:r>
        <w:rPr>
          <w:rFonts w:ascii="Arial" w:hAnsi="Arial" w:cs="Arial"/>
          <w:noProof/>
          <w:sz w:val="24"/>
          <w:szCs w:val="24"/>
          <w:lang w:val="en-US" w:eastAsia="ru-RU"/>
        </w:rPr>
        <w:t xml:space="preserve"> under  it</w:t>
      </w:r>
      <w:r w:rsidRPr="00A03A1A">
        <w:rPr>
          <w:rFonts w:ascii="Arial" w:hAnsi="Arial" w:cs="Arial"/>
          <w:noProof/>
          <w:sz w:val="24"/>
          <w:szCs w:val="24"/>
          <w:lang w:val="en-US" w:eastAsia="ru-RU"/>
        </w:rPr>
        <w:t>.</w:t>
      </w:r>
    </w:p>
    <w:p w14:paraId="3C99B3F7"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lastRenderedPageBreak/>
        <w:t>Permanently fit</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four</w:t>
      </w:r>
      <w:r w:rsidRPr="00A03A1A">
        <w:rPr>
          <w:rFonts w:ascii="Arial" w:hAnsi="Arial" w:cs="Arial"/>
          <w:noProof/>
          <w:sz w:val="24"/>
          <w:szCs w:val="24"/>
          <w:lang w:val="en-US" w:eastAsia="ru-RU"/>
        </w:rPr>
        <w:t xml:space="preserve"> M4x12 DIN7991 screws</w:t>
      </w:r>
      <w:r>
        <w:rPr>
          <w:rFonts w:ascii="Arial" w:hAnsi="Arial" w:cs="Arial"/>
          <w:noProof/>
          <w:sz w:val="24"/>
          <w:szCs w:val="24"/>
          <w:lang w:val="en-US" w:eastAsia="ru-RU"/>
        </w:rPr>
        <w:t>, applying</w:t>
      </w:r>
      <w:r w:rsidRPr="00A03A1A">
        <w:rPr>
          <w:rFonts w:ascii="Arial" w:hAnsi="Arial" w:cs="Arial"/>
          <w:noProof/>
          <w:sz w:val="24"/>
          <w:szCs w:val="24"/>
          <w:lang w:val="en-US" w:eastAsia="ru-RU"/>
        </w:rPr>
        <w:t xml:space="preserve"> the LOCTITE 648 </w:t>
      </w:r>
      <w:r>
        <w:rPr>
          <w:rFonts w:ascii="Arial" w:hAnsi="Arial" w:cs="Arial"/>
          <w:noProof/>
          <w:sz w:val="24"/>
          <w:szCs w:val="24"/>
          <w:lang w:val="en-US" w:eastAsia="ru-RU"/>
        </w:rPr>
        <w:t>r</w:t>
      </w:r>
      <w:r w:rsidRPr="00A03A1A">
        <w:rPr>
          <w:rFonts w:ascii="Arial" w:hAnsi="Arial" w:cs="Arial"/>
          <w:noProof/>
          <w:sz w:val="24"/>
          <w:szCs w:val="24"/>
          <w:lang w:val="en-US" w:eastAsia="ru-RU"/>
        </w:rPr>
        <w:t>etain</w:t>
      </w:r>
      <w:r>
        <w:rPr>
          <w:rFonts w:ascii="Arial" w:hAnsi="Arial" w:cs="Arial"/>
          <w:noProof/>
          <w:sz w:val="24"/>
          <w:szCs w:val="24"/>
          <w:lang w:val="en-US" w:eastAsia="ru-RU"/>
        </w:rPr>
        <w:t>ing compound</w:t>
      </w:r>
      <w:r w:rsidRPr="00A03A1A">
        <w:rPr>
          <w:rFonts w:ascii="Arial" w:hAnsi="Arial" w:cs="Arial"/>
          <w:noProof/>
          <w:sz w:val="24"/>
          <w:szCs w:val="24"/>
          <w:lang w:val="en-US" w:eastAsia="ru-R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5041"/>
      </w:tblGrid>
      <w:tr w:rsidR="00240CBA" w:rsidRPr="00A54317" w14:paraId="2FECE9A6" w14:textId="77777777" w:rsidTr="003D2CCC">
        <w:tc>
          <w:tcPr>
            <w:tcW w:w="4691" w:type="dxa"/>
          </w:tcPr>
          <w:p w14:paraId="6F99D163"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70924219" wp14:editId="35FEBE15">
                  <wp:extent cx="3043451" cy="2213419"/>
                  <wp:effectExtent l="0" t="0" r="5080" b="0"/>
                  <wp:docPr id="42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2020-04-30_151041.jpg"/>
                          <pic:cNvPicPr/>
                        </pic:nvPicPr>
                        <pic:blipFill>
                          <a:blip r:embed="rId396">
                            <a:extLst>
                              <a:ext uri="{28A0092B-C50C-407E-A947-70E740481C1C}">
                                <a14:useLocalDpi xmlns:a14="http://schemas.microsoft.com/office/drawing/2010/main"/>
                              </a:ext>
                            </a:extLst>
                          </a:blip>
                          <a:stretch>
                            <a:fillRect/>
                          </a:stretch>
                        </pic:blipFill>
                        <pic:spPr>
                          <a:xfrm>
                            <a:off x="0" y="0"/>
                            <a:ext cx="3046280" cy="2215476"/>
                          </a:xfrm>
                          <a:prstGeom prst="rect">
                            <a:avLst/>
                          </a:prstGeom>
                        </pic:spPr>
                      </pic:pic>
                    </a:graphicData>
                  </a:graphic>
                </wp:inline>
              </w:drawing>
            </w:r>
          </w:p>
        </w:tc>
        <w:tc>
          <w:tcPr>
            <w:tcW w:w="5163" w:type="dxa"/>
          </w:tcPr>
          <w:p w14:paraId="7B02A7D1"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08CEEEFE" wp14:editId="05B34511">
                  <wp:extent cx="3357349" cy="1992573"/>
                  <wp:effectExtent l="0" t="0" r="0" b="8255"/>
                  <wp:docPr id="42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4-30_150420.jpg"/>
                          <pic:cNvPicPr/>
                        </pic:nvPicPr>
                        <pic:blipFill>
                          <a:blip r:embed="rId397">
                            <a:extLst>
                              <a:ext uri="{28A0092B-C50C-407E-A947-70E740481C1C}">
                                <a14:useLocalDpi xmlns:a14="http://schemas.microsoft.com/office/drawing/2010/main"/>
                              </a:ext>
                            </a:extLst>
                          </a:blip>
                          <a:stretch>
                            <a:fillRect/>
                          </a:stretch>
                        </pic:blipFill>
                        <pic:spPr>
                          <a:xfrm>
                            <a:off x="0" y="0"/>
                            <a:ext cx="3410476" cy="2024103"/>
                          </a:xfrm>
                          <a:prstGeom prst="rect">
                            <a:avLst/>
                          </a:prstGeom>
                        </pic:spPr>
                      </pic:pic>
                    </a:graphicData>
                  </a:graphic>
                </wp:inline>
              </w:drawing>
            </w:r>
          </w:p>
        </w:tc>
      </w:tr>
    </w:tbl>
    <w:p w14:paraId="2ECC4E5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Repeat the</w:t>
      </w:r>
      <w:r>
        <w:rPr>
          <w:rFonts w:ascii="Arial" w:hAnsi="Arial" w:cs="Arial"/>
          <w:noProof/>
          <w:sz w:val="24"/>
          <w:szCs w:val="24"/>
          <w:lang w:val="en-US" w:eastAsia="ru-RU"/>
        </w:rPr>
        <w:t xml:space="preserve"> process for fitting </w:t>
      </w:r>
      <w:r w:rsidRPr="00A03A1A">
        <w:rPr>
          <w:rFonts w:ascii="Arial" w:hAnsi="Arial" w:cs="Arial"/>
          <w:noProof/>
          <w:sz w:val="24"/>
          <w:szCs w:val="24"/>
          <w:lang w:val="en-US" w:eastAsia="ru-RU"/>
        </w:rPr>
        <w:t xml:space="preserve">the ANG-0002-00037651-002 axle, ANG-5500-00054627-001 plate </w:t>
      </w:r>
      <w:r>
        <w:rPr>
          <w:rFonts w:ascii="Arial" w:hAnsi="Arial" w:cs="Arial"/>
          <w:noProof/>
          <w:sz w:val="24"/>
          <w:szCs w:val="24"/>
          <w:lang w:val="en-US" w:eastAsia="ru-RU"/>
        </w:rPr>
        <w:t xml:space="preserve">to </w:t>
      </w:r>
      <w:r w:rsidRPr="00A03A1A">
        <w:rPr>
          <w:rFonts w:ascii="Arial" w:hAnsi="Arial" w:cs="Arial"/>
          <w:noProof/>
          <w:sz w:val="24"/>
          <w:szCs w:val="24"/>
          <w:lang w:val="en-US" w:eastAsia="ru-RU"/>
        </w:rPr>
        <w:t>the ANG-5500-00054627-01 elevator.</w:t>
      </w:r>
    </w:p>
    <w:p w14:paraId="6EE6FD14" w14:textId="77777777" w:rsidR="00240CBA" w:rsidRPr="00A03A1A" w:rsidRDefault="00240CBA" w:rsidP="00240CBA">
      <w:pPr>
        <w:spacing w:before="120"/>
        <w:ind w:right="-176"/>
        <w:jc w:val="both"/>
        <w:rPr>
          <w:rFonts w:ascii="Arial" w:hAnsi="Arial" w:cs="Arial"/>
          <w:noProof/>
          <w:sz w:val="24"/>
          <w:szCs w:val="24"/>
          <w:lang w:val="en-US" w:eastAsia="uk-UA"/>
        </w:rPr>
      </w:pPr>
      <w:r w:rsidRPr="00A03A1A">
        <w:rPr>
          <w:rFonts w:ascii="Arial" w:hAnsi="Arial" w:cs="Arial"/>
          <w:noProof/>
          <w:sz w:val="24"/>
          <w:szCs w:val="24"/>
          <w:lang w:val="en-US" w:eastAsia="ru-RU"/>
        </w:rPr>
        <w:br w:type="page"/>
      </w:r>
    </w:p>
    <w:p w14:paraId="2E87EA6B" w14:textId="77777777" w:rsidR="00240CBA" w:rsidRPr="00EB220D" w:rsidRDefault="00240CBA" w:rsidP="00240CBA">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4"/>
          <w:lang w:eastAsia="uk-UA"/>
        </w:rPr>
      </w:pPr>
      <w:r w:rsidRPr="00EB220D">
        <w:rPr>
          <w:rFonts w:ascii="Arial" w:hAnsi="Arial" w:cs="Arial"/>
          <w:color w:val="000000" w:themeColor="text1"/>
          <w:sz w:val="28"/>
          <w:szCs w:val="24"/>
          <w:lang w:val="en-US" w:eastAsia="uk-UA"/>
        </w:rPr>
        <w:lastRenderedPageBreak/>
        <w:t>6.2.2 Fit  the elevator trim tab</w:t>
      </w:r>
    </w:p>
    <w:p w14:paraId="2F38D1FB" w14:textId="77777777" w:rsidR="00240CBA" w:rsidRPr="00A03A1A" w:rsidRDefault="00240CBA" w:rsidP="00240CBA">
      <w:pPr>
        <w:spacing w:before="120"/>
        <w:ind w:right="-176"/>
        <w:jc w:val="both"/>
        <w:rPr>
          <w:rFonts w:ascii="Arial" w:hAnsi="Arial" w:cs="Arial"/>
          <w:noProof/>
          <w:sz w:val="24"/>
          <w:szCs w:val="24"/>
          <w:lang w:val="en-US" w:eastAsia="ru-RU"/>
        </w:rPr>
      </w:pPr>
      <w:r w:rsidRPr="00EB220D">
        <w:rPr>
          <w:rFonts w:ascii="Arial" w:hAnsi="Arial" w:cs="Arial"/>
          <w:noProof/>
          <w:sz w:val="24"/>
          <w:szCs w:val="24"/>
          <w:lang w:val="en-US" w:eastAsia="ru-RU"/>
        </w:rPr>
        <w:t>Find the ANG-5200-00054568-001trim tab axle, two ANG-0002-00054576-01 bearings, two M3 nuts DIN 934. Screw the two M3 nuts onto the axle.</w:t>
      </w:r>
      <w:r w:rsidRPr="00A03A1A">
        <w:rPr>
          <w:rFonts w:ascii="Arial" w:hAnsi="Arial" w:cs="Arial"/>
          <w:noProof/>
          <w:sz w:val="24"/>
          <w:szCs w:val="24"/>
          <w:lang w:val="en-US" w:eastAsia="ru-RU"/>
        </w:rPr>
        <w:t xml:space="preserve"> </w:t>
      </w:r>
    </w:p>
    <w:p w14:paraId="31DC4C1F"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Screw</w:t>
      </w:r>
      <w:r w:rsidRPr="00A03A1A">
        <w:rPr>
          <w:rFonts w:ascii="Arial" w:hAnsi="Arial" w:cs="Arial"/>
          <w:noProof/>
          <w:sz w:val="24"/>
          <w:szCs w:val="24"/>
          <w:lang w:val="en-US" w:eastAsia="ru-RU"/>
        </w:rPr>
        <w:t xml:space="preserve"> the two bearings onto the </w:t>
      </w:r>
      <w:r>
        <w:rPr>
          <w:rFonts w:ascii="Arial" w:hAnsi="Arial" w:cs="Arial"/>
          <w:noProof/>
          <w:sz w:val="24"/>
          <w:szCs w:val="24"/>
          <w:lang w:val="en-US" w:eastAsia="ru-RU"/>
        </w:rPr>
        <w:t>axle</w:t>
      </w:r>
      <w:r w:rsidRPr="00A03A1A">
        <w:rPr>
          <w:rFonts w:ascii="Arial" w:hAnsi="Arial" w:cs="Arial"/>
          <w:noProof/>
          <w:sz w:val="24"/>
          <w:szCs w:val="24"/>
          <w:lang w:val="en-US" w:eastAsia="ru-RU"/>
        </w:rPr>
        <w:t xml:space="preserve"> </w:t>
      </w:r>
      <w:r w:rsidRPr="003571EE">
        <w:rPr>
          <w:rFonts w:ascii="Arial" w:hAnsi="Arial" w:cs="Arial"/>
          <w:noProof/>
          <w:sz w:val="24"/>
          <w:szCs w:val="24"/>
          <w:lang w:val="en-US" w:eastAsia="ru-RU"/>
        </w:rPr>
        <w:t>through the entire thread length</w:t>
      </w:r>
      <w:r>
        <w:rPr>
          <w:rFonts w:ascii="Arial" w:hAnsi="Arial" w:cs="Arial"/>
          <w:noProof/>
          <w:sz w:val="24"/>
          <w:szCs w:val="24"/>
          <w:lang w:val="en-US" w:eastAsia="ru-RU"/>
        </w:rPr>
        <w:t>.</w:t>
      </w:r>
    </w:p>
    <w:p w14:paraId="6B61151B"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Adjust</w:t>
      </w:r>
      <w:r w:rsidRPr="00A03A1A">
        <w:rPr>
          <w:rFonts w:ascii="Arial" w:hAnsi="Arial" w:cs="Arial"/>
          <w:noProof/>
          <w:sz w:val="24"/>
          <w:szCs w:val="24"/>
          <w:lang w:val="en-US" w:eastAsia="ru-RU"/>
        </w:rPr>
        <w:t xml:space="preserve"> the caliper to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 xml:space="preserve">size 186. </w:t>
      </w:r>
    </w:p>
    <w:p w14:paraId="06739078"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Unscrewing a</w:t>
      </w:r>
      <w:r w:rsidRPr="00A03A1A">
        <w:rPr>
          <w:rFonts w:ascii="Arial" w:hAnsi="Arial" w:cs="Arial"/>
          <w:noProof/>
          <w:sz w:val="24"/>
          <w:szCs w:val="24"/>
          <w:lang w:val="en-US" w:eastAsia="ru-RU"/>
        </w:rPr>
        <w:t>lternately by the same number of turns, set</w:t>
      </w:r>
      <w:r>
        <w:rPr>
          <w:rFonts w:ascii="Arial" w:hAnsi="Arial" w:cs="Arial"/>
          <w:noProof/>
          <w:sz w:val="24"/>
          <w:szCs w:val="24"/>
          <w:lang w:val="en-US" w:eastAsia="ru-RU"/>
        </w:rPr>
        <w:t xml:space="preserve"> the size</w:t>
      </w:r>
      <w:r w:rsidRPr="00A03A1A">
        <w:rPr>
          <w:rFonts w:ascii="Arial" w:hAnsi="Arial" w:cs="Arial"/>
          <w:noProof/>
          <w:sz w:val="24"/>
          <w:szCs w:val="24"/>
          <w:lang w:val="en-US" w:eastAsia="ru-RU"/>
        </w:rPr>
        <w:t xml:space="preserve">186 between the axes of the ANG-0002-00054576-01bearing bores. </w:t>
      </w:r>
    </w:p>
    <w:p w14:paraId="1A79EF30"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Lock the bearings by tightening the nuts with a 5.5 mm wrench.</w:t>
      </w:r>
      <w:r>
        <w:rPr>
          <w:rFonts w:ascii="Arial" w:hAnsi="Arial" w:cs="Arial"/>
          <w:noProof/>
          <w:sz w:val="24"/>
          <w:szCs w:val="24"/>
          <w:lang w:val="en-US" w:eastAsia="ru-R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703"/>
      </w:tblGrid>
      <w:tr w:rsidR="00240CBA" w:rsidRPr="00A54317" w14:paraId="0278DBF8" w14:textId="77777777" w:rsidTr="003D2CCC">
        <w:tc>
          <w:tcPr>
            <w:tcW w:w="4927" w:type="dxa"/>
          </w:tcPr>
          <w:p w14:paraId="52D9C2A1"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496D58E5" wp14:editId="02F81A1E">
                  <wp:extent cx="3098042" cy="750627"/>
                  <wp:effectExtent l="0" t="0" r="7620" b="0"/>
                  <wp:docPr id="42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020-04-30_163007.jpg"/>
                          <pic:cNvPicPr/>
                        </pic:nvPicPr>
                        <pic:blipFill>
                          <a:blip r:embed="rId398" cstate="print">
                            <a:extLst>
                              <a:ext uri="{28A0092B-C50C-407E-A947-70E740481C1C}">
                                <a14:useLocalDpi xmlns:a14="http://schemas.microsoft.com/office/drawing/2010/main"/>
                              </a:ext>
                            </a:extLst>
                          </a:blip>
                          <a:stretch>
                            <a:fillRect/>
                          </a:stretch>
                        </pic:blipFill>
                        <pic:spPr>
                          <a:xfrm>
                            <a:off x="0" y="0"/>
                            <a:ext cx="3159175" cy="765439"/>
                          </a:xfrm>
                          <a:prstGeom prst="rect">
                            <a:avLst/>
                          </a:prstGeom>
                        </pic:spPr>
                      </pic:pic>
                    </a:graphicData>
                  </a:graphic>
                </wp:inline>
              </w:drawing>
            </w:r>
          </w:p>
        </w:tc>
        <w:tc>
          <w:tcPr>
            <w:tcW w:w="4927" w:type="dxa"/>
          </w:tcPr>
          <w:p w14:paraId="070C6B31"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030EAAF9" wp14:editId="64C1BD2B">
                  <wp:extent cx="2674961" cy="750627"/>
                  <wp:effectExtent l="0" t="0" r="0" b="0"/>
                  <wp:docPr id="42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2020-04-30_162910.jpg"/>
                          <pic:cNvPicPr/>
                        </pic:nvPicPr>
                        <pic:blipFill>
                          <a:blip r:embed="rId399" cstate="print">
                            <a:extLst>
                              <a:ext uri="{28A0092B-C50C-407E-A947-70E740481C1C}">
                                <a14:useLocalDpi xmlns:a14="http://schemas.microsoft.com/office/drawing/2010/main"/>
                              </a:ext>
                            </a:extLst>
                          </a:blip>
                          <a:stretch>
                            <a:fillRect/>
                          </a:stretch>
                        </pic:blipFill>
                        <pic:spPr>
                          <a:xfrm>
                            <a:off x="0" y="0"/>
                            <a:ext cx="2703402" cy="758608"/>
                          </a:xfrm>
                          <a:prstGeom prst="rect">
                            <a:avLst/>
                          </a:prstGeom>
                        </pic:spPr>
                      </pic:pic>
                    </a:graphicData>
                  </a:graphic>
                </wp:inline>
              </w:drawing>
            </w:r>
          </w:p>
        </w:tc>
      </w:tr>
      <w:tr w:rsidR="00240CBA" w:rsidRPr="00A54317" w14:paraId="50268756" w14:textId="77777777" w:rsidTr="003D2CCC">
        <w:tc>
          <w:tcPr>
            <w:tcW w:w="4927" w:type="dxa"/>
          </w:tcPr>
          <w:p w14:paraId="719B702A"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7782F99F" wp14:editId="76AF4D9B">
                  <wp:extent cx="3098042" cy="846161"/>
                  <wp:effectExtent l="0" t="0" r="7620" b="0"/>
                  <wp:docPr id="42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2020-04-30_162933.jpg"/>
                          <pic:cNvPicPr/>
                        </pic:nvPicPr>
                        <pic:blipFill>
                          <a:blip r:embed="rId400" cstate="print">
                            <a:extLst>
                              <a:ext uri="{28A0092B-C50C-407E-A947-70E740481C1C}">
                                <a14:useLocalDpi xmlns:a14="http://schemas.microsoft.com/office/drawing/2010/main"/>
                              </a:ext>
                            </a:extLst>
                          </a:blip>
                          <a:stretch>
                            <a:fillRect/>
                          </a:stretch>
                        </pic:blipFill>
                        <pic:spPr>
                          <a:xfrm>
                            <a:off x="0" y="0"/>
                            <a:ext cx="3177211" cy="867784"/>
                          </a:xfrm>
                          <a:prstGeom prst="rect">
                            <a:avLst/>
                          </a:prstGeom>
                        </pic:spPr>
                      </pic:pic>
                    </a:graphicData>
                  </a:graphic>
                </wp:inline>
              </w:drawing>
            </w:r>
          </w:p>
        </w:tc>
        <w:tc>
          <w:tcPr>
            <w:tcW w:w="4927" w:type="dxa"/>
          </w:tcPr>
          <w:p w14:paraId="732AE881"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3E413576" wp14:editId="66ACB6F9">
                  <wp:extent cx="2947916" cy="1077135"/>
                  <wp:effectExtent l="0" t="0" r="5080" b="8890"/>
                  <wp:docPr id="42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2020-04-30_162826.jpg"/>
                          <pic:cNvPicPr/>
                        </pic:nvPicPr>
                        <pic:blipFill>
                          <a:blip r:embed="rId401" cstate="print">
                            <a:extLst>
                              <a:ext uri="{28A0092B-C50C-407E-A947-70E740481C1C}">
                                <a14:useLocalDpi xmlns:a14="http://schemas.microsoft.com/office/drawing/2010/main"/>
                              </a:ext>
                            </a:extLst>
                          </a:blip>
                          <a:stretch>
                            <a:fillRect/>
                          </a:stretch>
                        </pic:blipFill>
                        <pic:spPr>
                          <a:xfrm>
                            <a:off x="0" y="0"/>
                            <a:ext cx="2986278" cy="1091152"/>
                          </a:xfrm>
                          <a:prstGeom prst="rect">
                            <a:avLst/>
                          </a:prstGeom>
                        </pic:spPr>
                      </pic:pic>
                    </a:graphicData>
                  </a:graphic>
                </wp:inline>
              </w:drawing>
            </w:r>
          </w:p>
        </w:tc>
      </w:tr>
    </w:tbl>
    <w:p w14:paraId="7122CC6D"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Find the T2-10A trim</w:t>
      </w:r>
      <w:r>
        <w:rPr>
          <w:rFonts w:ascii="Arial" w:hAnsi="Arial" w:cs="Arial"/>
          <w:noProof/>
          <w:sz w:val="24"/>
          <w:szCs w:val="24"/>
          <w:lang w:val="en-US" w:eastAsia="ru-RU"/>
        </w:rPr>
        <w:t xml:space="preserve"> tab</w:t>
      </w:r>
      <w:r w:rsidRPr="00A03A1A">
        <w:rPr>
          <w:rFonts w:ascii="Arial" w:hAnsi="Arial" w:cs="Arial"/>
          <w:noProof/>
          <w:sz w:val="24"/>
          <w:szCs w:val="24"/>
          <w:lang w:val="en-US" w:eastAsia="ru-RU"/>
        </w:rPr>
        <w:t xml:space="preserve"> drive, 3 DIN 125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washer, M3X20 ISO7380-2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screw, M3 DIN 985</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nut. </w:t>
      </w:r>
      <w:r>
        <w:rPr>
          <w:rFonts w:ascii="Arial" w:hAnsi="Arial" w:cs="Arial"/>
          <w:noProof/>
          <w:sz w:val="24"/>
          <w:szCs w:val="24"/>
          <w:lang w:val="en-US" w:eastAsia="ru-RU"/>
        </w:rPr>
        <w:t>Fit the push</w:t>
      </w:r>
      <w:r w:rsidRPr="00A03A1A">
        <w:rPr>
          <w:rFonts w:ascii="Arial" w:hAnsi="Arial" w:cs="Arial"/>
          <w:noProof/>
          <w:sz w:val="24"/>
          <w:szCs w:val="24"/>
          <w:lang w:val="en-US" w:eastAsia="ru-RU"/>
        </w:rPr>
        <w:t xml:space="preserve">rod with bearings </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drive lug.</w:t>
      </w:r>
    </w:p>
    <w:p w14:paraId="5F0957C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Secure </w:t>
      </w:r>
      <w:r>
        <w:rPr>
          <w:rFonts w:ascii="Arial" w:hAnsi="Arial" w:cs="Arial"/>
          <w:noProof/>
          <w:sz w:val="24"/>
          <w:szCs w:val="24"/>
          <w:lang w:val="en-US" w:eastAsia="ru-RU"/>
        </w:rPr>
        <w:t xml:space="preserve">it </w:t>
      </w:r>
      <w:r w:rsidRPr="00A03A1A">
        <w:rPr>
          <w:rFonts w:ascii="Arial" w:hAnsi="Arial" w:cs="Arial"/>
          <w:noProof/>
          <w:sz w:val="24"/>
          <w:szCs w:val="24"/>
          <w:lang w:val="en-US" w:eastAsia="ru-RU"/>
        </w:rPr>
        <w:t>with M3X20 ISO7380-2 screw, 3 DIN 125 washer</w:t>
      </w:r>
      <w:r>
        <w:rPr>
          <w:rFonts w:ascii="Arial" w:hAnsi="Arial" w:cs="Arial"/>
          <w:noProof/>
          <w:sz w:val="24"/>
          <w:szCs w:val="24"/>
          <w:lang w:val="en-US" w:eastAsia="ru-RU"/>
        </w:rPr>
        <w:t xml:space="preserve"> and </w:t>
      </w:r>
      <w:r w:rsidRPr="00A03A1A">
        <w:rPr>
          <w:rFonts w:ascii="Arial" w:hAnsi="Arial" w:cs="Arial"/>
          <w:noProof/>
          <w:sz w:val="24"/>
          <w:szCs w:val="24"/>
          <w:lang w:val="en-US" w:eastAsia="ru-RU"/>
        </w:rPr>
        <w:t>M3 DIN 985 nut.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0"/>
        <w:gridCol w:w="4438"/>
      </w:tblGrid>
      <w:tr w:rsidR="00240CBA" w:rsidRPr="00A54317" w14:paraId="01CAE640" w14:textId="77777777" w:rsidTr="003D2CCC">
        <w:tc>
          <w:tcPr>
            <w:tcW w:w="4927" w:type="dxa"/>
          </w:tcPr>
          <w:p w14:paraId="047A2406"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0AF456C3" wp14:editId="5AB12452">
                  <wp:extent cx="3234519" cy="1924335"/>
                  <wp:effectExtent l="0" t="0" r="4445" b="0"/>
                  <wp:docPr id="42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020-04-30_184329.jpg"/>
                          <pic:cNvPicPr/>
                        </pic:nvPicPr>
                        <pic:blipFill>
                          <a:blip r:embed="rId402" cstate="print">
                            <a:extLst>
                              <a:ext uri="{28A0092B-C50C-407E-A947-70E740481C1C}">
                                <a14:useLocalDpi xmlns:a14="http://schemas.microsoft.com/office/drawing/2010/main"/>
                              </a:ext>
                            </a:extLst>
                          </a:blip>
                          <a:stretch>
                            <a:fillRect/>
                          </a:stretch>
                        </pic:blipFill>
                        <pic:spPr>
                          <a:xfrm>
                            <a:off x="0" y="0"/>
                            <a:ext cx="3275540" cy="1948740"/>
                          </a:xfrm>
                          <a:prstGeom prst="rect">
                            <a:avLst/>
                          </a:prstGeom>
                        </pic:spPr>
                      </pic:pic>
                    </a:graphicData>
                  </a:graphic>
                </wp:inline>
              </w:drawing>
            </w:r>
          </w:p>
        </w:tc>
        <w:tc>
          <w:tcPr>
            <w:tcW w:w="4927" w:type="dxa"/>
          </w:tcPr>
          <w:p w14:paraId="5CC4B7C5"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58CB4171" wp14:editId="089A7C39">
                  <wp:extent cx="2743200" cy="2019869"/>
                  <wp:effectExtent l="0" t="0" r="0" b="0"/>
                  <wp:docPr id="42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2020-04-30_184255.jpg"/>
                          <pic:cNvPicPr/>
                        </pic:nvPicPr>
                        <pic:blipFill>
                          <a:blip r:embed="rId403" cstate="print">
                            <a:extLst>
                              <a:ext uri="{28A0092B-C50C-407E-A947-70E740481C1C}">
                                <a14:useLocalDpi xmlns:a14="http://schemas.microsoft.com/office/drawing/2010/main"/>
                              </a:ext>
                            </a:extLst>
                          </a:blip>
                          <a:stretch>
                            <a:fillRect/>
                          </a:stretch>
                        </pic:blipFill>
                        <pic:spPr>
                          <a:xfrm>
                            <a:off x="0" y="0"/>
                            <a:ext cx="2765567" cy="2036338"/>
                          </a:xfrm>
                          <a:prstGeom prst="rect">
                            <a:avLst/>
                          </a:prstGeom>
                        </pic:spPr>
                      </pic:pic>
                    </a:graphicData>
                  </a:graphic>
                </wp:inline>
              </w:drawing>
            </w:r>
          </w:p>
        </w:tc>
      </w:tr>
    </w:tbl>
    <w:p w14:paraId="5FEFC505"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Find the ANG-5500-00054546-00Z</w:t>
      </w:r>
      <w:r w:rsidRPr="001A5F0D">
        <w:rPr>
          <w:rFonts w:ascii="Arial" w:hAnsi="Arial" w:cs="Arial"/>
          <w:noProof/>
          <w:sz w:val="24"/>
          <w:szCs w:val="24"/>
          <w:lang w:val="en-US" w:eastAsia="ru-RU"/>
        </w:rPr>
        <w:t xml:space="preserve"> </w:t>
      </w:r>
      <w:r w:rsidRPr="00A03A1A">
        <w:rPr>
          <w:rFonts w:ascii="Arial" w:hAnsi="Arial" w:cs="Arial"/>
          <w:noProof/>
          <w:sz w:val="24"/>
          <w:szCs w:val="24"/>
          <w:lang w:val="en-US" w:eastAsia="ru-RU"/>
        </w:rPr>
        <w:t>trim</w:t>
      </w:r>
      <w:r>
        <w:rPr>
          <w:rFonts w:ascii="Arial" w:hAnsi="Arial" w:cs="Arial"/>
          <w:noProof/>
          <w:sz w:val="24"/>
          <w:szCs w:val="24"/>
          <w:lang w:val="en-US" w:eastAsia="ru-RU"/>
        </w:rPr>
        <w:t xml:space="preserve"> tab</w:t>
      </w:r>
      <w:r w:rsidRPr="00A03A1A">
        <w:rPr>
          <w:rFonts w:ascii="Arial" w:hAnsi="Arial" w:cs="Arial"/>
          <w:noProof/>
          <w:sz w:val="24"/>
          <w:szCs w:val="24"/>
          <w:lang w:val="en-US" w:eastAsia="ru-RU"/>
        </w:rPr>
        <w:t>, M3x20 ISO7380-2</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screw. </w:t>
      </w:r>
      <w:r>
        <w:rPr>
          <w:rFonts w:ascii="Arial" w:hAnsi="Arial" w:cs="Arial"/>
          <w:noProof/>
          <w:sz w:val="24"/>
          <w:szCs w:val="24"/>
          <w:lang w:val="en-US" w:eastAsia="ru-RU"/>
        </w:rPr>
        <w:t xml:space="preserve">Approach </w:t>
      </w:r>
      <w:r w:rsidRPr="00A03A1A">
        <w:rPr>
          <w:rFonts w:ascii="Arial" w:hAnsi="Arial" w:cs="Arial"/>
          <w:noProof/>
          <w:sz w:val="24"/>
          <w:szCs w:val="24"/>
          <w:lang w:val="en-US" w:eastAsia="ru-RU"/>
        </w:rPr>
        <w:t xml:space="preserve"> the trim</w:t>
      </w:r>
      <w:r>
        <w:rPr>
          <w:rFonts w:ascii="Arial" w:hAnsi="Arial" w:cs="Arial"/>
          <w:noProof/>
          <w:sz w:val="24"/>
          <w:szCs w:val="24"/>
          <w:lang w:val="en-US" w:eastAsia="ru-RU"/>
        </w:rPr>
        <w:t xml:space="preserve"> tab </w:t>
      </w:r>
      <w:r w:rsidRPr="00A03A1A">
        <w:rPr>
          <w:rFonts w:ascii="Arial" w:hAnsi="Arial" w:cs="Arial"/>
          <w:noProof/>
          <w:sz w:val="24"/>
          <w:szCs w:val="24"/>
          <w:lang w:val="en-US" w:eastAsia="ru-RU"/>
        </w:rPr>
        <w:t xml:space="preserve">to </w:t>
      </w:r>
      <w:r>
        <w:rPr>
          <w:rFonts w:ascii="Arial" w:hAnsi="Arial" w:cs="Arial"/>
          <w:noProof/>
          <w:sz w:val="24"/>
          <w:szCs w:val="24"/>
          <w:lang w:val="en-US" w:eastAsia="ru-RU"/>
        </w:rPr>
        <w:t>the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elevator aperture</w:t>
      </w:r>
      <w:r w:rsidRPr="00A03A1A">
        <w:rPr>
          <w:rFonts w:ascii="Arial" w:hAnsi="Arial" w:cs="Arial"/>
          <w:noProof/>
          <w:sz w:val="24"/>
          <w:szCs w:val="24"/>
          <w:lang w:val="en-US" w:eastAsia="ru-RU"/>
        </w:rPr>
        <w:t>.</w:t>
      </w:r>
    </w:p>
    <w:p w14:paraId="0C662B43"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Position </w:t>
      </w:r>
      <w:r w:rsidRPr="00A03A1A">
        <w:rPr>
          <w:rFonts w:ascii="Arial" w:hAnsi="Arial" w:cs="Arial"/>
          <w:noProof/>
          <w:sz w:val="24"/>
          <w:szCs w:val="24"/>
          <w:lang w:val="en-US" w:eastAsia="ru-RU"/>
        </w:rPr>
        <w:t>the trim</w:t>
      </w:r>
      <w:r>
        <w:rPr>
          <w:rFonts w:ascii="Arial" w:hAnsi="Arial" w:cs="Arial"/>
          <w:noProof/>
          <w:sz w:val="24"/>
          <w:szCs w:val="24"/>
          <w:lang w:val="en-US" w:eastAsia="ru-RU"/>
        </w:rPr>
        <w:t xml:space="preserve"> tab </w:t>
      </w:r>
      <w:r w:rsidRPr="00A03A1A">
        <w:rPr>
          <w:rFonts w:ascii="Arial" w:hAnsi="Arial" w:cs="Arial"/>
          <w:noProof/>
          <w:sz w:val="24"/>
          <w:szCs w:val="24"/>
          <w:lang w:val="en-US" w:eastAsia="ru-RU"/>
        </w:rPr>
        <w:t>on</w:t>
      </w:r>
      <w:r>
        <w:rPr>
          <w:rFonts w:ascii="Arial" w:hAnsi="Arial" w:cs="Arial"/>
          <w:noProof/>
          <w:sz w:val="24"/>
          <w:szCs w:val="24"/>
          <w:lang w:val="en-US" w:eastAsia="ru-RU"/>
        </w:rPr>
        <w:t>to</w:t>
      </w:r>
      <w:r w:rsidRPr="00A03A1A">
        <w:rPr>
          <w:rFonts w:ascii="Arial" w:hAnsi="Arial" w:cs="Arial"/>
          <w:noProof/>
          <w:sz w:val="24"/>
          <w:szCs w:val="24"/>
          <w:lang w:val="en-US" w:eastAsia="ru-RU"/>
        </w:rPr>
        <w:t xml:space="preserve"> the M3x12 DIN 427 screw, align the other side with the </w:t>
      </w:r>
      <w:r>
        <w:rPr>
          <w:rFonts w:ascii="Arial" w:hAnsi="Arial" w:cs="Arial"/>
          <w:noProof/>
          <w:sz w:val="24"/>
          <w:szCs w:val="24"/>
          <w:lang w:val="en-US" w:eastAsia="ru-RU"/>
        </w:rPr>
        <w:t>elevator</w:t>
      </w:r>
      <w:r w:rsidRPr="00A03A1A">
        <w:rPr>
          <w:rFonts w:ascii="Arial" w:hAnsi="Arial" w:cs="Arial"/>
          <w:noProof/>
          <w:sz w:val="24"/>
          <w:szCs w:val="24"/>
          <w:lang w:val="en-US" w:eastAsia="ru-RU"/>
        </w:rPr>
        <w:t xml:space="preserve"> eye</w:t>
      </w:r>
      <w:r>
        <w:rPr>
          <w:rFonts w:ascii="Arial" w:hAnsi="Arial" w:cs="Arial"/>
          <w:noProof/>
          <w:sz w:val="24"/>
          <w:szCs w:val="24"/>
          <w:lang w:val="en-US" w:eastAsia="ru-RU"/>
        </w:rPr>
        <w:t>.</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r w:rsidRPr="0053576D">
        <w:rPr>
          <w:rFonts w:ascii="Arial" w:hAnsi="Arial" w:cs="Arial"/>
          <w:noProof/>
          <w:sz w:val="24"/>
          <w:szCs w:val="24"/>
          <w:lang w:val="en-US" w:eastAsia="ru-RU"/>
        </w:rPr>
        <w:t xml:space="preserve"> </w:t>
      </w:r>
    </w:p>
    <w:p w14:paraId="469656AC"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Secure the trimmer through the </w:t>
      </w:r>
      <w:r>
        <w:rPr>
          <w:rFonts w:ascii="Arial" w:hAnsi="Arial" w:cs="Arial"/>
          <w:noProof/>
          <w:sz w:val="24"/>
          <w:szCs w:val="24"/>
          <w:lang w:val="en-US" w:eastAsia="ru-RU"/>
        </w:rPr>
        <w:t xml:space="preserve">aperture </w:t>
      </w:r>
      <w:r w:rsidRPr="00A03A1A">
        <w:rPr>
          <w:rFonts w:ascii="Arial" w:hAnsi="Arial" w:cs="Arial"/>
          <w:noProof/>
          <w:sz w:val="24"/>
          <w:szCs w:val="24"/>
          <w:lang w:val="en-US" w:eastAsia="ru-RU"/>
        </w:rPr>
        <w:t>with the M3x20 ISO7380-2 screw.</w:t>
      </w:r>
    </w:p>
    <w:p w14:paraId="1087DA35"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Checkup </w:t>
      </w:r>
      <w:r w:rsidRPr="00A03A1A">
        <w:rPr>
          <w:rFonts w:ascii="Arial" w:hAnsi="Arial" w:cs="Arial"/>
          <w:noProof/>
          <w:sz w:val="24"/>
          <w:szCs w:val="24"/>
          <w:lang w:val="en-US" w:eastAsia="ru-RU"/>
        </w:rPr>
        <w:t>operations:</w:t>
      </w:r>
    </w:p>
    <w:p w14:paraId="46CACEF0" w14:textId="77777777" w:rsidR="00240CBA" w:rsidRPr="00A03A1A" w:rsidRDefault="00240CBA" w:rsidP="00240CBA">
      <w:pPr>
        <w:ind w:left="714" w:right="-176" w:hanging="357"/>
        <w:jc w:val="both"/>
        <w:rPr>
          <w:rFonts w:ascii="Arial" w:hAnsi="Arial" w:cs="Arial"/>
          <w:noProof/>
          <w:sz w:val="24"/>
          <w:szCs w:val="24"/>
          <w:lang w:val="en-US" w:eastAsia="ru-RU"/>
        </w:rPr>
      </w:pPr>
      <w:r w:rsidRPr="00A03A1A">
        <w:rPr>
          <w:rFonts w:ascii="Arial" w:hAnsi="Arial" w:cs="Arial"/>
          <w:noProof/>
          <w:sz w:val="24"/>
          <w:szCs w:val="24"/>
          <w:lang w:val="en-US" w:eastAsia="ru-RU"/>
        </w:rPr>
        <w:t>Make s</w:t>
      </w:r>
      <w:r>
        <w:rPr>
          <w:rFonts w:ascii="Arial" w:hAnsi="Arial" w:cs="Arial"/>
          <w:noProof/>
          <w:sz w:val="24"/>
          <w:szCs w:val="24"/>
          <w:lang w:val="en-US" w:eastAsia="ru-RU"/>
        </w:rPr>
        <w:t xml:space="preserve">everal </w:t>
      </w:r>
      <w:r w:rsidRPr="00A03A1A">
        <w:rPr>
          <w:rFonts w:ascii="Arial" w:hAnsi="Arial" w:cs="Arial"/>
          <w:noProof/>
          <w:sz w:val="24"/>
          <w:szCs w:val="24"/>
          <w:lang w:val="en-US" w:eastAsia="ru-RU"/>
        </w:rPr>
        <w:t>up</w:t>
      </w:r>
      <w:r>
        <w:rPr>
          <w:rFonts w:ascii="Arial" w:hAnsi="Arial" w:cs="Arial"/>
          <w:noProof/>
          <w:sz w:val="24"/>
          <w:szCs w:val="24"/>
          <w:lang w:val="en-US" w:eastAsia="ru-RU"/>
        </w:rPr>
        <w:t>ward</w:t>
      </w:r>
      <w:r w:rsidRPr="00A03A1A">
        <w:rPr>
          <w:rFonts w:ascii="Arial" w:hAnsi="Arial" w:cs="Arial"/>
          <w:noProof/>
          <w:sz w:val="24"/>
          <w:szCs w:val="24"/>
          <w:lang w:val="en-US" w:eastAsia="ru-RU"/>
        </w:rPr>
        <w:t xml:space="preserve"> and down</w:t>
      </w:r>
      <w:r>
        <w:rPr>
          <w:rFonts w:ascii="Arial" w:hAnsi="Arial" w:cs="Arial"/>
          <w:noProof/>
          <w:sz w:val="24"/>
          <w:szCs w:val="24"/>
          <w:lang w:val="en-US" w:eastAsia="ru-RU"/>
        </w:rPr>
        <w:t>ward</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deflections</w:t>
      </w:r>
      <w:r w:rsidRPr="00A03A1A">
        <w:rPr>
          <w:rFonts w:ascii="Arial" w:hAnsi="Arial" w:cs="Arial"/>
          <w:noProof/>
          <w:sz w:val="24"/>
          <w:szCs w:val="24"/>
          <w:lang w:val="en-US" w:eastAsia="ru-RU"/>
        </w:rPr>
        <w:t>. The trim</w:t>
      </w:r>
      <w:r>
        <w:rPr>
          <w:rFonts w:ascii="Arial" w:hAnsi="Arial" w:cs="Arial"/>
          <w:noProof/>
          <w:sz w:val="24"/>
          <w:szCs w:val="24"/>
          <w:lang w:val="en-US" w:eastAsia="ru-RU"/>
        </w:rPr>
        <w:t xml:space="preserve"> tab</w:t>
      </w:r>
      <w:r w:rsidRPr="00A03A1A">
        <w:rPr>
          <w:rFonts w:ascii="Arial" w:hAnsi="Arial" w:cs="Arial"/>
          <w:noProof/>
          <w:sz w:val="24"/>
          <w:szCs w:val="24"/>
          <w:lang w:val="en-US" w:eastAsia="ru-RU"/>
        </w:rPr>
        <w:t xml:space="preserve"> should deflect easily without </w:t>
      </w:r>
      <w:r>
        <w:rPr>
          <w:rFonts w:ascii="Arial" w:hAnsi="Arial" w:cs="Arial"/>
          <w:noProof/>
          <w:sz w:val="24"/>
          <w:szCs w:val="24"/>
          <w:lang w:val="en-US" w:eastAsia="ru-RU"/>
        </w:rPr>
        <w:t xml:space="preserve">any </w:t>
      </w:r>
      <w:r w:rsidRPr="00A03A1A">
        <w:rPr>
          <w:rFonts w:ascii="Arial" w:hAnsi="Arial" w:cs="Arial"/>
          <w:noProof/>
          <w:sz w:val="24"/>
          <w:szCs w:val="24"/>
          <w:lang w:val="en-US" w:eastAsia="ru-RU"/>
        </w:rPr>
        <w:t xml:space="preserve">binding or </w:t>
      </w:r>
      <w:r>
        <w:rPr>
          <w:rFonts w:ascii="Arial" w:hAnsi="Arial" w:cs="Arial"/>
          <w:noProof/>
          <w:sz w:val="24"/>
          <w:szCs w:val="24"/>
          <w:lang w:val="en-US" w:eastAsia="ru-RU"/>
        </w:rPr>
        <w:t>chafing</w:t>
      </w:r>
      <w:r w:rsidRPr="00A03A1A">
        <w:rPr>
          <w:rFonts w:ascii="Arial" w:hAnsi="Arial" w:cs="Arial"/>
          <w:noProof/>
          <w:sz w:val="24"/>
          <w:szCs w:val="24"/>
          <w:lang w:val="en-US" w:eastAsia="ru-RU"/>
        </w:rPr>
        <w:t>.</w:t>
      </w:r>
    </w:p>
    <w:p w14:paraId="6D71A30E" w14:textId="77777777" w:rsidR="00240CBA" w:rsidRDefault="00240CBA" w:rsidP="00240CBA">
      <w:pPr>
        <w:spacing w:before="120"/>
        <w:ind w:right="-176"/>
        <w:jc w:val="both"/>
        <w:rPr>
          <w:rFonts w:ascii="Arial" w:hAnsi="Arial" w:cs="Arial"/>
          <w:noProof/>
          <w:sz w:val="24"/>
          <w:szCs w:val="24"/>
          <w:lang w:val="en-US" w:eastAsia="ru-RU"/>
        </w:rPr>
      </w:pPr>
      <w:r w:rsidRPr="006950F4">
        <w:rPr>
          <w:rFonts w:ascii="Arial" w:hAnsi="Arial" w:cs="Arial"/>
          <w:noProof/>
          <w:sz w:val="24"/>
          <w:szCs w:val="24"/>
          <w:lang w:val="en-US" w:eastAsia="ru-RU"/>
        </w:rPr>
        <w:t>Permanently fit</w:t>
      </w:r>
      <w:r w:rsidRPr="00A03A1A">
        <w:rPr>
          <w:rFonts w:ascii="Arial" w:hAnsi="Arial" w:cs="Arial"/>
          <w:noProof/>
          <w:sz w:val="24"/>
          <w:szCs w:val="24"/>
          <w:lang w:val="en-US" w:eastAsia="ru-RU"/>
        </w:rPr>
        <w:t xml:space="preserve"> the M3x20 ISO7380-2 screw</w:t>
      </w:r>
      <w:r>
        <w:rPr>
          <w:rFonts w:ascii="Arial" w:hAnsi="Arial" w:cs="Arial"/>
          <w:noProof/>
          <w:sz w:val="24"/>
          <w:szCs w:val="24"/>
          <w:lang w:val="en-US" w:eastAsia="ru-RU"/>
        </w:rPr>
        <w:t>, using</w:t>
      </w:r>
      <w:r w:rsidRPr="00A03A1A">
        <w:rPr>
          <w:rFonts w:ascii="Arial" w:hAnsi="Arial" w:cs="Arial"/>
          <w:noProof/>
          <w:sz w:val="24"/>
          <w:szCs w:val="24"/>
          <w:lang w:val="en-US" w:eastAsia="ru-RU"/>
        </w:rPr>
        <w:t xml:space="preserve"> the LOCTITE 648 </w:t>
      </w:r>
      <w:r>
        <w:rPr>
          <w:rFonts w:ascii="Arial" w:hAnsi="Arial" w:cs="Arial"/>
          <w:noProof/>
          <w:sz w:val="24"/>
          <w:szCs w:val="24"/>
          <w:lang w:val="en-US" w:eastAsia="ru-RU"/>
        </w:rPr>
        <w:t>r</w:t>
      </w:r>
      <w:r w:rsidRPr="00A03A1A">
        <w:rPr>
          <w:rFonts w:ascii="Arial" w:hAnsi="Arial" w:cs="Arial"/>
          <w:noProof/>
          <w:sz w:val="24"/>
          <w:szCs w:val="24"/>
          <w:lang w:val="en-US" w:eastAsia="ru-RU"/>
        </w:rPr>
        <w:t>etain</w:t>
      </w:r>
      <w:r>
        <w:rPr>
          <w:rFonts w:ascii="Arial" w:hAnsi="Arial" w:cs="Arial"/>
          <w:noProof/>
          <w:sz w:val="24"/>
          <w:szCs w:val="24"/>
          <w:lang w:val="en-US" w:eastAsia="ru-RU"/>
        </w:rPr>
        <w:t>ing compound</w:t>
      </w:r>
      <w:r w:rsidRPr="00A03A1A">
        <w:rPr>
          <w:rFonts w:ascii="Arial" w:hAnsi="Arial" w:cs="Arial"/>
          <w:noProof/>
          <w:sz w:val="24"/>
          <w:szCs w:val="24"/>
          <w:lang w:val="en-US" w:eastAsia="ru-RU"/>
        </w:rPr>
        <w:t>.</w:t>
      </w:r>
    </w:p>
    <w:p w14:paraId="3B893012" w14:textId="77777777" w:rsidR="00240CBA" w:rsidRDefault="00240CBA" w:rsidP="00240CBA">
      <w:pPr>
        <w:spacing w:before="120"/>
        <w:ind w:right="-176"/>
        <w:jc w:val="both"/>
        <w:rPr>
          <w:rFonts w:ascii="Arial" w:hAnsi="Arial" w:cs="Arial"/>
          <w:noProof/>
          <w:sz w:val="24"/>
          <w:szCs w:val="24"/>
          <w:lang w:val="en-US" w:eastAsia="ru-RU"/>
        </w:rPr>
      </w:pPr>
    </w:p>
    <w:p w14:paraId="1905F03E" w14:textId="77777777" w:rsidR="00240CBA" w:rsidRPr="00A03A1A" w:rsidRDefault="00240CBA" w:rsidP="00240CBA">
      <w:pPr>
        <w:spacing w:before="120"/>
        <w:ind w:right="-176"/>
        <w:jc w:val="both"/>
        <w:rPr>
          <w:rFonts w:ascii="Arial" w:hAnsi="Arial" w:cs="Arial"/>
          <w:noProof/>
          <w:sz w:val="24"/>
          <w:szCs w:val="24"/>
          <w:lang w:val="en-US" w:eastAsia="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5188"/>
      </w:tblGrid>
      <w:tr w:rsidR="00240CBA" w:rsidRPr="00A54317" w14:paraId="7A1F30A5" w14:textId="77777777" w:rsidTr="003D2CCC">
        <w:tc>
          <w:tcPr>
            <w:tcW w:w="4927" w:type="dxa"/>
          </w:tcPr>
          <w:p w14:paraId="13DE3BDD"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lastRenderedPageBreak/>
              <w:drawing>
                <wp:inline distT="0" distB="0" distL="0" distR="0" wp14:anchorId="299C46F6" wp14:editId="6B5B244E">
                  <wp:extent cx="2838735" cy="1951630"/>
                  <wp:effectExtent l="0" t="0" r="0" b="0"/>
                  <wp:docPr id="42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2020-04-30_154605.jpg"/>
                          <pic:cNvPicPr/>
                        </pic:nvPicPr>
                        <pic:blipFill>
                          <a:blip r:embed="rId404" cstate="print">
                            <a:extLst>
                              <a:ext uri="{28A0092B-C50C-407E-A947-70E740481C1C}">
                                <a14:useLocalDpi xmlns:a14="http://schemas.microsoft.com/office/drawing/2010/main"/>
                              </a:ext>
                            </a:extLst>
                          </a:blip>
                          <a:stretch>
                            <a:fillRect/>
                          </a:stretch>
                        </pic:blipFill>
                        <pic:spPr>
                          <a:xfrm>
                            <a:off x="0" y="0"/>
                            <a:ext cx="2864326" cy="1969224"/>
                          </a:xfrm>
                          <a:prstGeom prst="rect">
                            <a:avLst/>
                          </a:prstGeom>
                        </pic:spPr>
                      </pic:pic>
                    </a:graphicData>
                  </a:graphic>
                </wp:inline>
              </w:drawing>
            </w:r>
          </w:p>
        </w:tc>
        <w:tc>
          <w:tcPr>
            <w:tcW w:w="4927" w:type="dxa"/>
          </w:tcPr>
          <w:p w14:paraId="4FAB4FBF" w14:textId="77777777" w:rsidR="00240CBA" w:rsidRPr="00A54317" w:rsidRDefault="00240CBA" w:rsidP="003D2CCC">
            <w:pPr>
              <w:spacing w:before="120"/>
              <w:ind w:right="-176"/>
              <w:jc w:val="both"/>
              <w:rPr>
                <w:rFonts w:ascii="Arial" w:hAnsi="Arial" w:cs="Arial"/>
                <w:noProof/>
                <w:szCs w:val="24"/>
                <w:lang w:eastAsia="ru-RU"/>
              </w:rPr>
            </w:pPr>
            <w:r w:rsidRPr="00A54317">
              <w:rPr>
                <w:rFonts w:ascii="Arial" w:hAnsi="Arial" w:cs="Arial"/>
                <w:noProof/>
                <w:szCs w:val="24"/>
                <w:lang w:eastAsia="ru-RU"/>
              </w:rPr>
              <w:drawing>
                <wp:inline distT="0" distB="0" distL="0" distR="0" wp14:anchorId="228CB57B" wp14:editId="0B1AEDF4">
                  <wp:extent cx="3328416" cy="2150673"/>
                  <wp:effectExtent l="0" t="0" r="5715" b="2540"/>
                  <wp:docPr id="43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2020-04-30_154504.jpg"/>
                          <pic:cNvPicPr/>
                        </pic:nvPicPr>
                        <pic:blipFill>
                          <a:blip r:embed="rId405">
                            <a:extLst>
                              <a:ext uri="{28A0092B-C50C-407E-A947-70E740481C1C}">
                                <a14:useLocalDpi xmlns:a14="http://schemas.microsoft.com/office/drawing/2010/main"/>
                              </a:ext>
                            </a:extLst>
                          </a:blip>
                          <a:stretch>
                            <a:fillRect/>
                          </a:stretch>
                        </pic:blipFill>
                        <pic:spPr>
                          <a:xfrm>
                            <a:off x="0" y="0"/>
                            <a:ext cx="3339520" cy="2157848"/>
                          </a:xfrm>
                          <a:prstGeom prst="rect">
                            <a:avLst/>
                          </a:prstGeom>
                        </pic:spPr>
                      </pic:pic>
                    </a:graphicData>
                  </a:graphic>
                </wp:inline>
              </w:drawing>
            </w:r>
          </w:p>
        </w:tc>
      </w:tr>
    </w:tbl>
    <w:p w14:paraId="199A171D"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 xml:space="preserve">Put </w:t>
      </w:r>
      <w:r w:rsidRPr="00A03A1A">
        <w:rPr>
          <w:rFonts w:ascii="Arial" w:hAnsi="Arial" w:cs="Arial"/>
          <w:noProof/>
          <w:sz w:val="24"/>
          <w:szCs w:val="24"/>
          <w:lang w:val="en-US" w:eastAsia="ru-RU"/>
        </w:rPr>
        <w:t xml:space="preserve">the ANG-5500-00054627-01Z elevator </w:t>
      </w:r>
      <w:r>
        <w:rPr>
          <w:rFonts w:ascii="Arial" w:hAnsi="Arial" w:cs="Arial"/>
          <w:noProof/>
          <w:sz w:val="24"/>
          <w:szCs w:val="24"/>
          <w:lang w:val="en-US" w:eastAsia="ru-RU"/>
        </w:rPr>
        <w:t xml:space="preserve">down </w:t>
      </w:r>
      <w:r w:rsidRPr="00A03A1A">
        <w:rPr>
          <w:rFonts w:ascii="Arial" w:hAnsi="Arial" w:cs="Arial"/>
          <w:noProof/>
          <w:sz w:val="24"/>
          <w:szCs w:val="24"/>
          <w:lang w:val="en-US" w:eastAsia="ru-RU"/>
        </w:rPr>
        <w:t xml:space="preserve">with the </w:t>
      </w:r>
      <w:r>
        <w:rPr>
          <w:rFonts w:ascii="Arial" w:hAnsi="Arial" w:cs="Arial"/>
          <w:noProof/>
          <w:sz w:val="24"/>
          <w:szCs w:val="24"/>
          <w:lang w:val="en-US" w:eastAsia="ru-RU"/>
        </w:rPr>
        <w:t>push</w:t>
      </w:r>
      <w:r w:rsidRPr="00A03A1A">
        <w:rPr>
          <w:rFonts w:ascii="Arial" w:hAnsi="Arial" w:cs="Arial"/>
          <w:noProof/>
          <w:sz w:val="24"/>
          <w:szCs w:val="24"/>
          <w:lang w:val="en-US" w:eastAsia="ru-RU"/>
        </w:rPr>
        <w:t xml:space="preserve">rod </w:t>
      </w:r>
      <w:r>
        <w:rPr>
          <w:rFonts w:ascii="Arial" w:hAnsi="Arial" w:cs="Arial"/>
          <w:noProof/>
          <w:sz w:val="24"/>
          <w:szCs w:val="24"/>
          <w:lang w:val="en-US" w:eastAsia="ru-RU"/>
        </w:rPr>
        <w:t xml:space="preserve"> slot in</w:t>
      </w:r>
      <w:r w:rsidRPr="00A03A1A">
        <w:rPr>
          <w:rFonts w:ascii="Arial" w:hAnsi="Arial" w:cs="Arial"/>
          <w:noProof/>
          <w:sz w:val="24"/>
          <w:szCs w:val="24"/>
          <w:lang w:val="en-US" w:eastAsia="ru-RU"/>
        </w:rPr>
        <w:t xml:space="preserve"> the </w:t>
      </w:r>
      <w:r>
        <w:rPr>
          <w:rFonts w:ascii="Arial" w:hAnsi="Arial" w:cs="Arial"/>
          <w:noProof/>
          <w:sz w:val="24"/>
          <w:szCs w:val="24"/>
          <w:lang w:val="en-US" w:eastAsia="ru-RU"/>
        </w:rPr>
        <w:t xml:space="preserve">covering </w:t>
      </w:r>
      <w:r w:rsidRPr="00A03A1A">
        <w:rPr>
          <w:rFonts w:ascii="Arial" w:hAnsi="Arial" w:cs="Arial"/>
          <w:noProof/>
          <w:sz w:val="24"/>
          <w:szCs w:val="24"/>
          <w:lang w:val="en-US" w:eastAsia="ru-RU"/>
        </w:rPr>
        <w:t>facing up</w:t>
      </w:r>
      <w:r>
        <w:rPr>
          <w:rFonts w:ascii="Arial" w:hAnsi="Arial" w:cs="Arial"/>
          <w:noProof/>
          <w:sz w:val="24"/>
          <w:szCs w:val="24"/>
          <w:lang w:val="en-US" w:eastAsia="ru-RU"/>
        </w:rPr>
        <w:t>ward</w:t>
      </w:r>
      <w:r w:rsidRPr="00A03A1A">
        <w:rPr>
          <w:rFonts w:ascii="Arial" w:hAnsi="Arial" w:cs="Arial"/>
          <w:noProof/>
          <w:sz w:val="24"/>
          <w:szCs w:val="24"/>
          <w:lang w:val="en-US" w:eastAsia="ru-RU"/>
        </w:rPr>
        <w:t>.</w:t>
      </w:r>
    </w:p>
    <w:p w14:paraId="47758009" w14:textId="77777777" w:rsidR="00240CBA" w:rsidRPr="00A03A1A" w:rsidRDefault="00240CBA" w:rsidP="00240CBA">
      <w:pPr>
        <w:spacing w:before="120"/>
        <w:ind w:right="-176"/>
        <w:jc w:val="both"/>
        <w:rPr>
          <w:rFonts w:ascii="Arial" w:hAnsi="Arial" w:cs="Arial"/>
          <w:noProof/>
          <w:sz w:val="24"/>
          <w:szCs w:val="24"/>
          <w:lang w:val="en-US" w:eastAsia="ru-RU"/>
        </w:rPr>
      </w:pPr>
      <w:r>
        <w:rPr>
          <w:rFonts w:ascii="Arial" w:hAnsi="Arial" w:cs="Arial"/>
          <w:noProof/>
          <w:sz w:val="24"/>
          <w:szCs w:val="24"/>
          <w:lang w:val="en-US" w:eastAsia="ru-RU"/>
        </w:rPr>
        <w:t>Feed</w:t>
      </w:r>
      <w:r w:rsidRPr="00A03A1A">
        <w:rPr>
          <w:rFonts w:ascii="Arial" w:hAnsi="Arial" w:cs="Arial"/>
          <w:noProof/>
          <w:sz w:val="24"/>
          <w:szCs w:val="24"/>
          <w:lang w:val="en-US" w:eastAsia="ru-RU"/>
        </w:rPr>
        <w:t xml:space="preserve"> the trim</w:t>
      </w:r>
      <w:r>
        <w:rPr>
          <w:rFonts w:ascii="Arial" w:hAnsi="Arial" w:cs="Arial"/>
          <w:noProof/>
          <w:sz w:val="24"/>
          <w:szCs w:val="24"/>
          <w:lang w:val="en-US" w:eastAsia="ru-RU"/>
        </w:rPr>
        <w:t xml:space="preserve"> tab</w:t>
      </w:r>
      <w:r w:rsidRPr="00A03A1A">
        <w:rPr>
          <w:rFonts w:ascii="Arial" w:hAnsi="Arial" w:cs="Arial"/>
          <w:noProof/>
          <w:sz w:val="24"/>
          <w:szCs w:val="24"/>
          <w:lang w:val="en-US" w:eastAsia="ru-RU"/>
        </w:rPr>
        <w:t xml:space="preserve"> drive with the axle attached</w:t>
      </w:r>
      <w:r>
        <w:rPr>
          <w:rFonts w:ascii="Arial" w:hAnsi="Arial" w:cs="Arial"/>
          <w:noProof/>
          <w:sz w:val="24"/>
          <w:szCs w:val="24"/>
          <w:lang w:val="en-US" w:eastAsia="ru-RU"/>
        </w:rPr>
        <w:t xml:space="preserve"> to it</w:t>
      </w:r>
      <w:r w:rsidRPr="00A03A1A">
        <w:rPr>
          <w:rFonts w:ascii="Arial" w:hAnsi="Arial" w:cs="Arial"/>
          <w:noProof/>
          <w:sz w:val="24"/>
          <w:szCs w:val="24"/>
          <w:lang w:val="en-US" w:eastAsia="ru-RU"/>
        </w:rPr>
        <w:t xml:space="preserve"> through the </w:t>
      </w:r>
      <w:r>
        <w:rPr>
          <w:rFonts w:ascii="Arial" w:hAnsi="Arial" w:cs="Arial"/>
          <w:noProof/>
          <w:sz w:val="24"/>
          <w:szCs w:val="24"/>
          <w:lang w:val="en-US" w:eastAsia="ru-RU"/>
        </w:rPr>
        <w:t xml:space="preserve">elevator </w:t>
      </w:r>
      <w:r w:rsidRPr="00A03A1A">
        <w:rPr>
          <w:rFonts w:ascii="Arial" w:hAnsi="Arial" w:cs="Arial"/>
          <w:noProof/>
          <w:sz w:val="24"/>
          <w:szCs w:val="24"/>
          <w:lang w:val="en-US" w:eastAsia="ru-RU"/>
        </w:rPr>
        <w:t xml:space="preserve">side </w:t>
      </w:r>
      <w:r>
        <w:rPr>
          <w:rFonts w:ascii="Arial" w:hAnsi="Arial" w:cs="Arial"/>
          <w:noProof/>
          <w:sz w:val="24"/>
          <w:szCs w:val="24"/>
          <w:lang w:val="en-US" w:eastAsia="ru-RU"/>
        </w:rPr>
        <w:t>aperture</w:t>
      </w:r>
      <w:r w:rsidRPr="00A03A1A">
        <w:rPr>
          <w:rFonts w:ascii="Arial" w:hAnsi="Arial" w:cs="Arial"/>
          <w:noProof/>
          <w:sz w:val="24"/>
          <w:szCs w:val="24"/>
          <w:lang w:val="en-US" w:eastAsia="ru-RU"/>
        </w:rPr>
        <w:t xml:space="preserve"> </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and </w:t>
      </w:r>
      <w:r>
        <w:rPr>
          <w:rFonts w:ascii="Arial" w:hAnsi="Arial" w:cs="Arial"/>
          <w:noProof/>
          <w:sz w:val="24"/>
          <w:szCs w:val="24"/>
          <w:lang w:val="en-US" w:eastAsia="ru-RU"/>
        </w:rPr>
        <w:t>pull</w:t>
      </w:r>
      <w:r w:rsidRPr="00A03A1A">
        <w:rPr>
          <w:rFonts w:ascii="Arial" w:hAnsi="Arial" w:cs="Arial"/>
          <w:noProof/>
          <w:sz w:val="24"/>
          <w:szCs w:val="24"/>
          <w:lang w:val="en-US" w:eastAsia="ru-RU"/>
        </w:rPr>
        <w:t xml:space="preserve"> the axle through the slot in the </w:t>
      </w:r>
      <w:r>
        <w:rPr>
          <w:rFonts w:ascii="Arial" w:hAnsi="Arial" w:cs="Arial"/>
          <w:noProof/>
          <w:sz w:val="24"/>
          <w:szCs w:val="24"/>
          <w:lang w:val="en-US" w:eastAsia="ru-RU"/>
        </w:rPr>
        <w:t>covering</w:t>
      </w:r>
      <w:r w:rsidRPr="00A03A1A">
        <w:rPr>
          <w:rFonts w:ascii="Arial" w:hAnsi="Arial" w:cs="Arial"/>
          <w:noProof/>
          <w:sz w:val="24"/>
          <w:szCs w:val="24"/>
          <w:lang w:val="en-US" w:eastAsia="ru-RU"/>
        </w:rPr>
        <w:t>. Place the</w:t>
      </w:r>
      <w:r>
        <w:rPr>
          <w:rFonts w:ascii="Arial" w:hAnsi="Arial" w:cs="Arial"/>
          <w:noProof/>
          <w:sz w:val="24"/>
          <w:szCs w:val="24"/>
          <w:lang w:val="en-US" w:eastAsia="ru-RU"/>
        </w:rPr>
        <w:t xml:space="preserve"> drive </w:t>
      </w:r>
      <w:r w:rsidRPr="00A03A1A">
        <w:rPr>
          <w:rFonts w:ascii="Arial" w:hAnsi="Arial" w:cs="Arial"/>
          <w:noProof/>
          <w:sz w:val="24"/>
          <w:szCs w:val="24"/>
          <w:lang w:val="en-US" w:eastAsia="ru-RU"/>
        </w:rPr>
        <w:t xml:space="preserve"> on the </w:t>
      </w:r>
      <w:r>
        <w:rPr>
          <w:rFonts w:ascii="Arial" w:hAnsi="Arial" w:cs="Arial"/>
          <w:noProof/>
          <w:sz w:val="24"/>
          <w:szCs w:val="24"/>
          <w:lang w:val="en-US" w:eastAsia="ru-RU"/>
        </w:rPr>
        <w:t>mounting surface</w:t>
      </w:r>
      <w:r w:rsidRPr="00A03A1A">
        <w:rPr>
          <w:rFonts w:ascii="Arial" w:hAnsi="Arial" w:cs="Arial"/>
          <w:noProof/>
          <w:sz w:val="24"/>
          <w:szCs w:val="24"/>
          <w:lang w:val="en-US" w:eastAsia="ru-RU"/>
        </w:rPr>
        <w:t xml:space="preserve">, secure </w:t>
      </w:r>
      <w:r>
        <w:rPr>
          <w:rFonts w:ascii="Arial" w:hAnsi="Arial" w:cs="Arial"/>
          <w:noProof/>
          <w:sz w:val="24"/>
          <w:szCs w:val="24"/>
          <w:lang w:val="en-US" w:eastAsia="ru-RU"/>
        </w:rPr>
        <w:t xml:space="preserve">it </w:t>
      </w:r>
      <w:r w:rsidRPr="00A03A1A">
        <w:rPr>
          <w:rFonts w:ascii="Arial" w:hAnsi="Arial" w:cs="Arial"/>
          <w:noProof/>
          <w:sz w:val="24"/>
          <w:szCs w:val="24"/>
          <w:lang w:val="en-US" w:eastAsia="ru-RU"/>
        </w:rPr>
        <w:t>with 4 M3X12 ISO7380-2 screws.</w:t>
      </w:r>
    </w:p>
    <w:p w14:paraId="01BDC492" w14:textId="77777777" w:rsidR="00240CBA" w:rsidRPr="00A03A1A" w:rsidRDefault="00240CBA" w:rsidP="00240CBA">
      <w:pPr>
        <w:spacing w:before="120"/>
        <w:ind w:right="-176"/>
        <w:jc w:val="both"/>
        <w:rPr>
          <w:rFonts w:ascii="Arial" w:hAnsi="Arial" w:cs="Arial"/>
          <w:noProof/>
          <w:sz w:val="24"/>
          <w:szCs w:val="24"/>
          <w:lang w:val="en-US" w:eastAsia="ru-RU"/>
        </w:rPr>
      </w:pPr>
      <w:r w:rsidRPr="00A03A1A">
        <w:rPr>
          <w:rFonts w:ascii="Arial" w:hAnsi="Arial" w:cs="Arial"/>
          <w:noProof/>
          <w:sz w:val="24"/>
          <w:szCs w:val="24"/>
          <w:lang w:val="en-US" w:eastAsia="ru-RU"/>
        </w:rPr>
        <w:t xml:space="preserve"> Fix the axle bearing to the trim</w:t>
      </w:r>
      <w:r>
        <w:rPr>
          <w:rFonts w:ascii="Arial" w:hAnsi="Arial" w:cs="Arial"/>
          <w:noProof/>
          <w:sz w:val="24"/>
          <w:szCs w:val="24"/>
          <w:lang w:val="en-US" w:eastAsia="ru-RU"/>
        </w:rPr>
        <w:t xml:space="preserve"> tab </w:t>
      </w:r>
      <w:r w:rsidRPr="00A03A1A">
        <w:rPr>
          <w:rFonts w:ascii="Arial" w:hAnsi="Arial" w:cs="Arial"/>
          <w:noProof/>
          <w:sz w:val="24"/>
          <w:szCs w:val="24"/>
          <w:lang w:val="en-US" w:eastAsia="ru-RU"/>
        </w:rPr>
        <w:t>eye</w:t>
      </w:r>
      <w:r>
        <w:rPr>
          <w:rFonts w:ascii="Arial" w:hAnsi="Arial" w:cs="Arial"/>
          <w:noProof/>
          <w:sz w:val="24"/>
          <w:szCs w:val="24"/>
          <w:lang w:val="en-US" w:eastAsia="ru-RU"/>
        </w:rPr>
        <w:t xml:space="preserve"> </w:t>
      </w:r>
      <w:r w:rsidRPr="00A03A1A">
        <w:rPr>
          <w:rFonts w:ascii="Arial" w:hAnsi="Arial" w:cs="Arial"/>
          <w:noProof/>
          <w:sz w:val="24"/>
          <w:szCs w:val="24"/>
          <w:lang w:val="en-US" w:eastAsia="ru-RU"/>
        </w:rPr>
        <w:t xml:space="preserve"> with </w:t>
      </w:r>
      <w:r>
        <w:rPr>
          <w:rFonts w:ascii="Arial" w:hAnsi="Arial" w:cs="Arial"/>
          <w:noProof/>
          <w:sz w:val="24"/>
          <w:szCs w:val="24"/>
          <w:lang w:val="en-US" w:eastAsia="ru-RU"/>
        </w:rPr>
        <w:t xml:space="preserve">the </w:t>
      </w:r>
      <w:r w:rsidRPr="00A03A1A">
        <w:rPr>
          <w:rFonts w:ascii="Arial" w:hAnsi="Arial" w:cs="Arial"/>
          <w:noProof/>
          <w:sz w:val="24"/>
          <w:szCs w:val="24"/>
          <w:lang w:val="en-US" w:eastAsia="ru-RU"/>
        </w:rPr>
        <w:t>M3x20 ISO7380-2 screw, 3 DIN 125 washer</w:t>
      </w:r>
      <w:r>
        <w:rPr>
          <w:rFonts w:ascii="Arial" w:hAnsi="Arial" w:cs="Arial"/>
          <w:noProof/>
          <w:sz w:val="24"/>
          <w:szCs w:val="24"/>
          <w:lang w:val="en-US" w:eastAsia="ru-RU"/>
        </w:rPr>
        <w:t xml:space="preserve"> and</w:t>
      </w:r>
      <w:r w:rsidRPr="00A03A1A">
        <w:rPr>
          <w:rFonts w:ascii="Arial" w:hAnsi="Arial" w:cs="Arial"/>
          <w:noProof/>
          <w:sz w:val="24"/>
          <w:szCs w:val="24"/>
          <w:lang w:val="en-US" w:eastAsia="ru-RU"/>
        </w:rPr>
        <w:t xml:space="preserve"> M3 DIN 985 nut.</w:t>
      </w:r>
    </w:p>
    <w:p w14:paraId="682ACCB5" w14:textId="77777777" w:rsidR="00240CBA" w:rsidRPr="00A54317" w:rsidRDefault="00240CBA" w:rsidP="00240CBA">
      <w:pPr>
        <w:spacing w:before="120"/>
        <w:ind w:right="-176"/>
        <w:jc w:val="both"/>
        <w:rPr>
          <w:rFonts w:ascii="Arial" w:hAnsi="Arial" w:cs="Arial"/>
          <w:noProof/>
          <w:sz w:val="24"/>
          <w:szCs w:val="24"/>
          <w:lang w:eastAsia="ru-RU"/>
        </w:rPr>
      </w:pPr>
      <w:r w:rsidRPr="00A54317">
        <w:rPr>
          <w:rFonts w:ascii="Arial" w:hAnsi="Arial" w:cs="Arial"/>
          <w:noProof/>
          <w:sz w:val="24"/>
          <w:szCs w:val="24"/>
          <w:lang w:eastAsia="ru-RU"/>
        </w:rPr>
        <w:drawing>
          <wp:inline distT="0" distB="0" distL="0" distR="0" wp14:anchorId="23275AF2" wp14:editId="37D8BD52">
            <wp:extent cx="4954138" cy="2606723"/>
            <wp:effectExtent l="0" t="0" r="0" b="3175"/>
            <wp:docPr id="43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4-30_152134.jpg"/>
                    <pic:cNvPicPr/>
                  </pic:nvPicPr>
                  <pic:blipFill>
                    <a:blip r:embed="rId406" cstate="print">
                      <a:extLst>
                        <a:ext uri="{28A0092B-C50C-407E-A947-70E740481C1C}">
                          <a14:useLocalDpi xmlns:a14="http://schemas.microsoft.com/office/drawing/2010/main"/>
                        </a:ext>
                      </a:extLst>
                    </a:blip>
                    <a:stretch>
                      <a:fillRect/>
                    </a:stretch>
                  </pic:blipFill>
                  <pic:spPr>
                    <a:xfrm>
                      <a:off x="0" y="0"/>
                      <a:ext cx="4980154" cy="2620412"/>
                    </a:xfrm>
                    <a:prstGeom prst="rect">
                      <a:avLst/>
                    </a:prstGeom>
                  </pic:spPr>
                </pic:pic>
              </a:graphicData>
            </a:graphic>
          </wp:inline>
        </w:drawing>
      </w:r>
    </w:p>
    <w:p w14:paraId="63CD7CB2" w14:textId="5CC12BF5" w:rsidR="00240CBA" w:rsidRPr="00240CBA" w:rsidRDefault="00240CBA" w:rsidP="00F87A35">
      <w:pPr>
        <w:spacing w:before="120"/>
        <w:ind w:right="-176"/>
        <w:jc w:val="both"/>
        <w:rPr>
          <w:rFonts w:ascii="Arial" w:hAnsi="Arial" w:cs="Times New Roman"/>
          <w:noProof/>
          <w:sz w:val="28"/>
          <w:szCs w:val="24"/>
          <w:lang w:val="en-US" w:eastAsia="ru-RU"/>
        </w:rPr>
      </w:pPr>
      <w:r w:rsidRPr="00A54317">
        <w:rPr>
          <w:rFonts w:ascii="Arial" w:hAnsi="Arial" w:cs="Arial"/>
          <w:noProof/>
          <w:sz w:val="24"/>
          <w:szCs w:val="24"/>
          <w:lang w:eastAsia="ru-RU"/>
        </w:rPr>
        <w:drawing>
          <wp:inline distT="0" distB="0" distL="0" distR="0" wp14:anchorId="10E3D09A" wp14:editId="0EC6674F">
            <wp:extent cx="5318509" cy="2402006"/>
            <wp:effectExtent l="0" t="0" r="0" b="0"/>
            <wp:docPr id="43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2020-04-30_152305.jpg"/>
                    <pic:cNvPicPr/>
                  </pic:nvPicPr>
                  <pic:blipFill>
                    <a:blip r:embed="rId407" cstate="print">
                      <a:extLst>
                        <a:ext uri="{28A0092B-C50C-407E-A947-70E740481C1C}">
                          <a14:useLocalDpi xmlns:a14="http://schemas.microsoft.com/office/drawing/2010/main"/>
                        </a:ext>
                      </a:extLst>
                    </a:blip>
                    <a:stretch>
                      <a:fillRect/>
                    </a:stretch>
                  </pic:blipFill>
                  <pic:spPr>
                    <a:xfrm>
                      <a:off x="0" y="0"/>
                      <a:ext cx="5365314" cy="2423144"/>
                    </a:xfrm>
                    <a:prstGeom prst="rect">
                      <a:avLst/>
                    </a:prstGeom>
                  </pic:spPr>
                </pic:pic>
              </a:graphicData>
            </a:graphic>
          </wp:inline>
        </w:drawing>
      </w:r>
    </w:p>
    <w:p w14:paraId="4DD66D2B" w14:textId="7AF67F4D"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object w:dxaOrig="9885" w:dyaOrig="15071" w14:anchorId="367CD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4pt;height:753.6pt" o:ole="">
            <v:imagedata r:id="rId408" o:title=""/>
          </v:shape>
          <o:OLEObject Type="Embed" ProgID="Word.Document.12" ShapeID="_x0000_i1025" DrawAspect="Content" ObjectID="_1687897520" r:id="rId409">
            <o:FieldCodes>\s</o:FieldCodes>
          </o:OLEObject>
        </w:object>
      </w:r>
      <w:r w:rsidRPr="00240CBA">
        <w:rPr>
          <w:rFonts w:ascii="Arial" w:hAnsi="Arial" w:cs="Arial"/>
          <w:noProof/>
          <w:sz w:val="24"/>
          <w:szCs w:val="24"/>
          <w:lang w:val="en-US" w:eastAsia="ru-RU"/>
        </w:rPr>
        <w:t xml:space="preserve">Bring the elevator behind the stabilizer on the starboard (right) side of the aircraft. The elevator should be faced with its plate toward  the middle hinge assembly. Approach the elevator to the spar, place the axle through the bearing hole. Inch the elevator closer, aligning the hole  of the elevator plate with that of  the middle  hinge assembly bearing. </w:t>
      </w:r>
    </w:p>
    <w:p w14:paraId="3626F56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Place a bolt through the aligning holes. The bolt should easily fit through all the holes.</w:t>
      </w:r>
    </w:p>
    <w:p w14:paraId="0FA0F75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 Find the ANG-5500-00054627-01 left elevator. </w:t>
      </w:r>
    </w:p>
    <w:p w14:paraId="2D3C86D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Bring the elevator behind the stabilizer on the port (left) side of the aircraft. The elevator should be faced with its plate towards the middle hinge assembly. Approach the elevator to the spar, place the axle through the bearing hole. Inch the elevator closer, aligning the hole in the plate with the bolt fitted in the middle hinge assembly.</w:t>
      </w:r>
    </w:p>
    <w:p w14:paraId="060CAFB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Thread an M5 DIN 935 nut on the bolt. Tighten the nut with an 8 mm wrench, apllying a slight hand force, just to close  the gaps between the plates and the bearing of the middle assembly. Find the second bolt. Place  the bolt through the bottom holes of the plates. Screw the nut onto the bolt until encountering a hard stop, tighten it with an 8 mm wrench.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3182"/>
      </w:tblGrid>
      <w:tr w:rsidR="00240CBA" w:rsidRPr="00240CBA" w14:paraId="70DEDAAC" w14:textId="77777777" w:rsidTr="003D2CCC">
        <w:tc>
          <w:tcPr>
            <w:tcW w:w="4927" w:type="dxa"/>
          </w:tcPr>
          <w:p w14:paraId="2FBE6E6E"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56ACE31D" wp14:editId="4191B3F0">
                  <wp:extent cx="3962400" cy="2018246"/>
                  <wp:effectExtent l="0" t="0" r="0" b="1270"/>
                  <wp:docPr id="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2020-05-04_093353.jpg"/>
                          <pic:cNvPicPr/>
                        </pic:nvPicPr>
                        <pic:blipFill>
                          <a:blip r:embed="rId410" cstate="print">
                            <a:extLst>
                              <a:ext uri="{28A0092B-C50C-407E-A947-70E740481C1C}">
                                <a14:useLocalDpi xmlns:a14="http://schemas.microsoft.com/office/drawing/2010/main"/>
                              </a:ext>
                            </a:extLst>
                          </a:blip>
                          <a:stretch>
                            <a:fillRect/>
                          </a:stretch>
                        </pic:blipFill>
                        <pic:spPr>
                          <a:xfrm>
                            <a:off x="0" y="0"/>
                            <a:ext cx="4019046" cy="2047098"/>
                          </a:xfrm>
                          <a:prstGeom prst="rect">
                            <a:avLst/>
                          </a:prstGeom>
                        </pic:spPr>
                      </pic:pic>
                    </a:graphicData>
                  </a:graphic>
                </wp:inline>
              </w:drawing>
            </w:r>
          </w:p>
        </w:tc>
        <w:tc>
          <w:tcPr>
            <w:tcW w:w="4927" w:type="dxa"/>
          </w:tcPr>
          <w:p w14:paraId="379F2F1A" w14:textId="77777777" w:rsidR="00240CBA" w:rsidRPr="00240CBA" w:rsidRDefault="00240CBA" w:rsidP="00240CBA">
            <w:pPr>
              <w:spacing w:before="120"/>
              <w:ind w:right="-176"/>
              <w:rPr>
                <w:noProof/>
                <w:szCs w:val="24"/>
                <w:lang w:val="ru-RU" w:eastAsia="ru-RU"/>
              </w:rPr>
            </w:pPr>
          </w:p>
        </w:tc>
      </w:tr>
    </w:tbl>
    <w:p w14:paraId="3077FDB5" w14:textId="77777777" w:rsidR="00240CBA" w:rsidRPr="00240CBA" w:rsidRDefault="00240CBA" w:rsidP="00240CBA">
      <w:pPr>
        <w:spacing w:before="120"/>
        <w:ind w:right="-176"/>
        <w:jc w:val="both"/>
        <w:rPr>
          <w:rFonts w:ascii="Arial" w:hAnsi="Arial" w:cs="Times New Roman"/>
          <w:noProof/>
          <w:sz w:val="24"/>
          <w:szCs w:val="24"/>
          <w:lang w:val="ru-RU" w:eastAsia="ru-RU"/>
        </w:rPr>
      </w:pPr>
      <w:r w:rsidRPr="00240CBA">
        <w:rPr>
          <w:rFonts w:ascii="Arial" w:hAnsi="Arial" w:cs="Arial"/>
          <w:noProof/>
          <w:sz w:val="24"/>
          <w:szCs w:val="24"/>
          <w:lang w:val="ru-RU" w:eastAsia="ru-RU"/>
        </w:rPr>
        <w:drawing>
          <wp:inline distT="0" distB="0" distL="0" distR="0" wp14:anchorId="0DB0E751" wp14:editId="56A6BBD5">
            <wp:extent cx="4524375" cy="1978605"/>
            <wp:effectExtent l="0" t="0" r="0" b="3175"/>
            <wp:docPr id="4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020-05-04_092835.jpg"/>
                    <pic:cNvPicPr/>
                  </pic:nvPicPr>
                  <pic:blipFill>
                    <a:blip r:embed="rId411" cstate="print">
                      <a:extLst>
                        <a:ext uri="{28A0092B-C50C-407E-A947-70E740481C1C}">
                          <a14:useLocalDpi xmlns:a14="http://schemas.microsoft.com/office/drawing/2010/main"/>
                        </a:ext>
                      </a:extLst>
                    </a:blip>
                    <a:stretch>
                      <a:fillRect/>
                    </a:stretch>
                  </pic:blipFill>
                  <pic:spPr>
                    <a:xfrm>
                      <a:off x="0" y="0"/>
                      <a:ext cx="4571575" cy="1999246"/>
                    </a:xfrm>
                    <a:prstGeom prst="rect">
                      <a:avLst/>
                    </a:prstGeom>
                  </pic:spPr>
                </pic:pic>
              </a:graphicData>
            </a:graphic>
          </wp:inline>
        </w:drawing>
      </w:r>
    </w:p>
    <w:p w14:paraId="064CE11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4E64357A" w14:textId="77777777" w:rsidR="00240CBA" w:rsidRPr="00240CBA" w:rsidRDefault="00240CBA" w:rsidP="00240CBA">
      <w:pPr>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Check that the elevators can swing freely with no binding in the hinge, by deflecting  them upwards by hand all the way,  then do the same downwards. The elevators should swing freely both ways, without any jerks or binding. The elevator edges should not touch the fuselage. Repeat the upward and downward movement of the elevators three or four times. </w:t>
      </w:r>
    </w:p>
    <w:p w14:paraId="75646867" w14:textId="77777777" w:rsidR="00240CBA" w:rsidRPr="00240CBA" w:rsidRDefault="00240CBA" w:rsidP="00240CBA">
      <w:pPr>
        <w:ind w:right="-176" w:hanging="5"/>
        <w:jc w:val="both"/>
        <w:rPr>
          <w:rFonts w:ascii="Arial" w:hAnsi="Arial" w:cs="Arial"/>
          <w:noProof/>
          <w:sz w:val="24"/>
          <w:szCs w:val="24"/>
          <w:lang w:val="en-US" w:eastAsia="ru-RU"/>
        </w:rPr>
      </w:pPr>
      <w:r w:rsidRPr="00240CBA">
        <w:rPr>
          <w:rFonts w:ascii="Arial" w:hAnsi="Arial" w:cs="Arial"/>
          <w:noProof/>
          <w:sz w:val="24"/>
          <w:szCs w:val="24"/>
          <w:lang w:val="en-US" w:eastAsia="ru-RU"/>
        </w:rPr>
        <w:t>Approach the left elevator from behind, deflect it upwards. Thread the M5 DIN 935 nut onto the axle, tighten it with an 8mm wrench. Repeat the process for the right elevator. Check the fitted  elevators by deflecting them by hand all the way  upwards, then do the same downwards. The elevators  should swing freely, without any jerks or binding. The elevator edges should not touch the fuselage.</w:t>
      </w:r>
    </w:p>
    <w:p w14:paraId="2806248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Find the ANG-5300-00039512-00 tail cone and four M4x20 ISO 7380-2 screws. Fit the tail cone  between the elevators. Align the holes of the tail cone  and those of the fuselage. Fix the tail cone in place with the four M4x20 ISO 7380-2 screws. Tighten the bracket mounting screws with a wrench in any sequence.</w:t>
      </w:r>
    </w:p>
    <w:p w14:paraId="0EB3A16A" w14:textId="77777777" w:rsidR="00240CBA" w:rsidRPr="00240CBA" w:rsidRDefault="00240CBA" w:rsidP="00240CBA">
      <w:pPr>
        <w:spacing w:before="120"/>
        <w:ind w:right="-176"/>
        <w:jc w:val="both"/>
        <w:rPr>
          <w:rFonts w:ascii="Arial" w:hAnsi="Arial" w:cs="Times New Roman"/>
          <w:noProof/>
          <w:sz w:val="24"/>
          <w:szCs w:val="24"/>
          <w:lang w:val="ru-RU" w:eastAsia="ru-RU"/>
        </w:rPr>
      </w:pPr>
      <w:r w:rsidRPr="00240CBA">
        <w:rPr>
          <w:rFonts w:ascii="Arial" w:hAnsi="Arial" w:cs="Arial"/>
          <w:noProof/>
          <w:sz w:val="24"/>
          <w:szCs w:val="24"/>
          <w:lang w:val="ru-RU" w:eastAsia="ru-RU"/>
        </w:rPr>
        <w:drawing>
          <wp:inline distT="0" distB="0" distL="0" distR="0" wp14:anchorId="5580B710" wp14:editId="45FBD51A">
            <wp:extent cx="4591062" cy="2257425"/>
            <wp:effectExtent l="0" t="0" r="0" b="0"/>
            <wp:docPr id="4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2020-05-04_092450.jpg"/>
                    <pic:cNvPicPr/>
                  </pic:nvPicPr>
                  <pic:blipFill>
                    <a:blip r:embed="rId412" cstate="print">
                      <a:extLst>
                        <a:ext uri="{28A0092B-C50C-407E-A947-70E740481C1C}">
                          <a14:useLocalDpi xmlns:a14="http://schemas.microsoft.com/office/drawing/2010/main"/>
                        </a:ext>
                      </a:extLst>
                    </a:blip>
                    <a:stretch>
                      <a:fillRect/>
                    </a:stretch>
                  </pic:blipFill>
                  <pic:spPr>
                    <a:xfrm>
                      <a:off x="0" y="0"/>
                      <a:ext cx="4608961" cy="2266226"/>
                    </a:xfrm>
                    <a:prstGeom prst="rect">
                      <a:avLst/>
                    </a:prstGeom>
                  </pic:spPr>
                </pic:pic>
              </a:graphicData>
            </a:graphic>
          </wp:inline>
        </w:drawing>
      </w:r>
    </w:p>
    <w:p w14:paraId="1C442199" w14:textId="77777777" w:rsidR="00240CBA" w:rsidRPr="00240CBA" w:rsidRDefault="00240CBA" w:rsidP="00240CBA">
      <w:pPr>
        <w:spacing w:before="120"/>
        <w:ind w:right="-176"/>
        <w:jc w:val="both"/>
        <w:rPr>
          <w:rFonts w:ascii="Arial" w:hAnsi="Arial" w:cs="Times New Roman"/>
          <w:noProof/>
          <w:sz w:val="24"/>
          <w:szCs w:val="24"/>
          <w:lang w:val="ru-RU" w:eastAsia="ru-RU"/>
        </w:rPr>
      </w:pPr>
      <w:r w:rsidRPr="00240CBA">
        <w:rPr>
          <w:rFonts w:ascii="Arial" w:hAnsi="Arial" w:cs="Arial"/>
          <w:noProof/>
          <w:sz w:val="24"/>
          <w:szCs w:val="24"/>
          <w:lang w:val="ru-RU" w:eastAsia="ru-RU"/>
        </w:rPr>
        <w:drawing>
          <wp:inline distT="0" distB="0" distL="0" distR="0" wp14:anchorId="692B1CB0" wp14:editId="35F86866">
            <wp:extent cx="5954140" cy="2466975"/>
            <wp:effectExtent l="0" t="0" r="8890" b="0"/>
            <wp:docPr id="4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2020-05-04_092418.jpg"/>
                    <pic:cNvPicPr/>
                  </pic:nvPicPr>
                  <pic:blipFill>
                    <a:blip r:embed="rId413" cstate="print">
                      <a:extLst>
                        <a:ext uri="{28A0092B-C50C-407E-A947-70E740481C1C}">
                          <a14:useLocalDpi xmlns:a14="http://schemas.microsoft.com/office/drawing/2010/main"/>
                        </a:ext>
                      </a:extLst>
                    </a:blip>
                    <a:stretch>
                      <a:fillRect/>
                    </a:stretch>
                  </pic:blipFill>
                  <pic:spPr>
                    <a:xfrm>
                      <a:off x="0" y="0"/>
                      <a:ext cx="5993248" cy="2483179"/>
                    </a:xfrm>
                    <a:prstGeom prst="rect">
                      <a:avLst/>
                    </a:prstGeom>
                  </pic:spPr>
                </pic:pic>
              </a:graphicData>
            </a:graphic>
          </wp:inline>
        </w:drawing>
      </w:r>
    </w:p>
    <w:p w14:paraId="7CC9A5F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5EF22969"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the fitted tail cone by deflecting the elevators by hand upward and downward until encountering a hard stop. The elevators should swing freely, without any jerks or binding. The edges of the rudders should not touch the fuselage and tail cone.</w:t>
      </w:r>
    </w:p>
    <w:p w14:paraId="0B2B9211" w14:textId="77777777" w:rsidR="00240CBA" w:rsidRPr="00240CBA" w:rsidRDefault="00240CBA" w:rsidP="00240CBA">
      <w:pPr>
        <w:spacing w:after="200" w:line="276" w:lineRule="auto"/>
        <w:rPr>
          <w:rFonts w:ascii="Arial" w:hAnsi="Arial" w:cs="Arial"/>
          <w:sz w:val="24"/>
          <w:szCs w:val="28"/>
          <w:lang w:eastAsia="uk-UA"/>
        </w:rPr>
      </w:pPr>
      <w:r w:rsidRPr="00240CBA">
        <w:rPr>
          <w:rFonts w:ascii="Times New Roman" w:hAnsi="Times New Roman"/>
          <w:b/>
          <w:bCs/>
          <w:iCs/>
          <w:sz w:val="24"/>
          <w:lang w:eastAsia="uk-UA"/>
        </w:rPr>
        <w:br w:type="page"/>
      </w:r>
    </w:p>
    <w:p w14:paraId="218F3F63" w14:textId="77777777" w:rsidR="00240CBA" w:rsidRPr="00240CBA" w:rsidRDefault="00240CBA" w:rsidP="00240CBA">
      <w:pPr>
        <w:numPr>
          <w:ilvl w:val="1"/>
          <w:numId w:val="0"/>
        </w:numPr>
        <w:spacing w:before="240"/>
        <w:jc w:val="both"/>
        <w:outlineLvl w:val="1"/>
        <w:rPr>
          <w:rFonts w:ascii="Arial" w:hAnsi="Arial" w:cs="Arial"/>
          <w:b/>
          <w:bCs/>
          <w:iCs/>
          <w:sz w:val="28"/>
          <w:szCs w:val="28"/>
          <w:lang w:val="en-US" w:eastAsia="de-DE"/>
        </w:rPr>
      </w:pPr>
      <w:bookmarkStart w:id="82" w:name="_Ref41402712"/>
      <w:bookmarkStart w:id="83" w:name="_Toc42597600"/>
      <w:r w:rsidRPr="00240CBA">
        <w:rPr>
          <w:rFonts w:ascii="Arial" w:hAnsi="Arial" w:cs="Arial"/>
          <w:b/>
          <w:bCs/>
          <w:iCs/>
          <w:sz w:val="28"/>
          <w:szCs w:val="28"/>
          <w:lang w:val="en-US" w:eastAsia="de-DE"/>
        </w:rPr>
        <w:lastRenderedPageBreak/>
        <w:t>6.3 Fit the rudder</w:t>
      </w:r>
      <w:bookmarkEnd w:id="82"/>
      <w:bookmarkEnd w:id="83"/>
    </w:p>
    <w:p w14:paraId="0F7F8F1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Objectives  of this task: to assemble and fit the rudder </w:t>
      </w:r>
    </w:p>
    <w:p w14:paraId="2BA000F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To carry out this task you will need:</w:t>
      </w:r>
    </w:p>
    <w:p w14:paraId="3452381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Movable table;</w:t>
      </w:r>
    </w:p>
    <w:p w14:paraId="513E5F7C"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10 mm combination wrench;</w:t>
      </w:r>
    </w:p>
    <w:p w14:paraId="60E1FA6D"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8 mm combination wrench;</w:t>
      </w:r>
    </w:p>
    <w:p w14:paraId="58511464"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Unpack and place on the table:</w:t>
      </w:r>
    </w:p>
    <w:p w14:paraId="398836A4"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Rudder marked ANG-5500-00039332-00;</w:t>
      </w:r>
    </w:p>
    <w:p w14:paraId="39A50426"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Two axles marked ANG-0002-00037651-002;</w:t>
      </w:r>
    </w:p>
    <w:p w14:paraId="0A9D061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Count and place on the table:</w:t>
      </w:r>
    </w:p>
    <w:p w14:paraId="44FF637E"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Two 1.0x35 DIN 94 cotter pins;</w:t>
      </w:r>
    </w:p>
    <w:p w14:paraId="1498A906"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Two </w:t>
      </w:r>
      <w:r w:rsidRPr="00240CBA">
        <w:rPr>
          <w:rFonts w:ascii="Arial" w:hAnsi="Arial" w:cs="Arial"/>
          <w:noProof/>
          <w:sz w:val="24"/>
          <w:szCs w:val="24"/>
          <w:lang w:val="ru-RU" w:eastAsia="ru-RU"/>
        </w:rPr>
        <w:t>М</w:t>
      </w:r>
      <w:r w:rsidRPr="00240CBA">
        <w:rPr>
          <w:rFonts w:ascii="Arial" w:hAnsi="Arial" w:cs="Arial"/>
          <w:noProof/>
          <w:sz w:val="24"/>
          <w:szCs w:val="24"/>
          <w:lang w:val="en-US" w:eastAsia="ru-RU"/>
        </w:rPr>
        <w:t>5 DIN 934 nuts;</w:t>
      </w:r>
    </w:p>
    <w:p w14:paraId="3F991343"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Two F625ZZ bearings.</w:t>
      </w:r>
    </w:p>
    <w:p w14:paraId="6E84C12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Find the ANG 5500-00039332-00 rudder and two ANG-0002-00037651-002 axles. </w:t>
      </w:r>
    </w:p>
    <w:p w14:paraId="75F246B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Moisten a rag with solvent. Degrease the following: </w:t>
      </w:r>
    </w:p>
    <w:p w14:paraId="6A8F9CA4"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Male m6 threaded portions of the axles;   </w:t>
      </w:r>
    </w:p>
    <w:p w14:paraId="22792868"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Threaded hole in the rudder </w:t>
      </w:r>
      <w:r w:rsidRPr="00240CBA">
        <w:rPr>
          <w:rFonts w:ascii="Arial" w:hAnsi="Arial" w:cs="Arial"/>
          <w:noProof/>
          <w:sz w:val="24"/>
          <w:szCs w:val="24"/>
          <w:highlight w:val="red"/>
          <w:lang w:val="en-US" w:eastAsia="ru-RU"/>
        </w:rPr>
        <w:t>“pocket” (recess).</w:t>
      </w:r>
    </w:p>
    <w:p w14:paraId="1D0FD5AE"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Threaded hole in the rudder bellcrank .</w:t>
      </w:r>
    </w:p>
    <w:p w14:paraId="03853B0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Apply an even thin layer of LOCTITE 648 retaining compound to the degreased surface of   axle.</w:t>
      </w:r>
    </w:p>
    <w:p w14:paraId="2935FB3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ANG-0002-00037651-002 axle into the rudder “</w:t>
      </w:r>
      <w:r w:rsidRPr="00240CBA">
        <w:rPr>
          <w:rFonts w:ascii="Arial" w:hAnsi="Arial" w:cs="Arial"/>
          <w:noProof/>
          <w:sz w:val="24"/>
          <w:szCs w:val="24"/>
          <w:highlight w:val="red"/>
          <w:lang w:val="en-US" w:eastAsia="ru-RU"/>
        </w:rPr>
        <w:t>pocket” (recess),</w:t>
      </w:r>
      <w:r w:rsidRPr="00240CBA">
        <w:rPr>
          <w:rFonts w:ascii="Arial" w:hAnsi="Arial" w:cs="Arial"/>
          <w:noProof/>
          <w:sz w:val="24"/>
          <w:szCs w:val="24"/>
          <w:lang w:val="en-US" w:eastAsia="ru-RU"/>
        </w:rPr>
        <w:t xml:space="preserve"> tighten it with a 10 mm wrench until closing the gap between the axle shoulder (collar) and rudder.</w:t>
      </w:r>
    </w:p>
    <w:p w14:paraId="16F45DDB" w14:textId="77777777" w:rsidR="00240CBA" w:rsidRPr="00240CBA" w:rsidRDefault="00240CBA" w:rsidP="00240CBA">
      <w:pPr>
        <w:spacing w:before="11"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15C9F071" wp14:editId="7F19DB4A">
            <wp:extent cx="2209800" cy="2695881"/>
            <wp:effectExtent l="0" t="0" r="0" b="9525"/>
            <wp:docPr id="4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2020-04-29_151644.jpg"/>
                    <pic:cNvPicPr/>
                  </pic:nvPicPr>
                  <pic:blipFill>
                    <a:blip r:embed="rId414" cstate="print">
                      <a:extLst>
                        <a:ext uri="{28A0092B-C50C-407E-A947-70E740481C1C}">
                          <a14:useLocalDpi xmlns:a14="http://schemas.microsoft.com/office/drawing/2010/main"/>
                        </a:ext>
                      </a:extLst>
                    </a:blip>
                    <a:stretch>
                      <a:fillRect/>
                    </a:stretch>
                  </pic:blipFill>
                  <pic:spPr>
                    <a:xfrm>
                      <a:off x="0" y="0"/>
                      <a:ext cx="2228897" cy="2719179"/>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1DFEA796" wp14:editId="4D6FE927">
            <wp:extent cx="1782524" cy="2677364"/>
            <wp:effectExtent l="0" t="0" r="8255" b="8890"/>
            <wp:docPr id="4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2020-04-29_151702.jpg"/>
                    <pic:cNvPicPr/>
                  </pic:nvPicPr>
                  <pic:blipFill>
                    <a:blip r:embed="rId415" cstate="print">
                      <a:extLst>
                        <a:ext uri="{28A0092B-C50C-407E-A947-70E740481C1C}">
                          <a14:useLocalDpi xmlns:a14="http://schemas.microsoft.com/office/drawing/2010/main"/>
                        </a:ext>
                      </a:extLst>
                    </a:blip>
                    <a:stretch>
                      <a:fillRect/>
                    </a:stretch>
                  </pic:blipFill>
                  <pic:spPr>
                    <a:xfrm>
                      <a:off x="0" y="0"/>
                      <a:ext cx="1782524" cy="267736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95057D4" wp14:editId="7A4657F9">
            <wp:extent cx="1745594" cy="2684679"/>
            <wp:effectExtent l="0" t="0" r="7620" b="1905"/>
            <wp:docPr id="4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020-04-29_151724.jpg"/>
                    <pic:cNvPicPr/>
                  </pic:nvPicPr>
                  <pic:blipFill>
                    <a:blip r:embed="rId416" cstate="print">
                      <a:extLst>
                        <a:ext uri="{28A0092B-C50C-407E-A947-70E740481C1C}">
                          <a14:useLocalDpi xmlns:a14="http://schemas.microsoft.com/office/drawing/2010/main"/>
                        </a:ext>
                      </a:extLst>
                    </a:blip>
                    <a:stretch>
                      <a:fillRect/>
                    </a:stretch>
                  </pic:blipFill>
                  <pic:spPr>
                    <a:xfrm>
                      <a:off x="0" y="0"/>
                      <a:ext cx="1760257" cy="2707231"/>
                    </a:xfrm>
                    <a:prstGeom prst="rect">
                      <a:avLst/>
                    </a:prstGeom>
                  </pic:spPr>
                </pic:pic>
              </a:graphicData>
            </a:graphic>
          </wp:inline>
        </w:drawing>
      </w:r>
    </w:p>
    <w:p w14:paraId="37C1565A" w14:textId="77777777" w:rsidR="00240CBA" w:rsidRPr="00240CBA" w:rsidRDefault="00240CBA" w:rsidP="00240CBA">
      <w:pPr>
        <w:spacing w:before="120"/>
        <w:ind w:right="-176"/>
        <w:jc w:val="both"/>
        <w:rPr>
          <w:rFonts w:ascii="Arial" w:hAnsi="Arial" w:cs="Arial"/>
          <w:noProof/>
          <w:sz w:val="24"/>
          <w:szCs w:val="24"/>
          <w:lang w:val="ru-RU" w:eastAsia="ru-RU"/>
        </w:rPr>
      </w:pPr>
    </w:p>
    <w:p w14:paraId="0F1A929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Fit the ANG-0002-00037651-002 axle to the bellcrank from below, tighten it with a 10 mm wrench to close the  gap between the axle shoulder (collar) and the rudder bellcrank.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720"/>
      </w:tblGrid>
      <w:tr w:rsidR="00240CBA" w:rsidRPr="00240CBA" w14:paraId="68E80500" w14:textId="77777777" w:rsidTr="003D2CCC">
        <w:tc>
          <w:tcPr>
            <w:tcW w:w="4927" w:type="dxa"/>
          </w:tcPr>
          <w:p w14:paraId="097660CF" w14:textId="77777777" w:rsidR="00240CBA" w:rsidRPr="00240CBA" w:rsidRDefault="00240CBA" w:rsidP="00240CBA">
            <w:pPr>
              <w:outlineLvl w:val="2"/>
              <w:rPr>
                <w:color w:val="000000"/>
                <w:szCs w:val="24"/>
                <w:highlight w:val="green"/>
                <w:lang w:eastAsia="de-DE"/>
              </w:rPr>
            </w:pPr>
            <w:r w:rsidRPr="00240CBA">
              <w:rPr>
                <w:rFonts w:cs="Times New Roman"/>
                <w:noProof/>
                <w:color w:val="000000"/>
                <w:szCs w:val="24"/>
                <w:lang w:val="ru-RU" w:eastAsia="ru-RU"/>
              </w:rPr>
              <w:lastRenderedPageBreak/>
              <w:drawing>
                <wp:inline distT="0" distB="0" distL="0" distR="0" wp14:anchorId="77A9E43D" wp14:editId="4BA5F0DF">
                  <wp:extent cx="2971800" cy="2600325"/>
                  <wp:effectExtent l="0" t="0" r="0" b="9525"/>
                  <wp:docPr id="4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2020-04-29_151901.jpg"/>
                          <pic:cNvPicPr/>
                        </pic:nvPicPr>
                        <pic:blipFill>
                          <a:blip r:embed="rId417" cstate="print">
                            <a:extLst>
                              <a:ext uri="{28A0092B-C50C-407E-A947-70E740481C1C}">
                                <a14:useLocalDpi xmlns:a14="http://schemas.microsoft.com/office/drawing/2010/main"/>
                              </a:ext>
                            </a:extLst>
                          </a:blip>
                          <a:stretch>
                            <a:fillRect/>
                          </a:stretch>
                        </pic:blipFill>
                        <pic:spPr>
                          <a:xfrm>
                            <a:off x="0" y="0"/>
                            <a:ext cx="2993501" cy="2619313"/>
                          </a:xfrm>
                          <a:prstGeom prst="rect">
                            <a:avLst/>
                          </a:prstGeom>
                        </pic:spPr>
                      </pic:pic>
                    </a:graphicData>
                  </a:graphic>
                </wp:inline>
              </w:drawing>
            </w:r>
          </w:p>
        </w:tc>
        <w:tc>
          <w:tcPr>
            <w:tcW w:w="4927" w:type="dxa"/>
          </w:tcPr>
          <w:p w14:paraId="1D6C9049" w14:textId="77777777" w:rsidR="00240CBA" w:rsidRPr="00240CBA" w:rsidRDefault="00240CBA" w:rsidP="00240CBA">
            <w:pPr>
              <w:outlineLvl w:val="2"/>
              <w:rPr>
                <w:color w:val="000000"/>
                <w:szCs w:val="24"/>
                <w:highlight w:val="green"/>
                <w:lang w:eastAsia="de-DE"/>
              </w:rPr>
            </w:pPr>
            <w:r w:rsidRPr="00240CBA">
              <w:rPr>
                <w:rFonts w:cs="Times New Roman"/>
                <w:noProof/>
                <w:color w:val="000000"/>
                <w:szCs w:val="24"/>
                <w:lang w:val="ru-RU" w:eastAsia="ru-RU"/>
              </w:rPr>
              <w:drawing>
                <wp:inline distT="0" distB="0" distL="0" distR="0" wp14:anchorId="38166677" wp14:editId="4E65B9B2">
                  <wp:extent cx="2562225" cy="2885108"/>
                  <wp:effectExtent l="0" t="0" r="0" b="0"/>
                  <wp:docPr id="4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2020-04-29_151822.jpg"/>
                          <pic:cNvPicPr/>
                        </pic:nvPicPr>
                        <pic:blipFill>
                          <a:blip r:embed="rId418" cstate="print">
                            <a:extLst>
                              <a:ext uri="{28A0092B-C50C-407E-A947-70E740481C1C}">
                                <a14:useLocalDpi xmlns:a14="http://schemas.microsoft.com/office/drawing/2010/main"/>
                              </a:ext>
                            </a:extLst>
                          </a:blip>
                          <a:stretch>
                            <a:fillRect/>
                          </a:stretch>
                        </pic:blipFill>
                        <pic:spPr>
                          <a:xfrm>
                            <a:off x="0" y="0"/>
                            <a:ext cx="2605918" cy="2934307"/>
                          </a:xfrm>
                          <a:prstGeom prst="rect">
                            <a:avLst/>
                          </a:prstGeom>
                        </pic:spPr>
                      </pic:pic>
                    </a:graphicData>
                  </a:graphic>
                </wp:inline>
              </w:drawing>
            </w:r>
          </w:p>
        </w:tc>
      </w:tr>
    </w:tbl>
    <w:p w14:paraId="2814D1F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the two F625ZZ  bearings. Moisten a rag with solvent. Degrease the following items:</w:t>
      </w:r>
    </w:p>
    <w:p w14:paraId="41C7484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Outer portions of the bearings;</w:t>
      </w:r>
    </w:p>
    <w:p w14:paraId="152C559D"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The inner surface of the fuselage hinge assembly.</w:t>
      </w:r>
    </w:p>
    <w:p w14:paraId="60DD13A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Apply an even thin layer of LOCTITE 648 retaining compound to the degreased surfaces of the bearings and the surface of  the bracket. </w:t>
      </w:r>
    </w:p>
    <w:p w14:paraId="1C476FD8"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bearings into the assembly one by one  with their shoulders facing outward  the bracket.</w:t>
      </w:r>
    </w:p>
    <w:p w14:paraId="7B9A6F35" w14:textId="77777777" w:rsidR="00240CBA" w:rsidRPr="00240CBA" w:rsidRDefault="00240CBA" w:rsidP="00240CBA">
      <w:pPr>
        <w:spacing w:before="11" w:after="120" w:line="276" w:lineRule="auto"/>
        <w:rPr>
          <w:rFonts w:ascii="Times New Roman" w:hAnsi="Times New Roman" w:cs="Times New Roman"/>
          <w:i/>
          <w:sz w:val="24"/>
          <w:szCs w:val="24"/>
          <w:lang w:val="ru-RU"/>
        </w:rPr>
      </w:pPr>
      <w:r w:rsidRPr="00240CBA">
        <w:rPr>
          <w:rFonts w:ascii="Times New Roman" w:hAnsi="Times New Roman" w:cs="Times New Roman"/>
          <w:i/>
          <w:noProof/>
          <w:sz w:val="24"/>
          <w:szCs w:val="24"/>
          <w:lang w:val="ru-RU" w:eastAsia="ru-RU"/>
        </w:rPr>
        <w:drawing>
          <wp:inline distT="0" distB="0" distL="0" distR="0" wp14:anchorId="2F91D308" wp14:editId="0859ACEE">
            <wp:extent cx="2857500" cy="3112892"/>
            <wp:effectExtent l="0" t="0" r="0" b="0"/>
            <wp:docPr id="4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2020-04-29_151312.jpg"/>
                    <pic:cNvPicPr/>
                  </pic:nvPicPr>
                  <pic:blipFill>
                    <a:blip r:embed="rId419">
                      <a:extLst>
                        <a:ext uri="{28A0092B-C50C-407E-A947-70E740481C1C}">
                          <a14:useLocalDpi xmlns:a14="http://schemas.microsoft.com/office/drawing/2010/main"/>
                        </a:ext>
                      </a:extLst>
                    </a:blip>
                    <a:stretch>
                      <a:fillRect/>
                    </a:stretch>
                  </pic:blipFill>
                  <pic:spPr>
                    <a:xfrm>
                      <a:off x="0" y="0"/>
                      <a:ext cx="2857500" cy="3112892"/>
                    </a:xfrm>
                    <a:prstGeom prst="rect">
                      <a:avLst/>
                    </a:prstGeom>
                  </pic:spPr>
                </pic:pic>
              </a:graphicData>
            </a:graphic>
          </wp:inline>
        </w:drawing>
      </w:r>
      <w:r w:rsidRPr="00240CBA">
        <w:rPr>
          <w:rFonts w:ascii="Times New Roman" w:hAnsi="Times New Roman" w:cs="Times New Roman"/>
          <w:i/>
          <w:noProof/>
          <w:sz w:val="24"/>
          <w:szCs w:val="24"/>
          <w:lang w:val="ru-RU" w:eastAsia="ru-RU"/>
        </w:rPr>
        <w:drawing>
          <wp:inline distT="0" distB="0" distL="0" distR="0" wp14:anchorId="734BE3D3" wp14:editId="41700CCA">
            <wp:extent cx="3219450" cy="2647246"/>
            <wp:effectExtent l="0" t="0" r="0" b="1270"/>
            <wp:docPr id="44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2020-04-29_151248.jpg"/>
                    <pic:cNvPicPr/>
                  </pic:nvPicPr>
                  <pic:blipFill>
                    <a:blip r:embed="rId420" cstate="print">
                      <a:extLst>
                        <a:ext uri="{28A0092B-C50C-407E-A947-70E740481C1C}">
                          <a14:useLocalDpi xmlns:a14="http://schemas.microsoft.com/office/drawing/2010/main"/>
                        </a:ext>
                      </a:extLst>
                    </a:blip>
                    <a:stretch>
                      <a:fillRect/>
                    </a:stretch>
                  </pic:blipFill>
                  <pic:spPr>
                    <a:xfrm>
                      <a:off x="0" y="0"/>
                      <a:ext cx="3219450" cy="2647246"/>
                    </a:xfrm>
                    <a:prstGeom prst="rect">
                      <a:avLst/>
                    </a:prstGeom>
                  </pic:spPr>
                </pic:pic>
              </a:graphicData>
            </a:graphic>
          </wp:inline>
        </w:drawing>
      </w:r>
    </w:p>
    <w:p w14:paraId="6EA937DE" w14:textId="77777777" w:rsidR="00240CBA" w:rsidRPr="00240CBA" w:rsidRDefault="00240CBA" w:rsidP="00240CBA">
      <w:pPr>
        <w:spacing w:before="120" w:after="120" w:line="276" w:lineRule="auto"/>
        <w:ind w:left="709" w:hanging="567"/>
        <w:jc w:val="both"/>
        <w:rPr>
          <w:rFonts w:ascii="Arial" w:hAnsi="Arial" w:cs="Arial"/>
          <w:color w:val="FF0000"/>
          <w:sz w:val="24"/>
          <w:szCs w:val="28"/>
          <w:lang w:val="en-US"/>
        </w:rPr>
      </w:pPr>
      <w:r w:rsidRPr="00240CBA">
        <w:rPr>
          <w:rFonts w:ascii="Arial" w:hAnsi="Arial" w:cs="Arial"/>
          <w:color w:val="FF0000"/>
          <w:sz w:val="24"/>
          <w:szCs w:val="28"/>
          <w:lang w:val="en-US"/>
        </w:rPr>
        <w:t xml:space="preserve">IMPORTANT! Take care not to allow the ingress of the retaining compound </w:t>
      </w:r>
      <w:r w:rsidRPr="00240CBA">
        <w:rPr>
          <w:rFonts w:ascii="Arial" w:hAnsi="Arial" w:cs="Arial"/>
          <w:color w:val="FF0000"/>
          <w:sz w:val="24"/>
          <w:szCs w:val="28"/>
        </w:rPr>
        <w:t>inside the bearing</w:t>
      </w:r>
      <w:r w:rsidRPr="00240CBA">
        <w:rPr>
          <w:rFonts w:ascii="Arial" w:hAnsi="Arial" w:cs="Arial"/>
          <w:color w:val="FF0000"/>
          <w:sz w:val="24"/>
          <w:szCs w:val="28"/>
          <w:lang w:val="en-US"/>
        </w:rPr>
        <w:t>. This will render the bearing unserviceable.</w:t>
      </w:r>
    </w:p>
    <w:p w14:paraId="6CD123FA" w14:textId="77777777" w:rsidR="00240CBA" w:rsidRPr="00240CBA" w:rsidRDefault="00240CBA" w:rsidP="00240CBA">
      <w:pPr>
        <w:spacing w:before="120"/>
        <w:ind w:right="-176"/>
        <w:jc w:val="both"/>
        <w:rPr>
          <w:rFonts w:ascii="Arial" w:hAnsi="Arial" w:cs="Arial"/>
          <w:noProof/>
          <w:sz w:val="24"/>
          <w:szCs w:val="24"/>
          <w:highlight w:val="green"/>
          <w:lang w:val="en-US" w:eastAsia="ru-RU"/>
        </w:rPr>
      </w:pPr>
    </w:p>
    <w:p w14:paraId="2E5E100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Approach the rudder to the vertical stabilizer.</w:t>
      </w:r>
    </w:p>
    <w:p w14:paraId="699AA1A8"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Tilt the top of the rudder away from the stabilizer, slide the bellcrank  into the aperture (opening) and push it down.</w:t>
      </w:r>
    </w:p>
    <w:p w14:paraId="6C38893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Approach the rudder to the frame, place the pin of the upper assembly into the bearing, the lower tube of the bellcrank into the frame bearing.</w:t>
      </w:r>
    </w:p>
    <w:p w14:paraId="4FF3EA8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Lower the rudder down.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40CBA" w:rsidRPr="00240CBA" w14:paraId="4FC8D5D8" w14:textId="77777777" w:rsidTr="003D2CCC">
        <w:tc>
          <w:tcPr>
            <w:tcW w:w="4927" w:type="dxa"/>
          </w:tcPr>
          <w:p w14:paraId="5B781846" w14:textId="77777777" w:rsidR="00240CBA" w:rsidRPr="00240CBA" w:rsidRDefault="00240CBA" w:rsidP="00240CBA">
            <w:pPr>
              <w:spacing w:before="11" w:line="276" w:lineRule="auto"/>
              <w:rPr>
                <w:rFonts w:cs="Times New Roman"/>
                <w:szCs w:val="24"/>
                <w:lang w:val="ru-RU"/>
              </w:rPr>
            </w:pPr>
            <w:r w:rsidRPr="00240CBA">
              <w:rPr>
                <w:rFonts w:cs="Times New Roman"/>
                <w:noProof/>
                <w:szCs w:val="24"/>
                <w:lang w:val="ru-RU" w:eastAsia="ru-RU"/>
              </w:rPr>
              <w:drawing>
                <wp:inline distT="0" distB="0" distL="0" distR="0" wp14:anchorId="02A77408" wp14:editId="6D1B17CB">
                  <wp:extent cx="3123590" cy="2487667"/>
                  <wp:effectExtent l="0" t="0" r="635" b="8255"/>
                  <wp:docPr id="4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4-29_132046.jpg"/>
                          <pic:cNvPicPr/>
                        </pic:nvPicPr>
                        <pic:blipFill>
                          <a:blip r:embed="rId421" cstate="print">
                            <a:extLst>
                              <a:ext uri="{28A0092B-C50C-407E-A947-70E740481C1C}">
                                <a14:useLocalDpi xmlns:a14="http://schemas.microsoft.com/office/drawing/2010/main"/>
                              </a:ext>
                            </a:extLst>
                          </a:blip>
                          <a:stretch>
                            <a:fillRect/>
                          </a:stretch>
                        </pic:blipFill>
                        <pic:spPr>
                          <a:xfrm>
                            <a:off x="0" y="0"/>
                            <a:ext cx="3165553" cy="2521087"/>
                          </a:xfrm>
                          <a:prstGeom prst="rect">
                            <a:avLst/>
                          </a:prstGeom>
                        </pic:spPr>
                      </pic:pic>
                    </a:graphicData>
                  </a:graphic>
                </wp:inline>
              </w:drawing>
            </w:r>
          </w:p>
        </w:tc>
        <w:tc>
          <w:tcPr>
            <w:tcW w:w="4927" w:type="dxa"/>
          </w:tcPr>
          <w:p w14:paraId="29482539" w14:textId="77777777" w:rsidR="00240CBA" w:rsidRPr="00240CBA" w:rsidRDefault="00240CBA" w:rsidP="00240CBA">
            <w:pPr>
              <w:spacing w:before="11" w:line="276" w:lineRule="auto"/>
              <w:rPr>
                <w:rFonts w:cs="Times New Roman"/>
                <w:szCs w:val="24"/>
                <w:lang w:val="ru-RU"/>
              </w:rPr>
            </w:pPr>
            <w:r w:rsidRPr="00240CBA">
              <w:rPr>
                <w:rFonts w:cs="Times New Roman"/>
                <w:noProof/>
                <w:szCs w:val="24"/>
                <w:lang w:val="ru-RU" w:eastAsia="ru-RU"/>
              </w:rPr>
              <w:drawing>
                <wp:inline distT="0" distB="0" distL="0" distR="0" wp14:anchorId="436CAC20" wp14:editId="3B142F40">
                  <wp:extent cx="3124200" cy="2686050"/>
                  <wp:effectExtent l="0" t="0" r="0" b="0"/>
                  <wp:docPr id="4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4-29_131846.jpg"/>
                          <pic:cNvPicPr/>
                        </pic:nvPicPr>
                        <pic:blipFill>
                          <a:blip r:embed="rId422" cstate="print">
                            <a:extLst>
                              <a:ext uri="{28A0092B-C50C-407E-A947-70E740481C1C}">
                                <a14:useLocalDpi xmlns:a14="http://schemas.microsoft.com/office/drawing/2010/main"/>
                              </a:ext>
                            </a:extLst>
                          </a:blip>
                          <a:stretch>
                            <a:fillRect/>
                          </a:stretch>
                        </pic:blipFill>
                        <pic:spPr>
                          <a:xfrm>
                            <a:off x="0" y="0"/>
                            <a:ext cx="3139560" cy="2699256"/>
                          </a:xfrm>
                          <a:prstGeom prst="rect">
                            <a:avLst/>
                          </a:prstGeom>
                        </pic:spPr>
                      </pic:pic>
                    </a:graphicData>
                  </a:graphic>
                </wp:inline>
              </w:drawing>
            </w:r>
          </w:p>
        </w:tc>
      </w:tr>
    </w:tbl>
    <w:p w14:paraId="66C0AD0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Deflect the rudder to the left or right. Thread the M5 DIN 934 nut onto the axle of the upper assembly. Tighten the nut with the 8 mm combination wrench.</w:t>
      </w:r>
    </w:p>
    <w:p w14:paraId="08BA3B5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6B84082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that the rudder can swing freely in the hinges by deflecting it with your hand to the left and then to the right as far as it will go. The rudder travel should be smooth, without any jerks or binding and any abnormal sounds. The edges of the rudder should not touch the fuselage. Repeat the movement three or four times.</w:t>
      </w:r>
    </w:p>
    <w:p w14:paraId="4339577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in the “</w:t>
      </w:r>
      <w:r w:rsidRPr="00240CBA">
        <w:rPr>
          <w:rFonts w:ascii="Arial" w:hAnsi="Arial" w:cs="Arial"/>
          <w:noProof/>
          <w:sz w:val="24"/>
          <w:szCs w:val="24"/>
          <w:highlight w:val="red"/>
          <w:lang w:val="en-US" w:eastAsia="ru-RU"/>
        </w:rPr>
        <w:t>pocket”</w:t>
      </w:r>
      <w:r w:rsidRPr="00240CBA">
        <w:rPr>
          <w:rFonts w:ascii="Arial" w:hAnsi="Arial" w:cs="Arial"/>
          <w:noProof/>
          <w:sz w:val="24"/>
          <w:szCs w:val="24"/>
          <w:lang w:val="en-US" w:eastAsia="ru-RU"/>
        </w:rPr>
        <w:t xml:space="preserve"> the hole of the axle, which should align the slot of the M5 nut DIN 935. If the hole cannot be seen, tighten slightly the nut to align the hole with the slot.</w:t>
      </w:r>
    </w:p>
    <w:p w14:paraId="09DD8351" w14:textId="77777777" w:rsidR="00240CBA" w:rsidRPr="00240CBA" w:rsidRDefault="00240CBA" w:rsidP="00240CBA">
      <w:pPr>
        <w:spacing w:before="120" w:after="120" w:line="276" w:lineRule="auto"/>
        <w:ind w:left="1134" w:hanging="1134"/>
        <w:jc w:val="both"/>
        <w:rPr>
          <w:rFonts w:ascii="Arial" w:eastAsia="Calibri" w:hAnsi="Arial" w:cs="Arial"/>
          <w:color w:val="FF0000"/>
          <w:sz w:val="24"/>
          <w:szCs w:val="28"/>
          <w:lang w:val="en-US"/>
        </w:rPr>
      </w:pPr>
      <w:r w:rsidRPr="00240CBA">
        <w:rPr>
          <w:rFonts w:ascii="Arial" w:eastAsia="Calibri" w:hAnsi="Arial" w:cs="Arial"/>
          <w:b/>
          <w:color w:val="FF0000"/>
          <w:sz w:val="24"/>
          <w:szCs w:val="28"/>
          <w:lang w:val="en-US"/>
        </w:rPr>
        <w:t>IMPORTANT!</w:t>
      </w:r>
      <w:r w:rsidRPr="00240CBA">
        <w:rPr>
          <w:rFonts w:ascii="Arial" w:eastAsia="Calibri" w:hAnsi="Arial" w:cs="Arial"/>
          <w:color w:val="FF0000"/>
          <w:sz w:val="24"/>
          <w:szCs w:val="28"/>
          <w:lang w:val="en-US"/>
        </w:rPr>
        <w:t xml:space="preserve"> Do not loosen the nut to align the hole with the slot. This will result in a quick failure of the assembly and its play.</w:t>
      </w:r>
    </w:p>
    <w:p w14:paraId="12038369" w14:textId="77777777" w:rsidR="00240CBA" w:rsidRPr="00240CBA" w:rsidRDefault="00240CBA" w:rsidP="00240CBA">
      <w:pPr>
        <w:spacing w:after="200" w:line="276" w:lineRule="auto"/>
        <w:rPr>
          <w:rFonts w:ascii="Arial" w:hAnsi="Arial" w:cs="Arial"/>
          <w:b/>
          <w:color w:val="FF0000"/>
          <w:sz w:val="24"/>
          <w:szCs w:val="28"/>
          <w:lang w:val="en-US"/>
        </w:rPr>
      </w:pPr>
      <w:r w:rsidRPr="00240CBA">
        <w:rPr>
          <w:rFonts w:ascii="Times New Roman" w:hAnsi="Times New Roman"/>
          <w:b/>
          <w:sz w:val="24"/>
          <w:lang w:val="en-US"/>
        </w:rPr>
        <w:br w:type="page"/>
      </w:r>
    </w:p>
    <w:p w14:paraId="2BD5037A" w14:textId="77777777" w:rsidR="00240CBA" w:rsidRPr="00240CBA" w:rsidRDefault="00240CBA" w:rsidP="00240CBA">
      <w:pPr>
        <w:numPr>
          <w:ilvl w:val="1"/>
          <w:numId w:val="0"/>
        </w:numPr>
        <w:spacing w:before="240"/>
        <w:jc w:val="both"/>
        <w:outlineLvl w:val="1"/>
        <w:rPr>
          <w:rFonts w:ascii="Arial" w:hAnsi="Arial" w:cs="Arial"/>
          <w:b/>
          <w:bCs/>
          <w:iCs/>
          <w:sz w:val="28"/>
          <w:szCs w:val="28"/>
          <w:lang w:val="en-US" w:eastAsia="de-DE"/>
        </w:rPr>
      </w:pPr>
      <w:bookmarkStart w:id="84" w:name="_Toc42597601"/>
      <w:r w:rsidRPr="00240CBA">
        <w:rPr>
          <w:rFonts w:ascii="Arial" w:hAnsi="Arial" w:cs="Arial"/>
          <w:b/>
          <w:bCs/>
          <w:iCs/>
          <w:sz w:val="28"/>
          <w:szCs w:val="28"/>
          <w:lang w:val="en-US" w:eastAsia="de-DE"/>
        </w:rPr>
        <w:lastRenderedPageBreak/>
        <w:t>6.4 Fit the ailerons</w:t>
      </w:r>
      <w:bookmarkEnd w:id="84"/>
    </w:p>
    <w:p w14:paraId="25F318DE" w14:textId="77777777" w:rsidR="00240CBA" w:rsidRPr="00240CBA" w:rsidRDefault="00240CBA" w:rsidP="00240CBA">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4"/>
          <w:lang w:eastAsia="uk-UA"/>
        </w:rPr>
      </w:pPr>
      <w:r w:rsidRPr="00240CBA">
        <w:rPr>
          <w:rFonts w:ascii="Arial" w:hAnsi="Arial" w:cs="Arial"/>
          <w:color w:val="000000" w:themeColor="text1"/>
          <w:sz w:val="28"/>
          <w:szCs w:val="24"/>
          <w:lang w:val="en-US" w:eastAsia="uk-UA"/>
        </w:rPr>
        <w:t xml:space="preserve">6.4.1 Assemble the ailerons </w:t>
      </w:r>
    </w:p>
    <w:p w14:paraId="7A0DC34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To carry out this task you will need:</w:t>
      </w:r>
    </w:p>
    <w:p w14:paraId="7D0A6C30"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Movable table;</w:t>
      </w:r>
    </w:p>
    <w:p w14:paraId="13E55A29"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Grit P600 sandpaper, one 200x300 mm sheet; </w:t>
      </w:r>
    </w:p>
    <w:p w14:paraId="60C09FF3"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Methyl acetate solvent 100 grams;</w:t>
      </w:r>
    </w:p>
    <w:p w14:paraId="58C50AF0"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Clean rags, two 100x100 mm pieces;</w:t>
      </w:r>
    </w:p>
    <w:p w14:paraId="1A4174FA"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Latex gloves - 1 pair;</w:t>
      </w:r>
    </w:p>
    <w:p w14:paraId="5C3161D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Unpack and place on the table:</w:t>
      </w:r>
    </w:p>
    <w:p w14:paraId="6D83C986"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ANG-5700-00033266-01 left aileron;</w:t>
      </w:r>
    </w:p>
    <w:p w14:paraId="73D71802"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ANG-5700-00033266-01Z right aileron; </w:t>
      </w:r>
    </w:p>
    <w:p w14:paraId="1DC0E829"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Six m5x10 ANG-0002-00037651-002 axles;</w:t>
      </w:r>
    </w:p>
    <w:p w14:paraId="0C9721D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the ANG-5700-00033266-01 left aileron and 3 ANG-0002-00037651-002 axles. Find two holes on the edge of the aileron and one hole in the “pocket” (recess) closer to the aileron tip.</w:t>
      </w:r>
    </w:p>
    <w:p w14:paraId="1CFB2B9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 the M6 threaded holes of the aileron</w:t>
      </w:r>
      <w:r w:rsidRPr="00240CBA">
        <w:rPr>
          <w:rFonts w:ascii="Times New Roman" w:hAnsi="Times New Roman" w:cs="Times New Roman"/>
          <w:noProof/>
          <w:sz w:val="24"/>
          <w:szCs w:val="24"/>
          <w:lang w:val="en-US" w:eastAsia="ru-RU"/>
        </w:rPr>
        <w:t xml:space="preserve"> </w:t>
      </w:r>
      <w:r w:rsidRPr="00240CBA">
        <w:rPr>
          <w:rFonts w:ascii="Arial" w:hAnsi="Arial" w:cs="Arial"/>
          <w:noProof/>
          <w:sz w:val="24"/>
          <w:szCs w:val="24"/>
          <w:lang w:val="en-US" w:eastAsia="ru-RU"/>
        </w:rPr>
        <w:t>as per the standard operation  6.</w:t>
      </w:r>
    </w:p>
    <w:p w14:paraId="6AC46046"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10658C1C" wp14:editId="22BCCA31">
            <wp:extent cx="6293922" cy="1327596"/>
            <wp:effectExtent l="0" t="0" r="0" b="6350"/>
            <wp:docPr id="44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019-12-03_153201.jpg"/>
                    <pic:cNvPicPr/>
                  </pic:nvPicPr>
                  <pic:blipFill>
                    <a:blip r:embed="rId423">
                      <a:extLst>
                        <a:ext uri="{28A0092B-C50C-407E-A947-70E740481C1C}">
                          <a14:useLocalDpi xmlns:a14="http://schemas.microsoft.com/office/drawing/2010/main"/>
                        </a:ext>
                      </a:extLst>
                    </a:blip>
                    <a:stretch>
                      <a:fillRect/>
                    </a:stretch>
                  </pic:blipFill>
                  <pic:spPr>
                    <a:xfrm>
                      <a:off x="0" y="0"/>
                      <a:ext cx="6299495" cy="1328771"/>
                    </a:xfrm>
                    <a:prstGeom prst="rect">
                      <a:avLst/>
                    </a:prstGeom>
                  </pic:spPr>
                </pic:pic>
              </a:graphicData>
            </a:graphic>
          </wp:inline>
        </w:drawing>
      </w:r>
    </w:p>
    <w:p w14:paraId="0AAE598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Put on latex gloves and respirator. Moisten a rag with solvent. Degrease the following items:</w:t>
      </w:r>
    </w:p>
    <w:p w14:paraId="5DACC8A3"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Female threads of the  ANG-5700-00033266-01 aileron </w:t>
      </w:r>
    </w:p>
    <w:p w14:paraId="4899EB1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Male threads M6 of the m5x10 ANG-0002-00037651-002 axles.</w:t>
      </w:r>
    </w:p>
    <w:p w14:paraId="53DC649C" w14:textId="77777777" w:rsidR="00240CBA" w:rsidRPr="00240CBA" w:rsidRDefault="00240CBA" w:rsidP="00240CBA">
      <w:pPr>
        <w:spacing w:before="120" w:after="120" w:line="276" w:lineRule="auto"/>
        <w:ind w:left="1134" w:hanging="1134"/>
        <w:jc w:val="both"/>
        <w:rPr>
          <w:rFonts w:ascii="Arial" w:eastAsia="Calibri" w:hAnsi="Arial" w:cs="Arial"/>
          <w:color w:val="FF0000"/>
          <w:sz w:val="24"/>
          <w:szCs w:val="28"/>
          <w:lang w:val="en-US"/>
        </w:rPr>
      </w:pPr>
      <w:r w:rsidRPr="00240CBA">
        <w:rPr>
          <w:rFonts w:ascii="Arial" w:eastAsia="Calibri" w:hAnsi="Arial" w:cs="Arial"/>
          <w:b/>
          <w:color w:val="FF0000"/>
          <w:sz w:val="24"/>
          <w:szCs w:val="28"/>
          <w:lang w:val="en-US"/>
        </w:rPr>
        <w:t xml:space="preserve">IMPORTANT! </w:t>
      </w:r>
      <w:r w:rsidRPr="00240CBA">
        <w:rPr>
          <w:rFonts w:ascii="Arial" w:eastAsia="Calibri" w:hAnsi="Arial" w:cs="Arial"/>
          <w:color w:val="FF0000"/>
          <w:sz w:val="24"/>
          <w:szCs w:val="28"/>
          <w:lang w:val="en-US"/>
        </w:rPr>
        <w:t xml:space="preserve">Take care not to apply any retaining compound to the degreased surface immediately. The retaining compound can be applied 5-10 minutes after degreasing.  </w:t>
      </w:r>
    </w:p>
    <w:p w14:paraId="490CA8A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Apply an even thin layer of the LOCTITE 648 retaining compound to the degreased inner threaded portions of the ANG-5700-00033266-01 aileron.</w:t>
      </w:r>
    </w:p>
    <w:p w14:paraId="05AF3C2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Set the aileron aside on the table for later use. </w:t>
      </w:r>
    </w:p>
    <w:p w14:paraId="2EA28492" w14:textId="77777777" w:rsidR="00240CBA" w:rsidRPr="00240CBA" w:rsidRDefault="00240CBA" w:rsidP="00240CBA">
      <w:pPr>
        <w:spacing w:before="120"/>
        <w:ind w:right="-176"/>
        <w:jc w:val="both"/>
        <w:rPr>
          <w:rFonts w:ascii="Arial" w:hAnsi="Arial" w:cs="Arial"/>
          <w:noProof/>
          <w:sz w:val="24"/>
          <w:szCs w:val="24"/>
          <w:lang w:val="en-US" w:eastAsia="ru-RU"/>
        </w:rPr>
      </w:pPr>
    </w:p>
    <w:p w14:paraId="2BC4B2E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Apply an even thin layer of the LOCTITE 648 retaining compound to the degreased outer threaded (M6) surface of one of the </w:t>
      </w:r>
      <w:r w:rsidRPr="00240CBA">
        <w:rPr>
          <w:rFonts w:ascii="Arial" w:hAnsi="Arial" w:cs="Arial"/>
          <w:noProof/>
          <w:sz w:val="24"/>
          <w:szCs w:val="24"/>
          <w:lang w:val="ru-RU" w:eastAsia="ru-RU"/>
        </w:rPr>
        <w:t>м</w:t>
      </w:r>
      <w:r w:rsidRPr="00240CBA">
        <w:rPr>
          <w:rFonts w:ascii="Arial" w:hAnsi="Arial" w:cs="Arial"/>
          <w:noProof/>
          <w:sz w:val="24"/>
          <w:szCs w:val="24"/>
          <w:lang w:val="en-US" w:eastAsia="ru-RU"/>
        </w:rPr>
        <w:t>5</w:t>
      </w:r>
      <w:r w:rsidRPr="00240CBA">
        <w:rPr>
          <w:rFonts w:ascii="Arial" w:hAnsi="Arial" w:cs="Arial"/>
          <w:noProof/>
          <w:sz w:val="24"/>
          <w:szCs w:val="24"/>
          <w:lang w:val="ru-RU" w:eastAsia="ru-RU"/>
        </w:rPr>
        <w:t>х</w:t>
      </w:r>
      <w:r w:rsidRPr="00240CBA">
        <w:rPr>
          <w:rFonts w:ascii="Arial" w:hAnsi="Arial" w:cs="Arial"/>
          <w:noProof/>
          <w:sz w:val="24"/>
          <w:szCs w:val="24"/>
          <w:lang w:val="en-US" w:eastAsia="ru-RU"/>
        </w:rPr>
        <w:t xml:space="preserve">10 ANG-0002-00037651-002 axles. </w:t>
      </w:r>
    </w:p>
    <w:p w14:paraId="3410F86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Hand-screw until encounering a hard stop the m5x10 ANG-0002-00037651-002 axle into the hole in the “pocket” (recess) closer to the tip of the aileron. Using a 12 mm combination wrench, tighten the m5x10 axle ANG-0002-00037651-002 to close the gap between the axle edge and the </w:t>
      </w:r>
      <w:r w:rsidRPr="00240CBA">
        <w:rPr>
          <w:rFonts w:ascii="Arial" w:hAnsi="Arial" w:cs="Arial"/>
          <w:noProof/>
          <w:sz w:val="24"/>
          <w:szCs w:val="24"/>
          <w:highlight w:val="red"/>
          <w:lang w:val="en-US" w:eastAsia="ru-RU"/>
        </w:rPr>
        <w:t>aileron plane (flat surface).</w:t>
      </w:r>
      <w:r w:rsidRPr="00240CBA">
        <w:rPr>
          <w:rFonts w:ascii="Arial" w:hAnsi="Arial" w:cs="Arial"/>
          <w:noProof/>
          <w:sz w:val="24"/>
          <w:szCs w:val="24"/>
          <w:lang w:val="en-US" w:eastAsia="ru-RU"/>
        </w:rPr>
        <w:t xml:space="preserve"> </w:t>
      </w:r>
    </w:p>
    <w:p w14:paraId="0A174EA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Clean up any  excess or squeeze-out of the retaining compound with a rag. </w:t>
      </w:r>
    </w:p>
    <w:p w14:paraId="3B3058F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Repeat the process to fit the two remaining axles.</w:t>
      </w:r>
    </w:p>
    <w:p w14:paraId="48D10951" w14:textId="77777777" w:rsidR="00240CBA" w:rsidRPr="00240CBA" w:rsidRDefault="00240CBA" w:rsidP="00240CBA">
      <w:pPr>
        <w:spacing w:before="11" w:after="120" w:line="276" w:lineRule="auto"/>
        <w:rPr>
          <w:rFonts w:ascii="Arial" w:hAnsi="Arial" w:cs="Arial"/>
          <w:noProof/>
          <w:sz w:val="24"/>
          <w:szCs w:val="24"/>
          <w:lang w:val="en-US" w:eastAsia="ru-RU"/>
        </w:rPr>
      </w:pPr>
      <w:r w:rsidRPr="00240CBA">
        <w:rPr>
          <w:rFonts w:ascii="Times New Roman" w:hAnsi="Times New Roman" w:cs="Times New Roman"/>
          <w:noProof/>
          <w:sz w:val="24"/>
          <w:szCs w:val="24"/>
          <w:lang w:val="ru-RU" w:eastAsia="ru-RU"/>
        </w:rPr>
        <w:lastRenderedPageBreak/>
        <w:drawing>
          <wp:inline distT="0" distB="0" distL="0" distR="0" wp14:anchorId="3FA5803C" wp14:editId="4B354DBF">
            <wp:extent cx="6246421" cy="1333070"/>
            <wp:effectExtent l="0" t="0" r="2540" b="635"/>
            <wp:docPr id="44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019-12-04_094305.jpg"/>
                    <pic:cNvPicPr/>
                  </pic:nvPicPr>
                  <pic:blipFill>
                    <a:blip r:embed="rId424">
                      <a:extLst>
                        <a:ext uri="{28A0092B-C50C-407E-A947-70E740481C1C}">
                          <a14:useLocalDpi xmlns:a14="http://schemas.microsoft.com/office/drawing/2010/main"/>
                        </a:ext>
                      </a:extLst>
                    </a:blip>
                    <a:stretch>
                      <a:fillRect/>
                    </a:stretch>
                  </pic:blipFill>
                  <pic:spPr>
                    <a:xfrm>
                      <a:off x="0" y="0"/>
                      <a:ext cx="6278830" cy="1339986"/>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6F46AF5" wp14:editId="79B81949">
            <wp:extent cx="6246421" cy="1210907"/>
            <wp:effectExtent l="0" t="0" r="2540" b="8890"/>
            <wp:docPr id="44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2019-12-04_094626.jpg"/>
                    <pic:cNvPicPr/>
                  </pic:nvPicPr>
                  <pic:blipFill>
                    <a:blip r:embed="rId425">
                      <a:extLst>
                        <a:ext uri="{28A0092B-C50C-407E-A947-70E740481C1C}">
                          <a14:useLocalDpi xmlns:a14="http://schemas.microsoft.com/office/drawing/2010/main"/>
                        </a:ext>
                      </a:extLst>
                    </a:blip>
                    <a:stretch>
                      <a:fillRect/>
                    </a:stretch>
                  </pic:blipFill>
                  <pic:spPr>
                    <a:xfrm>
                      <a:off x="0" y="0"/>
                      <a:ext cx="6251952" cy="1211979"/>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6AEEF05" wp14:editId="20146311">
            <wp:extent cx="6246421" cy="1156679"/>
            <wp:effectExtent l="0" t="0" r="2540" b="5715"/>
            <wp:docPr id="45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2019-12-04_094646.jpg"/>
                    <pic:cNvPicPr/>
                  </pic:nvPicPr>
                  <pic:blipFill>
                    <a:blip r:embed="rId426">
                      <a:extLst>
                        <a:ext uri="{28A0092B-C50C-407E-A947-70E740481C1C}">
                          <a14:useLocalDpi xmlns:a14="http://schemas.microsoft.com/office/drawing/2010/main"/>
                        </a:ext>
                      </a:extLst>
                    </a:blip>
                    <a:stretch>
                      <a:fillRect/>
                    </a:stretch>
                  </pic:blipFill>
                  <pic:spPr>
                    <a:xfrm>
                      <a:off x="0" y="0"/>
                      <a:ext cx="6251952" cy="1157703"/>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49294B42" wp14:editId="5038F2C6">
            <wp:extent cx="6246421" cy="1336050"/>
            <wp:effectExtent l="0" t="0" r="2540" b="0"/>
            <wp:docPr id="45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2019-12-04_094700.jpg"/>
                    <pic:cNvPicPr/>
                  </pic:nvPicPr>
                  <pic:blipFill>
                    <a:blip r:embed="rId427">
                      <a:extLst>
                        <a:ext uri="{28A0092B-C50C-407E-A947-70E740481C1C}">
                          <a14:useLocalDpi xmlns:a14="http://schemas.microsoft.com/office/drawing/2010/main"/>
                        </a:ext>
                      </a:extLst>
                    </a:blip>
                    <a:stretch>
                      <a:fillRect/>
                    </a:stretch>
                  </pic:blipFill>
                  <pic:spPr>
                    <a:xfrm>
                      <a:off x="0" y="0"/>
                      <a:ext cx="6251952" cy="1337233"/>
                    </a:xfrm>
                    <a:prstGeom prst="rect">
                      <a:avLst/>
                    </a:prstGeom>
                  </pic:spPr>
                </pic:pic>
              </a:graphicData>
            </a:graphic>
          </wp:inline>
        </w:drawing>
      </w:r>
      <w:r w:rsidRPr="00240CBA">
        <w:rPr>
          <w:rFonts w:ascii="Arial" w:hAnsi="Arial" w:cs="Arial"/>
          <w:noProof/>
          <w:sz w:val="24"/>
          <w:szCs w:val="24"/>
          <w:lang w:val="en-US" w:eastAsia="ru-RU"/>
        </w:rPr>
        <w:t>Upon completion of  the left aileron assembly task,  repeat the process above for the right aileron.</w:t>
      </w:r>
    </w:p>
    <w:p w14:paraId="165F3442" w14:textId="77777777" w:rsidR="00240CBA" w:rsidRPr="00240CBA" w:rsidRDefault="00240CBA" w:rsidP="00240CBA">
      <w:pPr>
        <w:numPr>
          <w:ilvl w:val="2"/>
          <w:numId w:val="0"/>
        </w:numPr>
        <w:tabs>
          <w:tab w:val="left" w:pos="-2127"/>
          <w:tab w:val="left" w:pos="-1843"/>
          <w:tab w:val="left" w:pos="-567"/>
          <w:tab w:val="left" w:pos="993"/>
        </w:tabs>
        <w:spacing w:before="120" w:after="120"/>
        <w:ind w:right="-58"/>
        <w:jc w:val="both"/>
        <w:rPr>
          <w:rFonts w:ascii="Arial" w:hAnsi="Arial" w:cs="Arial"/>
          <w:color w:val="000000" w:themeColor="text1"/>
          <w:sz w:val="28"/>
          <w:szCs w:val="24"/>
          <w:lang w:val="en-US" w:eastAsia="uk-UA"/>
        </w:rPr>
      </w:pPr>
      <w:r w:rsidRPr="00240CBA">
        <w:rPr>
          <w:rFonts w:ascii="Arial" w:hAnsi="Arial" w:cs="Arial"/>
          <w:color w:val="000000" w:themeColor="text1"/>
          <w:sz w:val="28"/>
          <w:szCs w:val="24"/>
          <w:lang w:val="en-US" w:eastAsia="uk-UA"/>
        </w:rPr>
        <w:t>6.4.2 Fit the ailerons</w:t>
      </w:r>
    </w:p>
    <w:p w14:paraId="5D64748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Approach the aileron to the wing panel from below close to the covering (skin) so that the the aileron axles   are aligned on the side with the bearing holes in the hinge assemblies.</w:t>
      </w:r>
    </w:p>
    <w:p w14:paraId="71D86EB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Slip  the aileron along the wing panel, approaching the aileron and wing panel tips and aligning the aileron axles with the bearing holes. Insert the axles into the bearings and move along until the axle grooves encounter a hard stop against  the bearing.</w:t>
      </w:r>
    </w:p>
    <w:p w14:paraId="171C110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control pushrod end to the bottom axle.</w:t>
      </w:r>
    </w:p>
    <w:p w14:paraId="2AC5724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73BE3E52"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the aileron for the freedom of movement both ways. The aileron must move without any jerks, binding and not requiring any significant force.</w:t>
      </w:r>
    </w:p>
    <w:p w14:paraId="6469CDE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The mounted aileron, when  deflected to the positions  of approximately 30° -35°, should not touch in any position any other parts of the wing panel. The clearance between the plane </w:t>
      </w:r>
      <w:r w:rsidRPr="00240CBA">
        <w:rPr>
          <w:rFonts w:ascii="Arial" w:hAnsi="Arial" w:cs="Arial"/>
          <w:noProof/>
          <w:sz w:val="24"/>
          <w:szCs w:val="24"/>
          <w:highlight w:val="red"/>
          <w:lang w:val="en-US" w:eastAsia="ru-RU"/>
        </w:rPr>
        <w:t>(flat surface</w:t>
      </w:r>
      <w:r w:rsidRPr="00240CBA">
        <w:rPr>
          <w:rFonts w:ascii="Arial" w:hAnsi="Arial" w:cs="Arial"/>
          <w:noProof/>
          <w:sz w:val="24"/>
          <w:szCs w:val="24"/>
          <w:lang w:val="en-US" w:eastAsia="ru-RU"/>
        </w:rPr>
        <w:t>) of the aileron tip and the adjacent plane of the wing should be from 3 mm to 4 mm.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843"/>
      </w:tblGrid>
      <w:tr w:rsidR="00240CBA" w:rsidRPr="00240CBA" w14:paraId="5F045FC6" w14:textId="77777777" w:rsidTr="003D2CCC">
        <w:tc>
          <w:tcPr>
            <w:tcW w:w="4927" w:type="dxa"/>
          </w:tcPr>
          <w:p w14:paraId="4A0C98A4" w14:textId="77777777" w:rsidR="00240CBA" w:rsidRPr="00240CBA" w:rsidRDefault="00240CBA" w:rsidP="00240CBA">
            <w:pPr>
              <w:spacing w:before="120"/>
              <w:ind w:right="-176"/>
              <w:rPr>
                <w:noProof/>
                <w:szCs w:val="24"/>
                <w:lang w:val="ru-RU" w:eastAsia="ru-RU"/>
              </w:rPr>
            </w:pPr>
            <w:r w:rsidRPr="00240CBA">
              <w:rPr>
                <w:noProof/>
                <w:szCs w:val="24"/>
                <w:lang w:val="ru-RU" w:eastAsia="ru-RU"/>
              </w:rPr>
              <w:lastRenderedPageBreak/>
              <w:drawing>
                <wp:inline distT="0" distB="0" distL="0" distR="0" wp14:anchorId="33C680EE" wp14:editId="614CEC9F">
                  <wp:extent cx="3086383" cy="3075709"/>
                  <wp:effectExtent l="0" t="0" r="0" b="0"/>
                  <wp:docPr id="45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2019-12-04_110028.jpg"/>
                          <pic:cNvPicPr/>
                        </pic:nvPicPr>
                        <pic:blipFill>
                          <a:blip r:embed="rId428" cstate="print">
                            <a:extLst>
                              <a:ext uri="{28A0092B-C50C-407E-A947-70E740481C1C}">
                                <a14:useLocalDpi xmlns:a14="http://schemas.microsoft.com/office/drawing/2010/main"/>
                              </a:ext>
                            </a:extLst>
                          </a:blip>
                          <a:stretch>
                            <a:fillRect/>
                          </a:stretch>
                        </pic:blipFill>
                        <pic:spPr>
                          <a:xfrm>
                            <a:off x="0" y="0"/>
                            <a:ext cx="3130981" cy="3120153"/>
                          </a:xfrm>
                          <a:prstGeom prst="rect">
                            <a:avLst/>
                          </a:prstGeom>
                        </pic:spPr>
                      </pic:pic>
                    </a:graphicData>
                  </a:graphic>
                </wp:inline>
              </w:drawing>
            </w:r>
          </w:p>
        </w:tc>
        <w:tc>
          <w:tcPr>
            <w:tcW w:w="4927" w:type="dxa"/>
          </w:tcPr>
          <w:p w14:paraId="6048AC3C"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5F1E7883" wp14:editId="2F0210E2">
                  <wp:extent cx="3676691" cy="3291789"/>
                  <wp:effectExtent l="0" t="0" r="0" b="4445"/>
                  <wp:docPr id="45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2019-12-04_110318.jpg"/>
                          <pic:cNvPicPr/>
                        </pic:nvPicPr>
                        <pic:blipFill>
                          <a:blip r:embed="rId429" cstate="print">
                            <a:extLst>
                              <a:ext uri="{28A0092B-C50C-407E-A947-70E740481C1C}">
                                <a14:useLocalDpi xmlns:a14="http://schemas.microsoft.com/office/drawing/2010/main"/>
                              </a:ext>
                            </a:extLst>
                          </a:blip>
                          <a:stretch>
                            <a:fillRect/>
                          </a:stretch>
                        </pic:blipFill>
                        <pic:spPr>
                          <a:xfrm>
                            <a:off x="0" y="0"/>
                            <a:ext cx="3735522" cy="3344461"/>
                          </a:xfrm>
                          <a:prstGeom prst="rect">
                            <a:avLst/>
                          </a:prstGeom>
                        </pic:spPr>
                      </pic:pic>
                    </a:graphicData>
                  </a:graphic>
                </wp:inline>
              </w:drawing>
            </w:r>
          </w:p>
        </w:tc>
      </w:tr>
      <w:tr w:rsidR="00240CBA" w:rsidRPr="00240CBA" w14:paraId="3C3DF6A2" w14:textId="77777777" w:rsidTr="003D2CCC">
        <w:tc>
          <w:tcPr>
            <w:tcW w:w="4927" w:type="dxa"/>
          </w:tcPr>
          <w:p w14:paraId="45DB10F0"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7D4E7907" wp14:editId="4685F3F5">
                  <wp:extent cx="3638226" cy="3811979"/>
                  <wp:effectExtent l="0" t="0" r="635" b="0"/>
                  <wp:docPr id="45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2019-12-04_110542.jpg"/>
                          <pic:cNvPicPr/>
                        </pic:nvPicPr>
                        <pic:blipFill>
                          <a:blip r:embed="rId430" cstate="print">
                            <a:extLst>
                              <a:ext uri="{28A0092B-C50C-407E-A947-70E740481C1C}">
                                <a14:useLocalDpi xmlns:a14="http://schemas.microsoft.com/office/drawing/2010/main"/>
                              </a:ext>
                            </a:extLst>
                          </a:blip>
                          <a:stretch>
                            <a:fillRect/>
                          </a:stretch>
                        </pic:blipFill>
                        <pic:spPr>
                          <a:xfrm>
                            <a:off x="0" y="0"/>
                            <a:ext cx="3688763" cy="3864929"/>
                          </a:xfrm>
                          <a:prstGeom prst="rect">
                            <a:avLst/>
                          </a:prstGeom>
                        </pic:spPr>
                      </pic:pic>
                    </a:graphicData>
                  </a:graphic>
                </wp:inline>
              </w:drawing>
            </w:r>
          </w:p>
        </w:tc>
        <w:tc>
          <w:tcPr>
            <w:tcW w:w="4927" w:type="dxa"/>
          </w:tcPr>
          <w:p w14:paraId="00259125"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1BECE5EF" wp14:editId="6A3DB2D3">
                  <wp:extent cx="3241964" cy="3930733"/>
                  <wp:effectExtent l="0" t="0" r="0" b="0"/>
                  <wp:docPr id="45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2019-12-04_112645.jpg"/>
                          <pic:cNvPicPr/>
                        </pic:nvPicPr>
                        <pic:blipFill>
                          <a:blip r:embed="rId431" cstate="print">
                            <a:extLst>
                              <a:ext uri="{28A0092B-C50C-407E-A947-70E740481C1C}">
                                <a14:useLocalDpi xmlns:a14="http://schemas.microsoft.com/office/drawing/2010/main"/>
                              </a:ext>
                            </a:extLst>
                          </a:blip>
                          <a:stretch>
                            <a:fillRect/>
                          </a:stretch>
                        </pic:blipFill>
                        <pic:spPr>
                          <a:xfrm>
                            <a:off x="0" y="0"/>
                            <a:ext cx="3298240" cy="3998965"/>
                          </a:xfrm>
                          <a:prstGeom prst="rect">
                            <a:avLst/>
                          </a:prstGeom>
                        </pic:spPr>
                      </pic:pic>
                    </a:graphicData>
                  </a:graphic>
                </wp:inline>
              </w:drawing>
            </w:r>
          </w:p>
        </w:tc>
      </w:tr>
    </w:tbl>
    <w:p w14:paraId="302B758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Find three </w:t>
      </w:r>
      <w:r w:rsidRPr="00240CBA">
        <w:rPr>
          <w:rFonts w:ascii="Arial" w:hAnsi="Arial" w:cs="Arial"/>
          <w:noProof/>
          <w:sz w:val="24"/>
          <w:szCs w:val="24"/>
          <w:lang w:val="ru-RU" w:eastAsia="ru-RU"/>
        </w:rPr>
        <w:t>М</w:t>
      </w:r>
      <w:r w:rsidRPr="00240CBA">
        <w:rPr>
          <w:rFonts w:ascii="Arial" w:hAnsi="Arial" w:cs="Arial"/>
          <w:noProof/>
          <w:sz w:val="24"/>
          <w:szCs w:val="24"/>
          <w:lang w:val="en-US" w:eastAsia="ru-RU"/>
        </w:rPr>
        <w:t xml:space="preserve">5 DIN 935 nuts, three 5 DIN 6798J washers, three 1x20 DIN 94 cotter pins. </w:t>
      </w:r>
    </w:p>
    <w:p w14:paraId="0E497C2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Place the washer onto the axle located closer to the tip, hand-screw on it the nut. Tighten the nut with  an 8 mm combination wrench to seat it fully and firmly onto the washer. Find a hole in the aileron axle, which should align with the slot of the DIN 935 M5 nut. If the hole cannot be seen, tighten the nut to align  the hole with the slot.</w:t>
      </w:r>
    </w:p>
    <w:p w14:paraId="342C235B" w14:textId="77777777" w:rsidR="00240CBA" w:rsidRPr="00240CBA" w:rsidRDefault="00240CBA" w:rsidP="00240CBA">
      <w:pPr>
        <w:spacing w:before="120" w:after="120" w:line="276" w:lineRule="auto"/>
        <w:ind w:left="1134" w:hanging="1134"/>
        <w:jc w:val="both"/>
        <w:rPr>
          <w:rFonts w:ascii="Arial" w:eastAsia="Calibri" w:hAnsi="Arial" w:cs="Arial"/>
          <w:b/>
          <w:color w:val="FF0000"/>
          <w:sz w:val="24"/>
          <w:szCs w:val="28"/>
          <w:lang w:val="en-US"/>
        </w:rPr>
      </w:pPr>
      <w:r w:rsidRPr="00240CBA">
        <w:rPr>
          <w:rFonts w:ascii="Arial" w:eastAsia="Calibri" w:hAnsi="Arial" w:cs="Arial"/>
          <w:b/>
          <w:color w:val="FF0000"/>
          <w:sz w:val="24"/>
          <w:szCs w:val="28"/>
          <w:lang w:val="en-US"/>
        </w:rPr>
        <w:t xml:space="preserve">IMPORTANT! </w:t>
      </w:r>
      <w:r w:rsidRPr="00240CBA">
        <w:rPr>
          <w:rFonts w:ascii="Arial" w:eastAsia="Calibri" w:hAnsi="Arial" w:cs="Arial"/>
          <w:color w:val="FF0000"/>
          <w:sz w:val="24"/>
          <w:szCs w:val="28"/>
          <w:lang w:val="en-US"/>
        </w:rPr>
        <w:t>Do not loosen the nut to align the hole with the slot. This will result in a quick failure of the assembly and play in the control system.</w:t>
      </w:r>
    </w:p>
    <w:p w14:paraId="1C552F5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 xml:space="preserve"> Repeat the process to fit the washers and nuts to the remaining two axles.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2"/>
        <w:gridCol w:w="4476"/>
      </w:tblGrid>
      <w:tr w:rsidR="00240CBA" w:rsidRPr="00240CBA" w14:paraId="39C5D2B9" w14:textId="77777777" w:rsidTr="003D2CCC">
        <w:tc>
          <w:tcPr>
            <w:tcW w:w="4927" w:type="dxa"/>
          </w:tcPr>
          <w:p w14:paraId="0B05781E"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5C0240E9" wp14:editId="5D8118F0">
                  <wp:extent cx="3158836" cy="1923802"/>
                  <wp:effectExtent l="0" t="0" r="3810" b="635"/>
                  <wp:docPr id="45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2019-12-04_112753.jpg"/>
                          <pic:cNvPicPr/>
                        </pic:nvPicPr>
                        <pic:blipFill>
                          <a:blip r:embed="rId432" cstate="print">
                            <a:extLst>
                              <a:ext uri="{28A0092B-C50C-407E-A947-70E740481C1C}">
                                <a14:useLocalDpi xmlns:a14="http://schemas.microsoft.com/office/drawing/2010/main"/>
                              </a:ext>
                            </a:extLst>
                          </a:blip>
                          <a:stretch>
                            <a:fillRect/>
                          </a:stretch>
                        </pic:blipFill>
                        <pic:spPr>
                          <a:xfrm>
                            <a:off x="0" y="0"/>
                            <a:ext cx="3224772" cy="1963959"/>
                          </a:xfrm>
                          <a:prstGeom prst="rect">
                            <a:avLst/>
                          </a:prstGeom>
                        </pic:spPr>
                      </pic:pic>
                    </a:graphicData>
                  </a:graphic>
                </wp:inline>
              </w:drawing>
            </w:r>
          </w:p>
        </w:tc>
        <w:tc>
          <w:tcPr>
            <w:tcW w:w="4927" w:type="dxa"/>
          </w:tcPr>
          <w:p w14:paraId="6BDDDF21"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3CA6976A" wp14:editId="5E0B8A62">
                  <wp:extent cx="2314576" cy="1756306"/>
                  <wp:effectExtent l="171450" t="171450" r="180975" b="168275"/>
                  <wp:docPr id="45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2019-12-04_114533.jpg"/>
                          <pic:cNvPicPr/>
                        </pic:nvPicPr>
                        <pic:blipFill>
                          <a:blip r:embed="rId433" cstate="print">
                            <a:extLst>
                              <a:ext uri="{28A0092B-C50C-407E-A947-70E740481C1C}">
                                <a14:useLocalDpi xmlns:a14="http://schemas.microsoft.com/office/drawing/2010/main"/>
                              </a:ext>
                            </a:extLst>
                          </a:blip>
                          <a:stretch>
                            <a:fillRect/>
                          </a:stretch>
                        </pic:blipFill>
                        <pic:spPr>
                          <a:xfrm>
                            <a:off x="0" y="0"/>
                            <a:ext cx="2358247" cy="178944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r w:rsidR="00240CBA" w:rsidRPr="00240CBA" w14:paraId="03229A54" w14:textId="77777777" w:rsidTr="003D2CCC">
        <w:tc>
          <w:tcPr>
            <w:tcW w:w="4927" w:type="dxa"/>
          </w:tcPr>
          <w:p w14:paraId="7531E609"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7BC8B960" wp14:editId="5E7C87AB">
                  <wp:extent cx="3028208" cy="1864426"/>
                  <wp:effectExtent l="171450" t="171450" r="191770" b="193040"/>
                  <wp:docPr id="45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2019-12-04_114515.jpg"/>
                          <pic:cNvPicPr/>
                        </pic:nvPicPr>
                        <pic:blipFill>
                          <a:blip r:embed="rId434" cstate="print">
                            <a:extLst>
                              <a:ext uri="{28A0092B-C50C-407E-A947-70E740481C1C}">
                                <a14:useLocalDpi xmlns:a14="http://schemas.microsoft.com/office/drawing/2010/main"/>
                              </a:ext>
                            </a:extLst>
                          </a:blip>
                          <a:stretch>
                            <a:fillRect/>
                          </a:stretch>
                        </pic:blipFill>
                        <pic:spPr>
                          <a:xfrm>
                            <a:off x="0" y="0"/>
                            <a:ext cx="3085544" cy="189972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927" w:type="dxa"/>
          </w:tcPr>
          <w:p w14:paraId="1652D784"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6A6D8542" wp14:editId="069E2287">
                  <wp:extent cx="2731167" cy="2101932"/>
                  <wp:effectExtent l="0" t="0" r="0" b="0"/>
                  <wp:docPr id="45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2019-12-04_114621.jpg"/>
                          <pic:cNvPicPr/>
                        </pic:nvPicPr>
                        <pic:blipFill>
                          <a:blip r:embed="rId435" cstate="print">
                            <a:extLst>
                              <a:ext uri="{28A0092B-C50C-407E-A947-70E740481C1C}">
                                <a14:useLocalDpi xmlns:a14="http://schemas.microsoft.com/office/drawing/2010/main"/>
                              </a:ext>
                            </a:extLst>
                          </a:blip>
                          <a:stretch>
                            <a:fillRect/>
                          </a:stretch>
                        </pic:blipFill>
                        <pic:spPr>
                          <a:xfrm>
                            <a:off x="0" y="0"/>
                            <a:ext cx="2782620" cy="2141531"/>
                          </a:xfrm>
                          <a:prstGeom prst="rect">
                            <a:avLst/>
                          </a:prstGeom>
                        </pic:spPr>
                      </pic:pic>
                    </a:graphicData>
                  </a:graphic>
                </wp:inline>
              </w:drawing>
            </w:r>
          </w:p>
        </w:tc>
      </w:tr>
      <w:tr w:rsidR="00240CBA" w:rsidRPr="00240CBA" w14:paraId="3B8A7D4C" w14:textId="77777777" w:rsidTr="003D2CCC">
        <w:tc>
          <w:tcPr>
            <w:tcW w:w="4927" w:type="dxa"/>
          </w:tcPr>
          <w:p w14:paraId="618744E8"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7B9F3795" wp14:editId="26244538">
                  <wp:extent cx="2948026" cy="1725448"/>
                  <wp:effectExtent l="152400" t="171450" r="176530" b="179705"/>
                  <wp:docPr id="46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2019-12-04_114653.jpg"/>
                          <pic:cNvPicPr/>
                        </pic:nvPicPr>
                        <pic:blipFill>
                          <a:blip r:embed="rId436">
                            <a:extLst>
                              <a:ext uri="{28A0092B-C50C-407E-A947-70E740481C1C}">
                                <a14:useLocalDpi xmlns:a14="http://schemas.microsoft.com/office/drawing/2010/main"/>
                              </a:ext>
                            </a:extLst>
                          </a:blip>
                          <a:stretch>
                            <a:fillRect/>
                          </a:stretch>
                        </pic:blipFill>
                        <pic:spPr>
                          <a:xfrm>
                            <a:off x="0" y="0"/>
                            <a:ext cx="2988896" cy="174936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927" w:type="dxa"/>
          </w:tcPr>
          <w:p w14:paraId="1D6B618F" w14:textId="77777777" w:rsidR="00240CBA" w:rsidRPr="00240CBA" w:rsidRDefault="00240CBA" w:rsidP="00240CBA">
            <w:pPr>
              <w:spacing w:before="120"/>
              <w:ind w:right="-176"/>
              <w:rPr>
                <w:noProof/>
                <w:szCs w:val="24"/>
                <w:lang w:val="ru-RU" w:eastAsia="ru-RU"/>
              </w:rPr>
            </w:pPr>
            <w:r w:rsidRPr="00240CBA">
              <w:rPr>
                <w:noProof/>
                <w:szCs w:val="24"/>
                <w:lang w:val="ru-RU" w:eastAsia="ru-RU"/>
              </w:rPr>
              <w:drawing>
                <wp:inline distT="0" distB="0" distL="0" distR="0" wp14:anchorId="58803302" wp14:editId="4931C05F">
                  <wp:extent cx="2921330" cy="1995055"/>
                  <wp:effectExtent l="0" t="0" r="0" b="5715"/>
                  <wp:docPr id="46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2019-12-04_114706.jpg"/>
                          <pic:cNvPicPr/>
                        </pic:nvPicPr>
                        <pic:blipFill>
                          <a:blip r:embed="rId437" cstate="print">
                            <a:extLst>
                              <a:ext uri="{28A0092B-C50C-407E-A947-70E740481C1C}">
                                <a14:useLocalDpi xmlns:a14="http://schemas.microsoft.com/office/drawing/2010/main"/>
                              </a:ext>
                            </a:extLst>
                          </a:blip>
                          <a:stretch>
                            <a:fillRect/>
                          </a:stretch>
                        </pic:blipFill>
                        <pic:spPr>
                          <a:xfrm>
                            <a:off x="0" y="0"/>
                            <a:ext cx="2972309" cy="2029870"/>
                          </a:xfrm>
                          <a:prstGeom prst="rect">
                            <a:avLst/>
                          </a:prstGeom>
                        </pic:spPr>
                      </pic:pic>
                    </a:graphicData>
                  </a:graphic>
                </wp:inline>
              </w:drawing>
            </w:r>
          </w:p>
        </w:tc>
      </w:tr>
    </w:tbl>
    <w:p w14:paraId="4AF597F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1x20 DIN 94 cotter pins through the aligning slots of the M5 DIN 935 nuts and the holes in the axles. Use a screwdriver to bend aside only one of the cotter-pin ends so that the cotter pin does not fall out, and if need be, it could be easily removed. The connections must be permanently secured with cotter pins upon completion of all adjustments of the assembled aircraft.</w:t>
      </w:r>
    </w:p>
    <w:p w14:paraId="4AD4946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Repeat all the process above to carry out the tasks for the right wing panel.</w:t>
      </w:r>
    </w:p>
    <w:p w14:paraId="584E4F45" w14:textId="77777777" w:rsidR="00240CBA" w:rsidRPr="00240CBA" w:rsidRDefault="00240CBA" w:rsidP="00240CBA">
      <w:pPr>
        <w:spacing w:after="200" w:line="276" w:lineRule="auto"/>
        <w:rPr>
          <w:rFonts w:ascii="Arial" w:hAnsi="Arial" w:cs="Arial"/>
          <w:color w:val="000000"/>
          <w:sz w:val="24"/>
          <w:szCs w:val="24"/>
          <w:highlight w:val="green"/>
          <w:lang w:val="en-US" w:eastAsia="de-DE"/>
        </w:rPr>
      </w:pPr>
      <w:r w:rsidRPr="00240CBA">
        <w:rPr>
          <w:rFonts w:ascii="Times New Roman" w:hAnsi="Times New Roman"/>
          <w:sz w:val="24"/>
          <w:highlight w:val="green"/>
          <w:lang w:val="en-US" w:eastAsia="de-DE"/>
        </w:rPr>
        <w:br w:type="page"/>
      </w:r>
    </w:p>
    <w:p w14:paraId="4F43DCB6" w14:textId="77777777" w:rsidR="00240CBA" w:rsidRPr="00240CBA" w:rsidRDefault="00240CBA" w:rsidP="00240CBA">
      <w:pPr>
        <w:numPr>
          <w:ilvl w:val="1"/>
          <w:numId w:val="0"/>
        </w:numPr>
        <w:spacing w:before="240"/>
        <w:jc w:val="both"/>
        <w:outlineLvl w:val="1"/>
        <w:rPr>
          <w:rFonts w:ascii="Arial" w:hAnsi="Arial" w:cs="Arial"/>
          <w:b/>
          <w:bCs/>
          <w:iCs/>
          <w:sz w:val="28"/>
          <w:szCs w:val="28"/>
          <w:lang w:val="en-US" w:eastAsia="de-DE"/>
        </w:rPr>
      </w:pPr>
      <w:bookmarkStart w:id="85" w:name="_Toc42597602"/>
      <w:r w:rsidRPr="00240CBA">
        <w:rPr>
          <w:rFonts w:ascii="Arial" w:hAnsi="Arial" w:cs="Arial"/>
          <w:b/>
          <w:bCs/>
          <w:iCs/>
          <w:sz w:val="28"/>
          <w:szCs w:val="28"/>
          <w:lang w:val="en-US" w:eastAsia="de-DE"/>
        </w:rPr>
        <w:lastRenderedPageBreak/>
        <w:t>6.5 Fit the flaps</w:t>
      </w:r>
      <w:bookmarkEnd w:id="85"/>
    </w:p>
    <w:p w14:paraId="7977195D" w14:textId="77777777" w:rsidR="00240CBA" w:rsidRPr="00240CBA" w:rsidRDefault="00240CBA" w:rsidP="00240CBA">
      <w:pPr>
        <w:spacing w:before="120" w:after="120" w:line="276" w:lineRule="auto"/>
        <w:ind w:left="1559" w:hanging="1559"/>
        <w:jc w:val="both"/>
        <w:rPr>
          <w:rFonts w:ascii="Arial" w:hAnsi="Arial" w:cs="Arial"/>
          <w:color w:val="00B050"/>
          <w:sz w:val="24"/>
          <w:szCs w:val="28"/>
          <w:lang w:val="en-US"/>
        </w:rPr>
      </w:pPr>
      <w:r w:rsidRPr="00240CBA">
        <w:rPr>
          <w:rFonts w:ascii="Arial" w:hAnsi="Arial" w:cs="Arial"/>
          <w:b/>
          <w:color w:val="00B050"/>
          <w:sz w:val="24"/>
          <w:szCs w:val="28"/>
          <w:lang w:val="en-US"/>
        </w:rPr>
        <w:t>Note.</w:t>
      </w:r>
      <w:r w:rsidRPr="00240CBA">
        <w:rPr>
          <w:rFonts w:ascii="Arial" w:hAnsi="Arial" w:cs="Arial"/>
          <w:color w:val="00B050"/>
          <w:sz w:val="24"/>
          <w:szCs w:val="28"/>
          <w:lang w:val="en-US"/>
        </w:rPr>
        <w:t xml:space="preserve"> The operations described below pertain to the left wing panel. The wing panel should be placed on the trestle-mounted cradle, with </w:t>
      </w:r>
      <w:r w:rsidRPr="00240CBA">
        <w:rPr>
          <w:rFonts w:ascii="Arial" w:hAnsi="Arial" w:cs="Arial"/>
          <w:color w:val="00B050"/>
          <w:sz w:val="24"/>
          <w:szCs w:val="28"/>
          <w:highlight w:val="yellow"/>
          <w:lang w:val="en-US"/>
        </w:rPr>
        <w:t xml:space="preserve">the lower covering </w:t>
      </w:r>
      <w:r w:rsidRPr="00240CBA">
        <w:rPr>
          <w:rFonts w:ascii="Arial" w:hAnsi="Arial" w:cs="Arial"/>
          <w:color w:val="00B050"/>
          <w:sz w:val="24"/>
          <w:szCs w:val="28"/>
          <w:highlight w:val="red"/>
          <w:lang w:val="en-US"/>
        </w:rPr>
        <w:t>(skin) facing away from the floor</w:t>
      </w:r>
      <w:r w:rsidRPr="00240CBA">
        <w:rPr>
          <w:rFonts w:ascii="Arial" w:hAnsi="Arial" w:cs="Arial"/>
          <w:color w:val="00B050"/>
          <w:sz w:val="24"/>
          <w:szCs w:val="28"/>
          <w:highlight w:val="yellow"/>
          <w:lang w:val="en-US"/>
        </w:rPr>
        <w:t xml:space="preserve">. </w:t>
      </w:r>
      <w:r w:rsidRPr="00240CBA">
        <w:rPr>
          <w:rFonts w:ascii="Arial" w:hAnsi="Arial" w:cs="Arial"/>
          <w:color w:val="00B050"/>
          <w:sz w:val="24"/>
          <w:szCs w:val="28"/>
          <w:lang w:val="en-US"/>
        </w:rPr>
        <w:t>You will need a helper to carry out this task.</w:t>
      </w:r>
    </w:p>
    <w:p w14:paraId="6915108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To carry out this task you will need:</w:t>
      </w:r>
    </w:p>
    <w:p w14:paraId="6827DBBD" w14:textId="77777777" w:rsidR="00240CBA" w:rsidRPr="00240CBA" w:rsidRDefault="00240CBA" w:rsidP="00270E5B">
      <w:pPr>
        <w:numPr>
          <w:ilvl w:val="0"/>
          <w:numId w:val="23"/>
        </w:numPr>
        <w:ind w:left="284" w:right="-176" w:firstLine="57"/>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Movable table;</w:t>
      </w:r>
    </w:p>
    <w:p w14:paraId="5C25D38D" w14:textId="77777777" w:rsidR="00240CBA" w:rsidRPr="00240CBA" w:rsidRDefault="00240CBA" w:rsidP="00270E5B">
      <w:pPr>
        <w:numPr>
          <w:ilvl w:val="0"/>
          <w:numId w:val="23"/>
        </w:numPr>
        <w:ind w:left="284" w:right="-176" w:firstLine="57"/>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8 mm combination keys;</w:t>
      </w:r>
    </w:p>
    <w:p w14:paraId="3231A5A9" w14:textId="77777777" w:rsidR="00240CBA" w:rsidRPr="00240CBA" w:rsidRDefault="00240CBA" w:rsidP="00270E5B">
      <w:pPr>
        <w:numPr>
          <w:ilvl w:val="0"/>
          <w:numId w:val="23"/>
        </w:numPr>
        <w:ind w:left="284" w:right="-176" w:firstLine="57"/>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Tweezers;</w:t>
      </w:r>
    </w:p>
    <w:p w14:paraId="35AD0B47" w14:textId="77777777" w:rsidR="00240CBA" w:rsidRPr="00240CBA" w:rsidRDefault="00240CBA" w:rsidP="00270E5B">
      <w:pPr>
        <w:numPr>
          <w:ilvl w:val="0"/>
          <w:numId w:val="23"/>
        </w:numPr>
        <w:ind w:left="284" w:right="-176" w:firstLine="57"/>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Combination pliers;</w:t>
      </w:r>
    </w:p>
    <w:p w14:paraId="4A967630" w14:textId="77777777" w:rsidR="00240CBA" w:rsidRPr="00240CBA" w:rsidRDefault="00240CBA" w:rsidP="00270E5B">
      <w:pPr>
        <w:numPr>
          <w:ilvl w:val="0"/>
          <w:numId w:val="23"/>
        </w:numPr>
        <w:ind w:left="284" w:right="-176" w:firstLine="57"/>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Pliers for inner circlips (retaining rings);</w:t>
      </w:r>
    </w:p>
    <w:p w14:paraId="0940EFA6" w14:textId="77777777" w:rsidR="00240CBA" w:rsidRPr="00240CBA" w:rsidRDefault="00240CBA" w:rsidP="00270E5B">
      <w:pPr>
        <w:numPr>
          <w:ilvl w:val="0"/>
          <w:numId w:val="23"/>
        </w:numPr>
        <w:ind w:left="284" w:right="-176" w:firstLine="57"/>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Slotted (flat-tip) screwdriver  No. 1;</w:t>
      </w:r>
    </w:p>
    <w:p w14:paraId="1B366F7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Unpack and place on the table:</w:t>
      </w:r>
    </w:p>
    <w:p w14:paraId="125F4954"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ANG-5700-00033263-41 flap shafts;</w:t>
      </w:r>
    </w:p>
    <w:p w14:paraId="6C8CE338"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Six ANG-0002-00037651-002 screws; </w:t>
      </w:r>
    </w:p>
    <w:p w14:paraId="73F5D506"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ANG-2700-00033263-423 bushes;</w:t>
      </w:r>
    </w:p>
    <w:p w14:paraId="38FA46C9"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Twelve ANG-0002-00034534-08 bolts;</w:t>
      </w:r>
    </w:p>
    <w:p w14:paraId="747A4D61"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Four ANG-0002-00037651-003 axles;</w:t>
      </w:r>
    </w:p>
    <w:p w14:paraId="12F78391"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ANG-5700-00033263-01 left flap;</w:t>
      </w:r>
    </w:p>
    <w:p w14:paraId="3C7F18EF"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ANG-5700-00033263-01Z right flap;</w:t>
      </w:r>
    </w:p>
    <w:p w14:paraId="72EC58B2"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Two ANG-2700-00034989-00 pushrods; </w:t>
      </w:r>
    </w:p>
    <w:p w14:paraId="701396A1"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ANG-2700-00037865-00 pushrods;</w:t>
      </w:r>
    </w:p>
    <w:p w14:paraId="3A8682F8" w14:textId="77777777" w:rsidR="00240CBA" w:rsidRPr="00240CBA" w:rsidRDefault="00240CBA" w:rsidP="00270E5B">
      <w:pPr>
        <w:numPr>
          <w:ilvl w:val="0"/>
          <w:numId w:val="24"/>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ANG-2700-00037866-00 pushrods;</w:t>
      </w:r>
    </w:p>
    <w:p w14:paraId="555B2DE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Count and place on the table:</w:t>
      </w:r>
    </w:p>
    <w:p w14:paraId="25FCA72C"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Thirty two F605-2RS bearings;</w:t>
      </w:r>
    </w:p>
    <w:p w14:paraId="68A61BEC"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Eight 687 618 bearings;</w:t>
      </w:r>
    </w:p>
    <w:p w14:paraId="478A1DE0"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Four S61704-2RSR bearings;</w:t>
      </w:r>
    </w:p>
    <w:p w14:paraId="18A8FEDB"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Six </w:t>
      </w:r>
      <w:r w:rsidRPr="00240CBA">
        <w:rPr>
          <w:rFonts w:ascii="Arial" w:hAnsi="Arial" w:cs="Arial"/>
          <w:noProof/>
          <w:sz w:val="24"/>
          <w:szCs w:val="24"/>
          <w:lang w:val="ru-RU" w:eastAsia="ru-RU"/>
        </w:rPr>
        <w:t>М</w:t>
      </w:r>
      <w:r w:rsidRPr="00240CBA">
        <w:rPr>
          <w:rFonts w:ascii="Arial" w:hAnsi="Arial" w:cs="Arial"/>
          <w:noProof/>
          <w:sz w:val="24"/>
          <w:szCs w:val="24"/>
          <w:lang w:val="en-US" w:eastAsia="ru-RU"/>
        </w:rPr>
        <w:t>6 DIN 935 nuts;</w:t>
      </w:r>
    </w:p>
    <w:p w14:paraId="2645E14A"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Six 6 DIN 6798J washers;</w:t>
      </w:r>
    </w:p>
    <w:p w14:paraId="61E0A388"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Six 6 DIN 125 washers;</w:t>
      </w:r>
    </w:p>
    <w:p w14:paraId="01EE7579"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Twenty </w:t>
      </w:r>
      <w:r w:rsidRPr="00240CBA">
        <w:rPr>
          <w:rFonts w:ascii="Arial" w:hAnsi="Arial" w:cs="Arial"/>
          <w:noProof/>
          <w:sz w:val="24"/>
          <w:szCs w:val="24"/>
          <w:lang w:val="ru-RU" w:eastAsia="ru-RU"/>
        </w:rPr>
        <w:t>М</w:t>
      </w:r>
      <w:r w:rsidRPr="00240CBA">
        <w:rPr>
          <w:rFonts w:ascii="Arial" w:hAnsi="Arial" w:cs="Arial"/>
          <w:noProof/>
          <w:sz w:val="24"/>
          <w:szCs w:val="24"/>
          <w:lang w:val="en-US" w:eastAsia="ru-RU"/>
        </w:rPr>
        <w:t>5 DIN 935 nuts;</w:t>
      </w:r>
    </w:p>
    <w:p w14:paraId="341D4700"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Twenty 5 DIN 6798J washers;</w:t>
      </w:r>
    </w:p>
    <w:p w14:paraId="62398CA3"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Twenty 5 DIN 125 washers;</w:t>
      </w:r>
    </w:p>
    <w:p w14:paraId="54D53E8D"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Twenty eight 1x20 DIN 94 cotter pins;</w:t>
      </w:r>
    </w:p>
    <w:p w14:paraId="13CD924C" w14:textId="77777777" w:rsidR="00240CBA" w:rsidRPr="00240CBA" w:rsidRDefault="00240CBA" w:rsidP="00270E5B">
      <w:pPr>
        <w:numPr>
          <w:ilvl w:val="0"/>
          <w:numId w:val="25"/>
        </w:numPr>
        <w:ind w:left="284" w:right="-176" w:hanging="11"/>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Two </w:t>
      </w:r>
      <w:r w:rsidRPr="00240CBA">
        <w:rPr>
          <w:rFonts w:ascii="Arial" w:hAnsi="Arial" w:cs="Arial"/>
          <w:noProof/>
          <w:sz w:val="24"/>
          <w:szCs w:val="24"/>
          <w:lang w:val="ru-RU" w:eastAsia="ru-RU"/>
        </w:rPr>
        <w:t>А</w:t>
      </w:r>
      <w:r w:rsidRPr="00240CBA">
        <w:rPr>
          <w:rFonts w:ascii="Arial" w:hAnsi="Arial" w:cs="Arial"/>
          <w:noProof/>
          <w:sz w:val="24"/>
          <w:szCs w:val="24"/>
          <w:lang w:val="en-US" w:eastAsia="ru-RU"/>
        </w:rPr>
        <w:t>32 DIN 472 rings.</w:t>
      </w:r>
    </w:p>
    <w:p w14:paraId="507236B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the ANG-5700-00033263-41 flap shaft, three ANG-0002-00037651-002 screws. Tap the M6 thread through the three holes of the shaft bellcranks.</w:t>
      </w:r>
    </w:p>
    <w:p w14:paraId="48AAD54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Moisten a rag with solvent. Degrease the following items:</w:t>
      </w:r>
    </w:p>
    <w:p w14:paraId="5CC54F8C"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Short threaded portions of the screws;</w:t>
      </w:r>
    </w:p>
    <w:p w14:paraId="18899BA2"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Inner threaded portions of the shaft.</w:t>
      </w:r>
    </w:p>
    <w:p w14:paraId="72244D4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Apply an even thin layer of the LOCTITE 648 retaining compound to the degreased axle surface.</w:t>
      </w:r>
    </w:p>
    <w:p w14:paraId="75B6465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Fit to the bellcrank with one hole the ANG-0002-00037651-002 screw with its long threaded portion to the short portion of the tube, tighten it with a 12 mm wrench until closing the gap between the bellcrank </w:t>
      </w:r>
      <w:r w:rsidRPr="00240CBA">
        <w:rPr>
          <w:rFonts w:ascii="Arial" w:hAnsi="Arial" w:cs="Arial"/>
          <w:noProof/>
          <w:sz w:val="24"/>
          <w:szCs w:val="24"/>
          <w:highlight w:val="red"/>
          <w:lang w:val="en-US" w:eastAsia="ru-RU"/>
        </w:rPr>
        <w:t>plane (flat surface)</w:t>
      </w:r>
      <w:r w:rsidRPr="00240CBA">
        <w:rPr>
          <w:rFonts w:ascii="Arial" w:hAnsi="Arial" w:cs="Arial"/>
          <w:noProof/>
          <w:sz w:val="24"/>
          <w:szCs w:val="24"/>
          <w:lang w:val="en-US" w:eastAsia="ru-RU"/>
        </w:rPr>
        <w:t xml:space="preserve"> and the axle plane.</w:t>
      </w:r>
    </w:p>
    <w:p w14:paraId="6CB5101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Fit the axles to the second belcrank, applying the LOCTITE 648 retaining compound. The axle to be fitted into the hole, should be positioned  closer to the shaft tube should be  pointed with its long threaded portion  onto  the short portion of the tube.</w:t>
      </w:r>
    </w:p>
    <w:p w14:paraId="7937C4EE"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14ADE4E4" wp14:editId="6E32B347">
            <wp:extent cx="1720714" cy="1982420"/>
            <wp:effectExtent l="0" t="0" r="0" b="0"/>
            <wp:docPr id="46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2020-05-04_135323.jpg"/>
                    <pic:cNvPicPr/>
                  </pic:nvPicPr>
                  <pic:blipFill>
                    <a:blip r:embed="rId438" cstate="print">
                      <a:extLst>
                        <a:ext uri="{28A0092B-C50C-407E-A947-70E740481C1C}">
                          <a14:useLocalDpi xmlns:a14="http://schemas.microsoft.com/office/drawing/2010/main"/>
                        </a:ext>
                      </a:extLst>
                    </a:blip>
                    <a:stretch>
                      <a:fillRect/>
                    </a:stretch>
                  </pic:blipFill>
                  <pic:spPr>
                    <a:xfrm>
                      <a:off x="0" y="0"/>
                      <a:ext cx="1732825" cy="1996373"/>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A148A54" wp14:editId="710B82C4">
            <wp:extent cx="1721698" cy="1894637"/>
            <wp:effectExtent l="0" t="0" r="0" b="0"/>
            <wp:docPr id="46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2020-05-04_135308.jpg"/>
                    <pic:cNvPicPr/>
                  </pic:nvPicPr>
                  <pic:blipFill>
                    <a:blip r:embed="rId439" cstate="print">
                      <a:extLst>
                        <a:ext uri="{28A0092B-C50C-407E-A947-70E740481C1C}">
                          <a14:useLocalDpi xmlns:a14="http://schemas.microsoft.com/office/drawing/2010/main"/>
                        </a:ext>
                      </a:extLst>
                    </a:blip>
                    <a:stretch>
                      <a:fillRect/>
                    </a:stretch>
                  </pic:blipFill>
                  <pic:spPr>
                    <a:xfrm>
                      <a:off x="0" y="0"/>
                      <a:ext cx="1735157" cy="1909447"/>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61A499A1" wp14:editId="02A69C38">
            <wp:extent cx="2670048" cy="2214786"/>
            <wp:effectExtent l="0" t="0" r="0" b="0"/>
            <wp:docPr id="46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2020-05-04_135409.jpg"/>
                    <pic:cNvPicPr/>
                  </pic:nvPicPr>
                  <pic:blipFill>
                    <a:blip r:embed="rId440" cstate="print">
                      <a:extLst>
                        <a:ext uri="{28A0092B-C50C-407E-A947-70E740481C1C}">
                          <a14:useLocalDpi xmlns:a14="http://schemas.microsoft.com/office/drawing/2010/main"/>
                        </a:ext>
                      </a:extLst>
                    </a:blip>
                    <a:stretch>
                      <a:fillRect/>
                    </a:stretch>
                  </pic:blipFill>
                  <pic:spPr>
                    <a:xfrm>
                      <a:off x="0" y="0"/>
                      <a:ext cx="2678761" cy="2222014"/>
                    </a:xfrm>
                    <a:prstGeom prst="rect">
                      <a:avLst/>
                    </a:prstGeom>
                  </pic:spPr>
                </pic:pic>
              </a:graphicData>
            </a:graphic>
          </wp:inline>
        </w:drawing>
      </w:r>
    </w:p>
    <w:p w14:paraId="6B8AD8AB"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4CC3C4F1" wp14:editId="0D673F07">
            <wp:extent cx="2029805" cy="2128723"/>
            <wp:effectExtent l="0" t="0" r="8890" b="5080"/>
            <wp:docPr id="46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2020-05-04_135356.jpg"/>
                    <pic:cNvPicPr/>
                  </pic:nvPicPr>
                  <pic:blipFill>
                    <a:blip r:embed="rId441" cstate="print">
                      <a:extLst>
                        <a:ext uri="{28A0092B-C50C-407E-A947-70E740481C1C}">
                          <a14:useLocalDpi xmlns:a14="http://schemas.microsoft.com/office/drawing/2010/main"/>
                        </a:ext>
                      </a:extLst>
                    </a:blip>
                    <a:stretch>
                      <a:fillRect/>
                    </a:stretch>
                  </pic:blipFill>
                  <pic:spPr>
                    <a:xfrm>
                      <a:off x="0" y="0"/>
                      <a:ext cx="2037862" cy="2137173"/>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4CE9A21E" wp14:editId="39FD4A0A">
            <wp:extent cx="1653236" cy="2199941"/>
            <wp:effectExtent l="0" t="0" r="4445" b="0"/>
            <wp:docPr id="46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2020-05-04_135342.jpg"/>
                    <pic:cNvPicPr/>
                  </pic:nvPicPr>
                  <pic:blipFill>
                    <a:blip r:embed="rId442">
                      <a:extLst>
                        <a:ext uri="{28A0092B-C50C-407E-A947-70E740481C1C}">
                          <a14:useLocalDpi xmlns:a14="http://schemas.microsoft.com/office/drawing/2010/main"/>
                        </a:ext>
                      </a:extLst>
                    </a:blip>
                    <a:stretch>
                      <a:fillRect/>
                    </a:stretch>
                  </pic:blipFill>
                  <pic:spPr>
                    <a:xfrm>
                      <a:off x="0" y="0"/>
                      <a:ext cx="1658229" cy="2206585"/>
                    </a:xfrm>
                    <a:prstGeom prst="rect">
                      <a:avLst/>
                    </a:prstGeom>
                  </pic:spPr>
                </pic:pic>
              </a:graphicData>
            </a:graphic>
          </wp:inline>
        </w:drawing>
      </w:r>
    </w:p>
    <w:p w14:paraId="48A6FBD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two  S61704-2RSR bearings. Moisten a rag with solvent. Degrease the following items:</w:t>
      </w:r>
    </w:p>
    <w:p w14:paraId="4918AB0B"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Outer  edges  of the shaft;</w:t>
      </w:r>
    </w:p>
    <w:p w14:paraId="52669E76"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Inner portions of the bearings.</w:t>
      </w:r>
    </w:p>
    <w:p w14:paraId="45D9EA1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Apply an even thin layer of the LOCTITE 648 retaining compound to the the degreased shaft and bearing surfaces. </w:t>
      </w:r>
    </w:p>
    <w:p w14:paraId="53F52F7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Fit the bearings to the edges of the shaft until encountering a hard stop. Wipe away any excess of the retaining compound with a rag.  </w:t>
      </w:r>
    </w:p>
    <w:p w14:paraId="0029F4C5"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lastRenderedPageBreak/>
        <w:drawing>
          <wp:inline distT="0" distB="0" distL="0" distR="0" wp14:anchorId="450E461D" wp14:editId="4FA49044">
            <wp:extent cx="2351314" cy="2406424"/>
            <wp:effectExtent l="0" t="0" r="0" b="0"/>
            <wp:docPr id="46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2020-05-04_184629.jpg"/>
                    <pic:cNvPicPr/>
                  </pic:nvPicPr>
                  <pic:blipFill>
                    <a:blip r:embed="rId443">
                      <a:extLst>
                        <a:ext uri="{28A0092B-C50C-407E-A947-70E740481C1C}">
                          <a14:useLocalDpi xmlns:a14="http://schemas.microsoft.com/office/drawing/2010/main"/>
                        </a:ext>
                      </a:extLst>
                    </a:blip>
                    <a:stretch>
                      <a:fillRect/>
                    </a:stretch>
                  </pic:blipFill>
                  <pic:spPr>
                    <a:xfrm>
                      <a:off x="0" y="0"/>
                      <a:ext cx="2373300" cy="2428926"/>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773F5059" wp14:editId="52FA69C1">
            <wp:extent cx="2553195" cy="2030727"/>
            <wp:effectExtent l="0" t="0" r="0" b="8255"/>
            <wp:docPr id="46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2020-05-04_184657.jpg"/>
                    <pic:cNvPicPr/>
                  </pic:nvPicPr>
                  <pic:blipFill>
                    <a:blip r:embed="rId444">
                      <a:extLst>
                        <a:ext uri="{28A0092B-C50C-407E-A947-70E740481C1C}">
                          <a14:useLocalDpi xmlns:a14="http://schemas.microsoft.com/office/drawing/2010/main"/>
                        </a:ext>
                      </a:extLst>
                    </a:blip>
                    <a:stretch>
                      <a:fillRect/>
                    </a:stretch>
                  </pic:blipFill>
                  <pic:spPr>
                    <a:xfrm>
                      <a:off x="0" y="0"/>
                      <a:ext cx="2556640" cy="2033467"/>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6BB80207" wp14:editId="0D32BC7C">
            <wp:extent cx="2434441" cy="2196038"/>
            <wp:effectExtent l="0" t="0" r="4445" b="0"/>
            <wp:docPr id="46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2020-05-04_184721.jpg"/>
                    <pic:cNvPicPr/>
                  </pic:nvPicPr>
                  <pic:blipFill>
                    <a:blip r:embed="rId445">
                      <a:extLst>
                        <a:ext uri="{28A0092B-C50C-407E-A947-70E740481C1C}">
                          <a14:useLocalDpi xmlns:a14="http://schemas.microsoft.com/office/drawing/2010/main"/>
                        </a:ext>
                      </a:extLst>
                    </a:blip>
                    <a:stretch>
                      <a:fillRect/>
                    </a:stretch>
                  </pic:blipFill>
                  <pic:spPr>
                    <a:xfrm>
                      <a:off x="0" y="0"/>
                      <a:ext cx="2446530" cy="2206943"/>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6E7590EC" wp14:editId="2F45B08F">
            <wp:extent cx="2470068" cy="2515440"/>
            <wp:effectExtent l="0" t="0" r="6985" b="0"/>
            <wp:docPr id="47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2020-05-04_184739.jpg"/>
                    <pic:cNvPicPr/>
                  </pic:nvPicPr>
                  <pic:blipFill>
                    <a:blip r:embed="rId446">
                      <a:extLst>
                        <a:ext uri="{28A0092B-C50C-407E-A947-70E740481C1C}">
                          <a14:useLocalDpi xmlns:a14="http://schemas.microsoft.com/office/drawing/2010/main"/>
                        </a:ext>
                      </a:extLst>
                    </a:blip>
                    <a:stretch>
                      <a:fillRect/>
                    </a:stretch>
                  </pic:blipFill>
                  <pic:spPr>
                    <a:xfrm>
                      <a:off x="0" y="0"/>
                      <a:ext cx="2491547" cy="2537313"/>
                    </a:xfrm>
                    <a:prstGeom prst="rect">
                      <a:avLst/>
                    </a:prstGeom>
                  </pic:spPr>
                </pic:pic>
              </a:graphicData>
            </a:graphic>
          </wp:inline>
        </w:drawing>
      </w:r>
    </w:p>
    <w:p w14:paraId="649FE090" w14:textId="77777777" w:rsidR="00240CBA" w:rsidRPr="00240CBA" w:rsidRDefault="00240CBA" w:rsidP="00240CBA">
      <w:pPr>
        <w:spacing w:after="120" w:line="276" w:lineRule="auto"/>
        <w:rPr>
          <w:rFonts w:ascii="Times New Roman" w:hAnsi="Times New Roman" w:cs="Times New Roman"/>
          <w:sz w:val="24"/>
          <w:szCs w:val="24"/>
          <w:lang w:val="ru-RU"/>
        </w:rPr>
      </w:pPr>
    </w:p>
    <w:p w14:paraId="6476DA9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Find the ANG-2700-00034989-00, ANG-2700-00037865-00, ANG-2700-00037866-00 pushrods, three </w:t>
      </w:r>
      <w:r w:rsidRPr="00240CBA">
        <w:rPr>
          <w:rFonts w:ascii="Arial" w:hAnsi="Arial" w:cs="Arial"/>
          <w:noProof/>
          <w:sz w:val="24"/>
          <w:szCs w:val="24"/>
          <w:lang w:val="ru-RU" w:eastAsia="ru-RU"/>
        </w:rPr>
        <w:t>М</w:t>
      </w:r>
      <w:r w:rsidRPr="00240CBA">
        <w:rPr>
          <w:rFonts w:ascii="Arial" w:hAnsi="Arial" w:cs="Arial"/>
          <w:noProof/>
          <w:sz w:val="24"/>
          <w:szCs w:val="24"/>
          <w:lang w:val="en-US" w:eastAsia="ru-RU"/>
        </w:rPr>
        <w:t>6 DIN 935 nuts, the 6 DIN 6798J and 6 DIN 125 washers 3  pieces each, three  1x20 DIN 94 cotter pins.</w:t>
      </w:r>
    </w:p>
    <w:p w14:paraId="3EACB8C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ANG-2700-00034989-00 pushrod to the bellcrank with one axle. Place the 6 DIN 125 and 6 DIN 6798J washers, thread the M6 DIN 935 nut.</w:t>
      </w:r>
    </w:p>
    <w:p w14:paraId="0338C58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Using a 10 mm wrench, tighten the nut to fully and firmly seat it on the  6 DIN 6798J washer. Find in the axle a hole, which is supposed to align with the slot of the M6 ​​DIN 935 nut.</w:t>
      </w:r>
    </w:p>
    <w:p w14:paraId="33FE2708"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If the hole cannot be seen, tighten the nut to  align the hole with the slot.</w:t>
      </w:r>
    </w:p>
    <w:p w14:paraId="382C1BBA" w14:textId="77777777" w:rsidR="00240CBA" w:rsidRPr="00240CBA" w:rsidRDefault="00240CBA" w:rsidP="00240CBA">
      <w:pPr>
        <w:spacing w:before="120"/>
        <w:ind w:right="-176"/>
        <w:jc w:val="both"/>
        <w:rPr>
          <w:rFonts w:ascii="Arial" w:hAnsi="Arial" w:cs="Arial"/>
          <w:color w:val="FF0000"/>
          <w:sz w:val="24"/>
          <w:szCs w:val="28"/>
          <w:lang w:val="en-US"/>
        </w:rPr>
      </w:pPr>
      <w:r w:rsidRPr="00240CBA">
        <w:rPr>
          <w:rFonts w:ascii="Arial" w:hAnsi="Arial" w:cs="Arial"/>
          <w:color w:val="FF0000"/>
          <w:sz w:val="24"/>
          <w:szCs w:val="28"/>
          <w:lang w:val="en-US"/>
        </w:rPr>
        <w:t>IMPORTANT! Do not loosen the nut to align  the hole with the  slot. This will result in a quick failure of the assembly and its play.</w:t>
      </w:r>
    </w:p>
    <w:p w14:paraId="0F30736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50C91A07"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for freedom of movement of the pushrod. The pushrod should easily move around the axle, without any jerks or binding, and be able to deflect from the axis of rotation.</w:t>
      </w:r>
    </w:p>
    <w:p w14:paraId="4DF85AE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1x20 DIN 94 cotter pin into the aligning slot of the nut M6 DIN 935 and the hole in the axle. Secure the connection by bending aside with a screwdriver the ends of the cotter pin.</w:t>
      </w:r>
    </w:p>
    <w:p w14:paraId="4BC534E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 Repeat the process to fit the remaining  pushrods.</w:t>
      </w:r>
    </w:p>
    <w:p w14:paraId="678A5C19"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lastRenderedPageBreak/>
        <w:drawing>
          <wp:inline distT="0" distB="0" distL="0" distR="0" wp14:anchorId="1F933D7C" wp14:editId="6EAA8839">
            <wp:extent cx="2026310" cy="1908354"/>
            <wp:effectExtent l="0" t="0" r="0" b="0"/>
            <wp:docPr id="47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2020-05-04_134614.jpg"/>
                    <pic:cNvPicPr/>
                  </pic:nvPicPr>
                  <pic:blipFill>
                    <a:blip r:embed="rId447">
                      <a:extLst>
                        <a:ext uri="{28A0092B-C50C-407E-A947-70E740481C1C}">
                          <a14:useLocalDpi xmlns:a14="http://schemas.microsoft.com/office/drawing/2010/main"/>
                        </a:ext>
                      </a:extLst>
                    </a:blip>
                    <a:stretch>
                      <a:fillRect/>
                    </a:stretch>
                  </pic:blipFill>
                  <pic:spPr>
                    <a:xfrm>
                      <a:off x="0" y="0"/>
                      <a:ext cx="2036102" cy="1917576"/>
                    </a:xfrm>
                    <a:prstGeom prst="rect">
                      <a:avLst/>
                    </a:prstGeom>
                  </pic:spPr>
                </pic:pic>
              </a:graphicData>
            </a:graphic>
          </wp:inline>
        </w:drawing>
      </w:r>
      <w:r w:rsidRPr="00240CBA">
        <w:rPr>
          <w:rFonts w:ascii="Times New Roman" w:hAnsi="Times New Roman" w:cs="Times New Roman"/>
          <w:sz w:val="24"/>
          <w:szCs w:val="24"/>
          <w:lang w:val="ru-RU"/>
        </w:rPr>
        <w:t xml:space="preserve"> </w:t>
      </w:r>
      <w:r w:rsidRPr="00240CBA">
        <w:rPr>
          <w:rFonts w:ascii="Times New Roman" w:hAnsi="Times New Roman" w:cs="Times New Roman"/>
          <w:noProof/>
          <w:sz w:val="24"/>
          <w:szCs w:val="24"/>
          <w:lang w:val="ru-RU" w:eastAsia="ru-RU"/>
        </w:rPr>
        <w:drawing>
          <wp:inline distT="0" distB="0" distL="0" distR="0" wp14:anchorId="1F38EC2B" wp14:editId="65C8F207">
            <wp:extent cx="1901952" cy="2176107"/>
            <wp:effectExtent l="0" t="0" r="3175" b="0"/>
            <wp:docPr id="47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2020-05-04_134506.jpg"/>
                    <pic:cNvPicPr/>
                  </pic:nvPicPr>
                  <pic:blipFill>
                    <a:blip r:embed="rId448">
                      <a:extLst>
                        <a:ext uri="{28A0092B-C50C-407E-A947-70E740481C1C}">
                          <a14:useLocalDpi xmlns:a14="http://schemas.microsoft.com/office/drawing/2010/main"/>
                        </a:ext>
                      </a:extLst>
                    </a:blip>
                    <a:stretch>
                      <a:fillRect/>
                    </a:stretch>
                  </pic:blipFill>
                  <pic:spPr>
                    <a:xfrm>
                      <a:off x="0" y="0"/>
                      <a:ext cx="1910315" cy="2185676"/>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68F9F086" wp14:editId="578D39CB">
            <wp:extent cx="2582265" cy="2280038"/>
            <wp:effectExtent l="0" t="0" r="8890" b="6350"/>
            <wp:docPr id="47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2020-05-04_190443.jpg"/>
                    <pic:cNvPicPr/>
                  </pic:nvPicPr>
                  <pic:blipFill>
                    <a:blip r:embed="rId449">
                      <a:extLst>
                        <a:ext uri="{28A0092B-C50C-407E-A947-70E740481C1C}">
                          <a14:useLocalDpi xmlns:a14="http://schemas.microsoft.com/office/drawing/2010/main"/>
                        </a:ext>
                      </a:extLst>
                    </a:blip>
                    <a:stretch>
                      <a:fillRect/>
                    </a:stretch>
                  </pic:blipFill>
                  <pic:spPr>
                    <a:xfrm>
                      <a:off x="0" y="0"/>
                      <a:ext cx="2587375" cy="2284550"/>
                    </a:xfrm>
                    <a:prstGeom prst="rect">
                      <a:avLst/>
                    </a:prstGeom>
                  </pic:spPr>
                </pic:pic>
              </a:graphicData>
            </a:graphic>
          </wp:inline>
        </w:drawing>
      </w:r>
    </w:p>
    <w:p w14:paraId="41FC2C69"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5FEEF6E9" wp14:editId="6D834480">
            <wp:extent cx="1205763" cy="1858061"/>
            <wp:effectExtent l="0" t="0" r="0" b="0"/>
            <wp:docPr id="47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2020-05-04_135017.jpg"/>
                    <pic:cNvPicPr/>
                  </pic:nvPicPr>
                  <pic:blipFill>
                    <a:blip r:embed="rId450" cstate="print">
                      <a:extLst>
                        <a:ext uri="{28A0092B-C50C-407E-A947-70E740481C1C}">
                          <a14:useLocalDpi xmlns:a14="http://schemas.microsoft.com/office/drawing/2010/main"/>
                        </a:ext>
                      </a:extLst>
                    </a:blip>
                    <a:stretch>
                      <a:fillRect/>
                    </a:stretch>
                  </pic:blipFill>
                  <pic:spPr>
                    <a:xfrm>
                      <a:off x="0" y="0"/>
                      <a:ext cx="1216146" cy="1874060"/>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FE7C601" wp14:editId="59A3F698">
            <wp:extent cx="2450592" cy="1799469"/>
            <wp:effectExtent l="0" t="0" r="6985" b="0"/>
            <wp:docPr id="47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2020-05-04_134935.jpg"/>
                    <pic:cNvPicPr/>
                  </pic:nvPicPr>
                  <pic:blipFill>
                    <a:blip r:embed="rId451" cstate="print">
                      <a:extLst>
                        <a:ext uri="{28A0092B-C50C-407E-A947-70E740481C1C}">
                          <a14:useLocalDpi xmlns:a14="http://schemas.microsoft.com/office/drawing/2010/main"/>
                        </a:ext>
                      </a:extLst>
                    </a:blip>
                    <a:stretch>
                      <a:fillRect/>
                    </a:stretch>
                  </pic:blipFill>
                  <pic:spPr>
                    <a:xfrm>
                      <a:off x="0" y="0"/>
                      <a:ext cx="2461434" cy="1807430"/>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02380415" wp14:editId="3A014B75">
            <wp:extent cx="2253081" cy="1462071"/>
            <wp:effectExtent l="0" t="0" r="0" b="5080"/>
            <wp:docPr id="47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2020-05-04_134836.jpg"/>
                    <pic:cNvPicPr/>
                  </pic:nvPicPr>
                  <pic:blipFill>
                    <a:blip r:embed="rId452" cstate="print">
                      <a:extLst>
                        <a:ext uri="{28A0092B-C50C-407E-A947-70E740481C1C}">
                          <a14:useLocalDpi xmlns:a14="http://schemas.microsoft.com/office/drawing/2010/main"/>
                        </a:ext>
                      </a:extLst>
                    </a:blip>
                    <a:stretch>
                      <a:fillRect/>
                    </a:stretch>
                  </pic:blipFill>
                  <pic:spPr>
                    <a:xfrm>
                      <a:off x="0" y="0"/>
                      <a:ext cx="2265040" cy="1469832"/>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EB89954" wp14:editId="6ADF037B">
            <wp:extent cx="1975104" cy="1857901"/>
            <wp:effectExtent l="0" t="0" r="6350" b="9525"/>
            <wp:docPr id="47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2020-05-04_134810.jpg"/>
                    <pic:cNvPicPr/>
                  </pic:nvPicPr>
                  <pic:blipFill>
                    <a:blip r:embed="rId453" cstate="print">
                      <a:extLst>
                        <a:ext uri="{28A0092B-C50C-407E-A947-70E740481C1C}">
                          <a14:useLocalDpi xmlns:a14="http://schemas.microsoft.com/office/drawing/2010/main"/>
                        </a:ext>
                      </a:extLst>
                    </a:blip>
                    <a:stretch>
                      <a:fillRect/>
                    </a:stretch>
                  </pic:blipFill>
                  <pic:spPr>
                    <a:xfrm>
                      <a:off x="0" y="0"/>
                      <a:ext cx="1985887" cy="186804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089568F8" wp14:editId="66E89921">
            <wp:extent cx="3430829" cy="1852556"/>
            <wp:effectExtent l="0" t="0" r="0" b="0"/>
            <wp:docPr id="47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2020-05-04_134735.jpg"/>
                    <pic:cNvPicPr/>
                  </pic:nvPicPr>
                  <pic:blipFill>
                    <a:blip r:embed="rId454">
                      <a:extLst>
                        <a:ext uri="{28A0092B-C50C-407E-A947-70E740481C1C}">
                          <a14:useLocalDpi xmlns:a14="http://schemas.microsoft.com/office/drawing/2010/main"/>
                        </a:ext>
                      </a:extLst>
                    </a:blip>
                    <a:stretch>
                      <a:fillRect/>
                    </a:stretch>
                  </pic:blipFill>
                  <pic:spPr>
                    <a:xfrm>
                      <a:off x="0" y="0"/>
                      <a:ext cx="3454225" cy="1865189"/>
                    </a:xfrm>
                    <a:prstGeom prst="rect">
                      <a:avLst/>
                    </a:prstGeom>
                  </pic:spPr>
                </pic:pic>
              </a:graphicData>
            </a:graphic>
          </wp:inline>
        </w:drawing>
      </w:r>
    </w:p>
    <w:p w14:paraId="02407F4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Feed into the wing panel the assembled flap shaft  with pushrods through the aperture in the rear portion of the root rib.</w:t>
      </w:r>
    </w:p>
    <w:p w14:paraId="7F5EA28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Fit the shaft to the far support, push it in until encountering a hard stop. Direct the front of the shaft into the slot in the rib, push it towards you. Turn the shaft around the axis, place the rods outwards.</w:t>
      </w:r>
    </w:p>
    <w:p w14:paraId="6C8ECF1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Place the ANG-2700-00033263-423 bush on the bearing, slide it into the rib until encountering a hard stop. Secure the bearing with a A32 DIN 472 circlip (retaining ring).</w:t>
      </w:r>
    </w:p>
    <w:p w14:paraId="3DAAB9D5"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After fitting the circlips, check  that they are well positioned in the groove and cannot fall out. If the ring falls out in flight, this will result in loss of control and inevitable accident.</w:t>
      </w:r>
    </w:p>
    <w:p w14:paraId="59A8078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1E36B0FF"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for freedom of rotation of the shaft in the bearings. The shaft should rotate easily.</w:t>
      </w:r>
    </w:p>
    <w:p w14:paraId="3330FB62"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0447792F" wp14:editId="4500ACA8">
            <wp:extent cx="4073236" cy="2335446"/>
            <wp:effectExtent l="0" t="0" r="3810" b="8255"/>
            <wp:docPr id="47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04_180927.jpg"/>
                    <pic:cNvPicPr/>
                  </pic:nvPicPr>
                  <pic:blipFill>
                    <a:blip r:embed="rId455" cstate="print">
                      <a:extLst>
                        <a:ext uri="{28A0092B-C50C-407E-A947-70E740481C1C}">
                          <a14:useLocalDpi xmlns:a14="http://schemas.microsoft.com/office/drawing/2010/main"/>
                        </a:ext>
                      </a:extLst>
                    </a:blip>
                    <a:stretch>
                      <a:fillRect/>
                    </a:stretch>
                  </pic:blipFill>
                  <pic:spPr>
                    <a:xfrm>
                      <a:off x="0" y="0"/>
                      <a:ext cx="4089403" cy="2344716"/>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45EC85CB" wp14:editId="1DD591A4">
            <wp:extent cx="4081738" cy="1940011"/>
            <wp:effectExtent l="0" t="0" r="0" b="3175"/>
            <wp:docPr id="48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5-04_181138.jpg"/>
                    <pic:cNvPicPr/>
                  </pic:nvPicPr>
                  <pic:blipFill>
                    <a:blip r:embed="rId456" cstate="print">
                      <a:extLst>
                        <a:ext uri="{28A0092B-C50C-407E-A947-70E740481C1C}">
                          <a14:useLocalDpi xmlns:a14="http://schemas.microsoft.com/office/drawing/2010/main"/>
                        </a:ext>
                      </a:extLst>
                    </a:blip>
                    <a:stretch>
                      <a:fillRect/>
                    </a:stretch>
                  </pic:blipFill>
                  <pic:spPr>
                    <a:xfrm>
                      <a:off x="0" y="0"/>
                      <a:ext cx="4104011" cy="1950597"/>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54112B4" wp14:editId="4C7739DD">
            <wp:extent cx="3895106" cy="2436692"/>
            <wp:effectExtent l="0" t="0" r="0" b="1905"/>
            <wp:docPr id="48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5-04_181330.jpg"/>
                    <pic:cNvPicPr/>
                  </pic:nvPicPr>
                  <pic:blipFill>
                    <a:blip r:embed="rId457">
                      <a:extLst>
                        <a:ext uri="{28A0092B-C50C-407E-A947-70E740481C1C}">
                          <a14:useLocalDpi xmlns:a14="http://schemas.microsoft.com/office/drawing/2010/main"/>
                        </a:ext>
                      </a:extLst>
                    </a:blip>
                    <a:stretch>
                      <a:fillRect/>
                    </a:stretch>
                  </pic:blipFill>
                  <pic:spPr>
                    <a:xfrm>
                      <a:off x="0" y="0"/>
                      <a:ext cx="3915145" cy="2449228"/>
                    </a:xfrm>
                    <a:prstGeom prst="rect">
                      <a:avLst/>
                    </a:prstGeom>
                  </pic:spPr>
                </pic:pic>
              </a:graphicData>
            </a:graphic>
          </wp:inline>
        </w:drawing>
      </w:r>
    </w:p>
    <w:p w14:paraId="7928A2C8"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Place the flap on the table with its convex surface facing down, check the flap plates to rule out the presence of any foreign objects.</w:t>
      </w:r>
    </w:p>
    <w:p w14:paraId="26F9DE1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Approach the flap to the wing panel, </w:t>
      </w:r>
      <w:r w:rsidRPr="00240CBA">
        <w:rPr>
          <w:rFonts w:ascii="Arial" w:hAnsi="Arial" w:cs="Arial"/>
          <w:noProof/>
          <w:sz w:val="24"/>
          <w:szCs w:val="24"/>
          <w:highlight w:val="yellow"/>
          <w:lang w:val="en-US" w:eastAsia="ru-RU"/>
        </w:rPr>
        <w:t xml:space="preserve">place it the way that </w:t>
      </w:r>
      <w:r w:rsidRPr="00240CBA">
        <w:rPr>
          <w:rFonts w:ascii="Arial" w:hAnsi="Arial" w:cs="Arial"/>
          <w:noProof/>
          <w:sz w:val="24"/>
          <w:szCs w:val="24"/>
          <w:highlight w:val="magenta"/>
          <w:lang w:val="en-US" w:eastAsia="ru-RU"/>
        </w:rPr>
        <w:t>the flap plates are positioned around the rails.</w:t>
      </w:r>
      <w:r w:rsidRPr="00240CBA">
        <w:rPr>
          <w:rFonts w:ascii="Arial" w:hAnsi="Arial" w:cs="Arial"/>
          <w:noProof/>
          <w:sz w:val="24"/>
          <w:szCs w:val="24"/>
          <w:lang w:val="en-US" w:eastAsia="ru-RU"/>
        </w:rPr>
        <w:t xml:space="preserve"> Slide the flap along the rails until it encounters a hard stop against  the wing panel. The flap will not necessarily move smoothly and its movement may be slightly jammed.</w:t>
      </w:r>
    </w:p>
    <w:p w14:paraId="5ACA4045"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14F3AF26" wp14:editId="639312CE">
            <wp:extent cx="5043812" cy="2042556"/>
            <wp:effectExtent l="0" t="0" r="4445" b="0"/>
            <wp:docPr id="48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6_131744.jpg"/>
                    <pic:cNvPicPr/>
                  </pic:nvPicPr>
                  <pic:blipFill>
                    <a:blip r:embed="rId458" cstate="screen">
                      <a:extLst>
                        <a:ext uri="{28A0092B-C50C-407E-A947-70E740481C1C}">
                          <a14:useLocalDpi xmlns:a14="http://schemas.microsoft.com/office/drawing/2010/main"/>
                        </a:ext>
                      </a:extLst>
                    </a:blip>
                    <a:stretch>
                      <a:fillRect/>
                    </a:stretch>
                  </pic:blipFill>
                  <pic:spPr>
                    <a:xfrm>
                      <a:off x="0" y="0"/>
                      <a:ext cx="5054957" cy="2047069"/>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1C45460D" wp14:editId="289D12B4">
            <wp:extent cx="5094869" cy="1816925"/>
            <wp:effectExtent l="0" t="0" r="0" b="0"/>
            <wp:docPr id="48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6_131955.jpg"/>
                    <pic:cNvPicPr/>
                  </pic:nvPicPr>
                  <pic:blipFill>
                    <a:blip r:embed="rId459" cstate="screen">
                      <a:extLst>
                        <a:ext uri="{28A0092B-C50C-407E-A947-70E740481C1C}">
                          <a14:useLocalDpi xmlns:a14="http://schemas.microsoft.com/office/drawing/2010/main"/>
                        </a:ext>
                      </a:extLst>
                    </a:blip>
                    <a:stretch>
                      <a:fillRect/>
                    </a:stretch>
                  </pic:blipFill>
                  <pic:spPr>
                    <a:xfrm>
                      <a:off x="0" y="0"/>
                      <a:ext cx="5102470" cy="1819636"/>
                    </a:xfrm>
                    <a:prstGeom prst="rect">
                      <a:avLst/>
                    </a:prstGeom>
                  </pic:spPr>
                </pic:pic>
              </a:graphicData>
            </a:graphic>
          </wp:inline>
        </w:drawing>
      </w:r>
    </w:p>
    <w:p w14:paraId="1C10731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Extend the flap along the rails approximately to the middle length of the first rail. Fit one F605-2RS bearing into the lower track of the rail. Using the slotted (flat-tip) screwdriver  No. 1, slide the bearing along the track to the hole located closer to the flap covering (skin) in the flap plate.</w:t>
      </w:r>
    </w:p>
    <w:p w14:paraId="3E1BA23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Move the bearing and the flap to align the holes. Place through the aligning holes the ANG-0002-00037651-003 axle so that it   passes one plate only and is positioned flush with the bearing. Fit the 687 618 bearing into the lower track of the rail.</w:t>
      </w:r>
    </w:p>
    <w:p w14:paraId="452A79D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Slide the bearing along the track with a screwdriver </w:t>
      </w:r>
      <w:r w:rsidRPr="00240CBA">
        <w:rPr>
          <w:rFonts w:ascii="Arial" w:hAnsi="Arial" w:cs="Arial"/>
          <w:noProof/>
          <w:sz w:val="24"/>
          <w:szCs w:val="24"/>
          <w:highlight w:val="magenta"/>
          <w:lang w:val="en-US" w:eastAsia="ru-RU"/>
        </w:rPr>
        <w:t>until fitting the bearing and aligning the</w:t>
      </w:r>
      <w:r w:rsidRPr="00240CBA">
        <w:rPr>
          <w:rFonts w:ascii="Arial" w:hAnsi="Arial" w:cs="Arial"/>
          <w:noProof/>
          <w:sz w:val="24"/>
          <w:szCs w:val="24"/>
          <w:lang w:val="en-US" w:eastAsia="ru-RU"/>
        </w:rPr>
        <w:t xml:space="preserve"> holes with the plate. Fit the second F605-2RS bearing into the lower track of the rail. Slide the axle through the bearing and the second hole in the flap plate. </w:t>
      </w:r>
    </w:p>
    <w:p w14:paraId="0991C60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Place the 5 DIN 6798J washer onto the axle, screw on the M5 DIN 935 nut.</w:t>
      </w:r>
    </w:p>
    <w:p w14:paraId="386639C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Repeat the process above to fit the bearings to the rails. Fit the ANG-0002-00034534-08 bolts to the second and fourth rails instead of the axle.</w:t>
      </w:r>
    </w:p>
    <w:p w14:paraId="44C4701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Once the fitting of the bearings to the lower tracks of the rails is completed, repeat successively the same steps to fit the bearings into the upper tracks, ffittng as well the ANG-0002-00034534-08 bolts. </w:t>
      </w:r>
    </w:p>
    <w:p w14:paraId="3F0C5362"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lastRenderedPageBreak/>
        <w:drawing>
          <wp:inline distT="0" distB="0" distL="0" distR="0" wp14:anchorId="2CE33CCA" wp14:editId="249FCA1B">
            <wp:extent cx="1499616" cy="2238863"/>
            <wp:effectExtent l="0" t="0" r="5715" b="0"/>
            <wp:docPr id="48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2020-05-04_144850.jpg"/>
                    <pic:cNvPicPr/>
                  </pic:nvPicPr>
                  <pic:blipFill>
                    <a:blip r:embed="rId460" cstate="print">
                      <a:extLst>
                        <a:ext uri="{28A0092B-C50C-407E-A947-70E740481C1C}">
                          <a14:useLocalDpi xmlns:a14="http://schemas.microsoft.com/office/drawing/2010/main"/>
                        </a:ext>
                      </a:extLst>
                    </a:blip>
                    <a:stretch>
                      <a:fillRect/>
                    </a:stretch>
                  </pic:blipFill>
                  <pic:spPr>
                    <a:xfrm>
                      <a:off x="0" y="0"/>
                      <a:ext cx="1499616" cy="2238863"/>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119348B" wp14:editId="5F017DF4">
            <wp:extent cx="4425696" cy="2123338"/>
            <wp:effectExtent l="0" t="0" r="0" b="0"/>
            <wp:docPr id="48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2020-05-04_171637.jpg"/>
                    <pic:cNvPicPr/>
                  </pic:nvPicPr>
                  <pic:blipFill>
                    <a:blip r:embed="rId461" cstate="print">
                      <a:extLst>
                        <a:ext uri="{28A0092B-C50C-407E-A947-70E740481C1C}">
                          <a14:useLocalDpi xmlns:a14="http://schemas.microsoft.com/office/drawing/2010/main"/>
                        </a:ext>
                      </a:extLst>
                    </a:blip>
                    <a:stretch>
                      <a:fillRect/>
                    </a:stretch>
                  </pic:blipFill>
                  <pic:spPr>
                    <a:xfrm>
                      <a:off x="0" y="0"/>
                      <a:ext cx="4433151" cy="2126915"/>
                    </a:xfrm>
                    <a:prstGeom prst="rect">
                      <a:avLst/>
                    </a:prstGeom>
                  </pic:spPr>
                </pic:pic>
              </a:graphicData>
            </a:graphic>
          </wp:inline>
        </w:drawing>
      </w:r>
    </w:p>
    <w:p w14:paraId="56E79F35"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5749E217" wp14:editId="48736E23">
            <wp:extent cx="4457801" cy="3503220"/>
            <wp:effectExtent l="0" t="0" r="0" b="2540"/>
            <wp:docPr id="48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2020-05-04_171736.jpg"/>
                    <pic:cNvPicPr/>
                  </pic:nvPicPr>
                  <pic:blipFill>
                    <a:blip r:embed="rId462">
                      <a:extLst>
                        <a:ext uri="{28A0092B-C50C-407E-A947-70E740481C1C}">
                          <a14:useLocalDpi xmlns:a14="http://schemas.microsoft.com/office/drawing/2010/main"/>
                        </a:ext>
                      </a:extLst>
                    </a:blip>
                    <a:stretch>
                      <a:fillRect/>
                    </a:stretch>
                  </pic:blipFill>
                  <pic:spPr>
                    <a:xfrm>
                      <a:off x="0" y="0"/>
                      <a:ext cx="4472170" cy="3514512"/>
                    </a:xfrm>
                    <a:prstGeom prst="rect">
                      <a:avLst/>
                    </a:prstGeom>
                  </pic:spPr>
                </pic:pic>
              </a:graphicData>
            </a:graphic>
          </wp:inline>
        </w:drawing>
      </w:r>
    </w:p>
    <w:p w14:paraId="0ED38E7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Place successively a 5 DIN 6798J washer on each ANG-0002-00034534-08 bolt, screw on the М5 DIN 935 nut.  </w:t>
      </w:r>
    </w:p>
    <w:p w14:paraId="650D5FB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4D1EE72C"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Retract the flap by hand until encountering  a hard stop. The movement may not be smooth, but it will not require any undue force. Extend the flap fully until it encountering a hard stop.</w:t>
      </w:r>
    </w:p>
    <w:p w14:paraId="3597531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Repeat the flap movement 3 or 4 times, and leave it in the extended position.</w:t>
      </w:r>
    </w:p>
    <w:p w14:paraId="095B2D2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Fit the rod end to the axle on the outer side of the first rail, place the 5 DIN 125 and 5 DIN 6798J washers, screw on the М5 DIN 935 nut. </w:t>
      </w:r>
    </w:p>
    <w:p w14:paraId="09DF6FC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Repeat the process above to fit the pushrod  to the farther positioned rail.</w:t>
      </w:r>
    </w:p>
    <w:p w14:paraId="5BCF295C"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lastRenderedPageBreak/>
        <w:drawing>
          <wp:inline distT="0" distB="0" distL="0" distR="0" wp14:anchorId="0F551021" wp14:editId="4D588C8B">
            <wp:extent cx="3800104" cy="2216183"/>
            <wp:effectExtent l="0" t="0" r="0" b="0"/>
            <wp:docPr id="48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2020-05-04_150220.jpg"/>
                    <pic:cNvPicPr/>
                  </pic:nvPicPr>
                  <pic:blipFill>
                    <a:blip r:embed="rId463" cstate="print">
                      <a:extLst>
                        <a:ext uri="{28A0092B-C50C-407E-A947-70E740481C1C}">
                          <a14:useLocalDpi xmlns:a14="http://schemas.microsoft.com/office/drawing/2010/main"/>
                        </a:ext>
                      </a:extLst>
                    </a:blip>
                    <a:stretch>
                      <a:fillRect/>
                    </a:stretch>
                  </pic:blipFill>
                  <pic:spPr>
                    <a:xfrm>
                      <a:off x="0" y="0"/>
                      <a:ext cx="3819642" cy="2227578"/>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9148012" wp14:editId="028208A3">
            <wp:extent cx="3810042" cy="1911928"/>
            <wp:effectExtent l="0" t="0" r="0" b="0"/>
            <wp:docPr id="48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2020-05-04_150135.jpg"/>
                    <pic:cNvPicPr/>
                  </pic:nvPicPr>
                  <pic:blipFill>
                    <a:blip r:embed="rId464" cstate="print">
                      <a:extLst>
                        <a:ext uri="{28A0092B-C50C-407E-A947-70E740481C1C}">
                          <a14:useLocalDpi xmlns:a14="http://schemas.microsoft.com/office/drawing/2010/main"/>
                        </a:ext>
                      </a:extLst>
                    </a:blip>
                    <a:stretch>
                      <a:fillRect/>
                    </a:stretch>
                  </pic:blipFill>
                  <pic:spPr>
                    <a:xfrm>
                      <a:off x="0" y="0"/>
                      <a:ext cx="3846531" cy="1930239"/>
                    </a:xfrm>
                    <a:prstGeom prst="rect">
                      <a:avLst/>
                    </a:prstGeom>
                  </pic:spPr>
                </pic:pic>
              </a:graphicData>
            </a:graphic>
          </wp:inline>
        </w:drawing>
      </w:r>
    </w:p>
    <w:p w14:paraId="35729DFE" w14:textId="77777777" w:rsidR="00240CBA" w:rsidRPr="00240CBA" w:rsidRDefault="00240CBA" w:rsidP="00240CBA">
      <w:pPr>
        <w:spacing w:after="120" w:line="276" w:lineRule="auto"/>
        <w:jc w:val="center"/>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5191FD60" wp14:editId="68B23380">
            <wp:extent cx="3811979" cy="1714336"/>
            <wp:effectExtent l="0" t="0" r="0" b="635"/>
            <wp:docPr id="48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2020-05-04_145116.jpg"/>
                    <pic:cNvPicPr/>
                  </pic:nvPicPr>
                  <pic:blipFill>
                    <a:blip r:embed="rId465" cstate="print">
                      <a:extLst>
                        <a:ext uri="{28A0092B-C50C-407E-A947-70E740481C1C}">
                          <a14:useLocalDpi xmlns:a14="http://schemas.microsoft.com/office/drawing/2010/main"/>
                        </a:ext>
                      </a:extLst>
                    </a:blip>
                    <a:stretch>
                      <a:fillRect/>
                    </a:stretch>
                  </pic:blipFill>
                  <pic:spPr>
                    <a:xfrm>
                      <a:off x="0" y="0"/>
                      <a:ext cx="3825413" cy="1720377"/>
                    </a:xfrm>
                    <a:prstGeom prst="rect">
                      <a:avLst/>
                    </a:prstGeom>
                  </pic:spPr>
                </pic:pic>
              </a:graphicData>
            </a:graphic>
          </wp:inline>
        </w:drawing>
      </w:r>
    </w:p>
    <w:p w14:paraId="0923DE8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401BF4C6" w14:textId="77777777" w:rsidR="00240CBA" w:rsidRPr="00240CBA" w:rsidRDefault="00240CBA" w:rsidP="00240CBA">
      <w:pPr>
        <w:ind w:left="714" w:right="-176" w:hanging="357"/>
        <w:jc w:val="both"/>
        <w:rPr>
          <w:rFonts w:ascii="Arial" w:hAnsi="Arial" w:cs="Arial"/>
          <w:noProof/>
          <w:sz w:val="24"/>
          <w:szCs w:val="24"/>
          <w:highlight w:val="red"/>
          <w:lang w:val="en-US" w:eastAsia="ru-RU"/>
        </w:rPr>
      </w:pPr>
      <w:r w:rsidRPr="00240CBA">
        <w:rPr>
          <w:rFonts w:ascii="Arial" w:hAnsi="Arial" w:cs="Arial"/>
          <w:noProof/>
          <w:sz w:val="24"/>
          <w:szCs w:val="24"/>
          <w:highlight w:val="magenta"/>
          <w:lang w:val="en-US" w:eastAsia="ru-RU"/>
        </w:rPr>
        <w:t>Retract the flap by hand until encountering  a hard stop</w:t>
      </w:r>
      <w:r w:rsidRPr="00240CBA">
        <w:rPr>
          <w:rFonts w:ascii="Arial" w:hAnsi="Arial" w:cs="Arial"/>
          <w:noProof/>
          <w:sz w:val="24"/>
          <w:szCs w:val="24"/>
          <w:lang w:val="en-US" w:eastAsia="ru-RU"/>
        </w:rPr>
        <w:t>.The movement should be smooth, without any jerks or binding and not requiring any undue force.</w:t>
      </w:r>
    </w:p>
    <w:p w14:paraId="0B8A17B7"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Check for clearance between the flap and the wing panel. The clearance  should be within 2 to 3 mm; </w:t>
      </w:r>
      <w:r w:rsidRPr="00240CBA">
        <w:rPr>
          <w:rFonts w:ascii="Arial" w:hAnsi="Arial" w:cs="Arial"/>
          <w:noProof/>
          <w:sz w:val="24"/>
          <w:szCs w:val="24"/>
          <w:highlight w:val="magenta"/>
          <w:lang w:val="en-US" w:eastAsia="ru-RU"/>
        </w:rPr>
        <w:t>protrusions should not exceed 2</w:t>
      </w:r>
      <w:r w:rsidRPr="00240CBA">
        <w:rPr>
          <w:rFonts w:ascii="Arial" w:hAnsi="Arial" w:cs="Arial"/>
          <w:noProof/>
          <w:sz w:val="24"/>
          <w:szCs w:val="24"/>
          <w:lang w:val="en-US" w:eastAsia="ru-RU"/>
        </w:rPr>
        <w:t xml:space="preserve"> mm. Set the aileron to zero position by aligning the edges of the aileron and   the wingtips. Check the gaps between the flap and aileron edges. The gaps should be within 3 - 5 mm.</w:t>
      </w:r>
    </w:p>
    <w:p w14:paraId="4BBC7B68" w14:textId="77777777" w:rsidR="00240CBA" w:rsidRPr="00240CBA" w:rsidRDefault="00240CBA" w:rsidP="00240CBA">
      <w:pPr>
        <w:spacing w:before="120" w:after="120" w:line="276" w:lineRule="auto"/>
        <w:ind w:left="1559" w:hanging="1559"/>
        <w:jc w:val="both"/>
        <w:rPr>
          <w:rFonts w:ascii="Arial" w:hAnsi="Arial" w:cs="Arial"/>
          <w:color w:val="00B050"/>
          <w:sz w:val="24"/>
          <w:szCs w:val="28"/>
          <w:lang w:val="en-US"/>
        </w:rPr>
      </w:pPr>
      <w:r w:rsidRPr="00240CBA">
        <w:rPr>
          <w:rFonts w:ascii="Arial" w:hAnsi="Arial" w:cs="Arial"/>
          <w:b/>
          <w:color w:val="00B050"/>
          <w:sz w:val="24"/>
          <w:szCs w:val="28"/>
          <w:lang w:val="en-US"/>
        </w:rPr>
        <w:t>Note.</w:t>
      </w:r>
      <w:r w:rsidRPr="00240CBA">
        <w:rPr>
          <w:rFonts w:ascii="Arial" w:hAnsi="Arial" w:cs="Arial"/>
          <w:color w:val="00B050"/>
          <w:sz w:val="24"/>
          <w:szCs w:val="28"/>
          <w:lang w:val="en-US"/>
        </w:rPr>
        <w:t xml:space="preserve"> If the gaps are below specified values, you need to slightly sand the wing panel covering (skin).</w:t>
      </w:r>
    </w:p>
    <w:p w14:paraId="18D719E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Extend the flap until the full flap position is reached. Tighten the M5 DIN 935 nuts one by one on each axle and bolt </w:t>
      </w:r>
      <w:r w:rsidRPr="00240CBA">
        <w:rPr>
          <w:rFonts w:ascii="Arial" w:hAnsi="Arial" w:cs="Arial"/>
          <w:noProof/>
          <w:sz w:val="24"/>
          <w:szCs w:val="24"/>
          <w:highlight w:val="blue"/>
          <w:lang w:val="en-US" w:eastAsia="ru-RU"/>
        </w:rPr>
        <w:t>until</w:t>
      </w:r>
      <w:r w:rsidRPr="00240CBA">
        <w:rPr>
          <w:highlight w:val="blue"/>
          <w:lang w:val="en-US"/>
        </w:rPr>
        <w:t xml:space="preserve"> </w:t>
      </w:r>
      <w:r w:rsidRPr="00240CBA">
        <w:rPr>
          <w:rFonts w:ascii="Arial" w:hAnsi="Arial" w:cs="Arial"/>
          <w:noProof/>
          <w:sz w:val="24"/>
          <w:szCs w:val="24"/>
          <w:highlight w:val="blue"/>
          <w:lang w:val="en-US" w:eastAsia="ru-RU"/>
        </w:rPr>
        <w:t>it feels snug</w:t>
      </w:r>
      <w:r w:rsidRPr="00240CBA">
        <w:rPr>
          <w:rFonts w:ascii="Arial" w:hAnsi="Arial" w:cs="Arial"/>
          <w:noProof/>
          <w:sz w:val="24"/>
          <w:szCs w:val="24"/>
          <w:lang w:val="en-US" w:eastAsia="ru-RU"/>
        </w:rPr>
        <w:t xml:space="preserve">.   Apply a thin coat of the Lithol-24 grease to the </w:t>
      </w:r>
      <w:r w:rsidRPr="00240CBA">
        <w:rPr>
          <w:rFonts w:ascii="Arial" w:hAnsi="Arial" w:cs="Arial"/>
          <w:noProof/>
          <w:sz w:val="24"/>
          <w:szCs w:val="24"/>
          <w:highlight w:val="red"/>
          <w:lang w:val="en-US" w:eastAsia="ru-RU"/>
        </w:rPr>
        <w:t>planes</w:t>
      </w:r>
      <w:r w:rsidRPr="00240CBA">
        <w:rPr>
          <w:rFonts w:ascii="Arial" w:hAnsi="Arial" w:cs="Arial"/>
          <w:noProof/>
          <w:sz w:val="24"/>
          <w:szCs w:val="24"/>
          <w:lang w:val="en-US" w:eastAsia="ru-RU"/>
        </w:rPr>
        <w:t xml:space="preserve"> (</w:t>
      </w:r>
      <w:r w:rsidRPr="00240CBA">
        <w:rPr>
          <w:rFonts w:ascii="Arial" w:hAnsi="Arial" w:cs="Arial"/>
          <w:noProof/>
          <w:sz w:val="24"/>
          <w:szCs w:val="24"/>
          <w:highlight w:val="magenta"/>
          <w:lang w:val="en-US" w:eastAsia="ru-RU"/>
        </w:rPr>
        <w:t>flat surfaces</w:t>
      </w:r>
      <w:r w:rsidRPr="00240CBA">
        <w:rPr>
          <w:rFonts w:ascii="Arial" w:hAnsi="Arial" w:cs="Arial"/>
          <w:noProof/>
          <w:sz w:val="24"/>
          <w:szCs w:val="24"/>
          <w:lang w:val="en-US" w:eastAsia="ru-RU"/>
        </w:rPr>
        <w:t xml:space="preserve">) of all tracks. Move the flap 3-4 times, and leave it in the extended position. Check the areas where the grease has been applied. Apply a thin coat of the Lithol-24 of grease to the </w:t>
      </w:r>
      <w:r w:rsidRPr="00240CBA">
        <w:rPr>
          <w:rFonts w:ascii="Arial" w:hAnsi="Arial" w:cs="Arial"/>
          <w:noProof/>
          <w:sz w:val="24"/>
          <w:szCs w:val="24"/>
          <w:highlight w:val="red"/>
          <w:lang w:val="en-US" w:eastAsia="ru-RU"/>
        </w:rPr>
        <w:t>planes</w:t>
      </w:r>
      <w:r w:rsidRPr="00240CBA">
        <w:rPr>
          <w:rFonts w:ascii="Arial" w:hAnsi="Arial" w:cs="Arial"/>
          <w:noProof/>
          <w:sz w:val="24"/>
          <w:szCs w:val="24"/>
          <w:lang w:val="en-US" w:eastAsia="ru-RU"/>
        </w:rPr>
        <w:t xml:space="preserve"> (</w:t>
      </w:r>
      <w:r w:rsidRPr="00240CBA">
        <w:rPr>
          <w:rFonts w:ascii="Arial" w:hAnsi="Arial" w:cs="Arial"/>
          <w:noProof/>
          <w:sz w:val="24"/>
          <w:szCs w:val="24"/>
          <w:highlight w:val="magenta"/>
          <w:lang w:val="en-US" w:eastAsia="ru-RU"/>
        </w:rPr>
        <w:t>flat surfaces</w:t>
      </w:r>
      <w:r w:rsidRPr="00240CBA">
        <w:rPr>
          <w:rFonts w:ascii="Arial" w:hAnsi="Arial" w:cs="Arial"/>
          <w:noProof/>
          <w:sz w:val="24"/>
          <w:szCs w:val="24"/>
          <w:lang w:val="en-US" w:eastAsia="ru-RU"/>
        </w:rPr>
        <w:t xml:space="preserve">) of all tracks once again. Move the flap 3-4 times and leave </w:t>
      </w:r>
      <w:r w:rsidRPr="00240CBA">
        <w:rPr>
          <w:rFonts w:ascii="Arial" w:hAnsi="Arial" w:cs="Arial"/>
          <w:noProof/>
          <w:sz w:val="24"/>
          <w:szCs w:val="24"/>
          <w:lang w:val="en-US" w:eastAsia="ru-RU"/>
        </w:rPr>
        <w:lastRenderedPageBreak/>
        <w:t>it in the extended position. The movement should be smooth, without any jerks or binding. The force required  for movement should be less than   before having applied the lubricant.</w:t>
      </w:r>
    </w:p>
    <w:p w14:paraId="0F09739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78A3EB99"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Proceed  to the root rib on the flap side. Retract the flap fully by hand.</w:t>
      </w:r>
    </w:p>
    <w:p w14:paraId="43924FEE"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the rail tracks. There should not be any gaps between the bearings and rail tracks.</w:t>
      </w:r>
    </w:p>
    <w:p w14:paraId="5F11475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Extend the flap and recheck each rail.</w:t>
      </w:r>
    </w:p>
    <w:p w14:paraId="34EA7AF8" w14:textId="77777777" w:rsidR="00240CBA" w:rsidRPr="00240CBA" w:rsidRDefault="00240CBA" w:rsidP="00240CBA">
      <w:pPr>
        <w:spacing w:before="120" w:after="120" w:line="276" w:lineRule="auto"/>
        <w:ind w:left="1559" w:hanging="1559"/>
        <w:jc w:val="both"/>
        <w:rPr>
          <w:rFonts w:ascii="Arial" w:hAnsi="Arial" w:cs="Arial"/>
          <w:color w:val="00B050"/>
          <w:sz w:val="24"/>
          <w:szCs w:val="28"/>
          <w:lang w:val="en-US"/>
        </w:rPr>
      </w:pPr>
      <w:r w:rsidRPr="00240CBA">
        <w:rPr>
          <w:rFonts w:ascii="Arial" w:hAnsi="Arial" w:cs="Arial"/>
          <w:b/>
          <w:color w:val="00B050"/>
          <w:sz w:val="24"/>
          <w:szCs w:val="28"/>
          <w:lang w:val="en-US"/>
        </w:rPr>
        <w:t>Note.</w:t>
      </w:r>
      <w:r w:rsidRPr="00240CBA">
        <w:rPr>
          <w:rFonts w:ascii="Arial" w:hAnsi="Arial" w:cs="Arial"/>
          <w:color w:val="00B050"/>
          <w:sz w:val="24"/>
          <w:szCs w:val="28"/>
          <w:lang w:val="en-US"/>
        </w:rPr>
        <w:t xml:space="preserve"> If when checking you find some noticeable gaps, and the flap can no longer be moved, this means that it is necessary to adjust the length of the pushrod </w:t>
      </w:r>
      <w:r w:rsidRPr="00240CBA">
        <w:rPr>
          <w:rFonts w:ascii="Arial" w:hAnsi="Arial" w:cs="Arial"/>
          <w:color w:val="00B050"/>
          <w:sz w:val="24"/>
          <w:szCs w:val="28"/>
          <w:highlight w:val="magenta"/>
          <w:lang w:val="en-US"/>
        </w:rPr>
        <w:t>whose thread has been undercut.</w:t>
      </w:r>
      <w:r w:rsidRPr="00240CBA">
        <w:rPr>
          <w:rFonts w:ascii="Arial" w:hAnsi="Arial" w:cs="Arial"/>
          <w:color w:val="00B050"/>
          <w:sz w:val="24"/>
          <w:szCs w:val="28"/>
          <w:lang w:val="en-US"/>
        </w:rPr>
        <w:t xml:space="preserve"> </w:t>
      </w:r>
    </w:p>
    <w:p w14:paraId="227C55E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To adjust the length you need to:</w:t>
      </w:r>
    </w:p>
    <w:p w14:paraId="16F98380"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Loosen the nut of the rod end by 1 turn;</w:t>
      </w:r>
    </w:p>
    <w:p w14:paraId="7D367886"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Unscrew the nut from the axle, strip the washers and the rod end;</w:t>
      </w:r>
    </w:p>
    <w:p w14:paraId="2DBAA14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Unscrew the rod end from the pushrod by 1 turn;</w:t>
      </w:r>
    </w:p>
    <w:p w14:paraId="6BC99FD1"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Fit and secure the pushrod in reverse order;</w:t>
      </w:r>
    </w:p>
    <w:p w14:paraId="3105074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for proper flap movement and gaps.</w:t>
      </w:r>
    </w:p>
    <w:p w14:paraId="28F49CB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If the gaps are  decreasing, repeat the steps 1-5 until closing the gaps.</w:t>
      </w:r>
    </w:p>
    <w:p w14:paraId="4B2DBAC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In the case  the gaps are not closing, screw the rod end  into the pushrod in the step 3.</w:t>
      </w:r>
    </w:p>
    <w:p w14:paraId="34624B8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After performing the adjustments, screw the nut onto the rod end until encountering a hard stop, applying the retaining compound. </w:t>
      </w:r>
    </w:p>
    <w:p w14:paraId="39F7D2C8"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Once all the checks are completed and you are satisfied that the flap is fitted correctly, secure all the nuts with the 1x20 DIN 94 cotter pins. </w:t>
      </w:r>
    </w:p>
    <w:p w14:paraId="735E1599" w14:textId="77777777" w:rsidR="00240CBA" w:rsidRPr="00240CBA" w:rsidRDefault="00240CBA" w:rsidP="00240CBA">
      <w:pPr>
        <w:spacing w:before="120"/>
        <w:ind w:right="-176"/>
        <w:jc w:val="both"/>
        <w:rPr>
          <w:rFonts w:ascii="Arial" w:hAnsi="Arial" w:cs="Arial"/>
          <w:color w:val="FF0000"/>
          <w:sz w:val="24"/>
          <w:szCs w:val="28"/>
          <w:lang w:val="en-US"/>
        </w:rPr>
      </w:pPr>
      <w:r w:rsidRPr="00240CBA">
        <w:rPr>
          <w:rFonts w:ascii="Arial" w:hAnsi="Arial" w:cs="Arial"/>
          <w:color w:val="FF0000"/>
          <w:sz w:val="24"/>
          <w:szCs w:val="28"/>
          <w:lang w:val="en-US"/>
        </w:rPr>
        <w:t>IMPORTANT! Do not loosen the nut to align  the hole with the  slot. This will result in a quick failure of the assembly and its play.</w:t>
      </w:r>
    </w:p>
    <w:p w14:paraId="7B6F91B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Upon completing the operations with the left flap, carry out the operations for fitting  and adjusting the flap on the right wing panel, as per the procedure described above.</w:t>
      </w:r>
    </w:p>
    <w:p w14:paraId="0235A1CD" w14:textId="77777777" w:rsidR="00240CBA" w:rsidRPr="00240CBA" w:rsidRDefault="00240CBA" w:rsidP="00240CBA">
      <w:pPr>
        <w:spacing w:after="200" w:line="276" w:lineRule="auto"/>
        <w:rPr>
          <w:rFonts w:ascii="Arial" w:hAnsi="Arial" w:cs="Arial"/>
          <w:color w:val="000000"/>
          <w:sz w:val="24"/>
          <w:szCs w:val="24"/>
          <w:highlight w:val="green"/>
          <w:lang w:val="en-US" w:eastAsia="de-DE"/>
        </w:rPr>
      </w:pPr>
      <w:r w:rsidRPr="00240CBA">
        <w:rPr>
          <w:rFonts w:ascii="Times New Roman" w:hAnsi="Times New Roman"/>
          <w:sz w:val="24"/>
          <w:highlight w:val="green"/>
          <w:lang w:val="en-US" w:eastAsia="de-DE"/>
        </w:rPr>
        <w:br w:type="page"/>
      </w:r>
    </w:p>
    <w:p w14:paraId="5E8CEF3E" w14:textId="77777777" w:rsidR="00240CBA" w:rsidRPr="00240CBA" w:rsidRDefault="00240CBA" w:rsidP="00240CBA">
      <w:pPr>
        <w:numPr>
          <w:ilvl w:val="1"/>
          <w:numId w:val="0"/>
        </w:numPr>
        <w:spacing w:before="240"/>
        <w:jc w:val="both"/>
        <w:outlineLvl w:val="1"/>
        <w:rPr>
          <w:rFonts w:ascii="Arial" w:hAnsi="Arial" w:cs="Arial"/>
          <w:b/>
          <w:bCs/>
          <w:iCs/>
          <w:sz w:val="28"/>
          <w:szCs w:val="28"/>
          <w:lang w:val="en-US" w:eastAsia="de-DE"/>
        </w:rPr>
      </w:pPr>
      <w:bookmarkStart w:id="86" w:name="_Toc42597603"/>
      <w:r w:rsidRPr="00240CBA">
        <w:rPr>
          <w:rFonts w:ascii="Arial" w:hAnsi="Arial" w:cs="Arial"/>
          <w:b/>
          <w:bCs/>
          <w:iCs/>
          <w:sz w:val="28"/>
          <w:szCs w:val="28"/>
          <w:lang w:val="en-US" w:eastAsia="de-DE"/>
        </w:rPr>
        <w:lastRenderedPageBreak/>
        <w:t>6.6 Fit the glazing</w:t>
      </w:r>
      <w:bookmarkEnd w:id="86"/>
    </w:p>
    <w:p w14:paraId="5FC2F91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To carry out this task you will need:</w:t>
      </w:r>
    </w:p>
    <w:p w14:paraId="55DAB07C"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Movable table;</w:t>
      </w:r>
    </w:p>
    <w:p w14:paraId="41B169AD"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Masking tape</w:t>
      </w:r>
      <w:r w:rsidRPr="00240CBA">
        <w:rPr>
          <w:lang w:val="en-US"/>
        </w:rPr>
        <w:t xml:space="preserve"> </w:t>
      </w:r>
      <w:r w:rsidRPr="00240CBA">
        <w:rPr>
          <w:rFonts w:ascii="Arial" w:hAnsi="Arial" w:cs="Arial"/>
          <w:noProof/>
          <w:sz w:val="24"/>
          <w:szCs w:val="24"/>
          <w:lang w:val="en-US" w:eastAsia="ru-RU"/>
        </w:rPr>
        <w:t>also (known as painter's tape), 48-50 mm, 1 roll;</w:t>
      </w:r>
    </w:p>
    <w:p w14:paraId="4E2FE983"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P600 grit sandpaper,  200x300 mm, 1 sheet;</w:t>
      </w:r>
    </w:p>
    <w:p w14:paraId="1F1E345D"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Methyl acetate solvent 100 grams;</w:t>
      </w:r>
    </w:p>
    <w:p w14:paraId="64CB8B3B"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Clean rags, 100x100 mm, 4 pieces;</w:t>
      </w:r>
    </w:p>
    <w:p w14:paraId="6FA94028"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Latex gloves 1 pair;</w:t>
      </w:r>
    </w:p>
    <w:p w14:paraId="4B0F23AF"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Metal spatula (putty knife) 30 mm;</w:t>
      </w:r>
    </w:p>
    <w:p w14:paraId="1ED8D2CF"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Utility knife;</w:t>
      </w:r>
    </w:p>
    <w:p w14:paraId="7F1C07B1"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3M ™ P590 primer;</w:t>
      </w:r>
    </w:p>
    <w:p w14:paraId="71600FDA" w14:textId="77777777" w:rsidR="00240CBA" w:rsidRPr="00240CBA" w:rsidRDefault="00240CBA" w:rsidP="00270E5B">
      <w:pPr>
        <w:numPr>
          <w:ilvl w:val="0"/>
          <w:numId w:val="27"/>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3M 503 OEM adhesive sealant;</w:t>
      </w:r>
    </w:p>
    <w:p w14:paraId="0D4D167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Unpack and place on the table:</w:t>
      </w:r>
    </w:p>
    <w:p w14:paraId="61634E82" w14:textId="77777777" w:rsidR="00240CBA" w:rsidRPr="00240CBA" w:rsidRDefault="00240CBA" w:rsidP="00270E5B">
      <w:pPr>
        <w:numPr>
          <w:ilvl w:val="0"/>
          <w:numId w:val="28"/>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ANG-5211-00028520-00 left cabin door;</w:t>
      </w:r>
    </w:p>
    <w:p w14:paraId="39C7C06C" w14:textId="77777777" w:rsidR="00240CBA" w:rsidRPr="00240CBA" w:rsidRDefault="00240CBA" w:rsidP="00270E5B">
      <w:pPr>
        <w:numPr>
          <w:ilvl w:val="0"/>
          <w:numId w:val="28"/>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ANG-5211-00028520-002 door glazing;</w:t>
      </w:r>
    </w:p>
    <w:p w14:paraId="3F2DB7FD"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 xml:space="preserve">IMPORTANT! Before test fitting the glazing and bonding it, make sure that there are no foreign objects on the glazing opening joggle and on the glazing itself. The protective plastic sheet can be removed from the glazing only after bonding and curing of the glue. </w:t>
      </w:r>
    </w:p>
    <w:p w14:paraId="57F84D0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Lay the ANG-5211-00028520-00 left cabin door with the convex part facing away from the table surface. Place the ANG-5211-00028520-002 door glazing onto the opening of the cabin door. </w:t>
      </w:r>
    </w:p>
    <w:p w14:paraId="6BB124B8"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176EAE5D" wp14:editId="0C23D8BD">
            <wp:extent cx="2286000" cy="1587617"/>
            <wp:effectExtent l="0" t="0" r="0" b="0"/>
            <wp:docPr id="49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07.jpg"/>
                    <pic:cNvPicPr/>
                  </pic:nvPicPr>
                  <pic:blipFill>
                    <a:blip r:embed="rId466" cstate="screen">
                      <a:extLst>
                        <a:ext uri="{28A0092B-C50C-407E-A947-70E740481C1C}">
                          <a14:useLocalDpi xmlns:a14="http://schemas.microsoft.com/office/drawing/2010/main"/>
                        </a:ext>
                      </a:extLst>
                    </a:blip>
                    <a:stretch>
                      <a:fillRect/>
                    </a:stretch>
                  </pic:blipFill>
                  <pic:spPr>
                    <a:xfrm>
                      <a:off x="0" y="0"/>
                      <a:ext cx="2295762" cy="1594397"/>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63E91EA" wp14:editId="3970B43F">
            <wp:extent cx="1836082" cy="1657350"/>
            <wp:effectExtent l="0" t="0" r="0" b="0"/>
            <wp:docPr id="49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24.jpg"/>
                    <pic:cNvPicPr/>
                  </pic:nvPicPr>
                  <pic:blipFill>
                    <a:blip r:embed="rId467" cstate="screen">
                      <a:extLst>
                        <a:ext uri="{28A0092B-C50C-407E-A947-70E740481C1C}">
                          <a14:useLocalDpi xmlns:a14="http://schemas.microsoft.com/office/drawing/2010/main"/>
                        </a:ext>
                      </a:extLst>
                    </a:blip>
                    <a:stretch>
                      <a:fillRect/>
                    </a:stretch>
                  </pic:blipFill>
                  <pic:spPr>
                    <a:xfrm>
                      <a:off x="0" y="0"/>
                      <a:ext cx="1844784" cy="1665205"/>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33BFA07E" wp14:editId="597CBFD0">
            <wp:extent cx="1952625" cy="1861381"/>
            <wp:effectExtent l="0" t="0" r="0" b="5715"/>
            <wp:docPr id="49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37.jpg"/>
                    <pic:cNvPicPr/>
                  </pic:nvPicPr>
                  <pic:blipFill>
                    <a:blip r:embed="rId468" cstate="screen">
                      <a:extLst>
                        <a:ext uri="{28A0092B-C50C-407E-A947-70E740481C1C}">
                          <a14:useLocalDpi xmlns:a14="http://schemas.microsoft.com/office/drawing/2010/main"/>
                        </a:ext>
                      </a:extLst>
                    </a:blip>
                    <a:stretch>
                      <a:fillRect/>
                    </a:stretch>
                  </pic:blipFill>
                  <pic:spPr>
                    <a:xfrm>
                      <a:off x="0" y="0"/>
                      <a:ext cx="1955739" cy="1864350"/>
                    </a:xfrm>
                    <a:prstGeom prst="rect">
                      <a:avLst/>
                    </a:prstGeom>
                  </pic:spPr>
                </pic:pic>
              </a:graphicData>
            </a:graphic>
          </wp:inline>
        </w:drawing>
      </w:r>
    </w:p>
    <w:p w14:paraId="05DA92B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2D3C4C14"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for proper alignment of the opening with the glazing. The glazing should not protrude above the door covering (skin). The gaps must be even.</w:t>
      </w:r>
    </w:p>
    <w:p w14:paraId="7D3F78EC" w14:textId="77777777" w:rsidR="00240CBA" w:rsidRPr="00240CBA" w:rsidRDefault="00240CBA" w:rsidP="00240CBA">
      <w:pPr>
        <w:spacing w:before="120" w:after="120" w:line="276" w:lineRule="auto"/>
        <w:ind w:left="1559" w:hanging="1559"/>
        <w:jc w:val="both"/>
        <w:rPr>
          <w:rFonts w:ascii="Arial" w:hAnsi="Arial" w:cs="Arial"/>
          <w:color w:val="00B050"/>
          <w:sz w:val="24"/>
          <w:szCs w:val="28"/>
        </w:rPr>
      </w:pPr>
      <w:r w:rsidRPr="00240CBA">
        <w:rPr>
          <w:rFonts w:ascii="Arial" w:hAnsi="Arial" w:cs="Arial"/>
          <w:b/>
          <w:color w:val="00B050"/>
          <w:sz w:val="24"/>
          <w:szCs w:val="28"/>
        </w:rPr>
        <w:t>Note</w:t>
      </w:r>
      <w:r w:rsidRPr="00240CBA">
        <w:rPr>
          <w:rFonts w:ascii="Arial" w:hAnsi="Arial" w:cs="Arial"/>
          <w:color w:val="00B050"/>
          <w:sz w:val="24"/>
          <w:szCs w:val="28"/>
        </w:rPr>
        <w:t>...</w:t>
      </w:r>
      <w:r w:rsidRPr="00240CBA">
        <w:rPr>
          <w:rFonts w:ascii="Arial" w:hAnsi="Arial" w:cs="Arial"/>
          <w:color w:val="00B050"/>
          <w:sz w:val="24"/>
          <w:szCs w:val="28"/>
          <w:lang w:val="en-US"/>
        </w:rPr>
        <w:t xml:space="preserve">The gaps </w:t>
      </w:r>
      <w:r w:rsidRPr="00240CBA">
        <w:rPr>
          <w:rFonts w:ascii="Arial" w:hAnsi="Arial" w:cs="Arial"/>
          <w:color w:val="00B050"/>
          <w:sz w:val="24"/>
          <w:szCs w:val="28"/>
        </w:rPr>
        <w:t>a</w:t>
      </w:r>
      <w:r w:rsidRPr="00240CBA">
        <w:rPr>
          <w:rFonts w:ascii="Arial" w:hAnsi="Arial" w:cs="Arial"/>
          <w:color w:val="00B050"/>
          <w:sz w:val="24"/>
          <w:szCs w:val="28"/>
          <w:lang w:val="en-US"/>
        </w:rPr>
        <w:t>long</w:t>
      </w:r>
      <w:r w:rsidRPr="00240CBA">
        <w:rPr>
          <w:rFonts w:ascii="Arial" w:hAnsi="Arial" w:cs="Arial"/>
          <w:color w:val="00B050"/>
          <w:sz w:val="24"/>
          <w:szCs w:val="28"/>
        </w:rPr>
        <w:t xml:space="preserve"> the perimeter of </w:t>
      </w:r>
      <w:r w:rsidRPr="00240CBA">
        <w:rPr>
          <w:rFonts w:ascii="Arial" w:hAnsi="Arial" w:cs="Arial"/>
          <w:color w:val="00B050"/>
          <w:sz w:val="24"/>
          <w:szCs w:val="28"/>
          <w:lang w:val="en-US"/>
        </w:rPr>
        <w:t xml:space="preserve">the glazing </w:t>
      </w:r>
      <w:r w:rsidRPr="00240CBA">
        <w:rPr>
          <w:rFonts w:ascii="Arial" w:hAnsi="Arial" w:cs="Arial"/>
          <w:color w:val="00B050"/>
          <w:sz w:val="24"/>
          <w:szCs w:val="28"/>
        </w:rPr>
        <w:t xml:space="preserve"> and </w:t>
      </w:r>
      <w:r w:rsidRPr="00240CBA">
        <w:rPr>
          <w:rFonts w:ascii="Arial" w:hAnsi="Arial" w:cs="Arial"/>
          <w:color w:val="00B050"/>
          <w:sz w:val="24"/>
          <w:szCs w:val="28"/>
          <w:lang w:val="en-US"/>
        </w:rPr>
        <w:t>door covering (skin)</w:t>
      </w:r>
      <w:r w:rsidRPr="00240CBA">
        <w:rPr>
          <w:rFonts w:ascii="Arial" w:hAnsi="Arial" w:cs="Arial"/>
          <w:color w:val="00B050"/>
          <w:sz w:val="24"/>
          <w:szCs w:val="28"/>
        </w:rPr>
        <w:t xml:space="preserve"> may be absent in two </w:t>
      </w:r>
      <w:r w:rsidRPr="00240CBA">
        <w:rPr>
          <w:rFonts w:ascii="Arial" w:hAnsi="Arial" w:cs="Arial"/>
          <w:color w:val="00B050"/>
          <w:sz w:val="24"/>
          <w:szCs w:val="28"/>
          <w:lang w:val="en-US"/>
        </w:rPr>
        <w:t>areas</w:t>
      </w:r>
      <w:r w:rsidRPr="00240CBA">
        <w:rPr>
          <w:rFonts w:ascii="Arial" w:hAnsi="Arial" w:cs="Arial"/>
          <w:color w:val="00B050"/>
          <w:sz w:val="24"/>
          <w:szCs w:val="28"/>
        </w:rPr>
        <w:t xml:space="preserve">, </w:t>
      </w:r>
      <w:r w:rsidRPr="00240CBA">
        <w:rPr>
          <w:rFonts w:ascii="Arial" w:hAnsi="Arial" w:cs="Arial"/>
          <w:color w:val="00B050"/>
          <w:sz w:val="24"/>
          <w:szCs w:val="28"/>
          <w:lang w:val="en-US"/>
        </w:rPr>
        <w:t xml:space="preserve">while </w:t>
      </w:r>
      <w:r w:rsidRPr="00240CBA">
        <w:rPr>
          <w:rFonts w:ascii="Arial" w:hAnsi="Arial" w:cs="Arial"/>
          <w:color w:val="00B050"/>
          <w:sz w:val="24"/>
          <w:szCs w:val="28"/>
        </w:rPr>
        <w:t xml:space="preserve">in </w:t>
      </w:r>
      <w:r w:rsidRPr="00240CBA">
        <w:rPr>
          <w:rFonts w:ascii="Arial" w:hAnsi="Arial" w:cs="Arial"/>
          <w:color w:val="00B050"/>
          <w:sz w:val="24"/>
          <w:szCs w:val="28"/>
          <w:lang w:val="en-US"/>
        </w:rPr>
        <w:t>the areas</w:t>
      </w:r>
      <w:r w:rsidRPr="00240CBA">
        <w:rPr>
          <w:rFonts w:ascii="Arial" w:hAnsi="Arial" w:cs="Arial"/>
          <w:color w:val="00B050"/>
          <w:sz w:val="24"/>
          <w:szCs w:val="28"/>
        </w:rPr>
        <w:t xml:space="preserve"> where the</w:t>
      </w:r>
      <w:r w:rsidRPr="00240CBA">
        <w:rPr>
          <w:rFonts w:ascii="Arial" w:hAnsi="Arial" w:cs="Arial"/>
          <w:color w:val="00B050"/>
          <w:sz w:val="24"/>
          <w:szCs w:val="28"/>
          <w:lang w:val="en-US"/>
        </w:rPr>
        <w:t xml:space="preserve"> </w:t>
      </w:r>
      <w:r w:rsidRPr="00240CBA">
        <w:rPr>
          <w:rFonts w:ascii="Arial" w:hAnsi="Arial" w:cs="Arial"/>
          <w:color w:val="00B050"/>
          <w:sz w:val="24"/>
          <w:szCs w:val="28"/>
        </w:rPr>
        <w:t>gaps</w:t>
      </w:r>
      <w:r w:rsidRPr="00240CBA">
        <w:rPr>
          <w:rFonts w:ascii="Arial" w:hAnsi="Arial" w:cs="Arial"/>
          <w:color w:val="00B050"/>
          <w:sz w:val="24"/>
          <w:szCs w:val="28"/>
          <w:lang w:val="en-US"/>
        </w:rPr>
        <w:t xml:space="preserve"> do exist</w:t>
      </w:r>
      <w:r w:rsidRPr="00240CBA">
        <w:rPr>
          <w:rFonts w:ascii="Arial" w:hAnsi="Arial" w:cs="Arial"/>
          <w:color w:val="00B050"/>
          <w:sz w:val="24"/>
          <w:szCs w:val="28"/>
        </w:rPr>
        <w:t>, their size will increase.</w:t>
      </w:r>
    </w:p>
    <w:p w14:paraId="070EF7E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Stick the masking tape in 5-6 spots in such a manner that a part of it is positioned on the glazing, and the other part is on the door covering (skin). </w:t>
      </w:r>
    </w:p>
    <w:p w14:paraId="6448869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Place the door  face down on the table. Mark with a white marker thelocation of the glazing on the inner outline of the door.</w:t>
      </w:r>
    </w:p>
    <w:p w14:paraId="4D5F775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Revert the door to its previous position. </w:t>
      </w:r>
    </w:p>
    <w:p w14:paraId="6272187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Using a utility knife, carefully cut the masking tape on the gap between the glazing and the door joggle. </w:t>
      </w:r>
    </w:p>
    <w:p w14:paraId="4E20D76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Remove the glazing and place it on the table, with the marks facing upwards.</w:t>
      </w:r>
    </w:p>
    <w:p w14:paraId="5CF5872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Tape the outer outline  of the door covering (skin) around the glazing </w:t>
      </w:r>
      <w:r w:rsidRPr="00240CBA">
        <w:rPr>
          <w:rFonts w:ascii="Arial" w:hAnsi="Arial" w:cs="Arial"/>
          <w:noProof/>
          <w:sz w:val="24"/>
          <w:szCs w:val="24"/>
          <w:highlight w:val="red"/>
          <w:lang w:val="en-US" w:eastAsia="ru-RU"/>
        </w:rPr>
        <w:t>edge</w:t>
      </w:r>
      <w:r w:rsidRPr="00240CBA">
        <w:rPr>
          <w:rFonts w:ascii="Arial" w:hAnsi="Arial" w:cs="Arial"/>
          <w:noProof/>
          <w:sz w:val="24"/>
          <w:szCs w:val="24"/>
          <w:lang w:val="en-US" w:eastAsia="ru-RU"/>
        </w:rPr>
        <w:t>.</w:t>
      </w:r>
    </w:p>
    <w:p w14:paraId="524DD39B"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Do not tape the glazing seat. This can render  impossible bonding of the glazing to this area. Remove any masking tape getting into that area</w:t>
      </w:r>
      <w:r w:rsidRPr="00240CBA">
        <w:rPr>
          <w:rFonts w:ascii="Arial" w:hAnsi="Arial" w:cs="Arial"/>
          <w:color w:val="FF0000"/>
          <w:sz w:val="24"/>
          <w:szCs w:val="28"/>
        </w:rPr>
        <w:t>.</w:t>
      </w:r>
      <w:r w:rsidRPr="00240CBA">
        <w:rPr>
          <w:rFonts w:ascii="Arial" w:hAnsi="Arial" w:cs="Arial"/>
          <w:color w:val="FF0000"/>
          <w:sz w:val="24"/>
          <w:szCs w:val="28"/>
          <w:lang w:val="en-US"/>
        </w:rPr>
        <w:t xml:space="preserve"> </w:t>
      </w:r>
    </w:p>
    <w:p w14:paraId="0EBBBA4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Turn the door over on the table. Tape the inner outline of the door around the glass opening.</w:t>
      </w:r>
    </w:p>
    <w:p w14:paraId="52E4F40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Tape the outline along the marks on the glazing, so that the marked line is slightly visible, and the gluing outline is formed on the rest of the glazing. Detach the protective plastic sheet with a utility knife, carefully unfold it and lay it over the attached masking tape. Secure the sheet with the masking tape.</w:t>
      </w:r>
    </w:p>
    <w:p w14:paraId="3472950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Clean the glazing mating door joggle  as per the standard operation 4.</w:t>
      </w:r>
    </w:p>
    <w:p w14:paraId="2ACBD0E9"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rPr>
        <w:t xml:space="preserve">IMPORTANT! </w:t>
      </w:r>
      <w:r w:rsidRPr="00240CBA">
        <w:rPr>
          <w:rFonts w:ascii="Arial" w:hAnsi="Arial" w:cs="Arial"/>
          <w:color w:val="FF0000"/>
          <w:sz w:val="24"/>
          <w:szCs w:val="28"/>
          <w:lang w:val="en-US"/>
        </w:rPr>
        <w:t>Take care not to damage the composite portions of the areas to be sanded. Do not rub the same spot for too long time, even if the area to be sanded does not turn dull (matte).</w:t>
      </w:r>
    </w:p>
    <w:p w14:paraId="681A4A4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Moisten  a rag with solvent. Degrease the sanded area of ​​the door joggle which is supposed to mate the glazing.</w:t>
      </w:r>
    </w:p>
    <w:p w14:paraId="53A0FC4E"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Degrease until the rags moistened with solvent remains clean. Change soiled rags immediately. If the surface has pores, cavities and other small irregularities, clean the area with compressed air, and  degrease it afterwards.</w:t>
      </w:r>
    </w:p>
    <w:p w14:paraId="61FC2D1A"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Moisten a rag with some isopropyl alcohol. Degrease the bonding outline of the glass (the area, which is not covered  with the protective sheet).</w:t>
      </w:r>
    </w:p>
    <w:p w14:paraId="225B267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Put on latex gloves and a respirator. Apply a thin, continuous coat of 3M ™ P590 Primer with an applicator to the whole surface of  the door joggle. Repeat the step on the prepared glazing surface with primer. Allow the primer to dry for 10-15 minutes. </w:t>
      </w:r>
    </w:p>
    <w:p w14:paraId="1DDEC1C0"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Do not let the primer dry for more than 60 minutes!</w:t>
      </w:r>
    </w:p>
    <w:p w14:paraId="05BBB088" w14:textId="77777777" w:rsidR="00240CBA" w:rsidRPr="00240CBA" w:rsidRDefault="00240CBA" w:rsidP="00240CBA">
      <w:pPr>
        <w:spacing w:before="120"/>
        <w:ind w:right="-176"/>
        <w:jc w:val="both"/>
        <w:rPr>
          <w:rFonts w:ascii="Arial" w:hAnsi="Arial" w:cs="Arial"/>
          <w:i/>
          <w:noProof/>
          <w:sz w:val="24"/>
          <w:szCs w:val="24"/>
          <w:lang w:val="en-US" w:eastAsia="ru-RU"/>
        </w:rPr>
      </w:pPr>
      <w:r w:rsidRPr="00240CBA">
        <w:rPr>
          <w:rFonts w:ascii="Arial" w:hAnsi="Arial" w:cs="Arial"/>
          <w:noProof/>
          <w:sz w:val="24"/>
          <w:szCs w:val="24"/>
          <w:lang w:val="en-US" w:eastAsia="ru-RU"/>
        </w:rPr>
        <w:t xml:space="preserve">Apply to the glazing door joggle the 3M 503 OEM adhesive sealant in a 5-7 mm high triangle shape, positioning it approximately in the middle of the </w:t>
      </w:r>
      <w:r w:rsidRPr="00240CBA">
        <w:rPr>
          <w:rFonts w:ascii="Arial" w:hAnsi="Arial" w:cs="Arial"/>
          <w:noProof/>
          <w:sz w:val="24"/>
          <w:szCs w:val="24"/>
          <w:highlight w:val="magenta"/>
          <w:lang w:val="en-US" w:eastAsia="ru-RU"/>
        </w:rPr>
        <w:t xml:space="preserve">joggle  </w:t>
      </w:r>
      <w:r w:rsidRPr="00240CBA">
        <w:rPr>
          <w:rFonts w:ascii="Arial" w:hAnsi="Arial" w:cs="Arial"/>
          <w:noProof/>
          <w:sz w:val="24"/>
          <w:szCs w:val="24"/>
          <w:lang w:val="en-US" w:eastAsia="ru-RU"/>
        </w:rPr>
        <w:t xml:space="preserve"> </w:t>
      </w:r>
      <w:r w:rsidRPr="00240CBA">
        <w:rPr>
          <w:rFonts w:ascii="Arial" w:hAnsi="Arial" w:cs="Arial"/>
          <w:noProof/>
          <w:sz w:val="24"/>
          <w:szCs w:val="24"/>
          <w:highlight w:val="red"/>
          <w:lang w:val="en-US" w:eastAsia="ru-RU"/>
        </w:rPr>
        <w:t>cap.</w:t>
      </w:r>
    </w:p>
    <w:p w14:paraId="0C6FF35A"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Make sure that the time between applying  the adhesive sealant  and fitting into place the glazing and securing it does not take more than 12 minutes.</w:t>
      </w:r>
    </w:p>
    <w:p w14:paraId="3DD7820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Fit the glazing to the </w:t>
      </w:r>
      <w:r w:rsidRPr="00240CBA">
        <w:rPr>
          <w:rFonts w:ascii="Arial" w:hAnsi="Arial" w:cs="Arial"/>
          <w:noProof/>
          <w:sz w:val="24"/>
          <w:szCs w:val="24"/>
          <w:highlight w:val="red"/>
          <w:lang w:val="en-US" w:eastAsia="ru-RU"/>
        </w:rPr>
        <w:t>joggle</w:t>
      </w:r>
      <w:r w:rsidRPr="00240CBA">
        <w:rPr>
          <w:rFonts w:ascii="Arial" w:hAnsi="Arial" w:cs="Arial"/>
          <w:noProof/>
          <w:sz w:val="24"/>
          <w:szCs w:val="24"/>
          <w:lang w:val="en-US" w:eastAsia="ru-RU"/>
        </w:rPr>
        <w:t xml:space="preserve"> with the prepared strip facing the adhesive sealant. Gently press the glazing into position along the perimeter of the </w:t>
      </w:r>
      <w:r w:rsidRPr="00240CBA">
        <w:rPr>
          <w:rFonts w:ascii="Arial" w:hAnsi="Arial" w:cs="Arial"/>
          <w:noProof/>
          <w:sz w:val="24"/>
          <w:szCs w:val="24"/>
          <w:highlight w:val="red"/>
          <w:lang w:val="en-US" w:eastAsia="ru-RU"/>
        </w:rPr>
        <w:t>glazing joggle.</w:t>
      </w:r>
      <w:r w:rsidRPr="00240CBA">
        <w:rPr>
          <w:rFonts w:ascii="Arial" w:hAnsi="Arial" w:cs="Arial"/>
          <w:noProof/>
          <w:sz w:val="24"/>
          <w:szCs w:val="24"/>
          <w:lang w:val="en-US" w:eastAsia="ru-RU"/>
        </w:rPr>
        <w:t xml:space="preserve"> Keep pressing   until the glazing surface is in line with the door covering (skin) surface without any protrusions.</w:t>
      </w:r>
    </w:p>
    <w:p w14:paraId="0FA471E8"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rPr>
        <w:t xml:space="preserve">IMPORTANT! Do not immediately press </w:t>
      </w:r>
      <w:r w:rsidRPr="00240CBA">
        <w:rPr>
          <w:rFonts w:ascii="Arial" w:hAnsi="Arial" w:cs="Arial"/>
          <w:color w:val="FF0000"/>
          <w:sz w:val="24"/>
          <w:szCs w:val="28"/>
          <w:lang w:val="en-US"/>
        </w:rPr>
        <w:t>random</w:t>
      </w:r>
      <w:r w:rsidRPr="00240CBA">
        <w:rPr>
          <w:rFonts w:ascii="Arial" w:hAnsi="Arial" w:cs="Arial"/>
          <w:color w:val="FF0000"/>
          <w:sz w:val="24"/>
          <w:szCs w:val="28"/>
        </w:rPr>
        <w:t xml:space="preserve"> </w:t>
      </w:r>
      <w:r w:rsidRPr="00240CBA">
        <w:rPr>
          <w:rFonts w:ascii="Arial" w:hAnsi="Arial" w:cs="Arial"/>
          <w:color w:val="FF0000"/>
          <w:sz w:val="24"/>
          <w:szCs w:val="28"/>
          <w:lang w:val="en-US"/>
        </w:rPr>
        <w:t>areas</w:t>
      </w:r>
      <w:r w:rsidRPr="00240CBA">
        <w:rPr>
          <w:rFonts w:ascii="Arial" w:hAnsi="Arial" w:cs="Arial"/>
          <w:color w:val="FF0000"/>
          <w:sz w:val="24"/>
          <w:szCs w:val="28"/>
        </w:rPr>
        <w:t xml:space="preserve"> of the gla</w:t>
      </w:r>
      <w:r w:rsidRPr="00240CBA">
        <w:rPr>
          <w:rFonts w:ascii="Arial" w:hAnsi="Arial" w:cs="Arial"/>
          <w:color w:val="FF0000"/>
          <w:sz w:val="24"/>
          <w:szCs w:val="28"/>
          <w:lang w:val="en-US"/>
        </w:rPr>
        <w:t>zing</w:t>
      </w:r>
      <w:r w:rsidRPr="00240CBA">
        <w:rPr>
          <w:rFonts w:ascii="Arial" w:hAnsi="Arial" w:cs="Arial"/>
          <w:color w:val="FF0000"/>
          <w:sz w:val="24"/>
          <w:szCs w:val="28"/>
        </w:rPr>
        <w:t xml:space="preserve"> against the </w:t>
      </w:r>
      <w:r w:rsidRPr="00240CBA">
        <w:rPr>
          <w:rFonts w:ascii="Arial" w:hAnsi="Arial" w:cs="Arial"/>
          <w:color w:val="FF0000"/>
          <w:sz w:val="24"/>
          <w:szCs w:val="28"/>
          <w:lang w:val="en-US"/>
        </w:rPr>
        <w:t>joggle</w:t>
      </w:r>
      <w:r w:rsidRPr="00240CBA">
        <w:rPr>
          <w:rFonts w:ascii="Arial" w:hAnsi="Arial" w:cs="Arial"/>
          <w:color w:val="FF0000"/>
          <w:sz w:val="24"/>
          <w:szCs w:val="28"/>
        </w:rPr>
        <w:t xml:space="preserve">. Do </w:t>
      </w:r>
      <w:r w:rsidRPr="00240CBA">
        <w:rPr>
          <w:rFonts w:ascii="Arial" w:hAnsi="Arial" w:cs="Arial"/>
          <w:color w:val="FF0000"/>
          <w:sz w:val="24"/>
          <w:szCs w:val="28"/>
          <w:lang w:val="en-US"/>
        </w:rPr>
        <w:t>it</w:t>
      </w:r>
      <w:r w:rsidRPr="00240CBA">
        <w:rPr>
          <w:rFonts w:ascii="Arial" w:hAnsi="Arial" w:cs="Arial"/>
          <w:color w:val="FF0000"/>
          <w:sz w:val="24"/>
          <w:szCs w:val="28"/>
        </w:rPr>
        <w:t xml:space="preserve"> </w:t>
      </w:r>
      <w:r w:rsidRPr="00240CBA">
        <w:rPr>
          <w:rFonts w:ascii="Arial" w:hAnsi="Arial" w:cs="Arial"/>
          <w:color w:val="FF0000"/>
          <w:sz w:val="24"/>
          <w:szCs w:val="28"/>
          <w:lang w:val="en-US"/>
        </w:rPr>
        <w:t>step by step</w:t>
      </w:r>
      <w:r w:rsidRPr="00240CBA">
        <w:rPr>
          <w:rFonts w:ascii="Arial" w:hAnsi="Arial" w:cs="Arial"/>
          <w:color w:val="FF0000"/>
          <w:sz w:val="24"/>
          <w:szCs w:val="28"/>
        </w:rPr>
        <w:t>.</w:t>
      </w:r>
    </w:p>
    <w:p w14:paraId="32B2949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Attach the glazing to the door covering (skin) with masking tape in 8-10 locations.</w:t>
      </w:r>
    </w:p>
    <w:p w14:paraId="07FA5CD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Remove with a putty knife  any squeezed-out adhesive sealant from the gaps between the door joggle and the glazing, without making thereby any grooves.</w:t>
      </w:r>
    </w:p>
    <w:p w14:paraId="2AC94A2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Smooth out any unevenness of the adhesive sealant with a putty knife. The curing time of the adhesive sealant is at least 8 hours.</w:t>
      </w:r>
    </w:p>
    <w:p w14:paraId="072D7E2D"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 xml:space="preserve">IMPORTANT! Do not turn over or place the door with its glazing faced toward the table unless the adhesive has cured. This can result in  disbonding of the glazing from </w:t>
      </w:r>
      <w:r w:rsidRPr="00240CBA">
        <w:rPr>
          <w:rFonts w:ascii="Arial" w:hAnsi="Arial" w:cs="Arial"/>
          <w:color w:val="FF0000"/>
          <w:sz w:val="24"/>
          <w:szCs w:val="28"/>
          <w:lang w:val="en-US"/>
        </w:rPr>
        <w:lastRenderedPageBreak/>
        <w:t>the door joggle, formation of protrusions between the covering (skin) and the glazing and the loss of the  door finish.</w:t>
      </w:r>
    </w:p>
    <w:p w14:paraId="774E41F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Clean your workplace  and tools as per the standard operation 7.</w:t>
      </w:r>
    </w:p>
    <w:p w14:paraId="104479D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Repeat the process described above to bond  the glazing to the right door and fuselage.</w:t>
      </w:r>
    </w:p>
    <w:p w14:paraId="2E03FFDC" w14:textId="77777777" w:rsidR="00240CBA" w:rsidRPr="00240CBA" w:rsidRDefault="00240CBA" w:rsidP="00240CBA">
      <w:pPr>
        <w:spacing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21D777B0" wp14:editId="62176EB5">
            <wp:extent cx="2941981" cy="2202287"/>
            <wp:effectExtent l="0" t="0" r="0" b="7620"/>
            <wp:docPr id="49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13.jpg"/>
                    <pic:cNvPicPr/>
                  </pic:nvPicPr>
                  <pic:blipFill>
                    <a:blip r:embed="rId469" cstate="screen">
                      <a:extLst>
                        <a:ext uri="{28A0092B-C50C-407E-A947-70E740481C1C}">
                          <a14:useLocalDpi xmlns:a14="http://schemas.microsoft.com/office/drawing/2010/main"/>
                        </a:ext>
                      </a:extLst>
                    </a:blip>
                    <a:stretch>
                      <a:fillRect/>
                    </a:stretch>
                  </pic:blipFill>
                  <pic:spPr>
                    <a:xfrm>
                      <a:off x="0" y="0"/>
                      <a:ext cx="2962448" cy="2217608"/>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37FEF271" wp14:editId="4AA7A6FA">
            <wp:extent cx="2936383" cy="2421228"/>
            <wp:effectExtent l="0" t="0" r="0" b="0"/>
            <wp:docPr id="49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34.jpg"/>
                    <pic:cNvPicPr/>
                  </pic:nvPicPr>
                  <pic:blipFill>
                    <a:blip r:embed="rId470" cstate="screen">
                      <a:extLst>
                        <a:ext uri="{28A0092B-C50C-407E-A947-70E740481C1C}">
                          <a14:useLocalDpi xmlns:a14="http://schemas.microsoft.com/office/drawing/2010/main"/>
                        </a:ext>
                      </a:extLst>
                    </a:blip>
                    <a:stretch>
                      <a:fillRect/>
                    </a:stretch>
                  </pic:blipFill>
                  <pic:spPr>
                    <a:xfrm>
                      <a:off x="0" y="0"/>
                      <a:ext cx="2957920" cy="2438987"/>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1CBD9B11" wp14:editId="30F29146">
            <wp:extent cx="2446986" cy="2051821"/>
            <wp:effectExtent l="0" t="0" r="0" b="5715"/>
            <wp:docPr id="49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53.jpg"/>
                    <pic:cNvPicPr/>
                  </pic:nvPicPr>
                  <pic:blipFill>
                    <a:blip r:embed="rId471" cstate="screen">
                      <a:extLst>
                        <a:ext uri="{28A0092B-C50C-407E-A947-70E740481C1C}">
                          <a14:useLocalDpi xmlns:a14="http://schemas.microsoft.com/office/drawing/2010/main"/>
                        </a:ext>
                      </a:extLst>
                    </a:blip>
                    <a:stretch>
                      <a:fillRect/>
                    </a:stretch>
                  </pic:blipFill>
                  <pic:spPr>
                    <a:xfrm>
                      <a:off x="0" y="0"/>
                      <a:ext cx="2457019" cy="206023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64BC09D0" wp14:editId="1CD1532C">
            <wp:extent cx="2859110" cy="2118673"/>
            <wp:effectExtent l="0" t="0" r="0" b="0"/>
            <wp:docPr id="49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80013.jpg"/>
                    <pic:cNvPicPr/>
                  </pic:nvPicPr>
                  <pic:blipFill>
                    <a:blip r:embed="rId472" cstate="screen">
                      <a:extLst>
                        <a:ext uri="{28A0092B-C50C-407E-A947-70E740481C1C}">
                          <a14:useLocalDpi xmlns:a14="http://schemas.microsoft.com/office/drawing/2010/main"/>
                        </a:ext>
                      </a:extLst>
                    </a:blip>
                    <a:stretch>
                      <a:fillRect/>
                    </a:stretch>
                  </pic:blipFill>
                  <pic:spPr>
                    <a:xfrm>
                      <a:off x="0" y="0"/>
                      <a:ext cx="2867708" cy="212504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57073F6" wp14:editId="661D67F3">
            <wp:extent cx="2936383" cy="1996195"/>
            <wp:effectExtent l="0" t="0" r="0" b="4445"/>
            <wp:docPr id="49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80027.jpg"/>
                    <pic:cNvPicPr/>
                  </pic:nvPicPr>
                  <pic:blipFill>
                    <a:blip r:embed="rId473" cstate="screen">
                      <a:extLst>
                        <a:ext uri="{28A0092B-C50C-407E-A947-70E740481C1C}">
                          <a14:useLocalDpi xmlns:a14="http://schemas.microsoft.com/office/drawing/2010/main"/>
                        </a:ext>
                      </a:extLst>
                    </a:blip>
                    <a:stretch>
                      <a:fillRect/>
                    </a:stretch>
                  </pic:blipFill>
                  <pic:spPr>
                    <a:xfrm>
                      <a:off x="0" y="0"/>
                      <a:ext cx="2945938" cy="2002691"/>
                    </a:xfrm>
                    <a:prstGeom prst="rect">
                      <a:avLst/>
                    </a:prstGeom>
                  </pic:spPr>
                </pic:pic>
              </a:graphicData>
            </a:graphic>
          </wp:inline>
        </w:drawing>
      </w:r>
    </w:p>
    <w:p w14:paraId="6A7B55F7" w14:textId="77777777" w:rsidR="00240CBA" w:rsidRPr="00240CBA" w:rsidRDefault="00240CBA" w:rsidP="00240CBA">
      <w:pPr>
        <w:spacing w:before="120" w:after="120" w:line="276" w:lineRule="auto"/>
        <w:ind w:left="1559" w:hanging="1559"/>
        <w:jc w:val="both"/>
        <w:rPr>
          <w:rFonts w:ascii="Arial" w:hAnsi="Arial" w:cs="Arial"/>
          <w:color w:val="00B050"/>
          <w:sz w:val="24"/>
          <w:szCs w:val="28"/>
          <w:highlight w:val="green"/>
          <w:lang w:val="en-US" w:eastAsia="de-DE"/>
        </w:rPr>
      </w:pPr>
      <w:r w:rsidRPr="00240CBA">
        <w:rPr>
          <w:rFonts w:ascii="Arial" w:hAnsi="Arial" w:cs="Arial"/>
          <w:b/>
          <w:color w:val="00B050"/>
          <w:sz w:val="24"/>
          <w:szCs w:val="28"/>
          <w:lang w:val="en-US"/>
        </w:rPr>
        <w:t>Note.</w:t>
      </w:r>
      <w:r w:rsidRPr="00240CBA">
        <w:rPr>
          <w:rFonts w:ascii="Arial" w:hAnsi="Arial" w:cs="Arial"/>
          <w:color w:val="00B050"/>
          <w:sz w:val="24"/>
          <w:szCs w:val="28"/>
          <w:lang w:val="en-US"/>
        </w:rPr>
        <w:t xml:space="preserve"> Bonding the glazing to the fuselage will be a bit more complicated as it will not be possible to move the fuselage.</w:t>
      </w:r>
      <w:r w:rsidRPr="00240CBA">
        <w:rPr>
          <w:rFonts w:ascii="Arial" w:hAnsi="Arial" w:cs="Arial"/>
          <w:color w:val="00B050"/>
          <w:sz w:val="24"/>
          <w:szCs w:val="28"/>
          <w:lang w:val="en-US" w:eastAsia="de-DE"/>
        </w:rPr>
        <w:br w:type="page"/>
      </w:r>
    </w:p>
    <w:p w14:paraId="189DC3AB" w14:textId="77777777" w:rsidR="00240CBA" w:rsidRPr="00240CBA" w:rsidRDefault="00240CBA" w:rsidP="00240CBA">
      <w:pPr>
        <w:numPr>
          <w:ilvl w:val="1"/>
          <w:numId w:val="0"/>
        </w:numPr>
        <w:spacing w:before="240"/>
        <w:jc w:val="both"/>
        <w:outlineLvl w:val="1"/>
        <w:rPr>
          <w:rFonts w:ascii="Arial" w:hAnsi="Arial" w:cs="Arial"/>
          <w:b/>
          <w:bCs/>
          <w:iCs/>
          <w:sz w:val="28"/>
          <w:szCs w:val="28"/>
          <w:lang w:val="en-US" w:eastAsia="de-DE"/>
        </w:rPr>
      </w:pPr>
      <w:bookmarkStart w:id="87" w:name="_Toc42597604"/>
      <w:r w:rsidRPr="00240CBA">
        <w:rPr>
          <w:rFonts w:ascii="Arial" w:hAnsi="Arial" w:cs="Arial"/>
          <w:b/>
          <w:bCs/>
          <w:iCs/>
          <w:sz w:val="28"/>
          <w:szCs w:val="28"/>
          <w:lang w:val="en-US" w:eastAsia="de-DE"/>
        </w:rPr>
        <w:lastRenderedPageBreak/>
        <w:t>6.7 Fit the doors</w:t>
      </w:r>
      <w:bookmarkEnd w:id="87"/>
    </w:p>
    <w:p w14:paraId="77682FEA" w14:textId="77777777" w:rsidR="00240CBA" w:rsidRPr="00240CBA" w:rsidRDefault="00240CBA" w:rsidP="00240CBA">
      <w:pPr>
        <w:spacing w:before="120" w:after="120" w:line="276" w:lineRule="auto"/>
        <w:ind w:left="1559" w:hanging="1559"/>
        <w:jc w:val="both"/>
        <w:rPr>
          <w:rFonts w:ascii="Arial" w:hAnsi="Arial" w:cs="Arial"/>
          <w:color w:val="00B050"/>
          <w:sz w:val="24"/>
          <w:szCs w:val="28"/>
          <w:lang w:val="en-US"/>
        </w:rPr>
      </w:pPr>
      <w:r w:rsidRPr="00240CBA">
        <w:rPr>
          <w:rFonts w:ascii="Arial" w:hAnsi="Arial" w:cs="Arial"/>
          <w:b/>
          <w:color w:val="00B050"/>
          <w:sz w:val="24"/>
          <w:szCs w:val="28"/>
          <w:lang w:val="en-US"/>
        </w:rPr>
        <w:t>Note.</w:t>
      </w:r>
      <w:r w:rsidRPr="00240CBA">
        <w:rPr>
          <w:rFonts w:ascii="Arial" w:hAnsi="Arial" w:cs="Arial"/>
          <w:color w:val="00B050"/>
          <w:sz w:val="24"/>
          <w:szCs w:val="28"/>
          <w:lang w:val="en-US"/>
        </w:rPr>
        <w:t>The door fitting  process is described for the left door. Fitting of the  right door is to be carried out in the same manner.</w:t>
      </w:r>
    </w:p>
    <w:p w14:paraId="7303181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To carry out this task you will need:</w:t>
      </w:r>
    </w:p>
    <w:p w14:paraId="58BF5250"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Movable table;</w:t>
      </w:r>
    </w:p>
    <w:p w14:paraId="3EC5B6EE"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400 gram  rubber hammer;</w:t>
      </w:r>
    </w:p>
    <w:p w14:paraId="4207A991"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Slotted (flat-tip) screwdriver  No. 2; </w:t>
      </w:r>
    </w:p>
    <w:p w14:paraId="3B01091A"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Combination pliers;</w:t>
      </w:r>
    </w:p>
    <w:p w14:paraId="31C6F3BA"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13 mm combination wrench;</w:t>
      </w:r>
    </w:p>
    <w:p w14:paraId="3880F2C6"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P600 grit sandpaper,  200x300 mm, 1 sheet; </w:t>
      </w:r>
    </w:p>
    <w:p w14:paraId="45EE655B"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Methyl acetate solvent 100 grams;</w:t>
      </w:r>
    </w:p>
    <w:p w14:paraId="65B31C36"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Clean rags, 100x100 mm, 2 pieces;</w:t>
      </w:r>
    </w:p>
    <w:p w14:paraId="234E40C0"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Latex gloves 1 pair;</w:t>
      </w:r>
    </w:p>
    <w:p w14:paraId="0C16C644"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Larit L285 epoxy resin 10 grams;</w:t>
      </w:r>
    </w:p>
    <w:p w14:paraId="60C0E13D"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H287 hardener 4 grams;</w:t>
      </w:r>
    </w:p>
    <w:p w14:paraId="628DC663"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Paper cup 100 ml;</w:t>
      </w:r>
    </w:p>
    <w:p w14:paraId="7400AD03" w14:textId="77777777" w:rsidR="00240CBA" w:rsidRPr="00240CBA" w:rsidRDefault="00240CBA" w:rsidP="00270E5B">
      <w:pPr>
        <w:numPr>
          <w:ilvl w:val="0"/>
          <w:numId w:val="26"/>
        </w:numPr>
        <w:ind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Aerosil thickener 3 grams; </w:t>
      </w:r>
    </w:p>
    <w:p w14:paraId="58FA3F4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Unpack and place on the table:</w:t>
      </w:r>
    </w:p>
    <w:p w14:paraId="13598180"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Four </w:t>
      </w:r>
      <w:hyperlink r:id="rId474" w:anchor="ptc1/tcomp/infoPage?oid=VR%3Awt.epm.EPMDocument%3A94274235&amp;ContainerOid=OR%3Awt.projmgmt.admin.Project2%3A93385164&amp;u8=1" w:history="1">
        <w:r w:rsidRPr="00240CBA">
          <w:rPr>
            <w:rFonts w:ascii="Arial" w:hAnsi="Arial" w:cs="Arial"/>
            <w:noProof/>
            <w:sz w:val="24"/>
            <w:szCs w:val="24"/>
            <w:lang w:val="en-US" w:eastAsia="ru-RU"/>
          </w:rPr>
          <w:t>ANG-5330-00028553-00</w:t>
        </w:r>
      </w:hyperlink>
      <w:r w:rsidRPr="00240CBA">
        <w:rPr>
          <w:rFonts w:ascii="Arial" w:hAnsi="Arial" w:cs="Arial"/>
          <w:noProof/>
          <w:sz w:val="24"/>
          <w:szCs w:val="24"/>
          <w:lang w:val="en-US" w:eastAsia="ru-RU"/>
        </w:rPr>
        <w:t xml:space="preserve"> lower brackets;</w:t>
      </w:r>
    </w:p>
    <w:p w14:paraId="6BC9B9A7"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Four </w:t>
      </w:r>
      <w:hyperlink r:id="rId475" w:anchor="ptc1/tcomp/infoPage?oid=VR%3Awt.epm.EPMDocument%3A94274235&amp;ContainerOid=OR%3Awt.projmgmt.admin.Project2%3A93385164&amp;u8=1" w:history="1">
        <w:r w:rsidRPr="00240CBA">
          <w:rPr>
            <w:rFonts w:ascii="Arial" w:hAnsi="Arial" w:cs="Arial"/>
            <w:noProof/>
            <w:sz w:val="24"/>
            <w:szCs w:val="24"/>
            <w:lang w:val="en-US" w:eastAsia="ru-RU"/>
          </w:rPr>
          <w:t>ANG-5330-00028552-00</w:t>
        </w:r>
      </w:hyperlink>
      <w:r w:rsidRPr="00240CBA">
        <w:rPr>
          <w:rFonts w:ascii="Arial" w:hAnsi="Arial" w:cs="Arial"/>
          <w:noProof/>
          <w:sz w:val="24"/>
          <w:szCs w:val="24"/>
          <w:lang w:val="en-US" w:eastAsia="ru-RU"/>
        </w:rPr>
        <w:t>6 washers;</w:t>
      </w:r>
    </w:p>
    <w:p w14:paraId="34E437AD"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ANG-5211-00028520-00 left cabin door (assembled by you earlier);</w:t>
      </w:r>
    </w:p>
    <w:p w14:paraId="3238B300"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ANG-5211-00028520-00Z right cabin door (assembled by you earlier);</w:t>
      </w:r>
    </w:p>
    <w:p w14:paraId="4437E7F5"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ANG-5211-00028544-00 ball brackets;</w:t>
      </w:r>
    </w:p>
    <w:p w14:paraId="2FCA7D7E"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Four 2E DIN 11024 cotter pins;</w:t>
      </w:r>
    </w:p>
    <w:p w14:paraId="063D1C4D"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Four M8 prch-0000007685 ball bolts;</w:t>
      </w:r>
    </w:p>
    <w:p w14:paraId="71735B0F"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5079DX prch-00028214 air springs;</w:t>
      </w:r>
    </w:p>
    <w:p w14:paraId="71794B47" w14:textId="77777777" w:rsidR="00240CBA" w:rsidRPr="00240CBA" w:rsidRDefault="00240CBA" w:rsidP="00270E5B">
      <w:pPr>
        <w:numPr>
          <w:ilvl w:val="0"/>
          <w:numId w:val="29"/>
        </w:numPr>
        <w:ind w:left="284" w:right="-176"/>
        <w:contextualSpacing/>
        <w:jc w:val="both"/>
        <w:rPr>
          <w:rFonts w:ascii="Arial" w:hAnsi="Arial" w:cs="Arial"/>
          <w:noProof/>
          <w:sz w:val="24"/>
          <w:szCs w:val="24"/>
          <w:lang w:val="en-US" w:eastAsia="ru-RU"/>
        </w:rPr>
      </w:pPr>
      <w:r w:rsidRPr="00240CBA">
        <w:rPr>
          <w:rFonts w:ascii="Arial" w:hAnsi="Arial" w:cs="Arial"/>
          <w:noProof/>
          <w:sz w:val="24"/>
          <w:szCs w:val="24"/>
          <w:lang w:val="en-US" w:eastAsia="ru-RU"/>
        </w:rPr>
        <w:t>Two prch-0000009289 rubber seals;</w:t>
      </w:r>
    </w:p>
    <w:p w14:paraId="5549D44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Find two </w:t>
      </w:r>
      <w:hyperlink r:id="rId476" w:anchor="ptc1/tcomp/infoPage?oid=VR%3Awt.epm.EPMDocument%3A94274235&amp;ContainerOid=OR%3Awt.projmgmt.admin.Project2%3A93385164&amp;u8=1" w:history="1">
        <w:r w:rsidRPr="00240CBA">
          <w:rPr>
            <w:rFonts w:ascii="Arial" w:hAnsi="Arial" w:cs="Arial"/>
            <w:noProof/>
            <w:sz w:val="24"/>
            <w:szCs w:val="24"/>
            <w:lang w:val="en-US" w:eastAsia="ru-RU"/>
          </w:rPr>
          <w:t>ANG-5330-00028553-00</w:t>
        </w:r>
      </w:hyperlink>
      <w:r w:rsidRPr="00240CBA">
        <w:rPr>
          <w:rFonts w:ascii="Arial" w:hAnsi="Arial" w:cs="Arial"/>
          <w:noProof/>
          <w:sz w:val="24"/>
          <w:szCs w:val="24"/>
          <w:lang w:val="en-US" w:eastAsia="ru-RU"/>
        </w:rPr>
        <w:t xml:space="preserve"> lower brackets, two </w:t>
      </w:r>
      <w:hyperlink r:id="rId477" w:anchor="ptc1/tcomp/infoPage?oid=VR%3Awt.epm.EPMDocument%3A94274235&amp;ContainerOid=OR%3Awt.projmgmt.admin.Project2%3A93385164&amp;u8=1" w:history="1">
        <w:r w:rsidRPr="00240CBA">
          <w:rPr>
            <w:rFonts w:ascii="Arial" w:hAnsi="Arial" w:cs="Arial"/>
            <w:noProof/>
            <w:sz w:val="24"/>
            <w:szCs w:val="24"/>
            <w:lang w:val="en-US" w:eastAsia="ru-RU"/>
          </w:rPr>
          <w:t>ANG-5330-00028552-00</w:t>
        </w:r>
      </w:hyperlink>
      <w:r w:rsidRPr="00240CBA">
        <w:rPr>
          <w:rFonts w:ascii="Arial" w:hAnsi="Arial" w:cs="Arial"/>
          <w:noProof/>
          <w:sz w:val="24"/>
          <w:szCs w:val="24"/>
          <w:lang w:val="en-US" w:eastAsia="ru-RU"/>
        </w:rPr>
        <w:t>6 washers, two 2E DIN 11024 cotter pins. Come up to the door opening on  the left side of the fuselage.</w:t>
      </w:r>
    </w:p>
    <w:p w14:paraId="0C62BBB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Get inside the fuselage. Place an </w:t>
      </w:r>
      <w:hyperlink r:id="rId478" w:anchor="ptc1/tcomp/infoPage?oid=VR%3Awt.epm.EPMDocument%3A94274235&amp;ContainerOid=OR%3Awt.projmgmt.admin.Project2%3A93385164&amp;u8=1" w:history="1">
        <w:r w:rsidRPr="00240CBA">
          <w:rPr>
            <w:rFonts w:ascii="Arial" w:hAnsi="Arial" w:cs="Arial"/>
            <w:noProof/>
            <w:sz w:val="24"/>
            <w:szCs w:val="24"/>
            <w:lang w:val="en-US" w:eastAsia="ru-RU"/>
          </w:rPr>
          <w:t>ANG-5330-00028552-00</w:t>
        </w:r>
      </w:hyperlink>
      <w:r w:rsidRPr="00240CBA">
        <w:rPr>
          <w:rFonts w:ascii="Arial" w:hAnsi="Arial" w:cs="Arial"/>
          <w:noProof/>
          <w:sz w:val="24"/>
          <w:szCs w:val="24"/>
          <w:lang w:val="en-US" w:eastAsia="ru-RU"/>
        </w:rPr>
        <w:t xml:space="preserve">6 washer onto the </w:t>
      </w:r>
      <w:hyperlink r:id="rId479" w:anchor="ptc1/tcomp/infoPage?oid=VR%3Awt.epm.EPMDocument%3A94274235&amp;ContainerOid=OR%3Awt.projmgmt.admin.Project2%3A93385164&amp;u8=1" w:history="1">
        <w:r w:rsidRPr="00240CBA">
          <w:rPr>
            <w:rFonts w:ascii="Arial" w:hAnsi="Arial" w:cs="Arial"/>
            <w:noProof/>
            <w:sz w:val="24"/>
            <w:szCs w:val="24"/>
            <w:lang w:val="en-US" w:eastAsia="ru-RU"/>
          </w:rPr>
          <w:t>ANG-5330-00028553-00</w:t>
        </w:r>
      </w:hyperlink>
      <w:r w:rsidRPr="00240CBA">
        <w:rPr>
          <w:rFonts w:ascii="Arial" w:hAnsi="Arial" w:cs="Arial"/>
          <w:noProof/>
          <w:sz w:val="24"/>
          <w:szCs w:val="24"/>
          <w:lang w:val="en-US" w:eastAsia="ru-RU"/>
        </w:rPr>
        <w:t xml:space="preserve"> lower bracket  until encountering a hard stop against the ring.</w:t>
      </w:r>
    </w:p>
    <w:p w14:paraId="42C8D76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bracket with a washer into the hole below, on the fuselage edging, aligning the vacant hole of the bracket pin with that of the fuselage bush hole. The pin should easily fit through the fuselage bush hole.</w:t>
      </w:r>
    </w:p>
    <w:p w14:paraId="2DFBE4B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into the aligning holes the 2E DIN 11024 cotter pin. If the holes are not properly aligned, adjust them with slight twists of the bracket pin.</w:t>
      </w:r>
    </w:p>
    <w:p w14:paraId="3382A5C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Repeat the process above to fit the second bracket into the fuselage bush hole. Proceed from the fuselage to the table.</w:t>
      </w:r>
    </w:p>
    <w:p w14:paraId="361DFCC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a threaded hole on the top inner side of the door. Check the M8 threaded holes as per the standard operation 6. Repeat the process for the hole on the upper part of the fuselage door opening.</w:t>
      </w:r>
    </w:p>
    <w:p w14:paraId="377787C8"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Put on the latex gloves. Moisten  a rag with solvent. Degrease the threaded portions of the two M8 prch-0000007685 ball bolts.</w:t>
      </w:r>
    </w:p>
    <w:p w14:paraId="7FA0D88C" w14:textId="77777777" w:rsidR="00240CBA" w:rsidRPr="00240CBA" w:rsidRDefault="00240CBA" w:rsidP="00240CBA">
      <w:pPr>
        <w:spacing w:before="11"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lastRenderedPageBreak/>
        <w:drawing>
          <wp:inline distT="0" distB="0" distL="0" distR="0" wp14:anchorId="1129CF57" wp14:editId="0C03EBF7">
            <wp:extent cx="3526971" cy="1587285"/>
            <wp:effectExtent l="0" t="0" r="0" b="0"/>
            <wp:docPr id="49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825.jpg"/>
                    <pic:cNvPicPr/>
                  </pic:nvPicPr>
                  <pic:blipFill>
                    <a:blip r:embed="rId480" cstate="screen">
                      <a:extLst>
                        <a:ext uri="{28A0092B-C50C-407E-A947-70E740481C1C}">
                          <a14:useLocalDpi xmlns:a14="http://schemas.microsoft.com/office/drawing/2010/main"/>
                        </a:ext>
                      </a:extLst>
                    </a:blip>
                    <a:stretch>
                      <a:fillRect/>
                    </a:stretch>
                  </pic:blipFill>
                  <pic:spPr>
                    <a:xfrm>
                      <a:off x="0" y="0"/>
                      <a:ext cx="3550373" cy="1597817"/>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0D800E6B" wp14:editId="04B5CE61">
            <wp:extent cx="2576945" cy="1580892"/>
            <wp:effectExtent l="0" t="0" r="0" b="635"/>
            <wp:docPr id="49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854.jpg"/>
                    <pic:cNvPicPr/>
                  </pic:nvPicPr>
                  <pic:blipFill>
                    <a:blip r:embed="rId481" cstate="screen">
                      <a:extLst>
                        <a:ext uri="{28A0092B-C50C-407E-A947-70E740481C1C}">
                          <a14:useLocalDpi xmlns:a14="http://schemas.microsoft.com/office/drawing/2010/main"/>
                        </a:ext>
                      </a:extLst>
                    </a:blip>
                    <a:stretch>
                      <a:fillRect/>
                    </a:stretch>
                  </pic:blipFill>
                  <pic:spPr>
                    <a:xfrm>
                      <a:off x="0" y="0"/>
                      <a:ext cx="2586762" cy="158691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4DBB18DC" wp14:editId="1DB57D8D">
            <wp:extent cx="5557928" cy="2078182"/>
            <wp:effectExtent l="0" t="0" r="5080" b="0"/>
            <wp:docPr id="50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3011.jpg"/>
                    <pic:cNvPicPr/>
                  </pic:nvPicPr>
                  <pic:blipFill>
                    <a:blip r:embed="rId482" cstate="screen">
                      <a:extLst>
                        <a:ext uri="{28A0092B-C50C-407E-A947-70E740481C1C}">
                          <a14:useLocalDpi xmlns:a14="http://schemas.microsoft.com/office/drawing/2010/main"/>
                        </a:ext>
                      </a:extLst>
                    </a:blip>
                    <a:stretch>
                      <a:fillRect/>
                    </a:stretch>
                  </pic:blipFill>
                  <pic:spPr>
                    <a:xfrm>
                      <a:off x="0" y="0"/>
                      <a:ext cx="5567041" cy="2081590"/>
                    </a:xfrm>
                    <a:prstGeom prst="rect">
                      <a:avLst/>
                    </a:prstGeom>
                  </pic:spPr>
                </pic:pic>
              </a:graphicData>
            </a:graphic>
          </wp:inline>
        </w:drawing>
      </w:r>
    </w:p>
    <w:p w14:paraId="58A06B58" w14:textId="77777777" w:rsidR="00240CBA" w:rsidRPr="00240CBA" w:rsidRDefault="00240CBA" w:rsidP="00240CBA">
      <w:pPr>
        <w:spacing w:before="120" w:after="120" w:line="276" w:lineRule="auto"/>
        <w:ind w:left="1134" w:hanging="1134"/>
        <w:jc w:val="both"/>
        <w:rPr>
          <w:rFonts w:ascii="Arial" w:eastAsia="Calibri" w:hAnsi="Arial" w:cs="Arial"/>
          <w:color w:val="FF0000"/>
          <w:sz w:val="24"/>
          <w:szCs w:val="28"/>
          <w:lang w:val="en-US"/>
        </w:rPr>
      </w:pPr>
      <w:r w:rsidRPr="00240CBA">
        <w:rPr>
          <w:rFonts w:ascii="Arial" w:eastAsia="Calibri" w:hAnsi="Arial" w:cs="Arial"/>
          <w:b/>
          <w:color w:val="FF0000"/>
          <w:sz w:val="24"/>
          <w:szCs w:val="28"/>
          <w:lang w:val="en-US"/>
        </w:rPr>
        <w:t xml:space="preserve">IMPORTANT! </w:t>
      </w:r>
      <w:r w:rsidRPr="00240CBA">
        <w:rPr>
          <w:rFonts w:ascii="Arial" w:eastAsia="Calibri" w:hAnsi="Arial" w:cs="Arial"/>
          <w:color w:val="FF0000"/>
          <w:sz w:val="24"/>
          <w:szCs w:val="28"/>
          <w:lang w:val="en-US"/>
        </w:rPr>
        <w:t xml:space="preserve">Take care  not to apply any retaining compound to the degreased surface immediately. The retaining compound can be applied 5-10 minutes after degreasing.  </w:t>
      </w:r>
    </w:p>
    <w:p w14:paraId="1D42EBCF" w14:textId="77777777" w:rsidR="00240CBA" w:rsidRPr="00240CBA" w:rsidRDefault="00240CBA" w:rsidP="00240CBA">
      <w:pPr>
        <w:spacing w:before="120" w:after="120" w:line="276" w:lineRule="auto"/>
        <w:ind w:left="1134" w:hanging="1134"/>
        <w:jc w:val="both"/>
        <w:rPr>
          <w:rFonts w:ascii="Arial" w:hAnsi="Arial" w:cs="Arial"/>
          <w:noProof/>
          <w:sz w:val="24"/>
          <w:szCs w:val="24"/>
          <w:lang w:val="en-US" w:eastAsia="ru-RU"/>
        </w:rPr>
      </w:pPr>
      <w:r w:rsidRPr="00240CBA">
        <w:rPr>
          <w:rFonts w:ascii="Arial" w:hAnsi="Arial" w:cs="Arial"/>
          <w:noProof/>
          <w:sz w:val="24"/>
          <w:szCs w:val="24"/>
          <w:lang w:val="en-US" w:eastAsia="ru-RU"/>
        </w:rPr>
        <w:t>Apply an even thin layer of the LOCTITE 648 retaining compound to the degreased  surface of the M8 prch-0000007685 ball bolt. Permanently fit the bolt into the threaded hole of the door. Tighten it with a 13 mm combination wrench until closing the gap between the hexagonal portion of the bolt and the mating surface. Repeat the process above to fit  the bolt to the fuselage.</w:t>
      </w:r>
    </w:p>
    <w:p w14:paraId="2B5D19B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Clean your workplace and tools as per the standard operation 7.</w:t>
      </w:r>
    </w:p>
    <w:p w14:paraId="2DAFB607"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You will need a helper to carry out further work.</w:t>
      </w:r>
    </w:p>
    <w:p w14:paraId="48E707C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Get inside the fuselage. Detach the 2E DIN 11024 cotter pins from the holes, detach the </w:t>
      </w:r>
      <w:hyperlink r:id="rId483" w:anchor="ptc1/tcomp/infoPage?oid=VR%3Awt.epm.EPMDocument%3A94274235&amp;ContainerOid=OR%3Awt.projmgmt.admin.Project2%3A93385164&amp;u8=1" w:history="1">
        <w:r w:rsidRPr="00240CBA">
          <w:rPr>
            <w:rFonts w:ascii="Arial" w:hAnsi="Arial" w:cs="Arial"/>
            <w:noProof/>
            <w:sz w:val="24"/>
            <w:szCs w:val="24"/>
            <w:lang w:val="en-US" w:eastAsia="ru-RU"/>
          </w:rPr>
          <w:t>ANG-5330-00028553-00</w:t>
        </w:r>
      </w:hyperlink>
      <w:r w:rsidRPr="00240CBA">
        <w:rPr>
          <w:rFonts w:ascii="Arial" w:hAnsi="Arial" w:cs="Arial"/>
          <w:noProof/>
          <w:sz w:val="24"/>
          <w:szCs w:val="24"/>
          <w:lang w:val="en-US" w:eastAsia="ru-RU"/>
        </w:rPr>
        <w:t xml:space="preserve"> brackets from the fuselage bushes.</w:t>
      </w:r>
    </w:p>
    <w:p w14:paraId="62214F7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Approach the door to the fuselage opening, in a position that simulates a slightly open door, insert the door lugs into the fuselage opening (have your helper carry out this operation).</w:t>
      </w:r>
    </w:p>
    <w:p w14:paraId="32F1F4E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Insert the </w:t>
      </w:r>
      <w:hyperlink r:id="rId484" w:anchor="ptc1/tcomp/infoPage?oid=VR%3Awt.epm.EPMDocument%3A94274235&amp;ContainerOid=OR%3Awt.projmgmt.admin.Project2%3A93385164&amp;u8=1" w:history="1">
        <w:r w:rsidRPr="00240CBA">
          <w:rPr>
            <w:rFonts w:ascii="Arial" w:hAnsi="Arial" w:cs="Arial"/>
            <w:noProof/>
            <w:sz w:val="24"/>
            <w:szCs w:val="24"/>
            <w:lang w:val="en-US" w:eastAsia="ru-RU"/>
          </w:rPr>
          <w:t>ANG-5330-00028553-00</w:t>
        </w:r>
      </w:hyperlink>
      <w:r w:rsidRPr="00240CBA">
        <w:rPr>
          <w:rFonts w:ascii="Arial" w:hAnsi="Arial" w:cs="Arial"/>
          <w:noProof/>
          <w:sz w:val="24"/>
          <w:szCs w:val="24"/>
          <w:lang w:val="en-US" w:eastAsia="ru-RU"/>
        </w:rPr>
        <w:t xml:space="preserve"> bracket pin into one of the fuselage bushes (upper or lower one). If the pin does not fit into the bush before aligning the holes for the cotter pin, smoothly move the door to simulate opening or closing. Fit into the aligning hole the 2E DIN 11024 cotter pin.</w:t>
      </w:r>
    </w:p>
    <w:p w14:paraId="074CFAA4"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lang w:val="en-US"/>
        </w:rPr>
        <w:t xml:space="preserve">IMPORTANT! </w:t>
      </w:r>
      <w:r w:rsidRPr="00240CBA">
        <w:rPr>
          <w:rFonts w:ascii="Arial" w:hAnsi="Arial" w:cs="Arial"/>
          <w:color w:val="FF0000"/>
          <w:sz w:val="24"/>
          <w:szCs w:val="28"/>
          <w:lang w:val="en-US"/>
        </w:rPr>
        <w:t>Do not release or slant the door unless the second bracket is fitted. Doing so may result in breaking the door lug.</w:t>
      </w:r>
    </w:p>
    <w:p w14:paraId="2F382C5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Fit the second </w:t>
      </w:r>
      <w:hyperlink r:id="rId485" w:anchor="ptc1/tcomp/infoPage?oid=VR%3Awt.epm.EPMDocument%3A94274235&amp;ContainerOid=OR%3Awt.projmgmt.admin.Project2%3A93385164&amp;u8=1" w:history="1">
        <w:r w:rsidRPr="00240CBA">
          <w:rPr>
            <w:rFonts w:ascii="Arial" w:hAnsi="Arial" w:cs="Arial"/>
            <w:noProof/>
            <w:sz w:val="24"/>
            <w:szCs w:val="24"/>
            <w:lang w:val="en-US" w:eastAsia="ru-RU"/>
          </w:rPr>
          <w:t>ANG-5330-00028553-00</w:t>
        </w:r>
      </w:hyperlink>
      <w:r w:rsidRPr="00240CBA">
        <w:rPr>
          <w:rFonts w:ascii="Arial" w:hAnsi="Arial" w:cs="Arial"/>
          <w:noProof/>
          <w:sz w:val="24"/>
          <w:szCs w:val="24"/>
          <w:lang w:val="en-US" w:eastAsia="ru-RU"/>
        </w:rPr>
        <w:t xml:space="preserve"> bracket and a cotter pin into the remaining fuselage bush. </w:t>
      </w:r>
    </w:p>
    <w:p w14:paraId="1908BE86"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7F81DCC3"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Open and close the door several times for its full travel. The travel should be smooth and light, not requiring any undue force.</w:t>
      </w:r>
    </w:p>
    <w:p w14:paraId="33FF2CF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Exit from the fuselage.</w:t>
      </w:r>
    </w:p>
    <w:p w14:paraId="5F6D9B08" w14:textId="77777777" w:rsidR="00240CBA" w:rsidRPr="00240CBA" w:rsidRDefault="00240CBA" w:rsidP="00240CBA">
      <w:pPr>
        <w:spacing w:before="11" w:after="120" w:line="276" w:lineRule="auto"/>
        <w:rPr>
          <w:rFonts w:ascii="Times New Roman" w:hAnsi="Times New Roman" w:cs="Times New Roman"/>
          <w:sz w:val="24"/>
          <w:szCs w:val="24"/>
          <w:lang w:val="ru-RU"/>
        </w:rPr>
      </w:pPr>
      <w:r w:rsidRPr="00240CBA">
        <w:rPr>
          <w:rFonts w:ascii="Times New Roman" w:hAnsi="Times New Roman" w:cs="Times New Roman"/>
          <w:noProof/>
          <w:sz w:val="24"/>
          <w:szCs w:val="24"/>
          <w:lang w:val="ru-RU" w:eastAsia="ru-RU"/>
        </w:rPr>
        <w:drawing>
          <wp:inline distT="0" distB="0" distL="0" distR="0" wp14:anchorId="569E4497" wp14:editId="10BA41CE">
            <wp:extent cx="2877735" cy="2244037"/>
            <wp:effectExtent l="0" t="0" r="0" b="4445"/>
            <wp:docPr id="50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721.jpg"/>
                    <pic:cNvPicPr/>
                  </pic:nvPicPr>
                  <pic:blipFill>
                    <a:blip r:embed="rId486">
                      <a:extLst>
                        <a:ext uri="{28A0092B-C50C-407E-A947-70E740481C1C}">
                          <a14:useLocalDpi xmlns:a14="http://schemas.microsoft.com/office/drawing/2010/main"/>
                        </a:ext>
                      </a:extLst>
                    </a:blip>
                    <a:stretch>
                      <a:fillRect/>
                    </a:stretch>
                  </pic:blipFill>
                  <pic:spPr>
                    <a:xfrm>
                      <a:off x="0" y="0"/>
                      <a:ext cx="2891219" cy="2254552"/>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547B335B" wp14:editId="156E1AC1">
            <wp:extent cx="2945081" cy="2649128"/>
            <wp:effectExtent l="0" t="0" r="8255" b="0"/>
            <wp:docPr id="50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417.jpg"/>
                    <pic:cNvPicPr/>
                  </pic:nvPicPr>
                  <pic:blipFill>
                    <a:blip r:embed="rId487" cstate="screen">
                      <a:extLst>
                        <a:ext uri="{28A0092B-C50C-407E-A947-70E740481C1C}">
                          <a14:useLocalDpi xmlns:a14="http://schemas.microsoft.com/office/drawing/2010/main"/>
                        </a:ext>
                      </a:extLst>
                    </a:blip>
                    <a:stretch>
                      <a:fillRect/>
                    </a:stretch>
                  </pic:blipFill>
                  <pic:spPr>
                    <a:xfrm>
                      <a:off x="0" y="0"/>
                      <a:ext cx="2952147" cy="2655484"/>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3C0518C8" wp14:editId="2A94931D">
            <wp:extent cx="2125947" cy="2268187"/>
            <wp:effectExtent l="0" t="0" r="8255" b="0"/>
            <wp:docPr id="50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323.jpg"/>
                    <pic:cNvPicPr/>
                  </pic:nvPicPr>
                  <pic:blipFill>
                    <a:blip r:embed="rId488" cstate="screen">
                      <a:extLst>
                        <a:ext uri="{28A0092B-C50C-407E-A947-70E740481C1C}">
                          <a14:useLocalDpi xmlns:a14="http://schemas.microsoft.com/office/drawing/2010/main"/>
                        </a:ext>
                      </a:extLst>
                    </a:blip>
                    <a:stretch>
                      <a:fillRect/>
                    </a:stretch>
                  </pic:blipFill>
                  <pic:spPr>
                    <a:xfrm>
                      <a:off x="0" y="0"/>
                      <a:ext cx="2128182" cy="2270571"/>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20DC8CF0" wp14:editId="48179F04">
            <wp:extent cx="2090057" cy="2276471"/>
            <wp:effectExtent l="0" t="0" r="5715" b="0"/>
            <wp:docPr id="50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255.jpg"/>
                    <pic:cNvPicPr/>
                  </pic:nvPicPr>
                  <pic:blipFill>
                    <a:blip r:embed="rId489" cstate="screen">
                      <a:extLst>
                        <a:ext uri="{28A0092B-C50C-407E-A947-70E740481C1C}">
                          <a14:useLocalDpi xmlns:a14="http://schemas.microsoft.com/office/drawing/2010/main"/>
                        </a:ext>
                      </a:extLst>
                    </a:blip>
                    <a:stretch>
                      <a:fillRect/>
                    </a:stretch>
                  </pic:blipFill>
                  <pic:spPr>
                    <a:xfrm>
                      <a:off x="0" y="0"/>
                      <a:ext cx="2101918" cy="2289390"/>
                    </a:xfrm>
                    <a:prstGeom prst="rect">
                      <a:avLst/>
                    </a:prstGeom>
                  </pic:spPr>
                </pic:pic>
              </a:graphicData>
            </a:graphic>
          </wp:inline>
        </w:drawing>
      </w:r>
      <w:r w:rsidRPr="00240CBA">
        <w:rPr>
          <w:rFonts w:ascii="Times New Roman" w:hAnsi="Times New Roman" w:cs="Times New Roman"/>
          <w:noProof/>
          <w:sz w:val="24"/>
          <w:szCs w:val="24"/>
          <w:lang w:val="ru-RU" w:eastAsia="ru-RU"/>
        </w:rPr>
        <w:drawing>
          <wp:inline distT="0" distB="0" distL="0" distR="0" wp14:anchorId="4D3C2F66" wp14:editId="18F338D2">
            <wp:extent cx="1864426" cy="2273652"/>
            <wp:effectExtent l="0" t="0" r="2540" b="0"/>
            <wp:docPr id="50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206.jpg"/>
                    <pic:cNvPicPr/>
                  </pic:nvPicPr>
                  <pic:blipFill>
                    <a:blip r:embed="rId490" cstate="screen">
                      <a:extLst>
                        <a:ext uri="{28A0092B-C50C-407E-A947-70E740481C1C}">
                          <a14:useLocalDpi xmlns:a14="http://schemas.microsoft.com/office/drawing/2010/main"/>
                        </a:ext>
                      </a:extLst>
                    </a:blip>
                    <a:stretch>
                      <a:fillRect/>
                    </a:stretch>
                  </pic:blipFill>
                  <pic:spPr>
                    <a:xfrm>
                      <a:off x="0" y="0"/>
                      <a:ext cx="1867784" cy="2277747"/>
                    </a:xfrm>
                    <a:prstGeom prst="rect">
                      <a:avLst/>
                    </a:prstGeom>
                  </pic:spPr>
                </pic:pic>
              </a:graphicData>
            </a:graphic>
          </wp:inline>
        </w:drawing>
      </w:r>
    </w:p>
    <w:p w14:paraId="0AE179CC"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070A2C34"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Close the door, press it firmly in the lock area. Check the door </w:t>
      </w:r>
      <w:r w:rsidRPr="00240CBA">
        <w:rPr>
          <w:rFonts w:ascii="Arial" w:hAnsi="Arial" w:cs="Arial"/>
          <w:noProof/>
          <w:sz w:val="24"/>
          <w:szCs w:val="24"/>
          <w:highlight w:val="red"/>
          <w:lang w:val="en-US" w:eastAsia="ru-RU"/>
        </w:rPr>
        <w:t>outline (edge</w:t>
      </w:r>
      <w:r w:rsidRPr="00240CBA">
        <w:rPr>
          <w:rFonts w:ascii="Arial" w:hAnsi="Arial" w:cs="Arial"/>
          <w:noProof/>
          <w:sz w:val="24"/>
          <w:szCs w:val="24"/>
          <w:lang w:val="en-US" w:eastAsia="ru-RU"/>
        </w:rPr>
        <w:t xml:space="preserve">) for the protrusions along the fuselage </w:t>
      </w:r>
      <w:r w:rsidRPr="00240CBA">
        <w:rPr>
          <w:rFonts w:ascii="Arial" w:hAnsi="Arial" w:cs="Arial"/>
          <w:noProof/>
          <w:sz w:val="24"/>
          <w:szCs w:val="24"/>
          <w:highlight w:val="red"/>
          <w:lang w:val="en-US" w:eastAsia="ru-RU"/>
        </w:rPr>
        <w:t>outline</w:t>
      </w:r>
      <w:r w:rsidRPr="00240CBA">
        <w:rPr>
          <w:rFonts w:ascii="Arial" w:hAnsi="Arial" w:cs="Arial"/>
          <w:noProof/>
          <w:sz w:val="24"/>
          <w:szCs w:val="24"/>
          <w:lang w:val="en-US" w:eastAsia="ru-RU"/>
        </w:rPr>
        <w:t>. There should not be any protrusions of the door above the fuselage surface. A slight sinking of the door into the fuselage opening is allowed.</w:t>
      </w:r>
    </w:p>
    <w:p w14:paraId="2C4E76F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the prch-00028214 air spring. Using a slotted (flat-tip) screwdriver  No. 1, move the retaining plates of the pneumatic spring ends beyond the grooves.  Come up to  the fitted door, open it.</w:t>
      </w:r>
    </w:p>
    <w:p w14:paraId="5937DFA4"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Place the air spring end with its stem side onto the M8 prch-0000007685 ball bolt. Using a slotted (flat-tip) screwdriver  No. 1,  seat the retaining plate into the groove of the tip. Fit the second air spring end in the same way.</w:t>
      </w:r>
    </w:p>
    <w:p w14:paraId="4F8B699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325EF650"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the door for ease of opening and closing. The movement should be smooth, not requiring any undue force.</w:t>
      </w:r>
    </w:p>
    <w:p w14:paraId="001C2BD7"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lang w:val="en-US"/>
        </w:rPr>
        <w:t xml:space="preserve">IMPORTANT! </w:t>
      </w:r>
      <w:r w:rsidRPr="00240CBA">
        <w:rPr>
          <w:rFonts w:ascii="Arial" w:hAnsi="Arial" w:cs="Arial"/>
          <w:color w:val="FF0000"/>
          <w:sz w:val="24"/>
          <w:szCs w:val="28"/>
          <w:lang w:val="en-US"/>
        </w:rPr>
        <w:t>Don't release   the door when moving it. This can result in damaging the parts of the aircraft.</w:t>
      </w:r>
    </w:p>
    <w:p w14:paraId="53CA833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Find the ANG-5211-00028544-00 ball bracket. Come up to  the door, partially open it. Find the   lock slot, and fit the ball bracket ANG-5211-00028544-00 slightly pushing on it by hand. The bracket must fit into the lock seat without falling out. Press on the spheric portion of the lock outside the door, the bracket should disengage and fall out. Repeat this step several times.</w:t>
      </w:r>
    </w:p>
    <w:p w14:paraId="1B19947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3F61E1F7"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Close the door  with the bracket fitted into the lock slot, press it against the fuselage.</w:t>
      </w:r>
    </w:p>
    <w:p w14:paraId="29268BCF"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Check the area for irregularities between the door and the fuselage. The door must not protrude above the fuselage. The door is allowed to sink in relation to the fuselage by up to 1 mm.</w:t>
      </w:r>
    </w:p>
    <w:p w14:paraId="46CE5E30" w14:textId="77777777" w:rsidR="00240CBA" w:rsidRPr="00240CBA" w:rsidRDefault="00240CBA" w:rsidP="00240CBA">
      <w:pPr>
        <w:spacing w:before="11" w:after="120" w:line="276" w:lineRule="auto"/>
        <w:rPr>
          <w:rFonts w:ascii="Times New Roman" w:hAnsi="Times New Roman" w:cs="Times New Roman"/>
          <w:sz w:val="24"/>
          <w:szCs w:val="24"/>
          <w:lang w:val="en-US"/>
        </w:rPr>
      </w:pPr>
      <w:r w:rsidRPr="00240CBA">
        <w:rPr>
          <w:rFonts w:ascii="Times New Roman" w:hAnsi="Times New Roman" w:cs="Times New Roman"/>
          <w:noProof/>
          <w:sz w:val="24"/>
          <w:szCs w:val="24"/>
          <w:lang w:val="ru-RU" w:eastAsia="ru-RU"/>
        </w:rPr>
        <w:drawing>
          <wp:inline distT="0" distB="0" distL="0" distR="0" wp14:anchorId="45D77ED2" wp14:editId="77291068">
            <wp:extent cx="3178192" cy="2329830"/>
            <wp:effectExtent l="0" t="0" r="3175" b="0"/>
            <wp:docPr id="50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4922.jpg"/>
                    <pic:cNvPicPr/>
                  </pic:nvPicPr>
                  <pic:blipFill>
                    <a:blip r:embed="rId491" cstate="screen">
                      <a:extLst>
                        <a:ext uri="{28A0092B-C50C-407E-A947-70E740481C1C}">
                          <a14:useLocalDpi xmlns:a14="http://schemas.microsoft.com/office/drawing/2010/main"/>
                        </a:ext>
                      </a:extLst>
                    </a:blip>
                    <a:stretch>
                      <a:fillRect/>
                    </a:stretch>
                  </pic:blipFill>
                  <pic:spPr>
                    <a:xfrm>
                      <a:off x="0" y="0"/>
                      <a:ext cx="3186361" cy="2335818"/>
                    </a:xfrm>
                    <a:prstGeom prst="rect">
                      <a:avLst/>
                    </a:prstGeom>
                  </pic:spPr>
                </pic:pic>
              </a:graphicData>
            </a:graphic>
          </wp:inline>
        </w:drawing>
      </w:r>
      <w:r w:rsidRPr="00240CBA">
        <w:rPr>
          <w:rFonts w:ascii="Times New Roman" w:hAnsi="Times New Roman" w:cs="Times New Roman"/>
          <w:sz w:val="24"/>
          <w:szCs w:val="24"/>
          <w:lang w:val="en-US"/>
        </w:rPr>
        <w:t xml:space="preserve"> </w:t>
      </w:r>
      <w:r w:rsidRPr="00240CBA">
        <w:rPr>
          <w:rFonts w:ascii="Times New Roman" w:hAnsi="Times New Roman" w:cs="Times New Roman"/>
          <w:noProof/>
          <w:sz w:val="24"/>
          <w:szCs w:val="24"/>
          <w:lang w:val="ru-RU" w:eastAsia="ru-RU"/>
        </w:rPr>
        <w:drawing>
          <wp:inline distT="0" distB="0" distL="0" distR="0" wp14:anchorId="7D6768FA" wp14:editId="03334120">
            <wp:extent cx="2800350" cy="2332650"/>
            <wp:effectExtent l="0" t="0" r="0" b="0"/>
            <wp:docPr id="50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4846.jpg"/>
                    <pic:cNvPicPr/>
                  </pic:nvPicPr>
                  <pic:blipFill>
                    <a:blip r:embed="rId492" cstate="screen">
                      <a:extLst>
                        <a:ext uri="{28A0092B-C50C-407E-A947-70E740481C1C}">
                          <a14:useLocalDpi xmlns:a14="http://schemas.microsoft.com/office/drawing/2010/main"/>
                        </a:ext>
                      </a:extLst>
                    </a:blip>
                    <a:stretch>
                      <a:fillRect/>
                    </a:stretch>
                  </pic:blipFill>
                  <pic:spPr>
                    <a:xfrm>
                      <a:off x="0" y="0"/>
                      <a:ext cx="2807738" cy="2338804"/>
                    </a:xfrm>
                    <a:prstGeom prst="rect">
                      <a:avLst/>
                    </a:prstGeom>
                  </pic:spPr>
                </pic:pic>
              </a:graphicData>
            </a:graphic>
          </wp:inline>
        </w:drawing>
      </w:r>
    </w:p>
    <w:p w14:paraId="7600370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highlight w:val="yellow"/>
          <w:lang w:val="en-US" w:eastAsia="ru-RU"/>
        </w:rPr>
        <w:t>Open the door, disengage the</w:t>
      </w:r>
      <w:r w:rsidRPr="00240CBA">
        <w:rPr>
          <w:rFonts w:ascii="Arial" w:hAnsi="Arial" w:cs="Arial"/>
          <w:noProof/>
          <w:sz w:val="24"/>
          <w:szCs w:val="24"/>
          <w:lang w:val="en-US" w:eastAsia="ru-RU"/>
        </w:rPr>
        <w:t xml:space="preserve"> ball bracket from the lock. Apply a slight coat of grease to the seat of the lock, around its perimeter. This will allow you to easily remove accidentally trapped particles of the adhesive, and will keep the lock serviceable.</w:t>
      </w:r>
    </w:p>
    <w:p w14:paraId="014C9883"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highlight w:val="magenta"/>
          <w:lang w:val="en-US" w:eastAsia="ru-RU"/>
        </w:rPr>
        <w:t xml:space="preserve">Sand the bonding </w:t>
      </w:r>
      <w:r w:rsidRPr="00240CBA">
        <w:rPr>
          <w:rFonts w:ascii="Arial" w:hAnsi="Arial" w:cs="Arial"/>
          <w:noProof/>
          <w:sz w:val="24"/>
          <w:szCs w:val="24"/>
          <w:lang w:val="en-US" w:eastAsia="ru-RU"/>
        </w:rPr>
        <w:t xml:space="preserve">location of the ball bracket ANG-5211-00028544-00 on the fuselage as per the standard operation 3. </w:t>
      </w:r>
    </w:p>
    <w:p w14:paraId="72838246"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b/>
          <w:color w:val="FF0000"/>
          <w:sz w:val="24"/>
          <w:szCs w:val="28"/>
          <w:lang w:val="en-US"/>
        </w:rPr>
        <w:t xml:space="preserve">IMPORTANT! </w:t>
      </w:r>
      <w:r w:rsidRPr="00240CBA">
        <w:rPr>
          <w:rFonts w:ascii="Arial" w:hAnsi="Arial" w:cs="Arial"/>
          <w:color w:val="FF0000"/>
          <w:sz w:val="24"/>
          <w:szCs w:val="28"/>
          <w:lang w:val="en-US"/>
        </w:rPr>
        <w:t>Take</w:t>
      </w:r>
      <w:r w:rsidRPr="00240CBA">
        <w:rPr>
          <w:rFonts w:ascii="Arial" w:hAnsi="Arial" w:cs="Arial"/>
          <w:b/>
          <w:color w:val="FF0000"/>
          <w:sz w:val="24"/>
          <w:szCs w:val="28"/>
          <w:lang w:val="en-US"/>
        </w:rPr>
        <w:t xml:space="preserve"> </w:t>
      </w:r>
      <w:r w:rsidRPr="00240CBA">
        <w:rPr>
          <w:rFonts w:ascii="Arial" w:hAnsi="Arial" w:cs="Arial"/>
          <w:color w:val="FF0000"/>
          <w:sz w:val="24"/>
          <w:szCs w:val="28"/>
          <w:lang w:val="en-US"/>
        </w:rPr>
        <w:t>care not damage the composite parts of the areas to be sanded . Do not rub the same spot for a long time, even if the area to be sanded does not turn dull (matte).</w:t>
      </w:r>
    </w:p>
    <w:p w14:paraId="3A29A97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Sand the surfaces of the ANG-5211-00028544-00 ball bracket to be bonded to the fuselage as per the standard operation 4.  </w:t>
      </w:r>
    </w:p>
    <w:p w14:paraId="6B57578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Once all surfaces are sanded, put on latex gloves. Moisten a rag with solvent, degrease the following:</w:t>
      </w:r>
    </w:p>
    <w:p w14:paraId="10C4D3D2"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The surface of  the ANG-5211-00028544-00 ball bracket to be bonded to the fuselage; </w:t>
      </w:r>
    </w:p>
    <w:p w14:paraId="69FEDEC0"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The   bonding surface   of the fuselage;</w:t>
      </w:r>
    </w:p>
    <w:p w14:paraId="71B4662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Mix as per the standard operation 1 a batch of  epoxy glue from Larit L285 resin and H287 hardener in a ratio of 10:4.</w:t>
      </w:r>
    </w:p>
    <w:p w14:paraId="30C0EB46" w14:textId="77777777" w:rsidR="00240CBA" w:rsidRPr="00240CBA" w:rsidRDefault="00240CBA" w:rsidP="00240CBA">
      <w:pPr>
        <w:spacing w:before="120"/>
        <w:ind w:right="-176"/>
        <w:jc w:val="both"/>
        <w:rPr>
          <w:rFonts w:ascii="Arial" w:hAnsi="Arial" w:cs="Arial"/>
          <w:color w:val="FF0000"/>
          <w:sz w:val="24"/>
          <w:szCs w:val="28"/>
          <w:lang w:val="en-US"/>
        </w:rPr>
      </w:pPr>
      <w:r w:rsidRPr="00240CBA">
        <w:rPr>
          <w:rFonts w:ascii="Arial" w:hAnsi="Arial" w:cs="Arial"/>
          <w:b/>
          <w:color w:val="FF0000"/>
          <w:sz w:val="24"/>
          <w:szCs w:val="28"/>
          <w:lang w:val="en-US"/>
        </w:rPr>
        <w:t xml:space="preserve">IMPORTANT! </w:t>
      </w:r>
      <w:r w:rsidRPr="00240CBA">
        <w:rPr>
          <w:rFonts w:ascii="Arial" w:hAnsi="Arial" w:cs="Arial"/>
          <w:color w:val="FF0000"/>
          <w:sz w:val="24"/>
          <w:szCs w:val="28"/>
          <w:lang w:val="en-US"/>
        </w:rPr>
        <w:t xml:space="preserve">The   epoxy glue is to be used within 60 minutes following its preparation. </w:t>
      </w:r>
    </w:p>
    <w:p w14:paraId="740E99F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Apply a coat of glue as per the standard operation 5.1 to the degreased surfaces to be bonded: that of  the ball bracket ANG-5211-00028544-00  and that of the fuselage.  </w:t>
      </w:r>
    </w:p>
    <w:p w14:paraId="6F34B79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Make  from the remaining glue some adhesive compound as per the standard operation 2.</w:t>
      </w:r>
    </w:p>
    <w:p w14:paraId="54753F61"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lastRenderedPageBreak/>
        <w:t>Insert the ANG-5211-00028544-00 ball bracket into the lock slot, push it in until encountering a hard stop. Apply a coat of adhesive as per the standard operation 5.2 to the surface of the ball bracket ANG-5211-00028544-00.</w:t>
      </w:r>
    </w:p>
    <w:p w14:paraId="310D4661" w14:textId="77777777" w:rsidR="00240CBA" w:rsidRPr="00240CBA" w:rsidRDefault="00240CBA" w:rsidP="00240CBA">
      <w:pPr>
        <w:spacing w:before="120"/>
        <w:ind w:right="-176"/>
        <w:jc w:val="both"/>
        <w:rPr>
          <w:rFonts w:ascii="Arial" w:hAnsi="Arial" w:cs="Arial"/>
          <w:noProof/>
          <w:sz w:val="24"/>
          <w:szCs w:val="24"/>
          <w:lang w:val="en-US" w:eastAsia="ru-RU"/>
        </w:rPr>
      </w:pPr>
    </w:p>
    <w:p w14:paraId="6551BE6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Checkup operations: </w:t>
      </w:r>
    </w:p>
    <w:p w14:paraId="0C02FE2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Close the door gently. Check for the irregularities  between the door and fuselage covering (skin) in the area of the lock.</w:t>
      </w:r>
    </w:p>
    <w:p w14:paraId="69DC7ACD"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If the door protrudes above the fuselage, press it down lightly.</w:t>
      </w:r>
    </w:p>
    <w:p w14:paraId="4A5FEE80"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If the door sinks, open the door and  apply a thicker coat of adhesive to the surface of the ball bracket ANG-5211-00028544-00 one more time as per the standard operation  5.2.   </w:t>
      </w:r>
    </w:p>
    <w:p w14:paraId="5D4D9125"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Open the door by means of the lock at least after 3 hours (180 minutes).</w:t>
      </w:r>
    </w:p>
    <w:p w14:paraId="03C620D2" w14:textId="77777777" w:rsidR="00240CBA" w:rsidRPr="00240CBA" w:rsidRDefault="00240CBA" w:rsidP="00240CBA">
      <w:pPr>
        <w:spacing w:before="120" w:after="120" w:line="276" w:lineRule="auto"/>
        <w:ind w:left="1134" w:hanging="1134"/>
        <w:jc w:val="both"/>
        <w:rPr>
          <w:rFonts w:ascii="Arial" w:hAnsi="Arial" w:cs="Arial"/>
          <w:color w:val="FF0000"/>
          <w:sz w:val="24"/>
          <w:szCs w:val="28"/>
          <w:lang w:val="en-US"/>
        </w:rPr>
      </w:pPr>
      <w:r w:rsidRPr="00240CBA">
        <w:rPr>
          <w:rFonts w:ascii="Arial" w:hAnsi="Arial" w:cs="Arial"/>
          <w:color w:val="FF0000"/>
          <w:sz w:val="24"/>
          <w:szCs w:val="28"/>
          <w:lang w:val="en-US"/>
        </w:rPr>
        <w:t>IMPORTANT! In this case the adhesive serves as a self-leveling seal and a temporary bonding agent, but not as a permanent means of attachment.</w:t>
      </w:r>
    </w:p>
    <w:p w14:paraId="62E5CCB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Smooth away any excess adhesive around of the bracket with a needle file. Find three holes on the bracket plane. Drill three ø2.5 mm holes. Clean away the resin from the countersunk slots on the top of the three holes with a 6 mm drill.</w:t>
      </w:r>
    </w:p>
    <w:p w14:paraId="24EC4E32"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Fit the 3x12 prch-000 self-tapping screws into the three holes using a Phillips screwdriver with a PH1-tip. The screw heads should sit flush with the slots.</w:t>
      </w:r>
    </w:p>
    <w:p w14:paraId="18809E59"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19476911"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Close the door gently, press it with your hand in the lock area. The door must  lock. Try to open the door easily, without pressing the lock spheric portion from outside. The door must remain closed.</w:t>
      </w:r>
    </w:p>
    <w:p w14:paraId="63967582"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Increase the force and try to open the door again. The door must remain closed.</w:t>
      </w:r>
    </w:p>
    <w:p w14:paraId="1E26EF3E"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Press on the lock spheric portion from outside. The door must open.</w:t>
      </w:r>
    </w:p>
    <w:p w14:paraId="56B4F065"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Retest opening and closing the door. The lock should operate each time.</w:t>
      </w:r>
    </w:p>
    <w:p w14:paraId="7677287B"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Find the prch-0000009289 rubber door seal. Find the “</w:t>
      </w:r>
      <w:r w:rsidRPr="00240CBA">
        <w:rPr>
          <w:rFonts w:ascii="Arial" w:hAnsi="Arial" w:cs="Arial"/>
          <w:noProof/>
          <w:sz w:val="24"/>
          <w:szCs w:val="24"/>
          <w:highlight w:val="red"/>
          <w:lang w:val="en-US" w:eastAsia="ru-RU"/>
        </w:rPr>
        <w:t>inflated”  (tube) portion</w:t>
      </w:r>
      <w:r w:rsidRPr="00240CBA">
        <w:rPr>
          <w:rFonts w:ascii="Arial" w:hAnsi="Arial" w:cs="Arial"/>
          <w:noProof/>
          <w:sz w:val="24"/>
          <w:szCs w:val="24"/>
          <w:lang w:val="en-US" w:eastAsia="ru-RU"/>
        </w:rPr>
        <w:t xml:space="preserve"> and the </w:t>
      </w:r>
      <w:r w:rsidRPr="00240CBA">
        <w:rPr>
          <w:rFonts w:ascii="Arial" w:hAnsi="Arial" w:cs="Arial"/>
          <w:noProof/>
          <w:sz w:val="24"/>
          <w:szCs w:val="24"/>
          <w:highlight w:val="red"/>
          <w:lang w:val="en-US" w:eastAsia="ru-RU"/>
        </w:rPr>
        <w:t>mounting (flat) portion</w:t>
      </w:r>
      <w:r w:rsidRPr="00240CBA">
        <w:rPr>
          <w:rFonts w:ascii="Arial" w:hAnsi="Arial" w:cs="Arial"/>
          <w:noProof/>
          <w:sz w:val="24"/>
          <w:szCs w:val="24"/>
          <w:lang w:val="en-US" w:eastAsia="ru-RU"/>
        </w:rPr>
        <w:t xml:space="preserve"> of the seal.</w:t>
      </w:r>
    </w:p>
    <w:p w14:paraId="5458F610"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Open the mounted door. Find a ledge on the fuselage opening. Fit the seal to the ledge on the fuselage opening with the “</w:t>
      </w:r>
      <w:r w:rsidRPr="00240CBA">
        <w:rPr>
          <w:rFonts w:ascii="Arial" w:hAnsi="Arial" w:cs="Arial"/>
          <w:noProof/>
          <w:sz w:val="24"/>
          <w:szCs w:val="24"/>
          <w:highlight w:val="red"/>
          <w:lang w:val="en-US" w:eastAsia="ru-RU"/>
        </w:rPr>
        <w:t>inflated” (tube) portion</w:t>
      </w:r>
      <w:r w:rsidRPr="00240CBA">
        <w:rPr>
          <w:rFonts w:ascii="Arial" w:hAnsi="Arial" w:cs="Arial"/>
          <w:noProof/>
          <w:sz w:val="24"/>
          <w:szCs w:val="24"/>
          <w:lang w:val="en-US" w:eastAsia="ru-RU"/>
        </w:rPr>
        <w:t xml:space="preserve"> of the seal away from the fuselage, to the ledge in the opening.</w:t>
      </w:r>
    </w:p>
    <w:p w14:paraId="73E4958E"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The fitting should be performed in a step-by-step manner, pressing on the seal with your hand from above. Once the seal is positioned in place, seat it home by slightly tapping on it with a hammer.</w:t>
      </w:r>
    </w:p>
    <w:p w14:paraId="234A6F4F"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Checkup operations:</w:t>
      </w:r>
    </w:p>
    <w:p w14:paraId="799CF3F3" w14:textId="77777777" w:rsidR="00240CBA" w:rsidRPr="00240CBA" w:rsidRDefault="00240CBA" w:rsidP="00240CBA">
      <w:pPr>
        <w:ind w:left="714" w:right="-176" w:hanging="357"/>
        <w:jc w:val="both"/>
        <w:rPr>
          <w:rFonts w:ascii="Arial" w:hAnsi="Arial" w:cs="Arial"/>
          <w:noProof/>
          <w:sz w:val="24"/>
          <w:szCs w:val="24"/>
          <w:lang w:val="en-US" w:eastAsia="ru-RU"/>
        </w:rPr>
      </w:pPr>
      <w:r w:rsidRPr="00240CBA">
        <w:rPr>
          <w:rFonts w:ascii="Arial" w:hAnsi="Arial" w:cs="Arial"/>
          <w:noProof/>
          <w:sz w:val="24"/>
          <w:szCs w:val="24"/>
          <w:lang w:val="en-US" w:eastAsia="ru-RU"/>
        </w:rPr>
        <w:t xml:space="preserve">  Open and  and close the door fully several times. The door should move smoothly and easily, and full closing </w:t>
      </w:r>
      <w:r w:rsidRPr="00240CBA">
        <w:rPr>
          <w:rFonts w:ascii="Arial" w:hAnsi="Arial" w:cs="Arial"/>
          <w:noProof/>
          <w:sz w:val="24"/>
          <w:szCs w:val="24"/>
          <w:highlight w:val="red"/>
          <w:lang w:val="en-US" w:eastAsia="ru-RU"/>
        </w:rPr>
        <w:t>without any protrusions on the fuselage</w:t>
      </w:r>
      <w:r w:rsidRPr="00240CBA">
        <w:rPr>
          <w:rFonts w:ascii="Arial" w:hAnsi="Arial" w:cs="Arial"/>
          <w:noProof/>
          <w:sz w:val="24"/>
          <w:szCs w:val="24"/>
          <w:lang w:val="en-US" w:eastAsia="ru-RU"/>
        </w:rPr>
        <w:t xml:space="preserve"> is possible only after slightly pushing the door  by hand.</w:t>
      </w:r>
    </w:p>
    <w:p w14:paraId="1547B1B5" w14:textId="77777777" w:rsidR="00240CBA" w:rsidRPr="00240CBA" w:rsidRDefault="00240CBA" w:rsidP="00240CBA">
      <w:pPr>
        <w:spacing w:before="120" w:after="120" w:line="276" w:lineRule="auto"/>
        <w:ind w:left="1559" w:hanging="1559"/>
        <w:jc w:val="both"/>
        <w:rPr>
          <w:rFonts w:ascii="Arial" w:hAnsi="Arial" w:cs="Arial"/>
          <w:color w:val="00B050"/>
          <w:sz w:val="24"/>
          <w:szCs w:val="28"/>
          <w:lang w:val="en-US"/>
        </w:rPr>
      </w:pPr>
      <w:r w:rsidRPr="00240CBA">
        <w:rPr>
          <w:rFonts w:ascii="Arial" w:hAnsi="Arial" w:cs="Arial"/>
          <w:i/>
          <w:color w:val="00B050"/>
          <w:sz w:val="24"/>
          <w:szCs w:val="28"/>
          <w:lang w:val="en-US"/>
        </w:rPr>
        <w:t>Note.</w:t>
      </w:r>
      <w:r w:rsidRPr="00240CBA">
        <w:rPr>
          <w:rFonts w:ascii="Arial" w:hAnsi="Arial" w:cs="Arial"/>
          <w:color w:val="00B050"/>
          <w:sz w:val="24"/>
          <w:szCs w:val="28"/>
          <w:lang w:val="en-US"/>
        </w:rPr>
        <w:t>The new rubber seal will complicate complete easy closing of the door unless the door breaks in (beds in). Close the door after finishing work or not working in the fuselage. This will speed up the breaking-in (bedding-in) process of the rubber seal.</w:t>
      </w:r>
    </w:p>
    <w:p w14:paraId="7A792D1D" w14:textId="77777777" w:rsidR="00240CBA" w:rsidRPr="00240CBA" w:rsidRDefault="00240CBA" w:rsidP="00240CBA">
      <w:pPr>
        <w:spacing w:before="120"/>
        <w:ind w:right="-176"/>
        <w:jc w:val="both"/>
        <w:rPr>
          <w:rFonts w:ascii="Arial" w:hAnsi="Arial" w:cs="Arial"/>
          <w:noProof/>
          <w:sz w:val="24"/>
          <w:szCs w:val="24"/>
          <w:lang w:val="en-US" w:eastAsia="ru-RU"/>
        </w:rPr>
      </w:pPr>
      <w:r w:rsidRPr="00240CBA">
        <w:rPr>
          <w:rFonts w:ascii="Arial" w:hAnsi="Arial" w:cs="Arial"/>
          <w:noProof/>
          <w:sz w:val="24"/>
          <w:szCs w:val="24"/>
          <w:lang w:val="en-US" w:eastAsia="ru-RU"/>
        </w:rPr>
        <w:t>While the left door seal is getting a needed shape, mount the right door repeating the process described above.</w:t>
      </w:r>
    </w:p>
    <w:p w14:paraId="15C4B2DD" w14:textId="77777777" w:rsidR="00240CBA" w:rsidRPr="00240CBA" w:rsidRDefault="00240CBA" w:rsidP="00240CBA">
      <w:pPr>
        <w:spacing w:after="200" w:line="276" w:lineRule="auto"/>
        <w:rPr>
          <w:rFonts w:ascii="Arial" w:hAnsi="Arial" w:cs="Arial"/>
          <w:color w:val="000000"/>
          <w:sz w:val="24"/>
          <w:szCs w:val="24"/>
          <w:highlight w:val="green"/>
          <w:lang w:val="en-US" w:eastAsia="de-DE"/>
        </w:rPr>
      </w:pPr>
      <w:r w:rsidRPr="00240CBA">
        <w:rPr>
          <w:rFonts w:ascii="Times New Roman" w:hAnsi="Times New Roman"/>
          <w:sz w:val="24"/>
          <w:highlight w:val="green"/>
          <w:lang w:val="en-US" w:eastAsia="de-DE"/>
        </w:rPr>
        <w:br w:type="page"/>
      </w:r>
    </w:p>
    <w:p w14:paraId="67A5975E" w14:textId="77777777" w:rsidR="00240CBA" w:rsidRPr="00240CBA" w:rsidRDefault="00240CBA" w:rsidP="00240CBA">
      <w:pPr>
        <w:rPr>
          <w:lang w:val="ru-RU"/>
        </w:rPr>
      </w:pPr>
    </w:p>
    <w:p w14:paraId="7F5A8493" w14:textId="77777777" w:rsidR="00AF29C5" w:rsidRPr="00AF29C5" w:rsidRDefault="00AF29C5" w:rsidP="00AF29C5">
      <w:pPr>
        <w:spacing w:before="240" w:after="200"/>
        <w:ind w:left="360" w:right="-176"/>
        <w:jc w:val="both"/>
        <w:outlineLvl w:val="1"/>
        <w:rPr>
          <w:rFonts w:ascii="Arial" w:hAnsi="Arial" w:cs="Arial"/>
          <w:b/>
          <w:bCs/>
          <w:sz w:val="28"/>
          <w:szCs w:val="28"/>
          <w:lang w:val="en-US" w:eastAsia="de-DE"/>
        </w:rPr>
      </w:pPr>
      <w:bookmarkStart w:id="88" w:name="_Toc42597605"/>
      <w:r w:rsidRPr="00AF29C5">
        <w:rPr>
          <w:rFonts w:ascii="Arial" w:hAnsi="Arial" w:cs="Arial"/>
          <w:b/>
          <w:bCs/>
          <w:sz w:val="28"/>
          <w:szCs w:val="28"/>
          <w:lang w:val="en-US" w:eastAsia="de-DE"/>
        </w:rPr>
        <w:t>6.8 Fit the hatches</w:t>
      </w:r>
      <w:bookmarkEnd w:id="88"/>
    </w:p>
    <w:p w14:paraId="4E9D017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784D70F7" w14:textId="77777777" w:rsidR="00AF29C5" w:rsidRPr="00AF29C5" w:rsidRDefault="00AF29C5" w:rsidP="00270E5B">
      <w:pPr>
        <w:numPr>
          <w:ilvl w:val="0"/>
          <w:numId w:val="34"/>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4DF3ABEA" w14:textId="77777777" w:rsidR="00AF29C5" w:rsidRPr="00AF29C5" w:rsidRDefault="00AF29C5" w:rsidP="00270E5B">
      <w:pPr>
        <w:numPr>
          <w:ilvl w:val="0"/>
          <w:numId w:val="34"/>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400 gram</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 </w:t>
      </w:r>
      <w:r w:rsidRPr="00AF29C5">
        <w:rPr>
          <w:rFonts w:ascii="Arial" w:eastAsia="Calibri" w:hAnsi="Arial" w:cs="Arial"/>
          <w:noProof/>
          <w:sz w:val="24"/>
          <w:szCs w:val="24"/>
          <w:lang w:val="en-US" w:eastAsia="ru-RU"/>
        </w:rPr>
        <w:t>r</w:t>
      </w:r>
      <w:r w:rsidRPr="00AF29C5">
        <w:rPr>
          <w:rFonts w:ascii="Arial" w:eastAsia="Calibri" w:hAnsi="Arial" w:cs="Arial"/>
          <w:noProof/>
          <w:sz w:val="24"/>
          <w:szCs w:val="24"/>
          <w:lang w:val="ru-RU" w:eastAsia="ru-RU"/>
        </w:rPr>
        <w:t>ubber hammer;</w:t>
      </w:r>
    </w:p>
    <w:p w14:paraId="18171756" w14:textId="77777777" w:rsidR="00AF29C5" w:rsidRPr="00AF29C5" w:rsidRDefault="00AF29C5" w:rsidP="00270E5B">
      <w:pPr>
        <w:numPr>
          <w:ilvl w:val="0"/>
          <w:numId w:val="34"/>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Slotted (flat-tip) screwdriver  No. 2; </w:t>
      </w:r>
    </w:p>
    <w:p w14:paraId="48E7043A" w14:textId="77777777" w:rsidR="00AF29C5" w:rsidRPr="00AF29C5" w:rsidRDefault="00AF29C5" w:rsidP="00270E5B">
      <w:pPr>
        <w:numPr>
          <w:ilvl w:val="0"/>
          <w:numId w:val="34"/>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Phillips screwdriver with a PH2 tip;</w:t>
      </w:r>
    </w:p>
    <w:p w14:paraId="6199F19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69D55956" w14:textId="77777777" w:rsidR="00AF29C5" w:rsidRPr="00AF29C5" w:rsidRDefault="00AF29C5" w:rsidP="00270E5B">
      <w:pPr>
        <w:numPr>
          <w:ilvl w:val="0"/>
          <w:numId w:val="35"/>
        </w:numPr>
        <w:spacing w:line="276" w:lineRule="auto"/>
        <w:ind w:left="426"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ANG-5211-00028914-00</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luggage compartment hatch door;</w:t>
      </w:r>
    </w:p>
    <w:p w14:paraId="38D11647" w14:textId="77777777" w:rsidR="00AF29C5" w:rsidRPr="00AF29C5" w:rsidRDefault="00AF29C5" w:rsidP="00270E5B">
      <w:pPr>
        <w:numPr>
          <w:ilvl w:val="0"/>
          <w:numId w:val="35"/>
        </w:numPr>
        <w:spacing w:line="276" w:lineRule="auto"/>
        <w:ind w:right="-17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prch-0000009289-01</w:t>
      </w:r>
      <w:r w:rsidRPr="00AF29C5">
        <w:rPr>
          <w:rFonts w:ascii="Arial" w:eastAsia="Calibri" w:hAnsi="Arial" w:cs="Arial"/>
          <w:noProof/>
          <w:sz w:val="24"/>
          <w:szCs w:val="24"/>
          <w:lang w:val="en-US" w:eastAsia="ru-RU"/>
        </w:rPr>
        <w:t xml:space="preserve"> r</w:t>
      </w:r>
      <w:r w:rsidRPr="00AF29C5">
        <w:rPr>
          <w:rFonts w:ascii="Arial" w:eastAsia="Calibri" w:hAnsi="Arial" w:cs="Arial"/>
          <w:noProof/>
          <w:sz w:val="24"/>
          <w:szCs w:val="24"/>
          <w:lang w:val="ru-RU" w:eastAsia="ru-RU"/>
        </w:rPr>
        <w:t>ubber seal;</w:t>
      </w:r>
    </w:p>
    <w:p w14:paraId="48507A0F" w14:textId="77777777" w:rsidR="00AF29C5" w:rsidRPr="00AF29C5" w:rsidRDefault="00AF29C5" w:rsidP="00270E5B">
      <w:pPr>
        <w:numPr>
          <w:ilvl w:val="0"/>
          <w:numId w:val="35"/>
        </w:numPr>
        <w:spacing w:line="276" w:lineRule="auto"/>
        <w:ind w:right="-17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prch-00028214</w:t>
      </w:r>
      <w:r w:rsidRPr="00AF29C5">
        <w:rPr>
          <w:rFonts w:ascii="Arial" w:eastAsia="Calibri" w:hAnsi="Arial" w:cs="Arial"/>
          <w:noProof/>
          <w:sz w:val="24"/>
          <w:szCs w:val="24"/>
          <w:lang w:val="en-US" w:eastAsia="ru-RU"/>
        </w:rPr>
        <w:t xml:space="preserve"> a</w:t>
      </w:r>
      <w:r w:rsidRPr="00AF29C5">
        <w:rPr>
          <w:rFonts w:ascii="Arial" w:eastAsia="Calibri" w:hAnsi="Arial" w:cs="Arial"/>
          <w:noProof/>
          <w:sz w:val="24"/>
          <w:szCs w:val="24"/>
          <w:lang w:val="ru-RU" w:eastAsia="ru-RU"/>
        </w:rPr>
        <w:t>ir spring;</w:t>
      </w:r>
    </w:p>
    <w:p w14:paraId="52676A3D" w14:textId="77777777" w:rsidR="00AF29C5" w:rsidRPr="00AF29C5" w:rsidRDefault="00AF29C5" w:rsidP="00270E5B">
      <w:pPr>
        <w:numPr>
          <w:ilvl w:val="0"/>
          <w:numId w:val="35"/>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 self-tapping screws (provided together  with the spring).</w:t>
      </w:r>
    </w:p>
    <w:p w14:paraId="6463895D"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air spring support to the back of the sofa, with the shoulder (collar)  of the bush facing down. Fix the support to the back shelf of the sofa with 2 self-tapping screws. Slide the door hinge into luggage compartment, align the holes of the hinge with the lugs on the fuselage. While holding the luggage compartment hatch with your hand, fit one by one the fastening screws. </w:t>
      </w:r>
    </w:p>
    <w:p w14:paraId="5999A181" w14:textId="77777777" w:rsidR="00AF29C5" w:rsidRPr="00AF29C5" w:rsidRDefault="00AF29C5" w:rsidP="00270E5B">
      <w:pPr>
        <w:numPr>
          <w:ilvl w:val="0"/>
          <w:numId w:val="36"/>
        </w:numPr>
        <w:ind w:left="426"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Swing open and close the hatch door several  times. The movement should be smooth and easy, not requiring any significant force.</w:t>
      </w:r>
    </w:p>
    <w:p w14:paraId="75D5C134" w14:textId="77777777" w:rsidR="00AF29C5" w:rsidRPr="00AF29C5" w:rsidRDefault="00AF29C5" w:rsidP="00270E5B">
      <w:pPr>
        <w:numPr>
          <w:ilvl w:val="0"/>
          <w:numId w:val="36"/>
        </w:numPr>
        <w:ind w:left="426"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Close the door, press it firmly in the lock area.</w:t>
      </w:r>
    </w:p>
    <w:p w14:paraId="2461E4F3" w14:textId="77777777" w:rsidR="00AF29C5" w:rsidRPr="00AF29C5" w:rsidRDefault="00AF29C5" w:rsidP="00270E5B">
      <w:pPr>
        <w:numPr>
          <w:ilvl w:val="0"/>
          <w:numId w:val="36"/>
        </w:numPr>
        <w:ind w:left="426"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highlight w:val="red"/>
          <w:lang w:val="en-US" w:eastAsia="ru-RU"/>
        </w:rPr>
        <w:t>Check the door outline (edge) for protrusions in respect to the fuselage outline (edge). There should</w:t>
      </w:r>
      <w:r w:rsidRPr="00AF29C5">
        <w:rPr>
          <w:rFonts w:ascii="Arial" w:eastAsia="Calibri" w:hAnsi="Arial" w:cs="Arial"/>
          <w:noProof/>
          <w:sz w:val="24"/>
          <w:szCs w:val="24"/>
          <w:lang w:val="en-US" w:eastAsia="ru-RU"/>
        </w:rPr>
        <w:t xml:space="preserve"> be no protrusions of the door above the plane (surface) of the fuselage. Some sinking of the door into the fuselage opening is allowed.</w:t>
      </w:r>
    </w:p>
    <w:p w14:paraId="5A98F7E5" w14:textId="77777777" w:rsidR="00AF29C5" w:rsidRPr="00AF29C5" w:rsidRDefault="00AF29C5" w:rsidP="00AF29C5">
      <w:pPr>
        <w:spacing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5A10F4C2" wp14:editId="578AA9A4">
            <wp:extent cx="3352800" cy="2000250"/>
            <wp:effectExtent l="0" t="0" r="0" b="0"/>
            <wp:docPr id="508"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6"/>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3352800" cy="20002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7D9AD962" wp14:editId="38927884">
            <wp:extent cx="1885950" cy="1952625"/>
            <wp:effectExtent l="0" t="0" r="0" b="9525"/>
            <wp:docPr id="509"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885950" cy="1952625"/>
                    </a:xfrm>
                    <a:prstGeom prst="rect">
                      <a:avLst/>
                    </a:prstGeom>
                    <a:noFill/>
                    <a:ln>
                      <a:noFill/>
                    </a:ln>
                  </pic:spPr>
                </pic:pic>
              </a:graphicData>
            </a:graphic>
          </wp:inline>
        </w:drawing>
      </w:r>
    </w:p>
    <w:p w14:paraId="396B002E"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Note</w:t>
      </w:r>
      <w:r w:rsidRPr="00AF29C5">
        <w:rPr>
          <w:rFonts w:ascii="Arial" w:hAnsi="Arial" w:cs="Arial"/>
          <w:color w:val="00B050"/>
          <w:sz w:val="24"/>
          <w:szCs w:val="24"/>
          <w:u w:val="single"/>
          <w:lang w:val="en-US"/>
        </w:rPr>
        <w:t>...</w:t>
      </w:r>
      <w:r w:rsidRPr="00AF29C5">
        <w:rPr>
          <w:rFonts w:ascii="Arial" w:hAnsi="Arial" w:cs="Arial"/>
          <w:color w:val="00B050"/>
          <w:sz w:val="24"/>
          <w:szCs w:val="24"/>
          <w:lang w:val="en-US"/>
        </w:rPr>
        <w:t xml:space="preserve"> The air spring set includes a spherical bracket.</w:t>
      </w:r>
    </w:p>
    <w:p w14:paraId="58F2C57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spherical air spring bracket  to the  the rear sofa web with 2 self-tapping screws. </w:t>
      </w:r>
    </w:p>
    <w:p w14:paraId="748D6CF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Using a slotted (flat-tip) screwdriver  No. 1, move the retaining plates of the tips of the airspring beyond the grooves. Come up to the installed door, open it.</w:t>
      </w:r>
    </w:p>
    <w:p w14:paraId="709B508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Place the air spring end with its stem side onto the   spheric portion of the hatch hinge. Insert the retainer into the groove of the spring end, using a screwdriver with a straight slot No. 1.</w:t>
      </w:r>
    </w:p>
    <w:p w14:paraId="116CEF1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in the same manner the second air spring end to the bracket on the   rear sofa web.</w:t>
      </w:r>
    </w:p>
    <w:p w14:paraId="1B1CE0B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p>
    <w:p w14:paraId="3DE53EB2" w14:textId="77777777" w:rsidR="00AF29C5" w:rsidRPr="00AF29C5" w:rsidRDefault="00AF29C5" w:rsidP="00AF29C5">
      <w:pPr>
        <w:ind w:left="714" w:right="-176" w:hanging="357"/>
        <w:jc w:val="both"/>
        <w:rPr>
          <w:rFonts w:ascii="Arial" w:hAnsi="Arial" w:cs="Arial"/>
          <w:noProof/>
          <w:sz w:val="24"/>
          <w:szCs w:val="24"/>
          <w:lang w:val="en-US" w:eastAsia="ru-RU"/>
        </w:rPr>
      </w:pPr>
    </w:p>
    <w:p w14:paraId="1EA2FC52" w14:textId="77777777" w:rsidR="00AF29C5" w:rsidRPr="00AF29C5" w:rsidRDefault="00AF29C5" w:rsidP="00AF29C5">
      <w:pPr>
        <w:ind w:left="714" w:right="-176" w:hanging="357"/>
        <w:jc w:val="both"/>
        <w:rPr>
          <w:rFonts w:ascii="Arial" w:hAnsi="Arial" w:cs="Arial"/>
          <w:noProof/>
          <w:sz w:val="24"/>
          <w:szCs w:val="24"/>
          <w:lang w:val="en-US" w:eastAsia="ru-RU"/>
        </w:rPr>
      </w:pPr>
    </w:p>
    <w:p w14:paraId="6DB69E78" w14:textId="77777777" w:rsidR="00AF29C5" w:rsidRPr="00AF29C5" w:rsidRDefault="00AF29C5" w:rsidP="00AF29C5">
      <w:pPr>
        <w:ind w:left="714" w:right="-176" w:hanging="357"/>
        <w:jc w:val="both"/>
        <w:rPr>
          <w:rFonts w:ascii="Arial" w:hAnsi="Arial" w:cs="Arial"/>
          <w:noProof/>
          <w:sz w:val="24"/>
          <w:szCs w:val="24"/>
          <w:lang w:val="en-US" w:eastAsia="ru-RU"/>
        </w:rPr>
      </w:pPr>
    </w:p>
    <w:p w14:paraId="11EA42C7" w14:textId="77777777" w:rsidR="00AF29C5" w:rsidRPr="00AF29C5" w:rsidRDefault="00AF29C5" w:rsidP="00AF29C5">
      <w:pPr>
        <w:ind w:left="714" w:right="-176" w:hanging="357"/>
        <w:jc w:val="both"/>
        <w:rPr>
          <w:rFonts w:ascii="Arial" w:hAnsi="Arial" w:cs="Arial"/>
          <w:noProof/>
          <w:sz w:val="24"/>
          <w:szCs w:val="24"/>
          <w:lang w:val="en-US" w:eastAsia="ru-RU"/>
        </w:rPr>
      </w:pPr>
    </w:p>
    <w:p w14:paraId="63109665" w14:textId="77777777" w:rsidR="00AF29C5" w:rsidRPr="00AF29C5" w:rsidRDefault="00AF29C5" w:rsidP="00AF29C5">
      <w:pPr>
        <w:ind w:left="714" w:right="-176" w:hanging="357"/>
        <w:jc w:val="both"/>
        <w:rPr>
          <w:rFonts w:ascii="Arial" w:hAnsi="Arial" w:cs="Arial"/>
          <w:noProof/>
          <w:sz w:val="24"/>
          <w:szCs w:val="24"/>
          <w:lang w:val="en-US" w:eastAsia="ru-RU"/>
        </w:rPr>
      </w:pPr>
    </w:p>
    <w:p w14:paraId="0E66932F" w14:textId="77777777" w:rsidR="00AF29C5" w:rsidRPr="00AF29C5" w:rsidRDefault="00AF29C5" w:rsidP="00AF29C5">
      <w:pPr>
        <w:ind w:left="714"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heckup</w:t>
      </w:r>
      <w:r w:rsidRPr="00AF29C5">
        <w:rPr>
          <w:rFonts w:ascii="Arial" w:hAnsi="Arial" w:cs="Arial"/>
          <w:noProof/>
          <w:sz w:val="24"/>
          <w:szCs w:val="24"/>
          <w:lang w:val="ru-RU" w:eastAsia="ru-RU"/>
        </w:rPr>
        <w:t xml:space="preserve"> operations:</w:t>
      </w:r>
    </w:p>
    <w:p w14:paraId="10293A88" w14:textId="77777777" w:rsidR="00AF29C5" w:rsidRPr="00AF29C5" w:rsidRDefault="00AF29C5" w:rsidP="00270E5B">
      <w:pPr>
        <w:numPr>
          <w:ilvl w:val="0"/>
          <w:numId w:val="37"/>
        </w:numPr>
        <w:ind w:left="284"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Check the opening and closing of the door. The movement should be smooth,  not requiring any undue force. Gently close the door, press it slightly with your hand in the lock area. The door must be locked. Easily try to open the door, without moving the lock handle from the outside. The door must remain closed.</w:t>
      </w:r>
    </w:p>
    <w:p w14:paraId="18B73FB0" w14:textId="77777777" w:rsidR="00AF29C5" w:rsidRPr="00AF29C5" w:rsidRDefault="00AF29C5" w:rsidP="00270E5B">
      <w:pPr>
        <w:numPr>
          <w:ilvl w:val="0"/>
          <w:numId w:val="37"/>
        </w:numPr>
        <w:ind w:left="283" w:right="-176" w:hanging="85"/>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Increase the force and try to open the door again. The door must remain closed. Slightly turn the lock handle from the outside pull at it. The door should open. Repeat the door opening and closing steps. The lock should operate each time.</w:t>
      </w:r>
    </w:p>
    <w:p w14:paraId="4912F2F7" w14:textId="77777777" w:rsidR="00AF29C5" w:rsidRPr="00AF29C5" w:rsidRDefault="00AF29C5" w:rsidP="00AF29C5">
      <w:pPr>
        <w:ind w:left="714" w:right="-176" w:hanging="357"/>
        <w:jc w:val="both"/>
        <w:rPr>
          <w:rFonts w:ascii="Arial" w:hAnsi="Arial" w:cs="Arial"/>
          <w:noProof/>
          <w:szCs w:val="24"/>
          <w:lang w:val="en-US" w:eastAsia="ru-RU"/>
        </w:rPr>
      </w:pPr>
    </w:p>
    <w:p w14:paraId="76FFD820" w14:textId="77777777" w:rsidR="00AF29C5" w:rsidRPr="00AF29C5" w:rsidRDefault="00AF29C5" w:rsidP="00AF29C5">
      <w:pPr>
        <w:spacing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662639CA" wp14:editId="6383F26B">
            <wp:extent cx="3143250" cy="2085975"/>
            <wp:effectExtent l="0" t="0" r="0" b="9525"/>
            <wp:docPr id="510"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3143250" cy="20859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57F7CC42" wp14:editId="5863F490">
            <wp:extent cx="2876550" cy="2076450"/>
            <wp:effectExtent l="0" t="0" r="0" b="0"/>
            <wp:docPr id="511"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2876550" cy="2076450"/>
                    </a:xfrm>
                    <a:prstGeom prst="rect">
                      <a:avLst/>
                    </a:prstGeom>
                    <a:noFill/>
                    <a:ln>
                      <a:noFill/>
                    </a:ln>
                  </pic:spPr>
                </pic:pic>
              </a:graphicData>
            </a:graphic>
          </wp:inline>
        </w:drawing>
      </w:r>
    </w:p>
    <w:p w14:paraId="50134121"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Find the prch-0000009289-01 rubber seal. Find the “</w:t>
      </w:r>
      <w:r w:rsidRPr="00AF29C5">
        <w:rPr>
          <w:rFonts w:ascii="Arial" w:hAnsi="Arial" w:cs="Arial"/>
          <w:noProof/>
          <w:sz w:val="24"/>
          <w:szCs w:val="24"/>
          <w:highlight w:val="red"/>
          <w:lang w:val="en-US" w:eastAsia="ru-RU"/>
        </w:rPr>
        <w:t>inflated” (tube) portion</w:t>
      </w:r>
      <w:r w:rsidRPr="00AF29C5">
        <w:rPr>
          <w:rFonts w:ascii="Arial" w:hAnsi="Arial" w:cs="Arial"/>
          <w:noProof/>
          <w:sz w:val="24"/>
          <w:szCs w:val="24"/>
          <w:lang w:val="en-US" w:eastAsia="ru-RU"/>
        </w:rPr>
        <w:t xml:space="preserve"> and the </w:t>
      </w:r>
      <w:r w:rsidRPr="00AF29C5">
        <w:rPr>
          <w:rFonts w:ascii="Arial" w:hAnsi="Arial" w:cs="Arial"/>
          <w:noProof/>
          <w:sz w:val="24"/>
          <w:szCs w:val="24"/>
          <w:highlight w:val="red"/>
          <w:lang w:val="en-US" w:eastAsia="ru-RU"/>
        </w:rPr>
        <w:t>mounting  (flat) portion</w:t>
      </w:r>
      <w:r w:rsidRPr="00AF29C5">
        <w:rPr>
          <w:rFonts w:ascii="Arial" w:hAnsi="Arial" w:cs="Arial"/>
          <w:noProof/>
          <w:sz w:val="24"/>
          <w:szCs w:val="24"/>
          <w:lang w:val="en-US" w:eastAsia="ru-RU"/>
        </w:rPr>
        <w:t xml:space="preserve"> of the seal. Open the installed door.</w:t>
      </w:r>
    </w:p>
    <w:p w14:paraId="0DB6726C"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Find the ledge on the fuselage opening. Fit the seal to the ledge in the opening with its “</w:t>
      </w:r>
      <w:r w:rsidRPr="00AF29C5">
        <w:rPr>
          <w:rFonts w:ascii="Arial" w:hAnsi="Arial" w:cs="Arial"/>
          <w:noProof/>
          <w:sz w:val="24"/>
          <w:szCs w:val="24"/>
          <w:highlight w:val="red"/>
          <w:lang w:val="en-US" w:eastAsia="ru-RU"/>
        </w:rPr>
        <w:t>inflated” (tube) portion</w:t>
      </w:r>
      <w:r w:rsidRPr="00AF29C5">
        <w:rPr>
          <w:rFonts w:ascii="Arial" w:hAnsi="Arial" w:cs="Arial"/>
          <w:noProof/>
          <w:sz w:val="24"/>
          <w:szCs w:val="24"/>
          <w:lang w:val="en-US" w:eastAsia="ru-RU"/>
        </w:rPr>
        <w:t xml:space="preserve"> away from the fuselage, The fitting should be performed in a step-by-step manner, pressing on the seal with your hand from above.</w:t>
      </w:r>
    </w:p>
    <w:p w14:paraId="2B504E23"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 Once the seal is positioned in place, seat it home by gently tapping on it with a hammer.</w:t>
      </w:r>
    </w:p>
    <w:p w14:paraId="42D25155"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Check operations:</w:t>
      </w:r>
    </w:p>
    <w:p w14:paraId="198701B3" w14:textId="77777777" w:rsidR="00AF29C5" w:rsidRPr="00AF29C5" w:rsidRDefault="00AF29C5" w:rsidP="00AF29C5">
      <w:pPr>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Swing open and close the door several  times. The door should move smoothly and easily, and full closing without any protrusions on the fuselage should be possible only with  slightly pushing the door  by hand.</w:t>
      </w:r>
    </w:p>
    <w:p w14:paraId="6B58DF01" w14:textId="77777777" w:rsidR="00AF29C5" w:rsidRPr="00AF29C5" w:rsidRDefault="00AF29C5" w:rsidP="00AF29C5">
      <w:pPr>
        <w:ind w:left="426" w:right="-176"/>
        <w:jc w:val="both"/>
        <w:rPr>
          <w:rFonts w:ascii="Arial" w:hAnsi="Arial" w:cs="Arial"/>
          <w:noProof/>
          <w:sz w:val="24"/>
          <w:szCs w:val="24"/>
          <w:lang w:val="en-US" w:eastAsia="ru-RU"/>
        </w:rPr>
      </w:pPr>
    </w:p>
    <w:p w14:paraId="4B70254B" w14:textId="77777777" w:rsidR="00AF29C5" w:rsidRPr="00AF29C5" w:rsidRDefault="00AF29C5" w:rsidP="00AF29C5">
      <w:pPr>
        <w:ind w:left="426" w:right="-176"/>
        <w:jc w:val="both"/>
        <w:rPr>
          <w:rFonts w:ascii="Arial" w:eastAsia="Calibri" w:hAnsi="Arial" w:cs="Arial"/>
          <w:color w:val="000000"/>
          <w:highlight w:val="green"/>
          <w:lang w:val="en-US" w:eastAsia="de-DE"/>
        </w:rPr>
      </w:pPr>
      <w:r w:rsidRPr="00AF29C5">
        <w:rPr>
          <w:rFonts w:ascii="Arial" w:hAnsi="Arial" w:cs="Arial"/>
          <w:b/>
          <w:color w:val="00B050"/>
          <w:sz w:val="24"/>
          <w:szCs w:val="24"/>
          <w:lang w:val="en-US"/>
        </w:rPr>
        <w:lastRenderedPageBreak/>
        <w:t xml:space="preserve">Note. </w:t>
      </w:r>
      <w:r w:rsidRPr="00AF29C5">
        <w:rPr>
          <w:rFonts w:ascii="Arial" w:hAnsi="Arial" w:cs="Arial"/>
          <w:color w:val="00B050"/>
          <w:sz w:val="24"/>
          <w:szCs w:val="24"/>
          <w:lang w:val="en-US"/>
        </w:rPr>
        <w:t>The new rubber seal will complicate complete easy closing of the door until the door breaks in (beds in). Close the door after finishing work or not working in the fuselage. This will speed up the breaking-in (bedding-in) process of the rubber seal.</w:t>
      </w:r>
      <w:r w:rsidRPr="00AF29C5">
        <w:rPr>
          <w:rFonts w:ascii="Times New Roman" w:eastAsia="Calibri" w:hAnsi="Times New Roman" w:cs="Times New Roman"/>
          <w:highlight w:val="green"/>
          <w:lang w:val="en-US" w:eastAsia="de-DE"/>
        </w:rPr>
        <w:br w:type="page"/>
      </w:r>
    </w:p>
    <w:p w14:paraId="285398DF"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val="en-US" w:eastAsia="de-DE"/>
        </w:rPr>
      </w:pPr>
      <w:bookmarkStart w:id="89" w:name="_Toc42597606"/>
      <w:r w:rsidRPr="00AF29C5">
        <w:rPr>
          <w:rFonts w:ascii="Arial" w:eastAsia="Calibri" w:hAnsi="Arial" w:cs="Arial"/>
          <w:b/>
          <w:bCs/>
          <w:sz w:val="28"/>
          <w:szCs w:val="28"/>
          <w:lang w:val="en-US" w:eastAsia="de-DE"/>
        </w:rPr>
        <w:lastRenderedPageBreak/>
        <w:t xml:space="preserve">6.9 </w:t>
      </w:r>
      <w:bookmarkEnd w:id="89"/>
      <w:r w:rsidRPr="00AF29C5">
        <w:rPr>
          <w:rFonts w:ascii="Arial" w:eastAsia="Calibri" w:hAnsi="Arial" w:cs="Arial"/>
          <w:b/>
          <w:bCs/>
          <w:sz w:val="28"/>
          <w:szCs w:val="28"/>
          <w:lang w:val="en-US" w:eastAsia="de-DE"/>
        </w:rPr>
        <w:t>Fit the engine mount</w:t>
      </w:r>
    </w:p>
    <w:p w14:paraId="2A1C68B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1EE94BA8"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77084172"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Digital kitchen scales;</w:t>
      </w:r>
    </w:p>
    <w:p w14:paraId="12C3B551"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Latex gloves 1 pair;</w:t>
      </w:r>
    </w:p>
    <w:p w14:paraId="790FA47C"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Larit L285 epoxy resin 30 grams;</w:t>
      </w:r>
    </w:p>
    <w:p w14:paraId="682634DC"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H287</w:t>
      </w:r>
      <w:r w:rsidRPr="00AF29C5">
        <w:rPr>
          <w:rFonts w:ascii="Arial" w:eastAsia="Calibri" w:hAnsi="Arial" w:cs="Arial"/>
          <w:noProof/>
          <w:sz w:val="24"/>
          <w:szCs w:val="24"/>
          <w:lang w:val="en-US" w:eastAsia="ru-RU"/>
        </w:rPr>
        <w:t xml:space="preserve"> h</w:t>
      </w:r>
      <w:r w:rsidRPr="00AF29C5">
        <w:rPr>
          <w:rFonts w:ascii="Arial" w:eastAsia="Calibri" w:hAnsi="Arial" w:cs="Arial"/>
          <w:noProof/>
          <w:sz w:val="24"/>
          <w:szCs w:val="24"/>
          <w:lang w:val="ru-RU" w:eastAsia="ru-RU"/>
        </w:rPr>
        <w:t>ardener 12 grams;</w:t>
      </w:r>
    </w:p>
    <w:p w14:paraId="1CC6DA07"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Paper cup 100 ml;</w:t>
      </w:r>
    </w:p>
    <w:p w14:paraId="13A70CEC"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Aerosil </w:t>
      </w:r>
      <w:r w:rsidRPr="00AF29C5">
        <w:rPr>
          <w:rFonts w:ascii="Arial" w:eastAsia="Calibri" w:hAnsi="Arial" w:cs="Arial"/>
          <w:noProof/>
          <w:sz w:val="24"/>
          <w:szCs w:val="24"/>
          <w:lang w:val="en-US" w:eastAsia="ru-RU"/>
        </w:rPr>
        <w:t>t</w:t>
      </w:r>
      <w:r w:rsidRPr="00AF29C5">
        <w:rPr>
          <w:rFonts w:ascii="Arial" w:eastAsia="Calibri" w:hAnsi="Arial" w:cs="Arial"/>
          <w:noProof/>
          <w:sz w:val="24"/>
          <w:szCs w:val="24"/>
          <w:lang w:val="ru-RU" w:eastAsia="ru-RU"/>
        </w:rPr>
        <w:t>hickener 3 grams;</w:t>
      </w:r>
    </w:p>
    <w:p w14:paraId="0AA76D10"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Grit P1000 sandpaper, 1 sheet, 200x300 mm;</w:t>
      </w:r>
    </w:p>
    <w:p w14:paraId="540FC28C"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Solvent methyl acetate 100 grams;</w:t>
      </w:r>
    </w:p>
    <w:p w14:paraId="7BA7567D"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Clean rags, 100x100 mm, 2 pieces;</w:t>
      </w:r>
    </w:p>
    <w:p w14:paraId="5DADED3F" w14:textId="77777777" w:rsidR="00AF29C5" w:rsidRPr="00AF29C5" w:rsidRDefault="00AF29C5" w:rsidP="00270E5B">
      <w:pPr>
        <w:numPr>
          <w:ilvl w:val="0"/>
          <w:numId w:val="38"/>
        </w:numPr>
        <w:spacing w:line="276" w:lineRule="auto"/>
        <w:ind w:left="142" w:right="-176" w:hanging="84"/>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P600 grit sandpaper,  200x300 mm, 1 sheet; </w:t>
      </w:r>
    </w:p>
    <w:p w14:paraId="74738331"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Respirator;</w:t>
      </w:r>
    </w:p>
    <w:p w14:paraId="0E7CF1EE"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Metal spatula (putty knife) 50 mm;</w:t>
      </w:r>
    </w:p>
    <w:p w14:paraId="6A59E624"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Torque wrench 1-25Nm;</w:t>
      </w:r>
    </w:p>
    <w:p w14:paraId="15DED324"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3 mm hex  socket</w:t>
      </w:r>
      <w:r w:rsidRPr="00AF29C5">
        <w:rPr>
          <w:rFonts w:ascii="Arial" w:eastAsia="Calibri" w:hAnsi="Arial" w:cs="Arial"/>
          <w:noProof/>
          <w:sz w:val="24"/>
          <w:szCs w:val="24"/>
          <w:lang w:val="ru-RU" w:eastAsia="ru-RU"/>
        </w:rPr>
        <w:t>;</w:t>
      </w:r>
    </w:p>
    <w:p w14:paraId="2056BA50" w14:textId="77777777" w:rsidR="00AF29C5" w:rsidRPr="00AF29C5" w:rsidRDefault="00AF29C5" w:rsidP="00270E5B">
      <w:pPr>
        <w:numPr>
          <w:ilvl w:val="0"/>
          <w:numId w:val="38"/>
        </w:numPr>
        <w:ind w:left="142"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4 mm hex  socket;</w:t>
      </w:r>
    </w:p>
    <w:p w14:paraId="3A364550"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4 mm hex key (Allen wrench);</w:t>
      </w:r>
    </w:p>
    <w:p w14:paraId="4F0DD505" w14:textId="77777777" w:rsidR="00AF29C5" w:rsidRPr="00AF29C5" w:rsidRDefault="00AF29C5" w:rsidP="00270E5B">
      <w:pPr>
        <w:numPr>
          <w:ilvl w:val="0"/>
          <w:numId w:val="38"/>
        </w:numPr>
        <w:spacing w:line="276" w:lineRule="auto"/>
        <w:ind w:left="142"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3 mm hex key (Allen wrench);</w:t>
      </w:r>
    </w:p>
    <w:p w14:paraId="60B1FB2E"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10 mm </w:t>
      </w:r>
      <w:r w:rsidRPr="00AF29C5">
        <w:rPr>
          <w:rFonts w:ascii="Arial" w:eastAsia="Calibri" w:hAnsi="Arial" w:cs="Arial"/>
          <w:noProof/>
          <w:sz w:val="24"/>
          <w:szCs w:val="24"/>
          <w:lang w:val="en-US" w:eastAsia="ru-RU"/>
        </w:rPr>
        <w:t>drive s</w:t>
      </w:r>
      <w:r w:rsidRPr="00AF29C5">
        <w:rPr>
          <w:rFonts w:ascii="Arial" w:eastAsia="Calibri" w:hAnsi="Arial" w:cs="Arial"/>
          <w:noProof/>
          <w:sz w:val="24"/>
          <w:szCs w:val="24"/>
          <w:lang w:val="ru-RU" w:eastAsia="ru-RU"/>
        </w:rPr>
        <w:t>ocket;</w:t>
      </w:r>
    </w:p>
    <w:p w14:paraId="26FDEFCD"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Socket head Tommy bar (handle);</w:t>
      </w:r>
    </w:p>
    <w:p w14:paraId="76E54803"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750 Watt</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 </w:t>
      </w:r>
      <w:r w:rsidRPr="00AF29C5">
        <w:rPr>
          <w:rFonts w:ascii="Arial" w:eastAsia="Calibri" w:hAnsi="Arial" w:cs="Arial"/>
          <w:noProof/>
          <w:sz w:val="24"/>
          <w:szCs w:val="24"/>
          <w:lang w:val="en-US" w:eastAsia="ru-RU"/>
        </w:rPr>
        <w:t>e</w:t>
      </w:r>
      <w:r w:rsidRPr="00AF29C5">
        <w:rPr>
          <w:rFonts w:ascii="Arial" w:eastAsia="Calibri" w:hAnsi="Arial" w:cs="Arial"/>
          <w:noProof/>
          <w:sz w:val="24"/>
          <w:szCs w:val="24"/>
          <w:lang w:val="ru-RU" w:eastAsia="ru-RU"/>
        </w:rPr>
        <w:t>lectric drill;</w:t>
      </w:r>
    </w:p>
    <w:p w14:paraId="5508924D" w14:textId="77777777" w:rsidR="00AF29C5" w:rsidRPr="00AF29C5" w:rsidRDefault="00AF29C5" w:rsidP="00270E5B">
      <w:pPr>
        <w:numPr>
          <w:ilvl w:val="0"/>
          <w:numId w:val="38"/>
        </w:numPr>
        <w:ind w:left="142"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6.0 mm diameter drill bit for metal.</w:t>
      </w:r>
    </w:p>
    <w:p w14:paraId="44E16D8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Unpack and place on the table the  engine mount marked </w:t>
      </w:r>
      <w:hyperlink r:id="rId497" w:anchor="ptc1/tcomp/infoPage?oid=OR%3Awt.epm.EPMDocument%3A106014138&amp;ContainerOid=OR%3Awt.projmgmt.admin.Project2%3A93385164&amp;u8=1" w:history="1">
        <w:r w:rsidRPr="00AF29C5">
          <w:rPr>
            <w:rFonts w:ascii="Arial" w:hAnsi="Arial" w:cs="Arial"/>
            <w:noProof/>
            <w:color w:val="0000FF" w:themeColor="hyperlink"/>
            <w:szCs w:val="24"/>
            <w:u w:val="single"/>
            <w:lang w:val="en-US" w:eastAsia="ru-RU"/>
          </w:rPr>
          <w:t>ANG-7100-00029076-00</w:t>
        </w:r>
      </w:hyperlink>
      <w:r w:rsidRPr="00AF29C5">
        <w:rPr>
          <w:rFonts w:ascii="Arial" w:hAnsi="Arial" w:cs="Arial"/>
          <w:noProof/>
          <w:szCs w:val="24"/>
          <w:lang w:val="en-US" w:eastAsia="ru-RU"/>
        </w:rPr>
        <w:t>.</w:t>
      </w:r>
    </w:p>
    <w:p w14:paraId="173316C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Count and place on the table:</w:t>
      </w:r>
    </w:p>
    <w:p w14:paraId="1DFCADA0" w14:textId="77777777" w:rsidR="00AF29C5" w:rsidRPr="00AF29C5" w:rsidRDefault="00AF29C5" w:rsidP="00270E5B">
      <w:pPr>
        <w:numPr>
          <w:ilvl w:val="0"/>
          <w:numId w:val="39"/>
        </w:numPr>
        <w:ind w:left="142" w:right="-176" w:firstLine="63"/>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Twenty </w:t>
      </w:r>
      <w:r w:rsidRPr="00AF29C5">
        <w:rPr>
          <w:rFonts w:ascii="Arial" w:eastAsia="Calibri" w:hAnsi="Arial" w:cs="Arial"/>
          <w:noProof/>
          <w:sz w:val="24"/>
          <w:szCs w:val="24"/>
          <w:lang w:val="ru-RU" w:eastAsia="ru-RU"/>
        </w:rPr>
        <w:t xml:space="preserve"> М5х16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019D9FDB" w14:textId="77777777" w:rsidR="00AF29C5" w:rsidRPr="00AF29C5" w:rsidRDefault="00AF29C5" w:rsidP="00270E5B">
      <w:pPr>
        <w:numPr>
          <w:ilvl w:val="0"/>
          <w:numId w:val="39"/>
        </w:numPr>
        <w:ind w:left="142" w:right="-176" w:firstLine="63"/>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Two </w:t>
      </w:r>
      <w:r w:rsidRPr="00AF29C5">
        <w:rPr>
          <w:rFonts w:ascii="Arial" w:eastAsia="Calibri" w:hAnsi="Arial" w:cs="Arial"/>
          <w:noProof/>
          <w:sz w:val="24"/>
          <w:szCs w:val="24"/>
          <w:lang w:val="ru-RU" w:eastAsia="ru-RU"/>
        </w:rPr>
        <w:t xml:space="preserve"> М6х20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170A480A" w14:textId="77777777" w:rsidR="00AF29C5" w:rsidRPr="00AF29C5" w:rsidRDefault="00AF29C5" w:rsidP="00270E5B">
      <w:pPr>
        <w:numPr>
          <w:ilvl w:val="0"/>
          <w:numId w:val="39"/>
        </w:numPr>
        <w:ind w:left="142" w:right="-176" w:firstLine="63"/>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М6 DIN 985</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nuts;</w:t>
      </w:r>
    </w:p>
    <w:p w14:paraId="007A52F2" w14:textId="77777777" w:rsidR="00AF29C5" w:rsidRPr="00AF29C5" w:rsidRDefault="00AF29C5" w:rsidP="00270E5B">
      <w:pPr>
        <w:numPr>
          <w:ilvl w:val="0"/>
          <w:numId w:val="39"/>
        </w:numPr>
        <w:ind w:left="142" w:right="-176" w:firstLine="63"/>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М6 DIN 934</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nuts. </w:t>
      </w:r>
    </w:p>
    <w:p w14:paraId="6FCCCC7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You will need a helper  to carry out further work.</w:t>
      </w:r>
    </w:p>
    <w:p w14:paraId="1ECBE7EE" w14:textId="77777777" w:rsidR="00AF29C5" w:rsidRPr="00AF29C5" w:rsidRDefault="00AF29C5" w:rsidP="00AF29C5">
      <w:pPr>
        <w:spacing w:before="120"/>
        <w:ind w:left="567" w:right="-176" w:hanging="78"/>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Take the   </w:t>
      </w:r>
      <w:hyperlink r:id="rId498"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color w:val="0000FF" w:themeColor="hyperlink"/>
          <w:sz w:val="24"/>
          <w:szCs w:val="24"/>
          <w:u w:val="single"/>
          <w:lang w:val="en-US" w:eastAsia="ru-RU"/>
        </w:rPr>
        <w:t xml:space="preserve"> </w:t>
      </w:r>
      <w:r w:rsidRPr="00AF29C5">
        <w:rPr>
          <w:rFonts w:ascii="Arial" w:hAnsi="Arial" w:cs="Arial"/>
          <w:noProof/>
          <w:sz w:val="24"/>
          <w:szCs w:val="24"/>
          <w:lang w:val="en-US" w:eastAsia="ru-RU"/>
        </w:rPr>
        <w:t xml:space="preserve">engine mount, approach it to the first frame in front. Point the engine mount  with the brackets toward frame, having directed downward  the two brackets of the nose landing gear. Test fit </w:t>
      </w:r>
      <w:hyperlink r:id="rId499"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color w:val="0000FF" w:themeColor="hyperlink"/>
          <w:sz w:val="24"/>
          <w:szCs w:val="24"/>
          <w:lang w:val="en-US" w:eastAsia="ru-RU"/>
        </w:rPr>
        <w:t xml:space="preserve"> </w:t>
      </w:r>
      <w:r w:rsidRPr="00AF29C5">
        <w:rPr>
          <w:rFonts w:ascii="Arial" w:hAnsi="Arial" w:cs="Arial"/>
          <w:noProof/>
          <w:sz w:val="24"/>
          <w:szCs w:val="24"/>
          <w:lang w:val="en-US" w:eastAsia="ru-RU"/>
        </w:rPr>
        <w:t xml:space="preserve">engine mount to the frame, align approximately the holes. The nose landing gear brackets should fit to the edges of the nose landing gear recess. Mark all the mating locations    of the engine mount on the frame. </w:t>
      </w:r>
    </w:p>
    <w:p w14:paraId="0F8D46D8"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b/>
          <w:color w:val="FF0000"/>
          <w:sz w:val="24"/>
          <w:szCs w:val="24"/>
          <w:lang w:val="en-US"/>
        </w:rPr>
        <w:t xml:space="preserve">IMPORTANT! </w:t>
      </w:r>
      <w:r w:rsidRPr="00AF29C5">
        <w:rPr>
          <w:rFonts w:ascii="Arial" w:hAnsi="Arial" w:cs="Arial"/>
          <w:color w:val="FF0000"/>
          <w:sz w:val="24"/>
          <w:szCs w:val="24"/>
          <w:lang w:val="en-US"/>
        </w:rPr>
        <w:t>The frame has a very large number of other mounting holes. Take care not to mistake them.</w:t>
      </w:r>
    </w:p>
    <w:p w14:paraId="39E3747B" w14:textId="77777777" w:rsidR="00AF29C5" w:rsidRPr="00AF29C5" w:rsidRDefault="00AF29C5" w:rsidP="00AF29C5">
      <w:pPr>
        <w:spacing w:before="120"/>
        <w:ind w:left="426"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Remove the  </w:t>
      </w:r>
      <w:hyperlink r:id="rId500"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color w:val="0000FF" w:themeColor="hyperlink"/>
          <w:sz w:val="24"/>
          <w:szCs w:val="24"/>
          <w:u w:val="single"/>
          <w:lang w:val="en-US" w:eastAsia="ru-RU"/>
        </w:rPr>
        <w:t xml:space="preserve"> </w:t>
      </w:r>
      <w:r w:rsidRPr="00AF29C5">
        <w:rPr>
          <w:rFonts w:ascii="Arial" w:hAnsi="Arial" w:cs="Arial"/>
          <w:noProof/>
          <w:sz w:val="24"/>
          <w:szCs w:val="24"/>
          <w:lang w:val="en-US" w:eastAsia="ru-RU"/>
        </w:rPr>
        <w:t>engine mount</w:t>
      </w:r>
      <w:r w:rsidRPr="00AF29C5">
        <w:rPr>
          <w:rFonts w:ascii="Arial" w:hAnsi="Arial" w:cs="Arial"/>
          <w:noProof/>
          <w:sz w:val="24"/>
          <w:szCs w:val="24"/>
          <w:u w:val="single"/>
          <w:lang w:val="en-US" w:eastAsia="ru-RU"/>
        </w:rPr>
        <w:t xml:space="preserve"> </w:t>
      </w:r>
      <w:r w:rsidRPr="00AF29C5">
        <w:rPr>
          <w:rFonts w:ascii="Arial" w:hAnsi="Arial" w:cs="Arial"/>
          <w:noProof/>
          <w:sz w:val="24"/>
          <w:szCs w:val="24"/>
          <w:lang w:val="en-US" w:eastAsia="ru-RU"/>
        </w:rPr>
        <w:t>from the frame and place it on the table. Check as per the standard operation 6 the M5 threaded holes in the  marked locations.</w:t>
      </w:r>
    </w:p>
    <w:p w14:paraId="65F86C5F"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Note.</w:t>
      </w:r>
      <w:r w:rsidRPr="00AF29C5">
        <w:rPr>
          <w:rFonts w:ascii="Arial" w:hAnsi="Arial" w:cs="Arial"/>
          <w:color w:val="00B050"/>
          <w:sz w:val="24"/>
          <w:szCs w:val="24"/>
          <w:lang w:val="en-US"/>
        </w:rPr>
        <w:t xml:space="preserve"> You can at the same time check all other threaded holes located on the frame.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4450"/>
      </w:tblGrid>
      <w:tr w:rsidR="00AF29C5" w:rsidRPr="00AF29C5" w14:paraId="1CA969D0" w14:textId="77777777" w:rsidTr="003D2CCC">
        <w:tc>
          <w:tcPr>
            <w:tcW w:w="5271" w:type="dxa"/>
            <w:hideMark/>
          </w:tcPr>
          <w:p w14:paraId="0662629D" w14:textId="77777777" w:rsidR="00AF29C5" w:rsidRPr="00AF29C5" w:rsidRDefault="00AF29C5" w:rsidP="00AF29C5">
            <w:pPr>
              <w:outlineLvl w:val="2"/>
              <w:rPr>
                <w:rFonts w:ascii="Arial" w:hAnsi="Arial" w:cs="Arial"/>
                <w:color w:val="000000"/>
                <w:szCs w:val="24"/>
                <w:highlight w:val="green"/>
                <w:lang w:val="ru-RU" w:eastAsia="de-DE"/>
              </w:rPr>
            </w:pPr>
            <w:r w:rsidRPr="00AF29C5">
              <w:rPr>
                <w:noProof/>
                <w:color w:val="000000"/>
                <w:szCs w:val="24"/>
                <w:lang w:val="ru-RU" w:eastAsia="ru-RU"/>
              </w:rPr>
              <w:lastRenderedPageBreak/>
              <w:drawing>
                <wp:inline distT="0" distB="0" distL="0" distR="0" wp14:anchorId="0DAA2A6F" wp14:editId="542A89F0">
                  <wp:extent cx="3133725" cy="2181225"/>
                  <wp:effectExtent l="0" t="0" r="9525" b="9525"/>
                  <wp:docPr id="512"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3133725" cy="2181225"/>
                          </a:xfrm>
                          <a:prstGeom prst="rect">
                            <a:avLst/>
                          </a:prstGeom>
                          <a:noFill/>
                          <a:ln>
                            <a:noFill/>
                          </a:ln>
                        </pic:spPr>
                      </pic:pic>
                    </a:graphicData>
                  </a:graphic>
                </wp:inline>
              </w:drawing>
            </w:r>
          </w:p>
        </w:tc>
        <w:tc>
          <w:tcPr>
            <w:tcW w:w="4583" w:type="dxa"/>
            <w:hideMark/>
          </w:tcPr>
          <w:p w14:paraId="076DDC4F" w14:textId="77777777" w:rsidR="00AF29C5" w:rsidRPr="00AF29C5" w:rsidRDefault="00AF29C5" w:rsidP="00AF29C5">
            <w:pPr>
              <w:outlineLvl w:val="2"/>
              <w:rPr>
                <w:rFonts w:ascii="Arial" w:hAnsi="Arial" w:cs="Arial"/>
                <w:color w:val="000000"/>
                <w:szCs w:val="24"/>
                <w:highlight w:val="green"/>
                <w:lang w:val="ru-RU" w:eastAsia="de-DE"/>
              </w:rPr>
            </w:pPr>
            <w:r w:rsidRPr="00AF29C5">
              <w:rPr>
                <w:noProof/>
                <w:color w:val="000000"/>
                <w:szCs w:val="24"/>
                <w:lang w:val="ru-RU" w:eastAsia="ru-RU"/>
              </w:rPr>
              <w:drawing>
                <wp:inline distT="0" distB="0" distL="0" distR="0" wp14:anchorId="7EFA9D11" wp14:editId="6F68900E">
                  <wp:extent cx="2600325" cy="2114550"/>
                  <wp:effectExtent l="0" t="0" r="9525" b="0"/>
                  <wp:docPr id="513"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600325" cy="2114550"/>
                          </a:xfrm>
                          <a:prstGeom prst="rect">
                            <a:avLst/>
                          </a:prstGeom>
                          <a:noFill/>
                          <a:ln>
                            <a:noFill/>
                          </a:ln>
                        </pic:spPr>
                      </pic:pic>
                    </a:graphicData>
                  </a:graphic>
                </wp:inline>
              </w:drawing>
            </w:r>
          </w:p>
        </w:tc>
      </w:tr>
    </w:tbl>
    <w:p w14:paraId="2A4D235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blue"/>
          <w:lang w:val="en-US" w:eastAsia="ru-RU"/>
        </w:rPr>
        <w:t>Test fit</w:t>
      </w:r>
      <w:r w:rsidRPr="00AF29C5">
        <w:rPr>
          <w:rFonts w:ascii="Arial" w:hAnsi="Arial" w:cs="Arial"/>
          <w:noProof/>
          <w:sz w:val="24"/>
          <w:szCs w:val="24"/>
          <w:lang w:val="en-US" w:eastAsia="ru-RU"/>
        </w:rPr>
        <w:t xml:space="preserve"> the engine mount to the frame as you did earlier. Align the holes. Fit to the bracket two M5x16 ISO 7380-2 screws on the left side at the bend of the frame, tighten them slightly with a 3mm hex key (Allen wrench). </w:t>
      </w:r>
    </w:p>
    <w:p w14:paraId="6C524F3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and tighten two M5x16 ISO 7380-2 screws in the similar location on the right side. Fit  four M5x16 ISO 7380-2 screws to the left nose landing gear arm.</w:t>
      </w:r>
    </w:p>
    <w:p w14:paraId="2CB7010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Tighten the screws slightly with a 3mm hex key (Allen wrench). Fit and tighten four M5x16 ISO 7380-2 screws  to the similar location on the right side. Fit four  M5x16 ISO 7380-2 screws to the top bracket of the engine mount.</w:t>
      </w:r>
    </w:p>
    <w:p w14:paraId="03AF14A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Tighten the screws lightly with a 3mm hex key (Allen wrench).  </w:t>
      </w:r>
    </w:p>
    <w:p w14:paraId="6EB728F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red"/>
          <w:lang w:val="en-US" w:eastAsia="ru-RU"/>
        </w:rPr>
        <w:t>Drill with a  6.0 mm diameter drill-bit on the in the frame left  side a  throughout hole, with a  recess.</w:t>
      </w:r>
      <w:r w:rsidRPr="00AF29C5">
        <w:rPr>
          <w:rFonts w:ascii="Arial" w:hAnsi="Arial" w:cs="Arial"/>
          <w:noProof/>
          <w:sz w:val="24"/>
          <w:szCs w:val="24"/>
          <w:lang w:val="en-US" w:eastAsia="ru-RU"/>
        </w:rPr>
        <w:t xml:space="preserve">   </w:t>
      </w:r>
    </w:p>
    <w:p w14:paraId="03ABB30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from the inside of the fuselage a M6x20 ISO 7380-2 screw, place onto  it from the outside a M5 DIN 934 nut. Tighten the screw slightly with a 4mm Allen key. Repeat the process in the similar location  on the right side. Tighten all fitted screws </w:t>
      </w:r>
      <w:r w:rsidRPr="00AF29C5">
        <w:rPr>
          <w:rFonts w:ascii="Arial" w:hAnsi="Arial" w:cs="Arial"/>
          <w:noProof/>
          <w:sz w:val="24"/>
          <w:szCs w:val="24"/>
          <w:highlight w:val="green"/>
          <w:lang w:val="en-US" w:eastAsia="ru-RU"/>
        </w:rPr>
        <w:t>until it feels snug.</w:t>
      </w:r>
      <w:r w:rsidRPr="00AF29C5">
        <w:rPr>
          <w:rFonts w:ascii="Arial" w:hAnsi="Arial" w:cs="Arial"/>
          <w:noProof/>
          <w:sz w:val="24"/>
          <w:szCs w:val="24"/>
          <w:lang w:val="en-US" w:eastAsia="ru-RU"/>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5968"/>
      </w:tblGrid>
      <w:tr w:rsidR="00AF29C5" w:rsidRPr="00AF29C5" w14:paraId="1FB8A301" w14:textId="77777777" w:rsidTr="003D2CCC">
        <w:tc>
          <w:tcPr>
            <w:tcW w:w="4927" w:type="dxa"/>
            <w:hideMark/>
          </w:tcPr>
          <w:p w14:paraId="6D009E0F" w14:textId="77777777" w:rsidR="00AF29C5" w:rsidRPr="00AF29C5" w:rsidRDefault="00AF29C5" w:rsidP="00AF29C5">
            <w:pPr>
              <w:outlineLvl w:val="2"/>
              <w:rPr>
                <w:rFonts w:ascii="Arial" w:hAnsi="Arial" w:cs="Arial"/>
                <w:color w:val="000000"/>
                <w:szCs w:val="24"/>
                <w:highlight w:val="green"/>
                <w:lang w:val="en-US" w:eastAsia="de-DE"/>
              </w:rPr>
            </w:pPr>
          </w:p>
        </w:tc>
        <w:tc>
          <w:tcPr>
            <w:tcW w:w="4927" w:type="dxa"/>
            <w:hideMark/>
          </w:tcPr>
          <w:p w14:paraId="4BBCA953" w14:textId="77777777" w:rsidR="00AF29C5" w:rsidRPr="00AF29C5" w:rsidRDefault="00AF29C5" w:rsidP="00AF29C5">
            <w:pPr>
              <w:outlineLvl w:val="2"/>
              <w:rPr>
                <w:rFonts w:ascii="Arial" w:hAnsi="Arial" w:cs="Arial"/>
                <w:color w:val="000000"/>
                <w:szCs w:val="24"/>
                <w:highlight w:val="green"/>
                <w:lang w:val="ru-RU" w:eastAsia="de-DE"/>
              </w:rPr>
            </w:pPr>
            <w:r w:rsidRPr="00AF29C5">
              <w:rPr>
                <w:noProof/>
                <w:color w:val="000000"/>
                <w:szCs w:val="24"/>
                <w:lang w:val="ru-RU" w:eastAsia="ru-RU"/>
              </w:rPr>
              <w:drawing>
                <wp:inline distT="0" distB="0" distL="0" distR="0" wp14:anchorId="196B6518" wp14:editId="481214DF">
                  <wp:extent cx="2990850" cy="2400300"/>
                  <wp:effectExtent l="0" t="0" r="0" b="0"/>
                  <wp:docPr id="514"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2990850" cy="2400300"/>
                          </a:xfrm>
                          <a:prstGeom prst="rect">
                            <a:avLst/>
                          </a:prstGeom>
                          <a:noFill/>
                          <a:ln>
                            <a:noFill/>
                          </a:ln>
                        </pic:spPr>
                      </pic:pic>
                    </a:graphicData>
                  </a:graphic>
                </wp:inline>
              </w:drawing>
            </w:r>
            <w:r w:rsidRPr="00AF29C5">
              <w:rPr>
                <w:noProof/>
                <w:color w:val="000000"/>
                <w:szCs w:val="24"/>
                <w:lang w:val="ru-RU" w:eastAsia="ru-RU"/>
              </w:rPr>
              <w:drawing>
                <wp:inline distT="0" distB="0" distL="0" distR="0" wp14:anchorId="78B78FF7" wp14:editId="351AF895">
                  <wp:extent cx="2971800" cy="2447925"/>
                  <wp:effectExtent l="0" t="0" r="0" b="9525"/>
                  <wp:docPr id="515"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2971800" cy="2447925"/>
                          </a:xfrm>
                          <a:prstGeom prst="rect">
                            <a:avLst/>
                          </a:prstGeom>
                          <a:noFill/>
                          <a:ln>
                            <a:noFill/>
                          </a:ln>
                        </pic:spPr>
                      </pic:pic>
                    </a:graphicData>
                  </a:graphic>
                </wp:inline>
              </w:drawing>
            </w:r>
          </w:p>
        </w:tc>
      </w:tr>
    </w:tbl>
    <w:p w14:paraId="09522CA4"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heckup</w:t>
      </w:r>
      <w:r w:rsidRPr="00AF29C5">
        <w:rPr>
          <w:rFonts w:ascii="Arial" w:hAnsi="Arial" w:cs="Arial"/>
          <w:noProof/>
          <w:sz w:val="24"/>
          <w:szCs w:val="24"/>
          <w:lang w:val="ru-RU" w:eastAsia="ru-RU"/>
        </w:rPr>
        <w:t xml:space="preserve"> operations:</w:t>
      </w:r>
    </w:p>
    <w:p w14:paraId="308749CC" w14:textId="77777777" w:rsidR="00AF29C5" w:rsidRPr="00AF29C5" w:rsidRDefault="00AF29C5" w:rsidP="00270E5B">
      <w:pPr>
        <w:numPr>
          <w:ilvl w:val="0"/>
          <w:numId w:val="40"/>
        </w:numPr>
        <w:spacing w:line="276" w:lineRule="auto"/>
        <w:ind w:left="284"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Check the installed engine mount </w:t>
      </w:r>
      <w:r w:rsidRPr="00AF29C5">
        <w:rPr>
          <w:rFonts w:ascii="Arial" w:eastAsia="Calibri" w:hAnsi="Arial" w:cs="Times New Roman"/>
          <w:sz w:val="24"/>
          <w:szCs w:val="24"/>
          <w:lang w:val="en-US"/>
        </w:rPr>
        <w:t>for</w:t>
      </w:r>
      <w:r w:rsidRPr="00AF29C5">
        <w:rPr>
          <w:rFonts w:ascii="Arial" w:eastAsia="Calibri" w:hAnsi="Arial" w:cs="Arial"/>
          <w:noProof/>
          <w:sz w:val="24"/>
          <w:szCs w:val="24"/>
          <w:lang w:val="en-US" w:eastAsia="ru-RU"/>
        </w:rPr>
        <w:t xml:space="preserve"> the gaps between the brackets and the plane of the frame. The gaps should range from 0 to 1 mm.</w:t>
      </w:r>
    </w:p>
    <w:p w14:paraId="5126F61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If you are satisfied with everything, mark a line around the  engine mount brackets on the fuselage frame. Detach the engine mount loosing all the screws with  3 and 4 mm hex keys (Allen wrenches) and set it aside on the table for  later use.</w:t>
      </w:r>
    </w:p>
    <w:p w14:paraId="5EBCC306"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The areas where the adhesives are to be applied should always be sanded 10-15 mm wider than the  actual outline  of the part to be fitted. Take care not to damage the composite parts of the areas to be sanded. The thickness of the covering (skin) in some areas is only 0.08 mm. Do not sand the same area for a long time, even if the area to be sanded does not turn matte.</w:t>
      </w:r>
    </w:p>
    <w:p w14:paraId="0A92AD2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Sand as per  the standard operation 3 seven</w:t>
      </w:r>
      <w:r w:rsidRPr="00AF29C5">
        <w:rPr>
          <w:rFonts w:ascii="Arial" w:hAnsi="Arial" w:cs="Arial"/>
          <w:noProof/>
          <w:sz w:val="24"/>
          <w:szCs w:val="24"/>
          <w:lang w:eastAsia="ru-RU"/>
        </w:rPr>
        <w:t xml:space="preserve"> </w:t>
      </w:r>
      <w:r w:rsidRPr="00AF29C5">
        <w:rPr>
          <w:rFonts w:ascii="Arial" w:hAnsi="Arial" w:cs="Arial"/>
          <w:noProof/>
          <w:sz w:val="24"/>
          <w:szCs w:val="24"/>
          <w:lang w:val="en-US" w:eastAsia="ru-RU"/>
        </w:rPr>
        <w:t xml:space="preserve"> bonding surfaces of  the fuselage frame.</w:t>
      </w:r>
    </w:p>
    <w:p w14:paraId="3808665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Sand as per  the standard operation </w:t>
      </w:r>
      <w:r w:rsidRPr="00AF29C5">
        <w:rPr>
          <w:rFonts w:ascii="Arial" w:hAnsi="Arial" w:cs="Arial"/>
          <w:noProof/>
          <w:sz w:val="24"/>
          <w:szCs w:val="24"/>
          <w:lang w:eastAsia="ru-RU"/>
        </w:rPr>
        <w:t xml:space="preserve">4 </w:t>
      </w:r>
      <w:r w:rsidRPr="00AF29C5">
        <w:rPr>
          <w:rFonts w:ascii="Arial" w:hAnsi="Arial" w:cs="Arial"/>
          <w:noProof/>
          <w:sz w:val="24"/>
          <w:szCs w:val="24"/>
          <w:lang w:val="en-US" w:eastAsia="ru-RU"/>
        </w:rPr>
        <w:t xml:space="preserve">seven bonding surfaces of the </w:t>
      </w:r>
      <w:hyperlink r:id="rId505"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color w:val="0000FF" w:themeColor="hyperlink"/>
          <w:sz w:val="24"/>
          <w:szCs w:val="24"/>
          <w:u w:val="single"/>
          <w:lang w:val="en-US" w:eastAsia="ru-RU"/>
        </w:rPr>
        <w:t xml:space="preserve"> </w:t>
      </w:r>
      <w:r w:rsidRPr="00AF29C5">
        <w:rPr>
          <w:rFonts w:ascii="Arial" w:hAnsi="Arial" w:cs="Arial"/>
          <w:noProof/>
          <w:sz w:val="24"/>
          <w:szCs w:val="24"/>
          <w:lang w:val="en-US" w:eastAsia="ru-RU"/>
        </w:rPr>
        <w:t xml:space="preserve">   mating with the fuselage frame. </w:t>
      </w:r>
    </w:p>
    <w:p w14:paraId="354AD68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Once all the surfaces are sanded, put on latex gloves and a respirator. Moisten a rag with solvent. Degrease the bonding surfaces of  </w:t>
      </w:r>
      <w:hyperlink r:id="rId506"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sz w:val="24"/>
          <w:szCs w:val="24"/>
          <w:lang w:val="en-US" w:eastAsia="ru-RU"/>
        </w:rPr>
        <w:t xml:space="preserve"> engine mount and   the fuselage frame.</w:t>
      </w:r>
    </w:p>
    <w:p w14:paraId="1315828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Mix a batch of epoxy  glue from Larit L285 resin and H287 hardener in a ratio of 20:8 as per the standard operation 1.</w:t>
      </w:r>
    </w:p>
    <w:p w14:paraId="3B3CCAA2" w14:textId="77777777" w:rsidR="00AF29C5" w:rsidRPr="00AF29C5" w:rsidRDefault="00AF29C5" w:rsidP="00AF29C5">
      <w:pPr>
        <w:spacing w:before="120"/>
        <w:ind w:left="1071" w:right="-176" w:hanging="357"/>
        <w:jc w:val="both"/>
        <w:rPr>
          <w:rFonts w:ascii="Arial" w:hAnsi="Arial" w:cs="Arial"/>
          <w:color w:val="FF0000"/>
          <w:sz w:val="24"/>
          <w:szCs w:val="24"/>
          <w:lang w:val="en-US"/>
        </w:rPr>
      </w:pPr>
      <w:r w:rsidRPr="00AF29C5">
        <w:rPr>
          <w:rFonts w:ascii="Arial" w:hAnsi="Arial" w:cs="Arial"/>
          <w:color w:val="FF0000"/>
          <w:sz w:val="24"/>
          <w:szCs w:val="24"/>
        </w:rPr>
        <w:lastRenderedPageBreak/>
        <w:t xml:space="preserve">IMPORTANT! The   epoxy glue is to be used within 60 minutes following its preparation. </w:t>
      </w:r>
    </w:p>
    <w:p w14:paraId="26368A0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Apply the glue as per the standard operation 5.1 to the degreased surfaces of the </w:t>
      </w:r>
      <w:hyperlink r:id="rId507"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sz w:val="24"/>
          <w:szCs w:val="24"/>
          <w:lang w:val="en-US" w:eastAsia="ru-RU"/>
        </w:rPr>
        <w:t xml:space="preserve"> engine mount brackets, degreased mating surfaces  of the fuselage frame where the </w:t>
      </w:r>
      <w:hyperlink r:id="rId508"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sz w:val="24"/>
          <w:szCs w:val="24"/>
          <w:lang w:val="en-US" w:eastAsia="ru-RU"/>
        </w:rPr>
        <w:t xml:space="preserve"> engine mount is to be bonded.  </w:t>
      </w:r>
    </w:p>
    <w:p w14:paraId="155A454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Prepare the adhesive compound from the remaining glue as the standard operation 2.</w:t>
      </w:r>
    </w:p>
    <w:p w14:paraId="4321602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Apply the adhesive compound to the surfaces of the </w:t>
      </w:r>
      <w:hyperlink r:id="rId509" w:anchor="ptc1/tcomp/infoPage?oid=OR%3Awt.epm.EPMDocument%3A106014138&amp;ContainerOid=OR%3Awt.projmgmt.admin.Project2%3A93385164&amp;u8=1" w:history="1">
        <w:r w:rsidRPr="00AF29C5">
          <w:rPr>
            <w:rFonts w:ascii="Arial" w:hAnsi="Arial" w:cs="Arial"/>
            <w:noProof/>
            <w:color w:val="0000FF" w:themeColor="hyperlink"/>
            <w:szCs w:val="24"/>
            <w:u w:val="single"/>
            <w:lang w:val="en-US" w:eastAsia="ru-RU"/>
          </w:rPr>
          <w:t>ANG-7100-00029076-00</w:t>
        </w:r>
      </w:hyperlink>
      <w:r w:rsidRPr="00AF29C5">
        <w:rPr>
          <w:rFonts w:ascii="Arial" w:hAnsi="Arial" w:cs="Arial"/>
          <w:noProof/>
          <w:szCs w:val="24"/>
          <w:lang w:val="en-US" w:eastAsia="ru-RU"/>
        </w:rPr>
        <w:t xml:space="preserve"> </w:t>
      </w:r>
      <w:r w:rsidRPr="00AF29C5">
        <w:rPr>
          <w:rFonts w:ascii="Arial" w:hAnsi="Arial" w:cs="Arial"/>
          <w:noProof/>
          <w:sz w:val="24"/>
          <w:szCs w:val="24"/>
          <w:lang w:val="en-US" w:eastAsia="ru-RU"/>
        </w:rPr>
        <w:t xml:space="preserve">engine mount brackets as per the typical operation 5.2. Install  the </w:t>
      </w:r>
      <w:hyperlink r:id="rId510"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sz w:val="24"/>
          <w:szCs w:val="24"/>
          <w:lang w:val="en-US" w:eastAsia="ru-RU"/>
        </w:rPr>
        <w:t xml:space="preserve"> engine on the fuselage frame.   </w:t>
      </w:r>
    </w:p>
    <w:p w14:paraId="7271C4E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Align the holes. Fit two M5x16 ISO 7380-2 screws to the left side of the bracket at the bend of the frame,   tighten them slightly with a 3mm Allen wrench.  Fit two M5x16 ISO 7380-2 screws to the similar  location on the right side and tighten them.</w:t>
      </w:r>
    </w:p>
    <w:p w14:paraId="119CAA5E" w14:textId="77777777" w:rsidR="00AF29C5" w:rsidRPr="00AF29C5" w:rsidRDefault="00AF29C5" w:rsidP="00AF29C5">
      <w:pPr>
        <w:spacing w:before="120"/>
        <w:ind w:left="1071"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Fit five M5x16 ISO 7380-2 screws to nose landing gear arm on the left side. Slightly tighten the screws with a 3mm hex key (Allen wrench). Fit and tighten five screws M5x16 ISO 7380-2, in the similar location on the right side. Fit four  M5x16 ISO 7380-2 screws to the top bracket of the engine mount. Slightly tighten the screws  with a 3mm Allen wrench.</w:t>
      </w:r>
    </w:p>
    <w:p w14:paraId="42408BC6" w14:textId="77777777" w:rsidR="00AF29C5" w:rsidRPr="00AF29C5" w:rsidRDefault="00AF29C5" w:rsidP="00AF29C5">
      <w:pPr>
        <w:spacing w:before="120"/>
        <w:ind w:left="1071"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M6x20 ISO 7380-2 screw into the 6 mm diameter hole from the inside of the fuselage on the left side fit the M6 ​​ DIN 985 nut in the well from the outside. Tighten the screw slightly with a 4mm Allen wrench, hold the nut with a 10mm drive socket. Fit and tighten the M6x20 ISO 7380-2 screw in the similar area on the right side. Tighten all the screws firmly. Attach the 3 mm hex socket, set the torque wrench to 5 Nm. Tighten  one by one with the wrench twenty  M5x16 ISO 7380-2 screws securing the brackets of the engine mount </w:t>
      </w:r>
      <w:hyperlink r:id="rId511"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sz w:val="24"/>
          <w:szCs w:val="24"/>
          <w:lang w:val="en-US" w:eastAsia="ru-RU"/>
        </w:rPr>
        <w:t xml:space="preserve">  with   the 5Nm force.      </w:t>
      </w:r>
    </w:p>
    <w:p w14:paraId="413F0A8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Change the hex socket to 4mm. Readjust the wrench to 8 Nm. Tighten with the wrench the two M6x20 ISO 7380-2 screws securing the engine mount brackets </w:t>
      </w:r>
      <w:hyperlink r:id="rId512" w:anchor="ptc1/tcomp/infoPage?oid=OR%3Awt.epm.EPMDocument%3A106014138&amp;ContainerOid=OR%3Awt.projmgmt.admin.Project2%3A93385164&amp;u8=1" w:history="1">
        <w:r w:rsidRPr="00AF29C5">
          <w:rPr>
            <w:rFonts w:ascii="Arial" w:hAnsi="Arial" w:cs="Arial"/>
            <w:noProof/>
            <w:color w:val="0000FF" w:themeColor="hyperlink"/>
            <w:sz w:val="24"/>
            <w:szCs w:val="24"/>
            <w:u w:val="single"/>
            <w:lang w:val="en-US" w:eastAsia="ru-RU"/>
          </w:rPr>
          <w:t>ANG-7100-00029076-00</w:t>
        </w:r>
      </w:hyperlink>
      <w:r w:rsidRPr="00AF29C5">
        <w:rPr>
          <w:rFonts w:ascii="Arial" w:hAnsi="Arial" w:cs="Arial"/>
          <w:noProof/>
          <w:sz w:val="24"/>
          <w:szCs w:val="24"/>
          <w:lang w:val="en-US" w:eastAsia="ru-RU"/>
        </w:rPr>
        <w:t xml:space="preserve"> with a force of 8Nm. </w:t>
      </w:r>
      <w:r w:rsidRPr="00AF29C5">
        <w:rPr>
          <w:rFonts w:ascii="Arial" w:hAnsi="Arial" w:cs="Arial"/>
          <w:noProof/>
          <w:sz w:val="24"/>
          <w:szCs w:val="24"/>
          <w:lang w:val="en-US" w:eastAsia="ru-RU"/>
        </w:rPr>
        <w:br w:type="page"/>
      </w:r>
    </w:p>
    <w:p w14:paraId="2A842148" w14:textId="77777777" w:rsidR="00AF29C5" w:rsidRPr="00AF29C5" w:rsidRDefault="00AF29C5" w:rsidP="00AF29C5">
      <w:pPr>
        <w:spacing w:before="240" w:after="200" w:line="276" w:lineRule="auto"/>
        <w:ind w:right="-176"/>
        <w:jc w:val="both"/>
        <w:outlineLvl w:val="1"/>
        <w:rPr>
          <w:rFonts w:ascii="Arial" w:eastAsia="Calibri" w:hAnsi="Arial" w:cs="Arial"/>
          <w:b/>
          <w:bCs/>
          <w:sz w:val="24"/>
          <w:szCs w:val="24"/>
          <w:lang w:val="en-US" w:eastAsia="de-DE"/>
        </w:rPr>
      </w:pPr>
      <w:bookmarkStart w:id="90" w:name="_Toc42597607"/>
      <w:r w:rsidRPr="00AF29C5">
        <w:rPr>
          <w:rFonts w:ascii="Arial" w:eastAsia="Calibri" w:hAnsi="Arial" w:cs="Arial"/>
          <w:b/>
          <w:bCs/>
          <w:sz w:val="24"/>
          <w:szCs w:val="24"/>
          <w:lang w:val="en-US" w:eastAsia="de-DE"/>
        </w:rPr>
        <w:lastRenderedPageBreak/>
        <w:t xml:space="preserve">6.10 Assemble and </w:t>
      </w:r>
      <w:bookmarkEnd w:id="90"/>
      <w:r w:rsidRPr="00AF29C5">
        <w:rPr>
          <w:rFonts w:ascii="Arial" w:eastAsia="Calibri" w:hAnsi="Arial" w:cs="Arial"/>
          <w:b/>
          <w:bCs/>
          <w:sz w:val="24"/>
          <w:szCs w:val="24"/>
          <w:lang w:val="en-US" w:eastAsia="de-DE"/>
        </w:rPr>
        <w:t>fit the cowlings</w:t>
      </w:r>
    </w:p>
    <w:p w14:paraId="29FD9622"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Note</w:t>
      </w:r>
      <w:r w:rsidRPr="00AF29C5">
        <w:rPr>
          <w:rFonts w:ascii="Arial" w:hAnsi="Arial" w:cs="Arial"/>
          <w:color w:val="00B050"/>
          <w:sz w:val="24"/>
          <w:szCs w:val="24"/>
          <w:lang w:val="en-US"/>
        </w:rPr>
        <w:t>.  The work is to be carried out with the installed engine and its systems.</w:t>
      </w:r>
    </w:p>
    <w:p w14:paraId="00755B1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31333DF2"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15DC2B2F"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2.5 mm </w:t>
      </w:r>
      <w:r w:rsidRPr="00AF29C5">
        <w:rPr>
          <w:rFonts w:ascii="Arial" w:eastAsia="Calibri" w:hAnsi="Arial" w:cs="Arial"/>
          <w:noProof/>
          <w:sz w:val="24"/>
          <w:szCs w:val="24"/>
          <w:lang w:val="en-US" w:eastAsia="ru-RU"/>
        </w:rPr>
        <w:t>d</w:t>
      </w:r>
      <w:r w:rsidRPr="00AF29C5">
        <w:rPr>
          <w:rFonts w:ascii="Arial" w:eastAsia="Calibri" w:hAnsi="Arial" w:cs="Arial"/>
          <w:noProof/>
          <w:sz w:val="24"/>
          <w:szCs w:val="24"/>
          <w:lang w:val="ru-RU" w:eastAsia="ru-RU"/>
        </w:rPr>
        <w:t>rill</w:t>
      </w:r>
      <w:r w:rsidRPr="00AF29C5">
        <w:rPr>
          <w:rFonts w:ascii="Arial" w:eastAsia="Calibri" w:hAnsi="Arial" w:cs="Arial"/>
          <w:noProof/>
          <w:sz w:val="24"/>
          <w:szCs w:val="24"/>
          <w:lang w:val="en-US" w:eastAsia="ru-RU"/>
        </w:rPr>
        <w:t xml:space="preserve"> bit</w:t>
      </w:r>
      <w:r w:rsidRPr="00AF29C5">
        <w:rPr>
          <w:rFonts w:ascii="Arial" w:eastAsia="Calibri" w:hAnsi="Arial" w:cs="Arial"/>
          <w:noProof/>
          <w:sz w:val="24"/>
          <w:szCs w:val="24"/>
          <w:lang w:val="ru-RU" w:eastAsia="ru-RU"/>
        </w:rPr>
        <w:t>;</w:t>
      </w:r>
    </w:p>
    <w:p w14:paraId="3A7166E1"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4 mm</w:t>
      </w:r>
      <w:r w:rsidRPr="00AF29C5">
        <w:rPr>
          <w:rFonts w:ascii="Arial" w:eastAsia="Calibri" w:hAnsi="Arial" w:cs="Arial"/>
          <w:noProof/>
          <w:sz w:val="24"/>
          <w:szCs w:val="24"/>
          <w:lang w:val="en-US" w:eastAsia="ru-RU"/>
        </w:rPr>
        <w:t xml:space="preserve"> drill bit</w:t>
      </w:r>
      <w:r w:rsidRPr="00AF29C5">
        <w:rPr>
          <w:rFonts w:ascii="Arial" w:eastAsia="Calibri" w:hAnsi="Arial" w:cs="Arial"/>
          <w:noProof/>
          <w:sz w:val="24"/>
          <w:szCs w:val="24"/>
          <w:lang w:val="ru-RU" w:eastAsia="ru-RU"/>
        </w:rPr>
        <w:t>;</w:t>
      </w:r>
    </w:p>
    <w:p w14:paraId="2B849BCC"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6mm</w:t>
      </w:r>
      <w:r w:rsidRPr="00AF29C5">
        <w:rPr>
          <w:rFonts w:ascii="Arial" w:eastAsia="Calibri" w:hAnsi="Arial" w:cs="Arial"/>
          <w:noProof/>
          <w:sz w:val="24"/>
          <w:szCs w:val="24"/>
          <w:lang w:val="en-US" w:eastAsia="ru-RU"/>
        </w:rPr>
        <w:t xml:space="preserve"> drill bit</w:t>
      </w:r>
      <w:r w:rsidRPr="00AF29C5">
        <w:rPr>
          <w:rFonts w:ascii="Arial" w:eastAsia="Calibri" w:hAnsi="Arial" w:cs="Arial"/>
          <w:noProof/>
          <w:sz w:val="24"/>
          <w:szCs w:val="24"/>
          <w:lang w:val="ru-RU" w:eastAsia="ru-RU"/>
        </w:rPr>
        <w:t>;</w:t>
      </w:r>
    </w:p>
    <w:p w14:paraId="19599902"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6.5 mm </w:t>
      </w:r>
      <w:r w:rsidRPr="00AF29C5">
        <w:rPr>
          <w:rFonts w:ascii="Arial" w:eastAsia="Calibri" w:hAnsi="Arial" w:cs="Arial"/>
          <w:noProof/>
          <w:sz w:val="24"/>
          <w:szCs w:val="24"/>
          <w:lang w:val="en-US" w:eastAsia="ru-RU"/>
        </w:rPr>
        <w:t>d</w:t>
      </w:r>
      <w:r w:rsidRPr="00AF29C5">
        <w:rPr>
          <w:rFonts w:ascii="Arial" w:eastAsia="Calibri" w:hAnsi="Arial" w:cs="Arial"/>
          <w:noProof/>
          <w:sz w:val="24"/>
          <w:szCs w:val="24"/>
          <w:lang w:val="ru-RU" w:eastAsia="ru-RU"/>
        </w:rPr>
        <w:t>rill</w:t>
      </w:r>
      <w:r w:rsidRPr="00AF29C5">
        <w:rPr>
          <w:rFonts w:ascii="Arial" w:eastAsia="Calibri" w:hAnsi="Arial" w:cs="Arial"/>
          <w:noProof/>
          <w:sz w:val="24"/>
          <w:szCs w:val="24"/>
          <w:lang w:val="en-US" w:eastAsia="ru-RU"/>
        </w:rPr>
        <w:t xml:space="preserve"> bit</w:t>
      </w:r>
      <w:r w:rsidRPr="00AF29C5">
        <w:rPr>
          <w:rFonts w:ascii="Arial" w:eastAsia="Calibri" w:hAnsi="Arial" w:cs="Arial"/>
          <w:noProof/>
          <w:sz w:val="24"/>
          <w:szCs w:val="24"/>
          <w:lang w:val="ru-RU" w:eastAsia="ru-RU"/>
        </w:rPr>
        <w:t>;</w:t>
      </w:r>
    </w:p>
    <w:p w14:paraId="1D4FA889"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 8 mm</w:t>
      </w:r>
      <w:r w:rsidRPr="00AF29C5">
        <w:rPr>
          <w:rFonts w:ascii="Arial" w:eastAsia="Calibri" w:hAnsi="Arial" w:cs="Arial"/>
          <w:noProof/>
          <w:sz w:val="24"/>
          <w:szCs w:val="24"/>
          <w:lang w:val="en-US" w:eastAsia="ru-RU"/>
        </w:rPr>
        <w:t xml:space="preserve"> drill bit</w:t>
      </w:r>
      <w:r w:rsidRPr="00AF29C5">
        <w:rPr>
          <w:rFonts w:ascii="Arial" w:eastAsia="Calibri" w:hAnsi="Arial" w:cs="Arial"/>
          <w:noProof/>
          <w:sz w:val="24"/>
          <w:szCs w:val="24"/>
          <w:lang w:val="ru-RU" w:eastAsia="ru-RU"/>
        </w:rPr>
        <w:t>;</w:t>
      </w:r>
    </w:p>
    <w:p w14:paraId="14015C33"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12 mm </w:t>
      </w:r>
      <w:r w:rsidRPr="00AF29C5">
        <w:rPr>
          <w:rFonts w:ascii="Arial" w:eastAsia="Calibri" w:hAnsi="Arial" w:cs="Arial"/>
          <w:noProof/>
          <w:sz w:val="24"/>
          <w:szCs w:val="24"/>
          <w:lang w:val="en-US" w:eastAsia="ru-RU"/>
        </w:rPr>
        <w:t>drill bit</w:t>
      </w:r>
      <w:r w:rsidRPr="00AF29C5">
        <w:rPr>
          <w:rFonts w:ascii="Arial" w:eastAsia="Calibri" w:hAnsi="Arial" w:cs="Arial"/>
          <w:noProof/>
          <w:sz w:val="24"/>
          <w:szCs w:val="24"/>
          <w:lang w:val="ru-RU" w:eastAsia="ru-RU"/>
        </w:rPr>
        <w:t>;</w:t>
      </w:r>
    </w:p>
    <w:p w14:paraId="133ACE7F"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400 gram</w:t>
      </w:r>
      <w:r w:rsidRPr="00AF29C5">
        <w:rPr>
          <w:rFonts w:ascii="Arial" w:eastAsia="Calibri" w:hAnsi="Arial" w:cs="Arial"/>
          <w:noProof/>
          <w:sz w:val="24"/>
          <w:szCs w:val="24"/>
          <w:lang w:val="en-US" w:eastAsia="ru-RU"/>
        </w:rPr>
        <w:t xml:space="preserve"> b</w:t>
      </w:r>
      <w:r w:rsidRPr="00AF29C5">
        <w:rPr>
          <w:rFonts w:ascii="Arial" w:eastAsia="Calibri" w:hAnsi="Arial" w:cs="Arial"/>
          <w:noProof/>
          <w:sz w:val="24"/>
          <w:szCs w:val="24"/>
          <w:lang w:val="ru-RU" w:eastAsia="ru-RU"/>
        </w:rPr>
        <w:t>ench hammer;</w:t>
      </w:r>
    </w:p>
    <w:p w14:paraId="521099EE"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Phillips screwdriver with PH2 bit;</w:t>
      </w:r>
    </w:p>
    <w:p w14:paraId="61EE175A"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500 watt</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 </w:t>
      </w:r>
      <w:r w:rsidRPr="00AF29C5">
        <w:rPr>
          <w:rFonts w:ascii="Arial" w:eastAsia="Calibri" w:hAnsi="Arial" w:cs="Arial"/>
          <w:noProof/>
          <w:sz w:val="24"/>
          <w:szCs w:val="24"/>
          <w:lang w:val="en-US" w:eastAsia="ru-RU"/>
        </w:rPr>
        <w:t>e</w:t>
      </w:r>
      <w:r w:rsidRPr="00AF29C5">
        <w:rPr>
          <w:rFonts w:ascii="Arial" w:eastAsia="Calibri" w:hAnsi="Arial" w:cs="Arial"/>
          <w:noProof/>
          <w:sz w:val="24"/>
          <w:szCs w:val="24"/>
          <w:lang w:val="ru-RU" w:eastAsia="ru-RU"/>
        </w:rPr>
        <w:t>lectric drill;</w:t>
      </w:r>
    </w:p>
    <w:p w14:paraId="0602B403"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Hand</w:t>
      </w:r>
      <w:r w:rsidRPr="00AF29C5">
        <w:rPr>
          <w:rFonts w:ascii="Arial" w:eastAsia="Calibri" w:hAnsi="Arial" w:cs="Arial"/>
          <w:noProof/>
          <w:sz w:val="24"/>
          <w:szCs w:val="24"/>
          <w:lang w:val="ru-RU" w:eastAsia="ru-RU"/>
        </w:rPr>
        <w:t xml:space="preserve"> rivet</w:t>
      </w:r>
      <w:r w:rsidRPr="00AF29C5">
        <w:rPr>
          <w:rFonts w:ascii="Arial" w:eastAsia="Calibri" w:hAnsi="Arial" w:cs="Arial"/>
          <w:noProof/>
          <w:sz w:val="24"/>
          <w:szCs w:val="24"/>
          <w:lang w:val="en-US" w:eastAsia="ru-RU"/>
        </w:rPr>
        <w:t>er</w:t>
      </w:r>
      <w:r w:rsidRPr="00AF29C5">
        <w:rPr>
          <w:rFonts w:ascii="Arial" w:eastAsia="Calibri" w:hAnsi="Arial" w:cs="Arial"/>
          <w:noProof/>
          <w:sz w:val="24"/>
          <w:szCs w:val="24"/>
          <w:lang w:val="ru-RU" w:eastAsia="ru-RU"/>
        </w:rPr>
        <w:t>;</w:t>
      </w:r>
    </w:p>
    <w:p w14:paraId="30C0822D"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G 25 mm </w:t>
      </w:r>
      <w:r w:rsidRPr="00AF29C5">
        <w:rPr>
          <w:rFonts w:ascii="Arial" w:eastAsia="Calibri" w:hAnsi="Arial" w:cs="Arial"/>
          <w:noProof/>
          <w:sz w:val="24"/>
          <w:szCs w:val="24"/>
          <w:lang w:val="en-US" w:eastAsia="ru-RU"/>
        </w:rPr>
        <w:t>c</w:t>
      </w:r>
      <w:r w:rsidRPr="00AF29C5">
        <w:rPr>
          <w:rFonts w:ascii="Arial" w:eastAsia="Calibri" w:hAnsi="Arial" w:cs="Arial"/>
          <w:noProof/>
          <w:sz w:val="24"/>
          <w:szCs w:val="24"/>
          <w:lang w:val="ru-RU" w:eastAsia="ru-RU"/>
        </w:rPr>
        <w:t>lamps 4 pcs;</w:t>
      </w:r>
      <w:r w:rsidRPr="00AF29C5">
        <w:rPr>
          <w:rFonts w:ascii="Arial" w:eastAsia="Calibri" w:hAnsi="Arial" w:cs="Arial"/>
          <w:noProof/>
          <w:sz w:val="24"/>
          <w:szCs w:val="24"/>
          <w:lang w:val="en-US" w:eastAsia="ru-RU"/>
        </w:rPr>
        <w:t xml:space="preserve"> </w:t>
      </w:r>
    </w:p>
    <w:p w14:paraId="644EBCD5"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Mandrel for fitting the lock washers;</w:t>
      </w:r>
    </w:p>
    <w:p w14:paraId="3BAF11F8"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Ten</w:t>
      </w:r>
      <w:r w:rsidRPr="00AF29C5">
        <w:rPr>
          <w:rFonts w:ascii="Arial" w:eastAsia="Calibri" w:hAnsi="Arial" w:cs="Arial"/>
          <w:noProof/>
          <w:sz w:val="24"/>
          <w:szCs w:val="24"/>
          <w:lang w:val="ru-RU" w:eastAsia="ru-RU"/>
        </w:rPr>
        <w:t xml:space="preserve"> М6х12 DIN 933</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bolts;</w:t>
      </w:r>
    </w:p>
    <w:p w14:paraId="465121B9" w14:textId="77777777" w:rsidR="00AF29C5" w:rsidRPr="00AF29C5" w:rsidRDefault="00AF29C5" w:rsidP="00270E5B">
      <w:pPr>
        <w:numPr>
          <w:ilvl w:val="0"/>
          <w:numId w:val="41"/>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P600 grit sandpaper,  200x300 mm, 1 sheet</w:t>
      </w:r>
    </w:p>
    <w:p w14:paraId="31878CC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382F73B9" w14:textId="77777777" w:rsidR="00AF29C5" w:rsidRPr="00AF29C5" w:rsidRDefault="00AF29C5" w:rsidP="00270E5B">
      <w:pPr>
        <w:numPr>
          <w:ilvl w:val="0"/>
          <w:numId w:val="42"/>
        </w:numPr>
        <w:spacing w:line="276" w:lineRule="auto"/>
        <w:ind w:left="426" w:right="-176" w:hanging="84"/>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ANG-7100-00029056-01</w:t>
      </w:r>
      <w:r w:rsidRPr="00AF29C5">
        <w:rPr>
          <w:rFonts w:ascii="Arial" w:eastAsia="Calibri" w:hAnsi="Arial" w:cs="Arial"/>
          <w:noProof/>
          <w:sz w:val="24"/>
          <w:szCs w:val="24"/>
          <w:lang w:val="en-US" w:eastAsia="ru-RU"/>
        </w:rPr>
        <w:t>bottom cowling</w:t>
      </w:r>
      <w:r w:rsidRPr="00AF29C5">
        <w:rPr>
          <w:rFonts w:ascii="Arial" w:eastAsia="Calibri" w:hAnsi="Arial" w:cs="Arial"/>
          <w:noProof/>
          <w:sz w:val="24"/>
          <w:szCs w:val="24"/>
          <w:lang w:val="ru-RU" w:eastAsia="ru-RU"/>
        </w:rPr>
        <w:t>;</w:t>
      </w:r>
    </w:p>
    <w:p w14:paraId="0F774F1C" w14:textId="77777777" w:rsidR="00AF29C5" w:rsidRPr="00AF29C5" w:rsidRDefault="00AF29C5" w:rsidP="00270E5B">
      <w:pPr>
        <w:numPr>
          <w:ilvl w:val="0"/>
          <w:numId w:val="42"/>
        </w:numPr>
        <w:spacing w:line="276" w:lineRule="auto"/>
        <w:ind w:left="426" w:right="-176" w:hanging="84"/>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ANG-7110-00029057-01</w:t>
      </w:r>
      <w:r w:rsidRPr="00AF29C5">
        <w:rPr>
          <w:rFonts w:ascii="Arial" w:eastAsia="Calibri" w:hAnsi="Arial" w:cs="Arial"/>
          <w:noProof/>
          <w:sz w:val="24"/>
          <w:szCs w:val="24"/>
          <w:lang w:val="en-US" w:eastAsia="ru-RU"/>
        </w:rPr>
        <w:t xml:space="preserve"> top cowling</w:t>
      </w:r>
      <w:r w:rsidRPr="00AF29C5">
        <w:rPr>
          <w:rFonts w:ascii="Arial" w:eastAsia="Calibri" w:hAnsi="Arial" w:cs="Arial"/>
          <w:noProof/>
          <w:sz w:val="24"/>
          <w:szCs w:val="24"/>
          <w:lang w:val="ru-RU" w:eastAsia="ru-RU"/>
        </w:rPr>
        <w:t>;</w:t>
      </w:r>
    </w:p>
    <w:p w14:paraId="6F22A2E9" w14:textId="77777777" w:rsidR="00AF29C5" w:rsidRPr="00AF29C5" w:rsidRDefault="00AF29C5" w:rsidP="00270E5B">
      <w:pPr>
        <w:numPr>
          <w:ilvl w:val="0"/>
          <w:numId w:val="42"/>
        </w:numPr>
        <w:spacing w:line="276" w:lineRule="auto"/>
        <w:ind w:left="426" w:right="-176" w:hanging="84"/>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Twelve</w:t>
      </w:r>
      <w:r w:rsidRPr="00AF29C5">
        <w:rPr>
          <w:rFonts w:ascii="Arial" w:eastAsia="Calibri" w:hAnsi="Arial" w:cs="Arial"/>
          <w:noProof/>
          <w:sz w:val="24"/>
          <w:szCs w:val="24"/>
          <w:lang w:val="ru-RU" w:eastAsia="ru-RU"/>
        </w:rPr>
        <w:t xml:space="preserve"> ANG-7100-00029057-016</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axles;</w:t>
      </w:r>
    </w:p>
    <w:p w14:paraId="1ED0B843" w14:textId="77777777" w:rsidR="00AF29C5" w:rsidRPr="00AF29C5" w:rsidRDefault="00AF29C5" w:rsidP="00270E5B">
      <w:pPr>
        <w:numPr>
          <w:ilvl w:val="0"/>
          <w:numId w:val="42"/>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Six</w:t>
      </w:r>
      <w:r w:rsidRPr="00AF29C5">
        <w:rPr>
          <w:rFonts w:ascii="Arial" w:eastAsia="Calibri" w:hAnsi="Arial" w:cs="Times New Roman"/>
          <w:sz w:val="28"/>
          <w:lang w:val="en-US"/>
        </w:rPr>
        <w:t xml:space="preserve"> </w:t>
      </w:r>
      <w:r w:rsidRPr="00AF29C5">
        <w:rPr>
          <w:rFonts w:ascii="Arial" w:eastAsia="Calibri" w:hAnsi="Arial" w:cs="Arial"/>
          <w:noProof/>
          <w:sz w:val="24"/>
          <w:szCs w:val="24"/>
          <w:lang w:val="en-US" w:eastAsia="ru-RU"/>
        </w:rPr>
        <w:t xml:space="preserve">quick access fastener (DZUS </w:t>
      </w:r>
      <w:bookmarkStart w:id="91" w:name="_Hlk77004933"/>
      <w:r w:rsidRPr="00AF29C5">
        <w:rPr>
          <w:rFonts w:ascii="Arial" w:eastAsia="Calibri" w:hAnsi="Arial" w:cs="Arial"/>
          <w:noProof/>
          <w:sz w:val="24"/>
          <w:szCs w:val="24"/>
          <w:lang w:val="en-US" w:eastAsia="ru-RU"/>
        </w:rPr>
        <w:t>or Skybolt Aerospace Fasteners</w:t>
      </w:r>
      <w:bookmarkEnd w:id="91"/>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prch-0000009462-01</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ANG screw;</w:t>
      </w:r>
    </w:p>
    <w:p w14:paraId="4839A04E" w14:textId="77777777" w:rsidR="00AF29C5" w:rsidRPr="00AF29C5" w:rsidRDefault="00AF29C5" w:rsidP="00270E5B">
      <w:pPr>
        <w:numPr>
          <w:ilvl w:val="0"/>
          <w:numId w:val="42"/>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Six quick access fastener (DZUS or Skybolt Aerospace Fasteners)  prch-0000009462-02 ANG nut;</w:t>
      </w:r>
    </w:p>
    <w:p w14:paraId="65C7B27D" w14:textId="77777777" w:rsidR="00AF29C5" w:rsidRPr="00AF29C5" w:rsidRDefault="00AF29C5" w:rsidP="00270E5B">
      <w:pPr>
        <w:numPr>
          <w:ilvl w:val="0"/>
          <w:numId w:val="42"/>
        </w:numPr>
        <w:spacing w:line="276" w:lineRule="auto"/>
        <w:ind w:left="426" w:right="-176" w:hanging="84"/>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Twelve</w:t>
      </w:r>
      <w:r w:rsidRPr="00AF29C5">
        <w:rPr>
          <w:rFonts w:ascii="Arial" w:eastAsia="Calibri" w:hAnsi="Arial" w:cs="Arial"/>
          <w:noProof/>
          <w:sz w:val="24"/>
          <w:szCs w:val="24"/>
          <w:lang w:val="ru-RU" w:eastAsia="ru-RU"/>
        </w:rPr>
        <w:t xml:space="preserve"> std 000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rivets </w:t>
      </w:r>
    </w:p>
    <w:p w14:paraId="391763A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Screw through the thread length 8 axles ANG-7100-00029057- 016 into the fuselage in the location where the cowlings are to be fitted.  </w:t>
      </w:r>
    </w:p>
    <w:p w14:paraId="51574D1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You will need a helper to carry out  further work.</w:t>
      </w:r>
    </w:p>
    <w:p w14:paraId="1D347CF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Find the ANG-7110-00029056-01 bottom cowling, revert it with its concave side  upwards. Bring the cowling to the fuselage with its ring-like cut towards the propeller installation flange, from below in the area of ​​the nose landing gear leg. </w:t>
      </w:r>
    </w:p>
    <w:p w14:paraId="01ABBA6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Lift the cowling and align it with the </w:t>
      </w:r>
      <w:bookmarkStart w:id="92" w:name="_Hlk76983519"/>
      <w:r w:rsidRPr="00AF29C5">
        <w:rPr>
          <w:rFonts w:ascii="Arial" w:hAnsi="Arial" w:cs="Arial"/>
          <w:noProof/>
          <w:sz w:val="24"/>
          <w:szCs w:val="24"/>
          <w:lang w:val="en-US" w:eastAsia="ru-RU"/>
        </w:rPr>
        <w:t xml:space="preserve">attachment projection (bonding surface) </w:t>
      </w:r>
      <w:bookmarkEnd w:id="92"/>
      <w:r w:rsidRPr="00AF29C5">
        <w:rPr>
          <w:rFonts w:ascii="Arial" w:hAnsi="Arial" w:cs="Arial"/>
          <w:noProof/>
          <w:sz w:val="24"/>
          <w:szCs w:val="24"/>
          <w:lang w:val="en-US" w:eastAsia="ru-RU"/>
        </w:rPr>
        <w:t>on the fuselage, align the holes in the cowling with the fitted axles and press it down with your hand.</w:t>
      </w:r>
    </w:p>
    <w:p w14:paraId="341A8F48"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66BF3DB9" wp14:editId="51AFDAFE">
            <wp:extent cx="2476500" cy="2257425"/>
            <wp:effectExtent l="0" t="0" r="0" b="9525"/>
            <wp:docPr id="51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476500" cy="22574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6271149E" wp14:editId="2730E324">
            <wp:extent cx="3000375" cy="2295525"/>
            <wp:effectExtent l="0" t="0" r="9525" b="9525"/>
            <wp:docPr id="51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3000375" cy="22955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1986AB94" wp14:editId="5E711BE3">
            <wp:extent cx="2752725" cy="2200275"/>
            <wp:effectExtent l="0" t="0" r="9525" b="9525"/>
            <wp:docPr id="51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8"/>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752725" cy="22002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3447CC7A" wp14:editId="417C2535">
            <wp:extent cx="3114675" cy="2209800"/>
            <wp:effectExtent l="0" t="0" r="9525" b="0"/>
            <wp:docPr id="51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9"/>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3114675" cy="2209800"/>
                    </a:xfrm>
                    <a:prstGeom prst="rect">
                      <a:avLst/>
                    </a:prstGeom>
                    <a:noFill/>
                    <a:ln>
                      <a:noFill/>
                    </a:ln>
                  </pic:spPr>
                </pic:pic>
              </a:graphicData>
            </a:graphic>
          </wp:inline>
        </w:drawing>
      </w:r>
    </w:p>
    <w:p w14:paraId="79F787C9"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When fitting the cowling, make respective  turns to clear the   engine systems fitted in place. Otherwise you can damage the cowling  or the engine systems.</w:t>
      </w:r>
    </w:p>
    <w:p w14:paraId="2821179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Move the cowling towards the fuselage so that the edge of the cowling skin fits to the attachment projection (bonding surface) until it encountering a hard stop. Secure the cowling in this position with two clamps in its top part.</w:t>
      </w:r>
    </w:p>
    <w:p w14:paraId="1891DEBC"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rPr>
      </w:pPr>
      <w:r w:rsidRPr="00AF29C5">
        <w:rPr>
          <w:rFonts w:ascii="Arial" w:hAnsi="Arial" w:cs="Arial"/>
          <w:color w:val="FF0000"/>
          <w:sz w:val="24"/>
          <w:szCs w:val="24"/>
          <w:lang w:val="en-US"/>
        </w:rPr>
        <w:t>IMPORTANT! Do not compress the mating parts too hard. This will inevitably damage them. If it is necessary to compress these parts strongly, use pads made of soft rubber materials.</w:t>
      </w:r>
    </w:p>
    <w:p w14:paraId="2F1A899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Checkup operations:</w:t>
      </w:r>
    </w:p>
    <w:p w14:paraId="281D6802" w14:textId="77777777" w:rsidR="00AF29C5" w:rsidRPr="00AF29C5" w:rsidRDefault="00AF29C5" w:rsidP="00270E5B">
      <w:pPr>
        <w:numPr>
          <w:ilvl w:val="0"/>
          <w:numId w:val="43"/>
        </w:numPr>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lastRenderedPageBreak/>
        <w:t>Check the   the fitted cowling along the edge of its mating surface for gaps and protrusions and snug fitting to the fuselage. The protrusions  at the junction with the fuselage should be within 0.5 mm, the gaps in the area of junction with the fuselage should be from 1 to 2 mm. There should be no gaps in the area of  contact of the cowling  skin with  the attachment protrusion (bonding surface) on the fuselage.</w:t>
      </w:r>
    </w:p>
    <w:p w14:paraId="0B2BDBC3"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Note.</w:t>
      </w:r>
      <w:r w:rsidRPr="00AF29C5">
        <w:rPr>
          <w:rFonts w:ascii="Arial" w:hAnsi="Arial" w:cs="Arial"/>
          <w:color w:val="00B050"/>
          <w:sz w:val="24"/>
          <w:szCs w:val="24"/>
          <w:lang w:val="en-US"/>
        </w:rPr>
        <w:t xml:space="preserve"> Refit  the cowling if the gaps at the join  of the skin edge exceed the specified values or are uneven   . If you have found an area  without any gap, and it affects the size and uniformity of the gaps in other areas, mark  this area and trim it off. If the systems of the installed engine do not allow to obtain the required gaps,  trim the cowling in the abutment area.</w:t>
      </w:r>
    </w:p>
    <w:p w14:paraId="2C9A82C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Once all the areas have been checked and you are satisfied that the values  are within the acceptable  range, fix the cowling with two clamps from below. Check once again the attached cowling again along its join. Gaps and protrusions must not change their values.</w:t>
      </w:r>
    </w:p>
    <w:p w14:paraId="3E99172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Find three small </w:t>
      </w:r>
      <w:bookmarkStart w:id="93" w:name="_Hlk77022236"/>
      <w:r w:rsidRPr="00AF29C5">
        <w:rPr>
          <w:rFonts w:ascii="Arial" w:hAnsi="Arial" w:cs="Arial"/>
          <w:noProof/>
          <w:sz w:val="24"/>
          <w:szCs w:val="24"/>
          <w:lang w:val="en-US" w:eastAsia="ru-RU"/>
        </w:rPr>
        <w:t>dot</w:t>
      </w:r>
      <w:r w:rsidRPr="00AF29C5">
        <w:rPr>
          <w:rFonts w:ascii="Arial" w:hAnsi="Arial" w:cs="Arial"/>
          <w:noProof/>
          <w:sz w:val="24"/>
          <w:szCs w:val="24"/>
          <w:lang w:eastAsia="ru-RU"/>
        </w:rPr>
        <w:t>-</w:t>
      </w:r>
      <w:r w:rsidRPr="00AF29C5">
        <w:rPr>
          <w:rFonts w:ascii="Arial" w:hAnsi="Arial" w:cs="Arial"/>
          <w:noProof/>
          <w:sz w:val="24"/>
          <w:szCs w:val="24"/>
          <w:lang w:val="en-US" w:eastAsia="ru-RU"/>
        </w:rPr>
        <w:t xml:space="preserve">like notches   </w:t>
      </w:r>
      <w:bookmarkEnd w:id="93"/>
      <w:r w:rsidRPr="00AF29C5">
        <w:rPr>
          <w:rFonts w:ascii="Arial" w:hAnsi="Arial" w:cs="Arial"/>
          <w:noProof/>
          <w:sz w:val="24"/>
          <w:szCs w:val="24"/>
          <w:lang w:val="en-US" w:eastAsia="ru-RU"/>
        </w:rPr>
        <w:t xml:space="preserve">on the right and left in the area where the cowling is mated with the fuselage. Drill at the mentioned notches the pilote holes with a 2.5 mm pilot drill bit. Drill the holes with a 4 mm pilot drill bit and then with a 6.5 mm drill. </w:t>
      </w:r>
    </w:p>
    <w:p w14:paraId="121A898A"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Take care to avoid any displacement of the cowling when drilling.  If there are any elements of engine systems near the points to be drilled,  they must be protected to avoid any damaging with a drill bit.</w:t>
      </w:r>
    </w:p>
    <w:p w14:paraId="1F1B407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Remove the clamps one by one, remove the cowling and place it on the table. Remove any chips from the cowling after drilling the holes. Sand away the burrs in the location of ​​the holes with the  grit P 600 sandpaper.</w:t>
      </w:r>
    </w:p>
    <w:p w14:paraId="7384B3B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Come up to the fuselage with the tools. Drill 6 holes for the locks with an 8 mm drill bit, then with a 12 mm bit. Sand away the burrs in the location of ​​the holes with with the  grit P 600 sandpaper.  Find  six quick access fastener (DZUS</w:t>
      </w:r>
      <w:r w:rsidRPr="00AF29C5">
        <w:rPr>
          <w:rFonts w:cs="Arial"/>
          <w:noProof/>
          <w:sz w:val="24"/>
          <w:szCs w:val="24"/>
          <w:lang w:val="en-US" w:eastAsia="ru-RU"/>
        </w:rPr>
        <w:t xml:space="preserve"> </w:t>
      </w:r>
      <w:r w:rsidRPr="00AF29C5">
        <w:rPr>
          <w:rFonts w:ascii="Arial" w:hAnsi="Arial" w:cs="Arial"/>
          <w:noProof/>
          <w:sz w:val="24"/>
          <w:szCs w:val="24"/>
          <w:lang w:val="en-US" w:eastAsia="ru-RU"/>
        </w:rPr>
        <w:t xml:space="preserve">or Skybolt Aerospace Fasteners)  prch-0000009462-02 ANG nuts. </w:t>
      </w:r>
    </w:p>
    <w:p w14:paraId="44EFBDA3"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Do not remove the locking pin from the side of the nut body unless the fitting and adjustment of the locks is completed.</w:t>
      </w:r>
    </w:p>
    <w:p w14:paraId="3C4AF2C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a  quick access fastener (DZUS</w:t>
      </w:r>
      <w:r w:rsidRPr="00AF29C5">
        <w:rPr>
          <w:lang w:val="ru-RU"/>
        </w:rPr>
        <w:t xml:space="preserve"> </w:t>
      </w:r>
      <w:r w:rsidRPr="00AF29C5">
        <w:rPr>
          <w:rFonts w:ascii="Arial" w:hAnsi="Arial" w:cs="Arial"/>
          <w:noProof/>
          <w:sz w:val="24"/>
          <w:szCs w:val="24"/>
          <w:lang w:val="en-US" w:eastAsia="ru-RU"/>
        </w:rPr>
        <w:t>or Skybolt Aerospace Fasteners)  nut   into each drilled hole. Check the fitted nuts for gaps in  the areas where they mate the fuselage. There should be no gaps in the contact areas, and if there are any minor gaps, they should be eliminated after pressing by hand.</w:t>
      </w:r>
    </w:p>
    <w:p w14:paraId="224F961B"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52AC47A2" wp14:editId="3644E27A">
            <wp:extent cx="2724150" cy="2447925"/>
            <wp:effectExtent l="0" t="0" r="0" b="9525"/>
            <wp:docPr id="52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0"/>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2724150" cy="24479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0BB126E2" wp14:editId="262D674C">
            <wp:extent cx="2790825" cy="2333625"/>
            <wp:effectExtent l="0" t="0" r="9525" b="9525"/>
            <wp:docPr id="52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1"/>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790825" cy="2333625"/>
                    </a:xfrm>
                    <a:prstGeom prst="rect">
                      <a:avLst/>
                    </a:prstGeom>
                    <a:noFill/>
                    <a:ln>
                      <a:noFill/>
                    </a:ln>
                  </pic:spPr>
                </pic:pic>
              </a:graphicData>
            </a:graphic>
          </wp:inline>
        </w:drawing>
      </w:r>
    </w:p>
    <w:p w14:paraId="623E41EE"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Align the nut in the  recess, drill with a 2.5 mm drill bit  a hole in the fuselage through the hole in the nut.</w:t>
      </w:r>
    </w:p>
    <w:p w14:paraId="0974232D"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Place into the hole a </w:t>
      </w:r>
      <w:r w:rsidRPr="00AF29C5">
        <w:rPr>
          <w:rFonts w:ascii="Arial" w:hAnsi="Arial" w:cs="Arial"/>
          <w:noProof/>
          <w:sz w:val="24"/>
          <w:szCs w:val="24"/>
          <w:highlight w:val="green"/>
          <w:lang w:val="en-US" w:eastAsia="ru-RU"/>
        </w:rPr>
        <w:t>std 000</w:t>
      </w:r>
      <w:r w:rsidRPr="00AF29C5">
        <w:rPr>
          <w:rFonts w:ascii="Arial" w:hAnsi="Arial" w:cs="Arial"/>
          <w:noProof/>
          <w:sz w:val="24"/>
          <w:szCs w:val="24"/>
          <w:lang w:val="en-US" w:eastAsia="ru-RU"/>
        </w:rPr>
        <w:t xml:space="preserve"> rivet but do not clinch it. Press the nut and the </w:t>
      </w:r>
      <w:r w:rsidRPr="00AF29C5">
        <w:rPr>
          <w:rFonts w:ascii="Arial" w:hAnsi="Arial" w:cs="Arial"/>
          <w:noProof/>
          <w:sz w:val="24"/>
          <w:szCs w:val="24"/>
          <w:highlight w:val="green"/>
          <w:lang w:val="en-US" w:eastAsia="ru-RU"/>
        </w:rPr>
        <w:t>std 000</w:t>
      </w:r>
      <w:r w:rsidRPr="00AF29C5">
        <w:rPr>
          <w:rFonts w:ascii="Arial" w:hAnsi="Arial" w:cs="Arial"/>
          <w:noProof/>
          <w:sz w:val="24"/>
          <w:szCs w:val="24"/>
          <w:lang w:val="en-US" w:eastAsia="ru-RU"/>
        </w:rPr>
        <w:t xml:space="preserve"> rivet firmly with your fingers,drill a second hole through the nut. Remove the rivet, remove the nut, clean up the chips from the drilling area; sand the burrs with the P 600 grit sandpaper.</w:t>
      </w:r>
    </w:p>
    <w:p w14:paraId="47763569"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Place the nut on the fuselage, align it with the drilled holes, prefit two std 000 rivets. Press the nut and one of the rivets with your fingers, clinch the second rivet with a hand riveter.</w:t>
      </w:r>
    </w:p>
    <w:p w14:paraId="1CEBE29A"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 the fitted nut for skewing and riveting quality. There should be no skewing or displacement, the spherical portion of the rivet should not sink into   plastic. The remainders  of the rivet  stem  should not protrude beyond the plane of the nut.</w:t>
      </w:r>
    </w:p>
    <w:p w14:paraId="2060DF2D" w14:textId="77777777" w:rsidR="00AF29C5" w:rsidRPr="00AF29C5" w:rsidRDefault="00AF29C5" w:rsidP="00AF29C5">
      <w:pPr>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Do not drop the   spent rivet stem in any cavity and on aircraft components. To discard the spent rivet stem, move the riveter away from the work area.</w:t>
      </w:r>
    </w:p>
    <w:p w14:paraId="3F5E81C9"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Repeat the steps above to fit the remaining quick access fastener (DZUS</w:t>
      </w:r>
      <w:r w:rsidRPr="00AF29C5">
        <w:rPr>
          <w:lang w:val="ru-RU"/>
        </w:rPr>
        <w:t xml:space="preserve"> </w:t>
      </w:r>
      <w:r w:rsidRPr="00AF29C5">
        <w:rPr>
          <w:rFonts w:ascii="Arial" w:hAnsi="Arial" w:cs="Arial"/>
          <w:noProof/>
          <w:sz w:val="24"/>
          <w:szCs w:val="24"/>
          <w:lang w:val="en-US" w:eastAsia="ru-RU"/>
        </w:rPr>
        <w:t>or Skybolt Aerospace Fasteners) ANG nuts to the aircraft fuselage.</w:t>
      </w:r>
    </w:p>
    <w:p w14:paraId="27A5DDF4"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Come up to the cowling on the table. Find the six quick access fastener (DZUS</w:t>
      </w:r>
      <w:r w:rsidRPr="00AF29C5">
        <w:rPr>
          <w:lang w:val="ru-RU"/>
        </w:rPr>
        <w:t xml:space="preserve"> </w:t>
      </w:r>
      <w:r w:rsidRPr="00AF29C5">
        <w:rPr>
          <w:rFonts w:ascii="Arial" w:hAnsi="Arial" w:cs="Arial"/>
          <w:noProof/>
          <w:sz w:val="24"/>
          <w:szCs w:val="24"/>
          <w:lang w:val="en-US" w:eastAsia="ru-RU"/>
        </w:rPr>
        <w:t>or Skybolt Aerospace Fasteners) ANG prch-0000009462-01 screws (the set should include the retaining washers).</w:t>
      </w:r>
    </w:p>
    <w:p w14:paraId="21409CA1"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Prefit the quick access fastener (DZUS</w:t>
      </w:r>
      <w:r w:rsidRPr="00AF29C5">
        <w:rPr>
          <w:lang w:val="ru-RU"/>
        </w:rPr>
        <w:t xml:space="preserve"> </w:t>
      </w:r>
      <w:r w:rsidRPr="00AF29C5">
        <w:rPr>
          <w:rFonts w:ascii="Arial" w:hAnsi="Arial" w:cs="Arial"/>
          <w:noProof/>
          <w:sz w:val="24"/>
          <w:szCs w:val="24"/>
          <w:lang w:val="en-US" w:eastAsia="ru-RU"/>
        </w:rPr>
        <w:t xml:space="preserve">or Skybolt Aerospace Fasteners) ANG into the hole on the cowling with its screw driver portion facing outsides. To place the screw stem through the hole, slightly incline it, align it after placing it through and press it with your finger against the covering (skin).    </w:t>
      </w:r>
    </w:p>
    <w:p w14:paraId="46C58ECD"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Revert the cowling  on the table so that  fitted screw  faces the plane of the table. Press the cowling at the screw area against the table. Have your helper hold the cowling in this position, drive in place the retaining washer on the screw tapping on it slightly with   hammer, using a  mandrel. The washer should be seated snug on the inner covering (skin) without any gaps. </w:t>
      </w:r>
    </w:p>
    <w:p w14:paraId="24041ECC" w14:textId="77777777" w:rsidR="00AF29C5" w:rsidRPr="00AF29C5" w:rsidRDefault="00AF29C5" w:rsidP="00AF29C5">
      <w:pPr>
        <w:ind w:left="1071" w:right="-176" w:hanging="357"/>
        <w:jc w:val="both"/>
        <w:rPr>
          <w:rFonts w:ascii="Arial" w:hAnsi="Arial" w:cs="Arial"/>
          <w:noProof/>
          <w:sz w:val="24"/>
          <w:szCs w:val="24"/>
          <w:lang w:val="en-US" w:eastAsia="ru-RU"/>
        </w:rPr>
      </w:pPr>
    </w:p>
    <w:p w14:paraId="4D1E4729" w14:textId="77777777" w:rsidR="00AF29C5" w:rsidRPr="00AF29C5" w:rsidRDefault="00AF29C5" w:rsidP="00AF29C5">
      <w:pPr>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36E0951E" wp14:editId="60C576D0">
            <wp:extent cx="1552575" cy="1752600"/>
            <wp:effectExtent l="0" t="0" r="9525" b="0"/>
            <wp:docPr id="52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2"/>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552575" cy="175260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126BFE61" wp14:editId="540A8988">
            <wp:extent cx="1885950" cy="1743075"/>
            <wp:effectExtent l="0" t="0" r="0" b="9525"/>
            <wp:docPr id="52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3"/>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1885950" cy="17430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334B0C62" wp14:editId="6126ED9B">
            <wp:extent cx="2505075" cy="1743075"/>
            <wp:effectExtent l="0" t="0" r="9525" b="9525"/>
            <wp:docPr id="52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505075" cy="1743075"/>
                    </a:xfrm>
                    <a:prstGeom prst="rect">
                      <a:avLst/>
                    </a:prstGeom>
                    <a:noFill/>
                    <a:ln>
                      <a:noFill/>
                    </a:ln>
                  </pic:spPr>
                </pic:pic>
              </a:graphicData>
            </a:graphic>
          </wp:inline>
        </w:drawing>
      </w:r>
    </w:p>
    <w:p w14:paraId="1D9CBB93"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Note.</w:t>
      </w:r>
      <w:r w:rsidRPr="00AF29C5">
        <w:rPr>
          <w:rFonts w:ascii="Arial" w:hAnsi="Arial" w:cs="Arial"/>
          <w:color w:val="00B050"/>
          <w:sz w:val="24"/>
          <w:szCs w:val="24"/>
          <w:lang w:val="en-US"/>
        </w:rPr>
        <w:t>If the washer cannot be seated without gaps in respect with the covering (skin), check the position of the cowling on the table. The screw must be placed so that its axis of rotation is perpendicular to the table.</w:t>
      </w:r>
    </w:p>
    <w:p w14:paraId="20D4BB6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Revert the cowling, press on the screw a few times. The screw should move easily, without any jerks or binding. The quick access fastener (DZUS</w:t>
      </w:r>
      <w:r w:rsidRPr="00AF29C5">
        <w:rPr>
          <w:lang w:val="ru-RU"/>
        </w:rPr>
        <w:t xml:space="preserve"> </w:t>
      </w:r>
      <w:r w:rsidRPr="00AF29C5">
        <w:rPr>
          <w:rFonts w:ascii="Arial" w:hAnsi="Arial" w:cs="Arial"/>
          <w:noProof/>
          <w:sz w:val="24"/>
          <w:szCs w:val="24"/>
          <w:lang w:val="en-US" w:eastAsia="ru-RU"/>
        </w:rPr>
        <w:t>or Skybolt Aerospace Fasteners)   should not detach  from the cowling covering (skin) after several pressings, and gaps should not appear under the washer.</w:t>
      </w:r>
    </w:p>
    <w:p w14:paraId="1C26902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Repeat the steps above to fit  to the cowling the remaining quick access fasteners (DZUS</w:t>
      </w:r>
      <w:r w:rsidRPr="00AF29C5">
        <w:rPr>
          <w:lang w:val="ru-RU"/>
        </w:rPr>
        <w:t xml:space="preserve"> </w:t>
      </w:r>
      <w:r w:rsidRPr="00AF29C5">
        <w:rPr>
          <w:rFonts w:ascii="Arial" w:hAnsi="Arial" w:cs="Arial"/>
          <w:noProof/>
          <w:sz w:val="24"/>
          <w:szCs w:val="24"/>
          <w:lang w:val="en-US" w:eastAsia="ru-RU"/>
        </w:rPr>
        <w:t>or Skybolt Aerospace Fasteners) ANG   screws.</w:t>
      </w:r>
    </w:p>
    <w:p w14:paraId="0E74D5F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Approach the cowling to the fuselage from below in the area of ​​the nose landing gear leg with its ring-like  cut to the propeller installation flange. Lift the cowling up and align the pins of the screws of the cowling with the nuts of the fuselage.  </w:t>
      </w:r>
    </w:p>
    <w:p w14:paraId="3340A471"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When fitting the cowling, take care to make the movements to clear  the installed engine systems, otherwise you can  damage the cowling or installed systems.</w:t>
      </w:r>
    </w:p>
    <w:p w14:paraId="51F162B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Slide one by one the cowling screws  into the seats of the nuts on the fuselage. While holding the cowling with your hand, press the Phillips head of the screw with a PH2 screwdriver, rotate the screw clockwise by 0.5-1 turn, release the screwdriver. The lock should close, and the portion of the screw pressed by the screwdriver should slightly protrude. Press with the PH2 screwdriver on the the Phillips head of the screw, rotate it clockwise until</w:t>
      </w:r>
      <w:r w:rsidRPr="00AF29C5">
        <w:rPr>
          <w:lang w:val="en-US"/>
        </w:rPr>
        <w:t xml:space="preserve"> </w:t>
      </w:r>
      <w:r w:rsidRPr="00AF29C5">
        <w:rPr>
          <w:rFonts w:ascii="Arial" w:hAnsi="Arial" w:cs="Arial"/>
          <w:noProof/>
          <w:sz w:val="24"/>
          <w:szCs w:val="24"/>
          <w:lang w:val="en-US" w:eastAsia="ru-RU"/>
        </w:rPr>
        <w:t>it feels snug, release the screwdriver. The lock must remain closed, and the portion of the screw pressed down by the screwdriver must not protrude.</w:t>
      </w:r>
    </w:p>
    <w:p w14:paraId="34659E6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Repeat the steps above to close and adjust the remaining locks.</w:t>
      </w:r>
    </w:p>
    <w:p w14:paraId="397B135D"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lastRenderedPageBreak/>
        <w:t>Note.</w:t>
      </w:r>
      <w:r w:rsidRPr="00AF29C5">
        <w:rPr>
          <w:rFonts w:ascii="Arial" w:hAnsi="Arial" w:cs="Arial"/>
          <w:color w:val="00B050"/>
          <w:sz w:val="24"/>
          <w:szCs w:val="24"/>
          <w:lang w:val="en-US"/>
        </w:rPr>
        <w:t xml:space="preserve"> If the lock does not close, the screw does not engage with the nut, strip the cowling, loosen  the inner part of the lock nut by 2-3 turns with slotted (flat-tip) screwdriver  No. 2 and start over the fitting and closing.</w:t>
      </w:r>
    </w:p>
    <w:p w14:paraId="41A29BD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Check the mating  surfaces of the  mounted cowling and   fuselage for the gaps and protrusions along the outline  of their join. The protrusions  along the join with the fuselage should be within 0.5 mm, the gaps between  the edge of the cowling skin and the fuselage should be from 1 to 2 mm. The gap between mating surfaces  of the cowling skin and the attachment projection (bonding surface) on the fuselage should not exceed  0.5 mm.  </w:t>
      </w:r>
    </w:p>
    <w:p w14:paraId="16427F9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Position yourself under the aircraft. Turn  gently by hand the nose wheel  to the left, then to the right, then return the nose gear to its initial position. When moving the landing gear leg, be sure to carefully check  for the gaps between the landing gear leg parts  and the adjacent cowling skin  parts. The gaps should be less then 10mm, in any position of the landing gear leg.</w:t>
      </w:r>
    </w:p>
    <w:p w14:paraId="1026C6C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Once you are satisfied that  the measured values ​​  are within the required range, find the   ANG-7110-00029057-01 top cowling.</w:t>
      </w:r>
    </w:p>
    <w:p w14:paraId="3AA4E68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Place the top cowling on the bottom cowling mounted on  the fuselage. Align the top cowling with the attachment projection (bonding surface) of the fuselage and the attachment projection (bonding surface) of the bottom cowling, press it with your hand.</w:t>
      </w:r>
    </w:p>
    <w:p w14:paraId="632DD81C"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heckup</w:t>
      </w:r>
      <w:r w:rsidRPr="00AF29C5">
        <w:rPr>
          <w:rFonts w:ascii="Arial" w:hAnsi="Arial" w:cs="Arial"/>
          <w:noProof/>
          <w:sz w:val="24"/>
          <w:szCs w:val="24"/>
          <w:lang w:val="ru-RU" w:eastAsia="ru-RU"/>
        </w:rPr>
        <w:t xml:space="preserve"> operations:</w:t>
      </w:r>
    </w:p>
    <w:p w14:paraId="70C8940B" w14:textId="77777777" w:rsidR="00AF29C5" w:rsidRPr="00AF29C5" w:rsidRDefault="00AF29C5" w:rsidP="00270E5B">
      <w:pPr>
        <w:numPr>
          <w:ilvl w:val="0"/>
          <w:numId w:val="43"/>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Check the mounted cowling</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for gaps and protrusions. The protrusions at the join with the fuselage and the bottom cowling should be within 0.5 mm, the gaps between the cowling skin edge and the fuselage joint should be in the range from 1 to 2 mm, the gaps at the join of the the two cowlings should be from 0 to 1 mm. There should be no gaps between the mating surfaces  of the cowling skin and   the attachment projections (bonding surfaces) of the fuselage and the bottom cowling.</w:t>
      </w:r>
    </w:p>
    <w:p w14:paraId="59E45D16" w14:textId="77777777" w:rsidR="00AF29C5" w:rsidRPr="00AF29C5" w:rsidRDefault="00AF29C5" w:rsidP="00AF29C5">
      <w:pPr>
        <w:spacing w:before="11" w:after="120" w:line="276" w:lineRule="auto"/>
        <w:ind w:left="1071" w:right="-176" w:hanging="357"/>
        <w:jc w:val="center"/>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2D7643A1" wp14:editId="2D0D35AE">
            <wp:extent cx="3886200" cy="2762250"/>
            <wp:effectExtent l="0" t="0" r="0" b="0"/>
            <wp:docPr id="52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5"/>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3886200" cy="2762250"/>
                    </a:xfrm>
                    <a:prstGeom prst="rect">
                      <a:avLst/>
                    </a:prstGeom>
                    <a:noFill/>
                    <a:ln>
                      <a:noFill/>
                    </a:ln>
                  </pic:spPr>
                </pic:pic>
              </a:graphicData>
            </a:graphic>
          </wp:inline>
        </w:drawing>
      </w:r>
    </w:p>
    <w:p w14:paraId="28D3EED5"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 xml:space="preserve">Note. </w:t>
      </w:r>
      <w:r w:rsidRPr="00AF29C5">
        <w:rPr>
          <w:rFonts w:ascii="Arial" w:hAnsi="Arial" w:cs="Arial"/>
          <w:color w:val="00B050"/>
          <w:sz w:val="24"/>
          <w:szCs w:val="24"/>
          <w:lang w:val="en-US"/>
        </w:rPr>
        <w:t xml:space="preserve">If the gaps at the joins are beyond the specified values or are irregular, in this case refit the cowling. If you find an area where the gap is missing, and it affects the size and regularity of the gaps in other areas,   mark this area and trim it  off. If the </w:t>
      </w:r>
      <w:r w:rsidRPr="00AF29C5">
        <w:rPr>
          <w:rFonts w:ascii="Arial" w:hAnsi="Arial" w:cs="Arial"/>
          <w:color w:val="00B050"/>
          <w:sz w:val="24"/>
          <w:szCs w:val="24"/>
          <w:lang w:val="en-US"/>
        </w:rPr>
        <w:lastRenderedPageBreak/>
        <w:t>systems of the installed engine do not allow obtaining the required gaps    trim the cowling in the abutment area.</w:t>
      </w:r>
    </w:p>
    <w:p w14:paraId="657E330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You will need a helper  for further work.</w:t>
      </w:r>
    </w:p>
    <w:p w14:paraId="3579531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Hold the cowling with your hands (together with the helper) until all holes are drilled. Find three small dot</w:t>
      </w:r>
      <w:r w:rsidRPr="00AF29C5">
        <w:rPr>
          <w:rFonts w:ascii="Arial" w:hAnsi="Arial" w:cs="Arial"/>
          <w:noProof/>
          <w:sz w:val="24"/>
          <w:szCs w:val="24"/>
          <w:lang w:eastAsia="ru-RU"/>
        </w:rPr>
        <w:t>-</w:t>
      </w:r>
      <w:r w:rsidRPr="00AF29C5">
        <w:rPr>
          <w:rFonts w:ascii="Arial" w:hAnsi="Arial" w:cs="Arial"/>
          <w:noProof/>
          <w:sz w:val="24"/>
          <w:szCs w:val="24"/>
          <w:lang w:val="en-US" w:eastAsia="ru-RU"/>
        </w:rPr>
        <w:t xml:space="preserve">like notches   on the right and left in the area where the cowling adjoins fuselage. </w:t>
      </w:r>
    </w:p>
    <w:p w14:paraId="0A764DC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Drill one by one  at each dot</w:t>
      </w:r>
      <w:r w:rsidRPr="00AF29C5">
        <w:rPr>
          <w:rFonts w:ascii="Arial" w:hAnsi="Arial" w:cs="Arial"/>
          <w:noProof/>
          <w:sz w:val="24"/>
          <w:szCs w:val="24"/>
          <w:lang w:eastAsia="ru-RU"/>
        </w:rPr>
        <w:t>-</w:t>
      </w:r>
      <w:r w:rsidRPr="00AF29C5">
        <w:rPr>
          <w:rFonts w:ascii="Arial" w:hAnsi="Arial" w:cs="Arial"/>
          <w:noProof/>
          <w:sz w:val="24"/>
          <w:szCs w:val="24"/>
          <w:lang w:val="en-US" w:eastAsia="ru-RU"/>
        </w:rPr>
        <w:t xml:space="preserve">like notchwith a pilot hole a 4 mm drill bit. After this continue  drilling the holes with a 6 mm drill bit. Fit  bolt into the hole the M6x12 DIN 933 bolt. </w:t>
      </w:r>
    </w:p>
    <w:p w14:paraId="7791FD97"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Take care to avoid any displacement of the cowling  when drilling. If there  are any elements of the engine systems positioned near the drilling area, take care to   protect them from damaging with a drill bit.</w:t>
      </w:r>
    </w:p>
    <w:p w14:paraId="36BA7C3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Repeat the process above to drill the holes and fitting the  bolts into the remaining locations. When the side holes are open, the bolts are installed in the holes, without releasing the cowling, find five small dot-like notches   at the join of the top cowling with the fuselage.</w:t>
      </w:r>
    </w:p>
    <w:p w14:paraId="2B3B6B3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Remove the M6x12 bolts installed in the holes, remove the top cowling and place it on the table. Drill the pilot holes with a  6 mm bit, drill them  subsequently with a 6.5 mm drill bit for fitting the lock screws. Repeat the whole process described above   for screws and nuts to fit them to the bottom cowling  and fuselage.</w:t>
      </w:r>
    </w:p>
    <w:p w14:paraId="218C3F9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Insert one by one,   the screws of the cowling  into the seats of the nuts on the fuselage and bottom cowling.</w:t>
      </w:r>
    </w:p>
    <w:p w14:paraId="1C71842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While holding the cowling with your hand, press the Phillips portion of the screw with a PH2 screwdriver, turn it clockwise by 0.5-1 turn, release the screwdriver. The lock should close, and the portion of the screw pressed by the screwdriver should protrude slightly.</w:t>
      </w:r>
    </w:p>
    <w:p w14:paraId="49E80B1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Press the Phillips portion of the screw with a PH2 screwdriver, turn it clockwise until</w:t>
      </w:r>
      <w:r w:rsidRPr="00AF29C5">
        <w:rPr>
          <w:lang w:val="en-US"/>
        </w:rPr>
        <w:t xml:space="preserve"> </w:t>
      </w:r>
      <w:r w:rsidRPr="00AF29C5">
        <w:rPr>
          <w:rFonts w:ascii="Arial" w:hAnsi="Arial" w:cs="Arial"/>
          <w:noProof/>
          <w:sz w:val="24"/>
          <w:szCs w:val="24"/>
          <w:lang w:val="en-US" w:eastAsia="ru-RU"/>
        </w:rPr>
        <w:t xml:space="preserve">it feels snug,, release the screwdriver. The lock must remain closed, and the portion of the screw pressed down by the screwdriver must not protrude. </w:t>
      </w:r>
    </w:p>
    <w:p w14:paraId="65FE1DF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Repeat the process above to close and adjust the remaining locks.</w:t>
      </w:r>
    </w:p>
    <w:p w14:paraId="60CF5CF2"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Note.</w:t>
      </w:r>
      <w:r w:rsidRPr="00AF29C5">
        <w:rPr>
          <w:rFonts w:ascii="Arial" w:hAnsi="Arial" w:cs="Arial"/>
          <w:color w:val="00B050"/>
          <w:sz w:val="24"/>
          <w:szCs w:val="24"/>
          <w:lang w:val="en-US"/>
        </w:rPr>
        <w:t xml:space="preserve"> If the lock does not close, the screw does not engage with the nut, in this case strip the cowling, loosen the inner part of the lock nut by 2-3 turns with a slotted screwdriver № 2, and start over the fitting and closing.</w:t>
      </w:r>
    </w:p>
    <w:p w14:paraId="0E2DAB2D"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heckup</w:t>
      </w:r>
      <w:r w:rsidRPr="00AF29C5">
        <w:rPr>
          <w:rFonts w:ascii="Arial" w:hAnsi="Arial" w:cs="Arial"/>
          <w:noProof/>
          <w:sz w:val="24"/>
          <w:szCs w:val="24"/>
          <w:lang w:val="ru-RU" w:eastAsia="ru-RU"/>
        </w:rPr>
        <w:t xml:space="preserve"> operations:</w:t>
      </w:r>
    </w:p>
    <w:p w14:paraId="090C891C" w14:textId="77777777" w:rsidR="00AF29C5" w:rsidRPr="00AF29C5" w:rsidRDefault="00AF29C5" w:rsidP="00270E5B">
      <w:pPr>
        <w:numPr>
          <w:ilvl w:val="0"/>
          <w:numId w:val="43"/>
        </w:numPr>
        <w:ind w:left="284" w:right="-176" w:firstLine="63"/>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Check the mounted cowling  for gaps and protrusions. The protrusions at the join of the fuselage and the bottom cowling  should be within 0.5 mm, the gaps at the join between  the edge of the cowling covering and fuselage should be from 1 to 2 mm,  the gaps at the join of the two cowlings should be from 0 to 1 mm. The gaps at the areas where   the cowling  skin mates with  the attachment projection (bonding surface)  of the fuselage and the bottom cowling  should not exceed 0.5 mm.</w:t>
      </w:r>
    </w:p>
    <w:p w14:paraId="40F4ADA5"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6ED124E8" wp14:editId="6881CA2C">
            <wp:extent cx="6657975" cy="2714625"/>
            <wp:effectExtent l="0" t="0" r="9525" b="9525"/>
            <wp:docPr id="526"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8"/>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rot="10800000">
                      <a:off x="0" y="0"/>
                      <a:ext cx="6657975" cy="27146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5635D76B" wp14:editId="6A96111D">
            <wp:extent cx="3038475" cy="2466975"/>
            <wp:effectExtent l="0" t="0" r="9525" b="9525"/>
            <wp:docPr id="527"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9"/>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3038475" cy="24669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lastRenderedPageBreak/>
        <w:drawing>
          <wp:inline distT="0" distB="0" distL="0" distR="0" wp14:anchorId="1A1B7F4C" wp14:editId="2BEF4075">
            <wp:extent cx="2981325" cy="2419350"/>
            <wp:effectExtent l="0" t="0" r="9525" b="0"/>
            <wp:docPr id="528"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0"/>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2981325" cy="24193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148884AD" wp14:editId="54568EDA">
            <wp:extent cx="2943225" cy="2609850"/>
            <wp:effectExtent l="0" t="0" r="9525" b="0"/>
            <wp:docPr id="529"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1"/>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943225" cy="2609850"/>
                    </a:xfrm>
                    <a:prstGeom prst="rect">
                      <a:avLst/>
                    </a:prstGeom>
                    <a:noFill/>
                    <a:ln>
                      <a:noFill/>
                    </a:ln>
                  </pic:spPr>
                </pic:pic>
              </a:graphicData>
            </a:graphic>
          </wp:inline>
        </w:drawing>
      </w:r>
    </w:p>
    <w:p w14:paraId="05B66EC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Once all the areas checked, and your are satisfied with the values ​​of the gaps and protrusions, remove the top cowling.</w:t>
      </w:r>
    </w:p>
    <w:p w14:paraId="42C5A2D6" w14:textId="77777777" w:rsidR="00AF29C5" w:rsidRPr="00AF29C5" w:rsidRDefault="00AF29C5" w:rsidP="00AF29C5">
      <w:pPr>
        <w:spacing w:before="120"/>
        <w:ind w:left="1071" w:right="-176" w:hanging="357"/>
        <w:jc w:val="both"/>
        <w:rPr>
          <w:rFonts w:ascii="Arial" w:hAnsi="Arial" w:cs="Arial"/>
          <w:noProof/>
          <w:color w:val="000000"/>
          <w:sz w:val="24"/>
          <w:szCs w:val="24"/>
          <w:lang w:val="en-US" w:eastAsia="de-DE"/>
        </w:rPr>
      </w:pPr>
      <w:r w:rsidRPr="00AF29C5">
        <w:rPr>
          <w:rFonts w:ascii="Arial" w:hAnsi="Arial" w:cs="Arial"/>
          <w:noProof/>
          <w:sz w:val="24"/>
          <w:szCs w:val="24"/>
          <w:lang w:val="en-US" w:eastAsia="ru-RU"/>
        </w:rPr>
        <w:t>Remove the securing pins  from the nuts of the bottom and top cowling locks. Refit the top cowling. The locks should close and hold in place after removing the screwdriver from the screw.</w:t>
      </w:r>
      <w:r w:rsidRPr="00AF29C5">
        <w:rPr>
          <w:rFonts w:ascii="Arial" w:hAnsi="Arial" w:cs="Arial"/>
          <w:noProof/>
          <w:sz w:val="24"/>
          <w:szCs w:val="24"/>
          <w:lang w:val="en-US" w:eastAsia="de-DE"/>
        </w:rPr>
        <w:br w:type="page"/>
      </w:r>
    </w:p>
    <w:p w14:paraId="3304C8F4" w14:textId="77777777" w:rsidR="00AF29C5" w:rsidRPr="00AF29C5" w:rsidRDefault="00AF29C5" w:rsidP="00AF29C5">
      <w:pPr>
        <w:spacing w:before="240" w:after="200" w:line="276" w:lineRule="auto"/>
        <w:ind w:right="-176"/>
        <w:jc w:val="both"/>
        <w:outlineLvl w:val="1"/>
        <w:rPr>
          <w:rFonts w:ascii="Arial" w:eastAsia="Calibri" w:hAnsi="Arial" w:cs="Arial"/>
          <w:b/>
          <w:bCs/>
          <w:sz w:val="24"/>
          <w:szCs w:val="24"/>
          <w:lang w:val="en-US" w:eastAsia="de-DE"/>
        </w:rPr>
      </w:pPr>
      <w:bookmarkStart w:id="94" w:name="_Toc42597608"/>
      <w:r w:rsidRPr="00AF29C5">
        <w:rPr>
          <w:rFonts w:ascii="Arial" w:eastAsia="Calibri" w:hAnsi="Arial" w:cs="Arial"/>
          <w:b/>
          <w:bCs/>
          <w:sz w:val="24"/>
          <w:szCs w:val="24"/>
          <w:lang w:eastAsia="de-DE"/>
        </w:rPr>
        <w:lastRenderedPageBreak/>
        <w:t>6.11</w:t>
      </w:r>
      <w:r w:rsidRPr="00AF29C5">
        <w:rPr>
          <w:rFonts w:ascii="Arial" w:eastAsia="Calibri" w:hAnsi="Arial" w:cs="Arial"/>
          <w:b/>
          <w:bCs/>
          <w:sz w:val="24"/>
          <w:szCs w:val="24"/>
          <w:lang w:val="en-US" w:eastAsia="de-DE"/>
        </w:rPr>
        <w:t xml:space="preserve"> Fit the wing panels</w:t>
      </w:r>
      <w:r w:rsidRPr="00AF29C5">
        <w:rPr>
          <w:rFonts w:ascii="Arial" w:eastAsia="Calibri" w:hAnsi="Arial" w:cs="Arial"/>
          <w:b/>
          <w:bCs/>
          <w:sz w:val="24"/>
          <w:szCs w:val="24"/>
          <w:lang w:eastAsia="de-DE"/>
        </w:rPr>
        <w:t xml:space="preserve"> </w:t>
      </w:r>
      <w:bookmarkEnd w:id="94"/>
      <w:r w:rsidRPr="00AF29C5">
        <w:rPr>
          <w:rFonts w:ascii="Arial" w:eastAsia="Calibri" w:hAnsi="Arial" w:cs="Arial"/>
          <w:b/>
          <w:bCs/>
          <w:sz w:val="24"/>
          <w:szCs w:val="24"/>
          <w:lang w:val="en-US" w:eastAsia="de-DE"/>
        </w:rPr>
        <w:t xml:space="preserve"> </w:t>
      </w:r>
    </w:p>
    <w:p w14:paraId="599E10F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You will need two helpers to perform  this task. The wing panels should be</w:t>
      </w:r>
      <w:r w:rsidRPr="00AF29C5">
        <w:rPr>
          <w:rFonts w:ascii="Arial" w:hAnsi="Arial" w:cs="Arial"/>
          <w:noProof/>
          <w:sz w:val="24"/>
          <w:szCs w:val="24"/>
          <w:lang w:eastAsia="ru-RU"/>
        </w:rPr>
        <w:t xml:space="preserve"> </w:t>
      </w:r>
      <w:r w:rsidRPr="00AF29C5">
        <w:rPr>
          <w:rFonts w:ascii="Arial" w:hAnsi="Arial" w:cs="Arial"/>
          <w:noProof/>
          <w:sz w:val="24"/>
          <w:szCs w:val="24"/>
          <w:lang w:val="en-US" w:eastAsia="ru-RU"/>
        </w:rPr>
        <w:t>placed   with their  bottom covering (skin) facing the floor.</w:t>
      </w:r>
    </w:p>
    <w:p w14:paraId="1FFE4CF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79DA98A2"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521E6BF2"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  mm hex key (Allen wrench);</w:t>
      </w:r>
    </w:p>
    <w:p w14:paraId="74200EBC"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19 mm mm hex key (Allen wrench); </w:t>
      </w:r>
    </w:p>
    <w:p w14:paraId="0CE22AC0"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Socket head 17 mm;</w:t>
      </w:r>
    </w:p>
    <w:p w14:paraId="5B8EC351"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8 mm combination keys;</w:t>
      </w:r>
    </w:p>
    <w:p w14:paraId="0EE7E3C7"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Tweezers;</w:t>
      </w:r>
    </w:p>
    <w:p w14:paraId="711A0B9A"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Combination p</w:t>
      </w:r>
      <w:r w:rsidRPr="00AF29C5">
        <w:rPr>
          <w:rFonts w:ascii="Arial" w:eastAsia="Calibri" w:hAnsi="Arial" w:cs="Arial"/>
          <w:noProof/>
          <w:sz w:val="24"/>
          <w:szCs w:val="24"/>
          <w:lang w:val="ru-RU" w:eastAsia="ru-RU"/>
        </w:rPr>
        <w:t>liers;</w:t>
      </w:r>
    </w:p>
    <w:p w14:paraId="0F3C09A3"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Slotted (flat-tip) screwdriver  </w:t>
      </w:r>
      <w:r w:rsidRPr="00AF29C5">
        <w:rPr>
          <w:rFonts w:ascii="Arial" w:eastAsia="Calibri" w:hAnsi="Arial" w:cs="Arial"/>
          <w:noProof/>
          <w:sz w:val="24"/>
          <w:szCs w:val="24"/>
          <w:lang w:eastAsia="ru-RU"/>
        </w:rPr>
        <w:t>№</w:t>
      </w:r>
      <w:r w:rsidRPr="00AF29C5">
        <w:rPr>
          <w:rFonts w:ascii="Arial" w:eastAsia="Calibri" w:hAnsi="Arial" w:cs="Arial"/>
          <w:noProof/>
          <w:sz w:val="24"/>
          <w:szCs w:val="24"/>
          <w:lang w:val="ru-RU" w:eastAsia="ru-RU"/>
        </w:rPr>
        <w:t xml:space="preserve"> 1;</w:t>
      </w:r>
    </w:p>
    <w:p w14:paraId="0D4A5AE8"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Methyl acetate solvent 100 grams;</w:t>
      </w:r>
    </w:p>
    <w:p w14:paraId="788E1B98"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Clean rags, 100x100 mm, 2 pieces;</w:t>
      </w:r>
    </w:p>
    <w:p w14:paraId="7EC58196"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LOCTITE 648</w:t>
      </w:r>
      <w:r w:rsidRPr="00AF29C5">
        <w:rPr>
          <w:rFonts w:ascii="Arial" w:eastAsia="Calibri" w:hAnsi="Arial" w:cs="Arial"/>
          <w:noProof/>
          <w:sz w:val="24"/>
          <w:szCs w:val="24"/>
          <w:lang w:val="en-US" w:eastAsia="ru-RU"/>
        </w:rPr>
        <w:t xml:space="preserve"> retaining compound;</w:t>
      </w:r>
    </w:p>
    <w:p w14:paraId="7A0962EE" w14:textId="77777777" w:rsidR="00AF29C5" w:rsidRPr="00AF29C5" w:rsidRDefault="00AF29C5" w:rsidP="00270E5B">
      <w:pPr>
        <w:numPr>
          <w:ilvl w:val="0"/>
          <w:numId w:val="43"/>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4 stands with cradles for upholding  the wing panel.</w:t>
      </w:r>
    </w:p>
    <w:p w14:paraId="5525460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11FBBD2E"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w:t>
      </w:r>
      <w:hyperlink r:id="rId527" w:anchor="ptc1/tcomp/infoPage?oid=VR%3Awt.epm.EPMDocument%3A107268878&amp;ContainerOid=OR%3Awt.projmgmt.admin.Project2%3A93385164&amp;u8=1" w:history="1">
        <w:r w:rsidRPr="00AF29C5">
          <w:rPr>
            <w:rFonts w:ascii="Arial" w:eastAsia="Calibri" w:hAnsi="Arial" w:cs="Arial"/>
            <w:noProof/>
            <w:color w:val="0000FF" w:themeColor="hyperlink"/>
            <w:sz w:val="24"/>
            <w:szCs w:val="24"/>
            <w:u w:val="single"/>
            <w:lang w:val="ru-RU" w:eastAsia="ru-RU"/>
          </w:rPr>
          <w:t>ANG-5700-00030810-</w:t>
        </w:r>
      </w:hyperlink>
      <w:r w:rsidRPr="00AF29C5">
        <w:rPr>
          <w:rFonts w:ascii="Arial" w:eastAsia="Calibri" w:hAnsi="Arial" w:cs="Arial"/>
          <w:noProof/>
          <w:sz w:val="24"/>
          <w:szCs w:val="24"/>
          <w:lang w:val="en-US" w:eastAsia="ru-RU"/>
        </w:rPr>
        <w:t xml:space="preserve">14 </w:t>
      </w:r>
      <w:r w:rsidRPr="00AF29C5">
        <w:rPr>
          <w:rFonts w:ascii="Arial" w:eastAsia="Calibri" w:hAnsi="Arial" w:cs="Arial"/>
          <w:noProof/>
          <w:sz w:val="24"/>
          <w:szCs w:val="24"/>
          <w:lang w:val="ru-RU" w:eastAsia="ru-RU"/>
        </w:rPr>
        <w:t>bolts;</w:t>
      </w:r>
    </w:p>
    <w:p w14:paraId="01954A42"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Left wing panel with flap and aileron (assembled earlier);</w:t>
      </w:r>
    </w:p>
    <w:p w14:paraId="574E7076"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Right wing panel with flap and aileron (assembled earlier);</w:t>
      </w:r>
    </w:p>
    <w:p w14:paraId="773D3854"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Eight</w:t>
      </w:r>
      <w:r w:rsidRPr="00AF29C5">
        <w:rPr>
          <w:rFonts w:ascii="Arial" w:eastAsia="Calibri" w:hAnsi="Arial" w:cs="Arial"/>
          <w:noProof/>
          <w:sz w:val="24"/>
          <w:szCs w:val="24"/>
          <w:lang w:val="ru-RU" w:eastAsia="ru-RU"/>
        </w:rPr>
        <w:t xml:space="preserve"> М3х8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02A6F58A"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w:t>
      </w:r>
      <w:r w:rsidRPr="00AF29C5">
        <w:rPr>
          <w:rFonts w:ascii="Arial" w:eastAsia="Calibri" w:hAnsi="Arial" w:cs="Arial"/>
          <w:noProof/>
          <w:sz w:val="24"/>
          <w:szCs w:val="24"/>
          <w:highlight w:val="green"/>
          <w:lang w:val="ru-RU" w:eastAsia="ru-RU"/>
        </w:rPr>
        <w:t>std000</w:t>
      </w:r>
      <w:r w:rsidRPr="00AF29C5">
        <w:rPr>
          <w:rFonts w:ascii="Arial" w:eastAsia="Calibri" w:hAnsi="Arial" w:cs="Arial"/>
          <w:noProof/>
          <w:sz w:val="24"/>
          <w:szCs w:val="24"/>
          <w:lang w:val="ru-RU" w:eastAsia="ru-RU"/>
        </w:rPr>
        <w:t xml:space="preserve"> bolts ;</w:t>
      </w:r>
    </w:p>
    <w:p w14:paraId="5A266EE5"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 Two</w:t>
      </w:r>
      <w:r w:rsidRPr="00AF29C5">
        <w:rPr>
          <w:rFonts w:ascii="Arial" w:eastAsia="Calibri" w:hAnsi="Arial" w:cs="Arial"/>
          <w:noProof/>
          <w:sz w:val="24"/>
          <w:szCs w:val="24"/>
          <w:lang w:val="ru-RU" w:eastAsia="ru-RU"/>
        </w:rPr>
        <w:t xml:space="preserve"> М5 DIN 935</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nuts;</w:t>
      </w:r>
    </w:p>
    <w:p w14:paraId="0F793724"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Two </w:t>
      </w:r>
      <w:r w:rsidRPr="00AF29C5">
        <w:rPr>
          <w:rFonts w:ascii="Arial" w:eastAsia="Calibri" w:hAnsi="Arial" w:cs="Arial"/>
          <w:noProof/>
          <w:sz w:val="24"/>
          <w:szCs w:val="24"/>
          <w:lang w:val="ru-RU" w:eastAsia="ru-RU"/>
        </w:rPr>
        <w:t>М12 DIN 935</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nuts;</w:t>
      </w:r>
    </w:p>
    <w:p w14:paraId="3845126E"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5 DIN 127</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washers;</w:t>
      </w:r>
    </w:p>
    <w:p w14:paraId="4CE0E232" w14:textId="77777777" w:rsidR="00AF29C5" w:rsidRPr="00AF29C5" w:rsidRDefault="00AF29C5" w:rsidP="00270E5B">
      <w:pPr>
        <w:numPr>
          <w:ilvl w:val="0"/>
          <w:numId w:val="44"/>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Two 1x20 DIN 94 cotter pins;</w:t>
      </w:r>
    </w:p>
    <w:p w14:paraId="6A52890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Prior to commencing the work, make sure that the fuselage is securely mounted on the landing gear legs, there is more than 7 meters of free space from the sides of the fuselage on the right and left. </w:t>
      </w:r>
    </w:p>
    <w:p w14:paraId="7B5EDA5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Check  the </w:t>
      </w:r>
      <w:r w:rsidRPr="00AF29C5">
        <w:rPr>
          <w:rFonts w:ascii="Arial" w:hAnsi="Arial" w:cs="Arial"/>
          <w:noProof/>
          <w:sz w:val="24"/>
          <w:szCs w:val="24"/>
          <w:highlight w:val="red"/>
          <w:lang w:val="en-US" w:eastAsia="ru-RU"/>
        </w:rPr>
        <w:t>fuselage casing</w:t>
      </w:r>
      <w:r w:rsidRPr="00AF29C5">
        <w:rPr>
          <w:rFonts w:ascii="Arial" w:hAnsi="Arial" w:cs="Arial"/>
          <w:noProof/>
          <w:sz w:val="24"/>
          <w:szCs w:val="24"/>
          <w:lang w:val="en-US" w:eastAsia="ru-RU"/>
        </w:rPr>
        <w:t xml:space="preserve">  for foreign objects. There should be no foreign objects.</w:t>
      </w:r>
    </w:p>
    <w:p w14:paraId="00EAC91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Find two ANG-5700-00030810-14 bolts, access the fuselage and position yourself  on the back sofa. Find feeling with your hands through the access hole in the opening along the port (left) side  the location for fitting the </w:t>
      </w:r>
      <w:hyperlink r:id="rId528" w:anchor="ptc1/tcomp/infoPage?oid=VR%3Awt.epm.EPMDocument%3A105118448&amp;ContainerOid=OR%3Awt.projmgmt.admin.Project2%3A93385164&amp;u8=1" w:history="1">
        <w:r w:rsidRPr="00AF29C5">
          <w:rPr>
            <w:rFonts w:ascii="Arial" w:hAnsi="Arial" w:cs="Arial"/>
            <w:noProof/>
            <w:color w:val="0000FF" w:themeColor="hyperlink"/>
            <w:sz w:val="24"/>
            <w:szCs w:val="24"/>
            <w:u w:val="single"/>
            <w:lang w:val="en-US" w:eastAsia="ru-RU"/>
          </w:rPr>
          <w:t>ANG-5700-00030810-14</w:t>
        </w:r>
      </w:hyperlink>
      <w:r w:rsidRPr="00AF29C5">
        <w:rPr>
          <w:rFonts w:ascii="Arial" w:hAnsi="Arial" w:cs="Arial"/>
          <w:noProof/>
          <w:color w:val="0000FF" w:themeColor="hyperlink"/>
          <w:sz w:val="24"/>
          <w:szCs w:val="24"/>
          <w:u w:val="single"/>
          <w:lang w:val="en-US" w:eastAsia="ru-RU"/>
        </w:rPr>
        <w:t xml:space="preserve"> </w:t>
      </w:r>
      <w:r w:rsidRPr="00AF29C5">
        <w:rPr>
          <w:rFonts w:ascii="Arial" w:hAnsi="Arial" w:cs="Arial"/>
          <w:noProof/>
          <w:sz w:val="24"/>
          <w:szCs w:val="24"/>
          <w:lang w:val="en-US" w:eastAsia="ru-RU"/>
        </w:rPr>
        <w:t xml:space="preserve">bolt.  </w:t>
      </w:r>
    </w:p>
    <w:p w14:paraId="4A316BD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bolt into the hole, screw it in until encountering a hard stop. The bolt should fit into the hole easily and without any binding. Remove the bolt from the hole, place it on the sofa. Repeat the steps above for the second </w:t>
      </w:r>
      <w:hyperlink r:id="rId529" w:anchor="ptc1/tcomp/infoPage?oid=VR%3Awt.epm.EPMDocument%3A105118448&amp;ContainerOid=OR%3Awt.projmgmt.admin.Project2%3A93385164&amp;u8=1" w:history="1">
        <w:r w:rsidRPr="00AF29C5">
          <w:rPr>
            <w:rFonts w:ascii="Arial" w:hAnsi="Arial" w:cs="Arial"/>
            <w:noProof/>
            <w:color w:val="0000FF" w:themeColor="hyperlink"/>
            <w:sz w:val="24"/>
            <w:szCs w:val="24"/>
            <w:u w:val="single"/>
            <w:lang w:val="en-US" w:eastAsia="ru-RU"/>
          </w:rPr>
          <w:t>ANG-5700-00030810-14</w:t>
        </w:r>
      </w:hyperlink>
      <w:r w:rsidRPr="00AF29C5">
        <w:rPr>
          <w:rFonts w:ascii="Arial" w:hAnsi="Arial" w:cs="Arial"/>
          <w:noProof/>
          <w:sz w:val="24"/>
          <w:szCs w:val="24"/>
          <w:lang w:val="en-US" w:eastAsia="ru-RU"/>
        </w:rPr>
        <w:t xml:space="preserve"> bolt.  Exit from the fuselage.</w:t>
      </w:r>
    </w:p>
    <w:p w14:paraId="65040EC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Slide  the spar of the right wing panel into the fuselage casing, place the spar into the recess, closer to the rear web of the casing,  slide the aileron pushrod into the fuselage fillet  hole. </w:t>
      </w:r>
    </w:p>
    <w:p w14:paraId="67B883A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Push the wing panel  forward until the wing covering (skins)  encounter a hard stop against  the fuselage fillet. Hold the wing panel in this position and place the cradle on the stand at a position suitable for its height.</w:t>
      </w:r>
    </w:p>
    <w:p w14:paraId="2CA035FA" w14:textId="77777777" w:rsidR="00AF29C5" w:rsidRPr="00AF29C5" w:rsidRDefault="00AF29C5" w:rsidP="00AF29C5">
      <w:pPr>
        <w:spacing w:before="11" w:after="120" w:line="276" w:lineRule="auto"/>
        <w:ind w:left="-284" w:right="-176" w:hanging="78"/>
        <w:jc w:val="center"/>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17B32F45" wp14:editId="50291706">
            <wp:extent cx="3238500" cy="2124075"/>
            <wp:effectExtent l="0" t="0" r="0" b="9525"/>
            <wp:docPr id="5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rot="10800000">
                      <a:off x="0" y="0"/>
                      <a:ext cx="3238500" cy="21240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53651A6B" wp14:editId="68B36185">
            <wp:extent cx="6648450" cy="2333625"/>
            <wp:effectExtent l="0" t="0" r="0" b="9525"/>
            <wp:docPr id="5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rot="10800000">
                      <a:off x="0" y="0"/>
                      <a:ext cx="6648450" cy="2333625"/>
                    </a:xfrm>
                    <a:prstGeom prst="rect">
                      <a:avLst/>
                    </a:prstGeom>
                    <a:noFill/>
                    <a:ln>
                      <a:noFill/>
                    </a:ln>
                  </pic:spPr>
                </pic:pic>
              </a:graphicData>
            </a:graphic>
          </wp:inline>
        </w:drawing>
      </w:r>
    </w:p>
    <w:p w14:paraId="19437F28" w14:textId="77777777" w:rsidR="00AF29C5" w:rsidRPr="00AF29C5" w:rsidRDefault="00AF29C5" w:rsidP="00AF29C5">
      <w:pPr>
        <w:spacing w:before="11" w:after="120" w:line="276" w:lineRule="auto"/>
        <w:ind w:left="1071" w:right="-176" w:hanging="357"/>
        <w:jc w:val="right"/>
        <w:rPr>
          <w:rFonts w:ascii="Times New Roman" w:eastAsia="Calibri" w:hAnsi="Times New Roman" w:cs="Times New Roman"/>
          <w:sz w:val="24"/>
          <w:szCs w:val="24"/>
          <w:lang w:val="ru-RU"/>
        </w:rPr>
      </w:pPr>
    </w:p>
    <w:p w14:paraId="4D71D202" w14:textId="77777777" w:rsidR="00AF29C5" w:rsidRPr="00AF29C5" w:rsidRDefault="00AF29C5" w:rsidP="00AF29C5">
      <w:pPr>
        <w:spacing w:before="11" w:after="120" w:line="276" w:lineRule="auto"/>
        <w:ind w:right="-176" w:firstLine="63"/>
        <w:jc w:val="center"/>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44B125AD" wp14:editId="5AFF2913">
            <wp:extent cx="3200400" cy="2257425"/>
            <wp:effectExtent l="0" t="0" r="0" b="9525"/>
            <wp:docPr id="5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rot="10800000">
                      <a:off x="0" y="0"/>
                      <a:ext cx="3200400" cy="2257425"/>
                    </a:xfrm>
                    <a:prstGeom prst="rect">
                      <a:avLst/>
                    </a:prstGeom>
                    <a:noFill/>
                    <a:ln>
                      <a:noFill/>
                    </a:ln>
                  </pic:spPr>
                </pic:pic>
              </a:graphicData>
            </a:graphic>
          </wp:inline>
        </w:drawing>
      </w:r>
    </w:p>
    <w:p w14:paraId="22928493" w14:textId="77777777" w:rsidR="00AF29C5" w:rsidRPr="00AF29C5" w:rsidRDefault="00AF29C5" w:rsidP="00AF29C5">
      <w:pPr>
        <w:spacing w:before="11" w:after="120" w:line="276" w:lineRule="auto"/>
        <w:ind w:left="142" w:right="-176" w:hanging="78"/>
        <w:jc w:val="center"/>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09D7A5D5" wp14:editId="31018D62">
            <wp:extent cx="3267075" cy="1781175"/>
            <wp:effectExtent l="0" t="0" r="9525" b="9525"/>
            <wp:docPr id="5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rot="10800000">
                      <a:off x="0" y="0"/>
                      <a:ext cx="3267075" cy="1781175"/>
                    </a:xfrm>
                    <a:prstGeom prst="rect">
                      <a:avLst/>
                    </a:prstGeom>
                    <a:noFill/>
                    <a:ln>
                      <a:noFill/>
                    </a:ln>
                  </pic:spPr>
                </pic:pic>
              </a:graphicData>
            </a:graphic>
          </wp:inline>
        </w:drawing>
      </w:r>
    </w:p>
    <w:p w14:paraId="69F4B9D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Acccess  the fuselage, position yourself on the back sofa. Place the bolt through the hole until encountering a hard stop. If the bolt does not fit in, it is necessary to move the left wing panel up and down by the wing tip for a very small angle,  pushing simultaneously  the bolt into the hole.</w:t>
      </w:r>
    </w:p>
    <w:p w14:paraId="6C896C87" w14:textId="77777777" w:rsidR="00AF29C5" w:rsidRPr="00AF29C5" w:rsidRDefault="00AF29C5" w:rsidP="00AF29C5">
      <w:pPr>
        <w:spacing w:before="11" w:after="120" w:line="276" w:lineRule="auto"/>
        <w:ind w:left="1071" w:right="-176" w:hanging="357"/>
        <w:jc w:val="center"/>
        <w:rPr>
          <w:rFonts w:ascii="Times New Roman" w:eastAsia="Calibri" w:hAnsi="Times New Roman" w:cs="Times New Roman"/>
          <w:sz w:val="24"/>
          <w:szCs w:val="24"/>
          <w:lang w:val="en-US"/>
        </w:rPr>
      </w:pPr>
      <w:r w:rsidRPr="00AF29C5">
        <w:rPr>
          <w:rFonts w:ascii="Times New Roman" w:eastAsia="Calibri" w:hAnsi="Times New Roman" w:cs="Times New Roman"/>
          <w:noProof/>
          <w:sz w:val="24"/>
          <w:szCs w:val="24"/>
          <w:lang w:val="ru-RU" w:eastAsia="ru-RU"/>
        </w:rPr>
        <w:drawing>
          <wp:inline distT="0" distB="0" distL="0" distR="0" wp14:anchorId="2399BA80" wp14:editId="5B94886E">
            <wp:extent cx="3971925" cy="1790700"/>
            <wp:effectExtent l="0" t="0" r="9525" b="0"/>
            <wp:docPr id="534"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2"/>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3971925" cy="1790700"/>
                    </a:xfrm>
                    <a:prstGeom prst="rect">
                      <a:avLst/>
                    </a:prstGeom>
                    <a:noFill/>
                    <a:ln>
                      <a:noFill/>
                    </a:ln>
                  </pic:spPr>
                </pic:pic>
              </a:graphicData>
            </a:graphic>
          </wp:inline>
        </w:drawing>
      </w:r>
    </w:p>
    <w:p w14:paraId="6F155C91"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Do not move the wing panels by the tip sharply or for a long distance. This may result in damaging the fuselage.</w:t>
      </w:r>
    </w:p>
    <w:p w14:paraId="218D2BAD"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6C42CC2F" wp14:editId="59A01A50">
            <wp:extent cx="1933575" cy="1933575"/>
            <wp:effectExtent l="0" t="0" r="9525" b="9525"/>
            <wp:docPr id="535"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6E1E56FC" wp14:editId="1CFBFF47">
            <wp:extent cx="1695450" cy="1914525"/>
            <wp:effectExtent l="0" t="0" r="0" b="9525"/>
            <wp:docPr id="536"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4"/>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1695450" cy="19145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0A7D18D8" wp14:editId="7C2EC5F8">
            <wp:extent cx="2247900" cy="1933575"/>
            <wp:effectExtent l="0" t="0" r="0" b="9525"/>
            <wp:docPr id="537"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5"/>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247900" cy="1933575"/>
                    </a:xfrm>
                    <a:prstGeom prst="rect">
                      <a:avLst/>
                    </a:prstGeom>
                    <a:noFill/>
                    <a:ln>
                      <a:noFill/>
                    </a:ln>
                  </pic:spPr>
                </pic:pic>
              </a:graphicData>
            </a:graphic>
          </wp:inline>
        </w:drawing>
      </w:r>
    </w:p>
    <w:p w14:paraId="3FD14F3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lastRenderedPageBreak/>
        <w:t xml:space="preserve">Tighten one by one the bolts with a special wrench. </w:t>
      </w:r>
    </w:p>
    <w:p w14:paraId="5BD8896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Checkup operations: </w:t>
      </w:r>
    </w:p>
    <w:p w14:paraId="1D1C3CDD"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If tightening a bolt requires applying any significant force,  you may easily move the wing panel up and down by the wingtips. The bolts must be tightened until the gap between the bolt  surface and the bush  is closed.</w:t>
      </w:r>
    </w:p>
    <w:p w14:paraId="5F57BB3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Proceed from the fuselage to the left wing panel. </w:t>
      </w:r>
    </w:p>
    <w:p w14:paraId="43B5C0B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Checkup operations:</w:t>
      </w:r>
    </w:p>
    <w:p w14:paraId="2EADF103"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 from above and below the gaps at the join of the wing panel with the fuselage. The gaps should be from 3 to 6 mm. Proceed to the right wing panel. Check from above and below the gaps at the join of the wing panel with the fuselage.  The gaps should be from 3 to 6 mm.</w:t>
      </w:r>
    </w:p>
    <w:p w14:paraId="6203C81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Once the gaps are checked and are within the required values, access the fuselage from the left, position yourself on the rear sofa. Fit as per the standard operation 9 the </w:t>
      </w:r>
      <w:hyperlink r:id="rId538" w:anchor="ptc1/tcomp/infoPage?oid=VR%3Awt.epm.EPMDocument%3A106098341&amp;ContainerOid=OR%3Awt.projmgmt.admin.Project2%3A93385164&amp;u8=1" w:history="1">
        <w:r w:rsidRPr="00AF29C5">
          <w:rPr>
            <w:rFonts w:ascii="Arial" w:hAnsi="Arial" w:cs="Arial"/>
            <w:noProof/>
            <w:color w:val="0000FF" w:themeColor="hyperlink"/>
            <w:sz w:val="24"/>
            <w:szCs w:val="24"/>
            <w:u w:val="single"/>
            <w:lang w:val="en-US" w:eastAsia="ru-RU"/>
          </w:rPr>
          <w:t>ANG-2700-00030802-00</w:t>
        </w:r>
      </w:hyperlink>
      <w:r w:rsidRPr="00AF29C5">
        <w:rPr>
          <w:rFonts w:ascii="Arial" w:hAnsi="Arial" w:cs="Arial"/>
          <w:noProof/>
          <w:sz w:val="24"/>
          <w:szCs w:val="24"/>
          <w:lang w:val="en-US" w:eastAsia="ru-RU"/>
        </w:rPr>
        <w:t xml:space="preserve"> pushrod to the </w:t>
      </w:r>
      <w:hyperlink r:id="rId539" w:anchor="ptc1/tcomp/infoPage?oid=VR%3Awt.epm.EPMDocument%3A106098341&amp;ContainerOid=OR%3Awt.projmgmt.admin.Project2%3A93385164&amp;u8=1" w:history="1">
        <w:r w:rsidRPr="00AF29C5">
          <w:rPr>
            <w:rFonts w:ascii="Arial" w:hAnsi="Arial" w:cs="Arial"/>
            <w:noProof/>
            <w:color w:val="0000FF" w:themeColor="hyperlink"/>
            <w:sz w:val="24"/>
            <w:szCs w:val="24"/>
            <w:u w:val="single"/>
            <w:lang w:val="en-US" w:eastAsia="ru-RU"/>
          </w:rPr>
          <w:t>ANG-2700-00028580-00</w:t>
        </w:r>
      </w:hyperlink>
      <w:r w:rsidRPr="00AF29C5">
        <w:rPr>
          <w:rFonts w:ascii="Arial" w:hAnsi="Arial" w:cs="Arial"/>
          <w:noProof/>
          <w:sz w:val="24"/>
          <w:szCs w:val="24"/>
          <w:lang w:val="en-US" w:eastAsia="ru-RU"/>
        </w:rPr>
        <w:t xml:space="preserve"> bellcrank through the opening under the pilots' beam.</w:t>
      </w:r>
    </w:p>
    <w:p w14:paraId="46202FE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Position yourself of the right side of the rear sofa. Repeat the process above to fit  the second pushrod. </w:t>
      </w:r>
    </w:p>
    <w:p w14:paraId="5BDAECC3"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8B9DCFD"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heckup</w:t>
      </w:r>
      <w:r w:rsidRPr="00AF29C5">
        <w:rPr>
          <w:rFonts w:ascii="Arial" w:hAnsi="Arial" w:cs="Arial"/>
          <w:noProof/>
          <w:sz w:val="24"/>
          <w:szCs w:val="24"/>
          <w:lang w:val="ru-RU" w:eastAsia="ru-RU"/>
        </w:rPr>
        <w:t xml:space="preserve"> operations:</w:t>
      </w:r>
    </w:p>
    <w:p w14:paraId="0D5FC22F" w14:textId="77777777" w:rsidR="00AF29C5" w:rsidRPr="00AF29C5" w:rsidRDefault="00AF29C5" w:rsidP="00270E5B">
      <w:pPr>
        <w:numPr>
          <w:ilvl w:val="0"/>
          <w:numId w:val="45"/>
        </w:numPr>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Move the control stick to the right - the right aileron should move up, the left aileron should move down. The travel should be smooth, without any  jerks or binding, and not requiring any undue  force.  Any creaking, crackling and scratchy sounds should be absent.</w:t>
      </w:r>
    </w:p>
    <w:p w14:paraId="2DA94AAF" w14:textId="77777777" w:rsidR="00AF29C5" w:rsidRPr="00AF29C5" w:rsidRDefault="00AF29C5" w:rsidP="00270E5B">
      <w:pPr>
        <w:numPr>
          <w:ilvl w:val="0"/>
          <w:numId w:val="45"/>
        </w:numPr>
        <w:ind w:left="709"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Move the control stick to the left - the right aileron should move down, the left aileron should move up. The travel should be smooth, without any  jerks or binding, and not requiring any undue  force.  Any creaking, crackling and scratchy sounds should be absent.</w:t>
      </w:r>
    </w:p>
    <w:p w14:paraId="52A2EB99" w14:textId="77777777" w:rsidR="00AF29C5" w:rsidRPr="00AF29C5" w:rsidRDefault="00AF29C5" w:rsidP="00270E5B">
      <w:pPr>
        <w:numPr>
          <w:ilvl w:val="0"/>
          <w:numId w:val="45"/>
        </w:numPr>
        <w:ind w:left="709"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Position the control stick approximately in the middle. Proceed from the fuselage to the right aileron. Check the position of the aileron - it should be in zero position (the aileron covering (skin) should be level with that of  the wing tip wthout any irregularities). Proceed to the left aileron and repeat the checking, it should also be in zero position. </w:t>
      </w:r>
    </w:p>
    <w:p w14:paraId="4F35261F"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lang w:val="en-US"/>
        </w:rPr>
      </w:pPr>
      <w:r w:rsidRPr="00AF29C5">
        <w:rPr>
          <w:rFonts w:ascii="Arial" w:hAnsi="Arial" w:cs="Arial"/>
          <w:b/>
          <w:color w:val="00B050"/>
          <w:sz w:val="24"/>
          <w:szCs w:val="24"/>
          <w:lang w:val="en-US"/>
        </w:rPr>
        <w:t xml:space="preserve">Note. </w:t>
      </w:r>
      <w:r w:rsidRPr="00AF29C5">
        <w:rPr>
          <w:rFonts w:ascii="Arial" w:hAnsi="Arial" w:cs="Arial"/>
          <w:color w:val="00B050"/>
          <w:sz w:val="24"/>
          <w:szCs w:val="24"/>
          <w:lang w:val="en-US"/>
        </w:rPr>
        <w:t>If the ailerons  are deflected  from the zero position when setting the control stick is to the middle position,   it is necessary to adjust the pushrod in the area of ​​the aileron control unit.</w:t>
      </w:r>
    </w:p>
    <w:p w14:paraId="45044F6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adjust the length you need to do the following:</w:t>
      </w:r>
    </w:p>
    <w:p w14:paraId="5167CC1B" w14:textId="77777777" w:rsidR="00AF29C5" w:rsidRPr="00AF29C5" w:rsidRDefault="00AF29C5" w:rsidP="00270E5B">
      <w:pPr>
        <w:numPr>
          <w:ilvl w:val="0"/>
          <w:numId w:val="4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If it concerns the position of the aileron, loosen by 1 turn the nut on  the rod end of the aileron control unit;</w:t>
      </w:r>
    </w:p>
    <w:p w14:paraId="160E1AE7" w14:textId="77777777" w:rsidR="00AF29C5" w:rsidRPr="00AF29C5" w:rsidRDefault="00AF29C5" w:rsidP="00270E5B">
      <w:pPr>
        <w:numPr>
          <w:ilvl w:val="0"/>
          <w:numId w:val="46"/>
        </w:numPr>
        <w:spacing w:line="276" w:lineRule="auto"/>
        <w:ind w:left="851"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Detach the fasteners attaching  the pushrod  to the aileron assembly;</w:t>
      </w:r>
    </w:p>
    <w:p w14:paraId="362AC365" w14:textId="77777777" w:rsidR="00AF29C5" w:rsidRPr="00AF29C5" w:rsidRDefault="00AF29C5" w:rsidP="00270E5B">
      <w:pPr>
        <w:numPr>
          <w:ilvl w:val="0"/>
          <w:numId w:val="46"/>
        </w:numPr>
        <w:spacing w:line="276" w:lineRule="auto"/>
        <w:ind w:left="851"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Deflect </w:t>
      </w:r>
      <w:r w:rsidRPr="00AF29C5">
        <w:rPr>
          <w:rFonts w:ascii="Arial" w:eastAsia="Calibri" w:hAnsi="Arial" w:cs="Arial"/>
          <w:noProof/>
          <w:sz w:val="24"/>
          <w:szCs w:val="24"/>
          <w:lang w:val="ru-RU" w:eastAsia="ru-RU"/>
        </w:rPr>
        <w:t>the aileron</w:t>
      </w:r>
      <w:r w:rsidRPr="00AF29C5">
        <w:rPr>
          <w:rFonts w:ascii="Arial" w:eastAsia="Calibri" w:hAnsi="Arial" w:cs="Arial"/>
          <w:noProof/>
          <w:sz w:val="24"/>
          <w:szCs w:val="24"/>
          <w:lang w:val="en-US" w:eastAsia="ru-RU"/>
        </w:rPr>
        <w:t xml:space="preserve"> upwards</w:t>
      </w:r>
      <w:r w:rsidRPr="00AF29C5">
        <w:rPr>
          <w:rFonts w:ascii="Arial" w:eastAsia="Calibri" w:hAnsi="Arial" w:cs="Arial"/>
          <w:noProof/>
          <w:sz w:val="24"/>
          <w:szCs w:val="24"/>
          <w:lang w:val="ru-RU" w:eastAsia="ru-RU"/>
        </w:rPr>
        <w:t>;</w:t>
      </w:r>
    </w:p>
    <w:p w14:paraId="2196CB5E" w14:textId="77777777" w:rsidR="00AF29C5" w:rsidRPr="00AF29C5" w:rsidRDefault="00AF29C5" w:rsidP="00270E5B">
      <w:pPr>
        <w:numPr>
          <w:ilvl w:val="0"/>
          <w:numId w:val="46"/>
        </w:numPr>
        <w:spacing w:line="276" w:lineRule="auto"/>
        <w:ind w:left="851"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Unscrew the rod end  from the pushrod  by 1 turn;</w:t>
      </w:r>
    </w:p>
    <w:p w14:paraId="3104882D" w14:textId="77777777" w:rsidR="00AF29C5" w:rsidRPr="00AF29C5" w:rsidRDefault="00AF29C5" w:rsidP="00270E5B">
      <w:pPr>
        <w:numPr>
          <w:ilvl w:val="0"/>
          <w:numId w:val="46"/>
        </w:numPr>
        <w:spacing w:line="276" w:lineRule="auto"/>
        <w:ind w:left="851"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Refit and secure the pushrod in the reverse order;</w:t>
      </w:r>
    </w:p>
    <w:p w14:paraId="15E8F493" w14:textId="77777777" w:rsidR="00AF29C5" w:rsidRPr="00AF29C5" w:rsidRDefault="00AF29C5" w:rsidP="00270E5B">
      <w:pPr>
        <w:numPr>
          <w:ilvl w:val="0"/>
          <w:numId w:val="46"/>
        </w:numPr>
        <w:spacing w:line="276" w:lineRule="auto"/>
        <w:ind w:left="851"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Check the position of the control stick  and that of aileron.</w:t>
      </w:r>
    </w:p>
    <w:p w14:paraId="24FB772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If the position of the rudder changes in the direction opposite the required one, in this case  it is necessary in step 4 to screw the rod end  into the pushrod. Once the </w:t>
      </w:r>
      <w:r w:rsidRPr="00AF29C5">
        <w:rPr>
          <w:rFonts w:ascii="Arial" w:hAnsi="Arial" w:cs="Arial"/>
          <w:noProof/>
          <w:sz w:val="24"/>
          <w:szCs w:val="24"/>
          <w:lang w:val="en-US" w:eastAsia="ru-RU"/>
        </w:rPr>
        <w:lastRenderedPageBreak/>
        <w:t>adjustments are completed, tighten the nut on the rod end until encountering a hard stop, applying the retaing compound.</w:t>
      </w:r>
    </w:p>
    <w:p w14:paraId="5E17058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Once the adjustment is completed and the ailerons are set correctly, cotter the connection of the aileron and the push rod with a 1x20 DIN 94 cotter pin,provided that the installation and adjustment operations are completed, and there is no need to transport the aircraft. </w:t>
      </w:r>
    </w:p>
    <w:p w14:paraId="343B2D1C" w14:textId="77777777" w:rsidR="00AF29C5" w:rsidRPr="00AF29C5" w:rsidRDefault="00AF29C5" w:rsidP="00AF29C5">
      <w:pPr>
        <w:spacing w:before="11" w:after="120" w:line="276" w:lineRule="auto"/>
        <w:ind w:right="-176"/>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296DC171" wp14:editId="72A2D9C0">
            <wp:extent cx="6659447" cy="4792134"/>
            <wp:effectExtent l="0" t="0" r="8255" b="8890"/>
            <wp:docPr id="53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rot="10800000">
                      <a:off x="0" y="0"/>
                      <a:ext cx="6657975" cy="47910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6C888273" wp14:editId="4C015E9A">
            <wp:extent cx="6657975" cy="1885950"/>
            <wp:effectExtent l="0" t="0" r="9525" b="0"/>
            <wp:docPr id="53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6657975" cy="18859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6B971847" wp14:editId="1E8B4FEF">
            <wp:extent cx="6657975" cy="1952625"/>
            <wp:effectExtent l="0" t="0" r="9525" b="9525"/>
            <wp:docPr id="540"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6657975" cy="1952625"/>
                    </a:xfrm>
                    <a:prstGeom prst="rect">
                      <a:avLst/>
                    </a:prstGeom>
                    <a:noFill/>
                    <a:ln>
                      <a:noFill/>
                    </a:ln>
                  </pic:spPr>
                </pic:pic>
              </a:graphicData>
            </a:graphic>
          </wp:inline>
        </w:drawing>
      </w:r>
    </w:p>
    <w:p w14:paraId="5D3E5FB1" w14:textId="77777777" w:rsidR="00AF29C5" w:rsidRPr="00AF29C5" w:rsidRDefault="00AF29C5" w:rsidP="00AF29C5">
      <w:pPr>
        <w:spacing w:before="120"/>
        <w:ind w:left="1071" w:right="-176" w:hanging="357"/>
        <w:jc w:val="both"/>
        <w:rPr>
          <w:rFonts w:ascii="Arial" w:hAnsi="Arial" w:cs="Arial"/>
          <w:noProof/>
          <w:szCs w:val="24"/>
          <w:lang w:val="ru-RU" w:eastAsia="ru-RU"/>
        </w:rPr>
      </w:pPr>
    </w:p>
    <w:p w14:paraId="3CE9DEF2" w14:textId="77777777" w:rsidR="00AF29C5" w:rsidRPr="00AF29C5" w:rsidRDefault="00AF29C5" w:rsidP="00AF29C5">
      <w:pPr>
        <w:ind w:left="1071" w:right="-176" w:hanging="357"/>
        <w:jc w:val="both"/>
        <w:rPr>
          <w:rFonts w:ascii="Arial" w:eastAsia="Calibri" w:hAnsi="Arial" w:cs="Arial"/>
          <w:noProof/>
          <w:sz w:val="24"/>
          <w:szCs w:val="24"/>
          <w:lang w:val="ru-RU" w:eastAsia="ru-RU"/>
        </w:rPr>
        <w:sectPr w:rsidR="00AF29C5" w:rsidRPr="00AF29C5">
          <w:pgSz w:w="11906" w:h="16838"/>
          <w:pgMar w:top="977" w:right="1134" w:bottom="567" w:left="1134" w:header="709" w:footer="709" w:gutter="0"/>
          <w:cols w:space="720"/>
        </w:sectPr>
      </w:pPr>
    </w:p>
    <w:p w14:paraId="731AB4FD" w14:textId="77777777" w:rsidR="00AF29C5" w:rsidRPr="00AF29C5" w:rsidRDefault="00AF29C5" w:rsidP="00AF29C5">
      <w:pPr>
        <w:keepNext/>
        <w:spacing w:before="120" w:after="120" w:line="276" w:lineRule="auto"/>
        <w:ind w:right="113"/>
        <w:jc w:val="both"/>
        <w:outlineLvl w:val="0"/>
        <w:rPr>
          <w:rFonts w:ascii="Arial Black" w:eastAsia="Calibri" w:hAnsi="Arial Black" w:cs="Arial"/>
          <w:b/>
          <w:bCs/>
          <w:kern w:val="32"/>
          <w:sz w:val="28"/>
          <w:szCs w:val="32"/>
          <w:lang w:val="en-US" w:eastAsia="de-DE"/>
        </w:rPr>
      </w:pPr>
      <w:bookmarkStart w:id="95" w:name="_Toc42597609"/>
      <w:bookmarkStart w:id="96" w:name="_Ref41317189"/>
      <w:r w:rsidRPr="00AF29C5">
        <w:rPr>
          <w:rFonts w:ascii="Arial Black" w:eastAsia="Calibri" w:hAnsi="Arial Black" w:cs="Arial"/>
          <w:b/>
          <w:bCs/>
          <w:kern w:val="32"/>
          <w:sz w:val="28"/>
          <w:szCs w:val="32"/>
          <w:lang w:val="en-US" w:eastAsia="de-DE"/>
        </w:rPr>
        <w:lastRenderedPageBreak/>
        <w:t>SECTION.7 FIT ACCESSORIES TO THE ENGINE COMPARTMENT</w:t>
      </w:r>
      <w:bookmarkEnd w:id="95"/>
    </w:p>
    <w:p w14:paraId="629E4E4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6E2D4005"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58FDFE4B"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2.5mm hex wrench;</w:t>
      </w:r>
    </w:p>
    <w:p w14:paraId="23117477" w14:textId="77777777" w:rsidR="00AF29C5" w:rsidRPr="00AF29C5" w:rsidRDefault="00AF29C5" w:rsidP="00270E5B">
      <w:pPr>
        <w:numPr>
          <w:ilvl w:val="0"/>
          <w:numId w:val="47"/>
        </w:numPr>
        <w:spacing w:line="276" w:lineRule="auto"/>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Phillips screwdriver with a PH2 tip;</w:t>
      </w:r>
    </w:p>
    <w:p w14:paraId="6FADBE50"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Ten </w:t>
      </w:r>
      <w:r w:rsidRPr="00AF29C5">
        <w:rPr>
          <w:rFonts w:ascii="Arial" w:eastAsia="Calibri" w:hAnsi="Arial" w:cs="Arial"/>
          <w:noProof/>
          <w:sz w:val="24"/>
          <w:szCs w:val="24"/>
          <w:lang w:val="ru-RU" w:eastAsia="ru-RU"/>
        </w:rPr>
        <w:t>М6х12 DIN 933</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bolts;</w:t>
      </w:r>
    </w:p>
    <w:p w14:paraId="776AEF08"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Grit P600 sandpaper, 1 sheet, 200x300 mm;</w:t>
      </w:r>
    </w:p>
    <w:p w14:paraId="5C60FC5E"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Methyl Acetate </w:t>
      </w:r>
      <w:r w:rsidRPr="00AF29C5">
        <w:rPr>
          <w:rFonts w:ascii="Arial" w:eastAsia="Calibri" w:hAnsi="Arial" w:cs="Arial"/>
          <w:noProof/>
          <w:sz w:val="24"/>
          <w:szCs w:val="24"/>
          <w:lang w:val="en-US" w:eastAsia="ru-RU"/>
        </w:rPr>
        <w:t>s</w:t>
      </w:r>
      <w:r w:rsidRPr="00AF29C5">
        <w:rPr>
          <w:rFonts w:ascii="Arial" w:eastAsia="Calibri" w:hAnsi="Arial" w:cs="Arial"/>
          <w:noProof/>
          <w:sz w:val="24"/>
          <w:szCs w:val="24"/>
          <w:lang w:val="ru-RU" w:eastAsia="ru-RU"/>
        </w:rPr>
        <w:t>olvent 100 grams;</w:t>
      </w:r>
    </w:p>
    <w:p w14:paraId="0FBE82BC"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Clean rags,100x100 mm, 2 pieces;</w:t>
      </w:r>
    </w:p>
    <w:p w14:paraId="1AAA1EF2"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Latex gloves 1 pair;</w:t>
      </w:r>
    </w:p>
    <w:p w14:paraId="0B71E9AE"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Larit L285 epoxy resin 10 grams;</w:t>
      </w:r>
    </w:p>
    <w:p w14:paraId="2C1E81CB"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H287 hardener 4 grams;</w:t>
      </w:r>
    </w:p>
    <w:p w14:paraId="29660A76"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Paper cup 100 ml;</w:t>
      </w:r>
    </w:p>
    <w:p w14:paraId="4AAC0FCE" w14:textId="77777777" w:rsidR="00AF29C5" w:rsidRPr="00AF29C5" w:rsidRDefault="00AF29C5" w:rsidP="00270E5B">
      <w:pPr>
        <w:numPr>
          <w:ilvl w:val="0"/>
          <w:numId w:val="47"/>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Aerosil thickener 3 grams; </w:t>
      </w:r>
    </w:p>
    <w:p w14:paraId="45E741D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53D6373D"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highlight w:val="yellow"/>
          <w:lang w:val="en-US" w:eastAsia="ru-RU"/>
        </w:rPr>
        <w:t xml:space="preserve">Hydraulic unit (pump motor), </w:t>
      </w:r>
    </w:p>
    <w:p w14:paraId="5C120057"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ANG-5300-00029095-001</w:t>
      </w:r>
      <w:r w:rsidRPr="00AF29C5">
        <w:rPr>
          <w:rFonts w:ascii="Arial" w:eastAsia="Calibri" w:hAnsi="Arial" w:cs="Arial"/>
          <w:noProof/>
          <w:sz w:val="24"/>
          <w:szCs w:val="24"/>
          <w:lang w:val="en-US" w:eastAsia="ru-RU"/>
        </w:rPr>
        <w:t xml:space="preserve"> u</w:t>
      </w:r>
      <w:r w:rsidRPr="00AF29C5">
        <w:rPr>
          <w:rFonts w:ascii="Arial" w:eastAsia="Calibri" w:hAnsi="Arial" w:cs="Arial"/>
          <w:noProof/>
          <w:sz w:val="24"/>
          <w:szCs w:val="24"/>
          <w:lang w:val="ru-RU" w:eastAsia="ru-RU"/>
        </w:rPr>
        <w:t xml:space="preserve">pper </w:t>
      </w:r>
      <w:r w:rsidRPr="00AF29C5">
        <w:rPr>
          <w:rFonts w:ascii="Arial" w:eastAsia="Calibri" w:hAnsi="Arial" w:cs="Arial"/>
          <w:noProof/>
          <w:sz w:val="24"/>
          <w:szCs w:val="24"/>
          <w:lang w:val="en-US" w:eastAsia="ru-RU"/>
        </w:rPr>
        <w:t>baffle</w:t>
      </w:r>
      <w:r w:rsidRPr="00AF29C5">
        <w:rPr>
          <w:rFonts w:ascii="Arial" w:eastAsia="Calibri" w:hAnsi="Arial" w:cs="Arial"/>
          <w:noProof/>
          <w:sz w:val="24"/>
          <w:szCs w:val="24"/>
          <w:lang w:val="ru-RU" w:eastAsia="ru-RU"/>
        </w:rPr>
        <w:t>;</w:t>
      </w:r>
      <w:r w:rsidRPr="00AF29C5">
        <w:rPr>
          <w:rFonts w:ascii="Arial" w:eastAsia="Calibri" w:hAnsi="Arial" w:cs="Arial"/>
          <w:noProof/>
          <w:sz w:val="24"/>
          <w:szCs w:val="24"/>
          <w:lang w:val="en-US" w:eastAsia="ru-RU"/>
        </w:rPr>
        <w:t xml:space="preserve"> </w:t>
      </w:r>
    </w:p>
    <w:p w14:paraId="39A3FA00"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ANG-5300-00029097-001</w:t>
      </w:r>
      <w:r w:rsidRPr="00AF29C5">
        <w:rPr>
          <w:rFonts w:ascii="Arial" w:eastAsia="Calibri" w:hAnsi="Arial" w:cs="Arial"/>
          <w:noProof/>
          <w:sz w:val="24"/>
          <w:szCs w:val="24"/>
          <w:lang w:val="en-US" w:eastAsia="ru-RU"/>
        </w:rPr>
        <w:t xml:space="preserve"> l</w:t>
      </w:r>
      <w:r w:rsidRPr="00AF29C5">
        <w:rPr>
          <w:rFonts w:ascii="Arial" w:eastAsia="Calibri" w:hAnsi="Arial" w:cs="Arial"/>
          <w:noProof/>
          <w:sz w:val="24"/>
          <w:szCs w:val="24"/>
          <w:lang w:val="ru-RU" w:eastAsia="ru-RU"/>
        </w:rPr>
        <w:t xml:space="preserve">ower </w:t>
      </w:r>
      <w:r w:rsidRPr="00AF29C5">
        <w:rPr>
          <w:rFonts w:ascii="Arial" w:eastAsia="Calibri" w:hAnsi="Arial" w:cs="Arial"/>
          <w:noProof/>
          <w:sz w:val="24"/>
          <w:szCs w:val="24"/>
          <w:lang w:val="en-US" w:eastAsia="ru-RU"/>
        </w:rPr>
        <w:t>baffle</w:t>
      </w:r>
      <w:r w:rsidRPr="00AF29C5">
        <w:rPr>
          <w:rFonts w:ascii="Arial" w:eastAsia="Calibri" w:hAnsi="Arial" w:cs="Arial"/>
          <w:noProof/>
          <w:sz w:val="24"/>
          <w:szCs w:val="24"/>
          <w:lang w:val="ru-RU" w:eastAsia="ru-RU"/>
        </w:rPr>
        <w:t>;</w:t>
      </w:r>
    </w:p>
    <w:p w14:paraId="62BA9728"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ANG-5300-00029084-001</w:t>
      </w:r>
      <w:r w:rsidRPr="00AF29C5">
        <w:rPr>
          <w:rFonts w:ascii="Arial" w:eastAsia="Calibri" w:hAnsi="Arial" w:cs="Arial"/>
          <w:noProof/>
          <w:sz w:val="24"/>
          <w:szCs w:val="24"/>
          <w:lang w:val="en-US" w:eastAsia="ru-RU"/>
        </w:rPr>
        <w:t>b</w:t>
      </w:r>
      <w:r w:rsidRPr="00AF29C5">
        <w:rPr>
          <w:rFonts w:ascii="Arial" w:eastAsia="Calibri" w:hAnsi="Arial" w:cs="Arial"/>
          <w:noProof/>
          <w:sz w:val="24"/>
          <w:szCs w:val="24"/>
          <w:lang w:val="ru-RU" w:eastAsia="ru-RU"/>
        </w:rPr>
        <w:t>racket;</w:t>
      </w:r>
    </w:p>
    <w:p w14:paraId="2B45CC79"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ANG-5300-00032428-001</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highlight w:val="magenta"/>
          <w:lang w:val="en-US" w:eastAsia="ru-RU"/>
        </w:rPr>
        <w:t>needle</w:t>
      </w:r>
      <w:r w:rsidRPr="00AF29C5">
        <w:rPr>
          <w:rFonts w:ascii="Arial" w:eastAsia="Calibri" w:hAnsi="Arial" w:cs="Arial"/>
          <w:noProof/>
          <w:sz w:val="24"/>
          <w:szCs w:val="24"/>
          <w:highlight w:val="magenta"/>
          <w:lang w:val="ru-RU" w:eastAsia="ru-RU"/>
        </w:rPr>
        <w:t>;</w:t>
      </w:r>
    </w:p>
    <w:p w14:paraId="2FC209DC"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Two ANG-7100-00030327-002 oil tank brackets;</w:t>
      </w:r>
    </w:p>
    <w:p w14:paraId="420116D6"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ANG-7100-00031946-002</w:t>
      </w:r>
      <w:r w:rsidRPr="00AF29C5">
        <w:rPr>
          <w:rFonts w:ascii="Arial" w:eastAsia="Calibri" w:hAnsi="Arial" w:cs="Arial"/>
          <w:noProof/>
          <w:sz w:val="24"/>
          <w:szCs w:val="24"/>
          <w:lang w:val="en-US" w:eastAsia="ru-RU"/>
        </w:rPr>
        <w:t xml:space="preserve"> b</w:t>
      </w:r>
      <w:r w:rsidRPr="00AF29C5">
        <w:rPr>
          <w:rFonts w:ascii="Arial" w:eastAsia="Calibri" w:hAnsi="Arial" w:cs="Arial"/>
          <w:noProof/>
          <w:sz w:val="24"/>
          <w:szCs w:val="24"/>
          <w:lang w:val="ru-RU" w:eastAsia="ru-RU"/>
        </w:rPr>
        <w:t>racket;</w:t>
      </w:r>
    </w:p>
    <w:p w14:paraId="3ED5E862"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ANG-2400-00032760-01</w:t>
      </w:r>
      <w:r w:rsidRPr="00AF29C5">
        <w:rPr>
          <w:rFonts w:ascii="Arial" w:eastAsia="Calibri" w:hAnsi="Arial" w:cs="Arial"/>
          <w:noProof/>
          <w:sz w:val="24"/>
          <w:szCs w:val="24"/>
          <w:lang w:val="en-US" w:eastAsia="ru-RU"/>
        </w:rPr>
        <w:t xml:space="preserve"> j</w:t>
      </w:r>
      <w:r w:rsidRPr="00AF29C5">
        <w:rPr>
          <w:rFonts w:ascii="Arial" w:eastAsia="Calibri" w:hAnsi="Arial" w:cs="Arial"/>
          <w:noProof/>
          <w:sz w:val="24"/>
          <w:szCs w:val="24"/>
          <w:lang w:val="ru-RU" w:eastAsia="ru-RU"/>
        </w:rPr>
        <w:t>umper;</w:t>
      </w:r>
    </w:p>
    <w:p w14:paraId="2F40CCDF"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ANG-5300-00032403-001</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brackets;</w:t>
      </w:r>
      <w:r w:rsidRPr="00AF29C5">
        <w:rPr>
          <w:rFonts w:ascii="Arial" w:eastAsia="Calibri" w:hAnsi="Arial" w:cs="Arial"/>
          <w:noProof/>
          <w:sz w:val="24"/>
          <w:szCs w:val="24"/>
          <w:lang w:val="en-US" w:eastAsia="ru-RU"/>
        </w:rPr>
        <w:t xml:space="preserve"> </w:t>
      </w:r>
    </w:p>
    <w:p w14:paraId="6400559C"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Three</w:t>
      </w:r>
      <w:r w:rsidRPr="00AF29C5">
        <w:rPr>
          <w:rFonts w:ascii="Arial" w:eastAsia="Calibri" w:hAnsi="Arial" w:cs="Arial"/>
          <w:noProof/>
          <w:sz w:val="24"/>
          <w:szCs w:val="24"/>
          <w:lang w:val="ru-RU" w:eastAsia="ru-RU"/>
        </w:rPr>
        <w:t xml:space="preserve"> 35103481400_70</w:t>
      </w:r>
      <w:r w:rsidRPr="00AF29C5">
        <w:rPr>
          <w:rFonts w:ascii="Arial" w:eastAsia="Calibri" w:hAnsi="Arial" w:cs="Arial"/>
          <w:noProof/>
          <w:sz w:val="24"/>
          <w:szCs w:val="24"/>
          <w:lang w:val="en-US" w:eastAsia="ru-RU"/>
        </w:rPr>
        <w:t xml:space="preserve"> collars</w:t>
      </w:r>
      <w:r w:rsidRPr="00AF29C5">
        <w:rPr>
          <w:rFonts w:ascii="Arial" w:eastAsia="Calibri" w:hAnsi="Arial" w:cs="Arial"/>
          <w:noProof/>
          <w:sz w:val="24"/>
          <w:szCs w:val="24"/>
          <w:lang w:val="ru-RU" w:eastAsia="ru-RU"/>
        </w:rPr>
        <w:t xml:space="preserve"> </w:t>
      </w:r>
      <w:r w:rsidRPr="00AF29C5">
        <w:rPr>
          <w:rFonts w:ascii="Arial" w:eastAsia="Calibri" w:hAnsi="Arial" w:cs="Arial"/>
          <w:noProof/>
          <w:sz w:val="24"/>
          <w:szCs w:val="24"/>
          <w:lang w:val="en-US" w:eastAsia="ru-RU"/>
        </w:rPr>
        <w:t>(</w:t>
      </w:r>
      <w:r w:rsidRPr="00AF29C5">
        <w:rPr>
          <w:rFonts w:ascii="Arial" w:eastAsia="Calibri" w:hAnsi="Arial" w:cs="Arial"/>
          <w:noProof/>
          <w:sz w:val="24"/>
          <w:szCs w:val="24"/>
          <w:lang w:val="ru-RU" w:eastAsia="ru-RU"/>
        </w:rPr>
        <w:t>clamps</w:t>
      </w:r>
      <w:r w:rsidRPr="00AF29C5">
        <w:rPr>
          <w:rFonts w:ascii="Arial" w:eastAsia="Calibri" w:hAnsi="Arial" w:cs="Arial"/>
          <w:noProof/>
          <w:sz w:val="24"/>
          <w:szCs w:val="24"/>
          <w:lang w:val="en-US" w:eastAsia="ru-RU"/>
        </w:rPr>
        <w:t>)</w:t>
      </w:r>
      <w:r w:rsidRPr="00AF29C5">
        <w:rPr>
          <w:rFonts w:ascii="Arial" w:eastAsia="Calibri" w:hAnsi="Arial" w:cs="Arial"/>
          <w:noProof/>
          <w:sz w:val="24"/>
          <w:szCs w:val="24"/>
          <w:lang w:val="ru-RU" w:eastAsia="ru-RU"/>
        </w:rPr>
        <w:t>;</w:t>
      </w:r>
    </w:p>
    <w:p w14:paraId="7BE13043"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Twelve</w:t>
      </w:r>
      <w:r w:rsidRPr="00AF29C5">
        <w:rPr>
          <w:rFonts w:ascii="Arial" w:eastAsia="Calibri" w:hAnsi="Arial" w:cs="Arial"/>
          <w:noProof/>
          <w:sz w:val="24"/>
          <w:szCs w:val="24"/>
          <w:lang w:val="ru-RU" w:eastAsia="ru-RU"/>
        </w:rPr>
        <w:t xml:space="preserve"> М4х12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09057E71"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М5х10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32D07185"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Four</w:t>
      </w:r>
      <w:r w:rsidRPr="00AF29C5">
        <w:rPr>
          <w:rFonts w:ascii="Arial" w:eastAsia="Calibri" w:hAnsi="Arial" w:cs="Arial"/>
          <w:noProof/>
          <w:sz w:val="24"/>
          <w:szCs w:val="24"/>
          <w:lang w:val="ru-RU" w:eastAsia="ru-RU"/>
        </w:rPr>
        <w:t xml:space="preserve"> М3х8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019FC533"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М10х20 DIN 912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695CECBF"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Two </w:t>
      </w:r>
      <w:r w:rsidRPr="00AF29C5">
        <w:rPr>
          <w:rFonts w:ascii="Arial" w:eastAsia="Calibri" w:hAnsi="Arial" w:cs="Arial"/>
          <w:noProof/>
          <w:sz w:val="24"/>
          <w:szCs w:val="24"/>
          <w:lang w:val="ru-RU" w:eastAsia="ru-RU"/>
        </w:rPr>
        <w:t>PRCH-</w:t>
      </w:r>
      <w:r w:rsidRPr="00AF29C5">
        <w:rPr>
          <w:rFonts w:ascii="Arial" w:eastAsia="Calibri" w:hAnsi="Arial" w:cs="Arial"/>
          <w:noProof/>
          <w:sz w:val="24"/>
          <w:szCs w:val="24"/>
          <w:highlight w:val="yellow"/>
          <w:lang w:val="ru-RU" w:eastAsia="ru-RU"/>
        </w:rPr>
        <w:t>0000007682</w:t>
      </w:r>
      <w:r w:rsidRPr="00AF29C5">
        <w:rPr>
          <w:rFonts w:ascii="Arial" w:eastAsia="Calibri" w:hAnsi="Arial" w:cs="Arial"/>
          <w:noProof/>
          <w:sz w:val="24"/>
          <w:szCs w:val="24"/>
          <w:highlight w:val="yellow"/>
          <w:lang w:val="en-US" w:eastAsia="ru-RU"/>
        </w:rPr>
        <w:t xml:space="preserve"> </w:t>
      </w:r>
      <w:r w:rsidRPr="00AF29C5">
        <w:rPr>
          <w:rFonts w:ascii="Arial" w:eastAsia="Calibri" w:hAnsi="Arial" w:cs="Arial"/>
          <w:noProof/>
          <w:sz w:val="24"/>
          <w:szCs w:val="24"/>
          <w:highlight w:val="yellow"/>
          <w:lang w:val="ru-RU" w:eastAsia="ru-RU"/>
        </w:rPr>
        <w:t>tanks</w:t>
      </w:r>
      <w:r w:rsidRPr="00AF29C5">
        <w:rPr>
          <w:rFonts w:ascii="Arial" w:eastAsia="Calibri" w:hAnsi="Arial" w:cs="Arial"/>
          <w:noProof/>
          <w:sz w:val="24"/>
          <w:szCs w:val="24"/>
          <w:highlight w:val="yellow"/>
          <w:lang w:val="en-US" w:eastAsia="ru-RU"/>
        </w:rPr>
        <w:t xml:space="preserve"> (reservoirs)</w:t>
      </w:r>
      <w:r w:rsidRPr="00AF29C5">
        <w:rPr>
          <w:rFonts w:ascii="Arial" w:eastAsia="Calibri" w:hAnsi="Arial" w:cs="Arial"/>
          <w:noProof/>
          <w:sz w:val="24"/>
          <w:szCs w:val="24"/>
          <w:highlight w:val="yellow"/>
          <w:lang w:val="ru-RU" w:eastAsia="ru-RU"/>
        </w:rPr>
        <w:t>;</w:t>
      </w:r>
    </w:p>
    <w:p w14:paraId="2CF35692"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ANG-7100-00030813-00</w:t>
      </w:r>
      <w:r w:rsidRPr="00AF29C5">
        <w:rPr>
          <w:rFonts w:ascii="Arial" w:eastAsia="Calibri" w:hAnsi="Arial" w:cs="Arial"/>
          <w:noProof/>
          <w:sz w:val="24"/>
          <w:szCs w:val="24"/>
          <w:lang w:val="en-US" w:eastAsia="ru-RU"/>
        </w:rPr>
        <w:t xml:space="preserve"> e</w:t>
      </w:r>
      <w:r w:rsidRPr="00AF29C5">
        <w:rPr>
          <w:rFonts w:ascii="Arial" w:eastAsia="Calibri" w:hAnsi="Arial" w:cs="Arial"/>
          <w:noProof/>
          <w:sz w:val="24"/>
          <w:szCs w:val="24"/>
          <w:lang w:val="ru-RU" w:eastAsia="ru-RU"/>
        </w:rPr>
        <w:t>xpansion tank;</w:t>
      </w:r>
    </w:p>
    <w:p w14:paraId="0E4CF5A9"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2 PRCH-00030874</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relays;</w:t>
      </w:r>
    </w:p>
    <w:p w14:paraId="397906F9"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70-111226-5</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master relay;</w:t>
      </w:r>
    </w:p>
    <w:p w14:paraId="730D493C"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Starter relay;</w:t>
      </w:r>
    </w:p>
    <w:p w14:paraId="5FBF6746"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12V70A relays;</w:t>
      </w:r>
      <w:r w:rsidRPr="00AF29C5">
        <w:rPr>
          <w:rFonts w:ascii="Arial" w:eastAsia="Calibri" w:hAnsi="Arial" w:cs="Arial"/>
          <w:noProof/>
          <w:sz w:val="24"/>
          <w:szCs w:val="24"/>
          <w:lang w:val="en-US" w:eastAsia="ru-RU"/>
        </w:rPr>
        <w:t xml:space="preserve"> </w:t>
      </w:r>
    </w:p>
    <w:p w14:paraId="4CE9D899" w14:textId="77777777" w:rsidR="00AF29C5" w:rsidRPr="00AF29C5" w:rsidRDefault="00AF29C5" w:rsidP="00270E5B">
      <w:pPr>
        <w:numPr>
          <w:ilvl w:val="0"/>
          <w:numId w:val="48"/>
        </w:numPr>
        <w:ind w:left="284"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AF-454</w:t>
      </w:r>
      <w:r w:rsidRPr="00AF29C5">
        <w:rPr>
          <w:rFonts w:ascii="Arial" w:eastAsia="Calibri" w:hAnsi="Arial" w:cs="Arial"/>
          <w:noProof/>
          <w:sz w:val="24"/>
          <w:szCs w:val="24"/>
          <w:lang w:val="en-US" w:eastAsia="ru-RU"/>
        </w:rPr>
        <w:t xml:space="preserve"> f</w:t>
      </w:r>
      <w:r w:rsidRPr="00AF29C5">
        <w:rPr>
          <w:rFonts w:ascii="Arial" w:eastAsia="Calibri" w:hAnsi="Arial" w:cs="Arial"/>
          <w:noProof/>
          <w:sz w:val="24"/>
          <w:szCs w:val="24"/>
          <w:lang w:val="ru-RU" w:eastAsia="ru-RU"/>
        </w:rPr>
        <w:t>uel filter.</w:t>
      </w:r>
    </w:p>
    <w:p w14:paraId="42273C3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on the frame the  location for fitting the  fine filter. Find the ANG-7100-00031946-002 bracket and two M4x12 ISO 7380-2 screws. Fit the bracket to the frame, secure it with screws.</w:t>
      </w:r>
    </w:p>
    <w:p w14:paraId="763D497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above and below two 35103481400_70 collars (clamps). Slide the filter into the collars (clamps), direct the side arrowed “inlet” to the fuel  line, tighten the collars (clamps). </w:t>
      </w:r>
    </w:p>
    <w:p w14:paraId="28384B6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Check if  the filter is properly secured by moving its body in different directions. It should be impossible  to move it relative to the collars (clamps). </w:t>
      </w:r>
    </w:p>
    <w:p w14:paraId="12B06025"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lastRenderedPageBreak/>
        <w:t>IMPORTANT! Do not remove the filter plugs before connecting the hoses. The ingress of dirt into the filter will inevitably result in engine failure.</w:t>
      </w:r>
    </w:p>
    <w:p w14:paraId="13651CB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Connect the fuel line hose to the filter inlet, fit  the collar (clamp). </w:t>
      </w:r>
    </w:p>
    <w:p w14:paraId="290C92CC"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i/>
          <w:sz w:val="24"/>
          <w:szCs w:val="24"/>
          <w:lang w:val="ru-RU"/>
        </w:rPr>
      </w:pPr>
      <w:r w:rsidRPr="00AF29C5">
        <w:rPr>
          <w:rFonts w:ascii="Times New Roman" w:eastAsia="Calibri" w:hAnsi="Times New Roman" w:cs="Times New Roman"/>
          <w:i/>
          <w:noProof/>
          <w:sz w:val="24"/>
          <w:szCs w:val="24"/>
          <w:lang w:val="ru-RU" w:eastAsia="ru-RU"/>
        </w:rPr>
        <w:drawing>
          <wp:inline distT="0" distB="0" distL="0" distR="0" wp14:anchorId="61864C47" wp14:editId="7829326E">
            <wp:extent cx="2990850" cy="1724025"/>
            <wp:effectExtent l="0" t="0" r="0" b="9525"/>
            <wp:docPr id="541"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2990850" cy="1724025"/>
                    </a:xfrm>
                    <a:prstGeom prst="rect">
                      <a:avLst/>
                    </a:prstGeom>
                    <a:noFill/>
                    <a:ln>
                      <a:noFill/>
                    </a:ln>
                  </pic:spPr>
                </pic:pic>
              </a:graphicData>
            </a:graphic>
          </wp:inline>
        </w:drawing>
      </w:r>
      <w:r w:rsidRPr="00AF29C5">
        <w:rPr>
          <w:rFonts w:ascii="Times New Roman" w:eastAsia="Calibri" w:hAnsi="Times New Roman" w:cs="Times New Roman"/>
          <w:i/>
          <w:sz w:val="24"/>
          <w:szCs w:val="24"/>
          <w:lang w:val="ru-RU"/>
        </w:rPr>
        <w:t xml:space="preserve"> </w:t>
      </w:r>
      <w:r w:rsidRPr="00AF29C5">
        <w:rPr>
          <w:rFonts w:ascii="Times New Roman" w:eastAsia="Calibri" w:hAnsi="Times New Roman" w:cs="Times New Roman"/>
          <w:i/>
          <w:noProof/>
          <w:sz w:val="24"/>
          <w:szCs w:val="24"/>
          <w:lang w:val="ru-RU" w:eastAsia="ru-RU"/>
        </w:rPr>
        <w:drawing>
          <wp:inline distT="0" distB="0" distL="0" distR="0" wp14:anchorId="5F80A2B7" wp14:editId="64EF30F4">
            <wp:extent cx="2667000" cy="1752600"/>
            <wp:effectExtent l="0" t="0" r="0" b="0"/>
            <wp:docPr id="542"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2667000" cy="1752600"/>
                    </a:xfrm>
                    <a:prstGeom prst="rect">
                      <a:avLst/>
                    </a:prstGeom>
                    <a:noFill/>
                    <a:ln>
                      <a:noFill/>
                    </a:ln>
                  </pic:spPr>
                </pic:pic>
              </a:graphicData>
            </a:graphic>
          </wp:inline>
        </w:drawing>
      </w:r>
    </w:p>
    <w:p w14:paraId="6268538E"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4735DEC0" wp14:editId="78AF4AFB">
            <wp:extent cx="3048000" cy="1819275"/>
            <wp:effectExtent l="0" t="0" r="0" b="9525"/>
            <wp:docPr id="543"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3048000" cy="18192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77DC7A36" wp14:editId="604973B5">
            <wp:extent cx="2686050" cy="1838325"/>
            <wp:effectExtent l="0" t="0" r="0" b="9525"/>
            <wp:docPr id="544"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2686050" cy="1838325"/>
                    </a:xfrm>
                    <a:prstGeom prst="rect">
                      <a:avLst/>
                    </a:prstGeom>
                    <a:noFill/>
                    <a:ln>
                      <a:noFill/>
                    </a:ln>
                  </pic:spPr>
                </pic:pic>
              </a:graphicData>
            </a:graphic>
          </wp:inline>
        </w:drawing>
      </w:r>
    </w:p>
    <w:p w14:paraId="575A584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on the frame the location for fitting the oil tank brackets. Find the ANG-7100-00030327-002 brackets and six M4x12 ISO 7380-2 screws. Fit  the brackets to the frame, secure them  with the screws.</w:t>
      </w:r>
    </w:p>
    <w:p w14:paraId="3FFAB3DA" w14:textId="77777777" w:rsidR="00AF29C5" w:rsidRPr="00AF29C5" w:rsidRDefault="00AF29C5" w:rsidP="00AF29C5">
      <w:pPr>
        <w:spacing w:before="11" w:after="120"/>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7CE8DDF6" wp14:editId="0C982633">
            <wp:extent cx="2924175" cy="2171700"/>
            <wp:effectExtent l="0" t="0" r="9525" b="0"/>
            <wp:docPr id="545"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2924175" cy="217170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43FE2182" wp14:editId="07584DCC">
            <wp:extent cx="2981325" cy="2171700"/>
            <wp:effectExtent l="0" t="0" r="9525" b="0"/>
            <wp:docPr id="546"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981325" cy="2171700"/>
                    </a:xfrm>
                    <a:prstGeom prst="rect">
                      <a:avLst/>
                    </a:prstGeom>
                    <a:noFill/>
                    <a:ln>
                      <a:noFill/>
                    </a:ln>
                  </pic:spPr>
                </pic:pic>
              </a:graphicData>
            </a:graphic>
          </wp:inline>
        </w:drawing>
      </w:r>
    </w:p>
    <w:p w14:paraId="0FD2944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two  M5x10 ISO 7380-2 screws and the ANG-5300-00029084-001 bracket. Fit the ANG-5300-00029084-001 bracket to the top of the storage battery compartment, secure it with 2 screws.</w:t>
      </w:r>
    </w:p>
    <w:p w14:paraId="1C8F38B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two  M10x20 DIN 912 screws and the hydraulic unit (pump motor).</w:t>
      </w:r>
    </w:p>
    <w:p w14:paraId="3D7FA4E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Place the  hydraulic unit (pump motor), onto the battery compartment casing, secure it with 2 screws.</w:t>
      </w:r>
    </w:p>
    <w:p w14:paraId="64E6761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collar (clamp) into the bracket catch, place it from above on the hydraulic unit (pump motor),  tighten it firmly till complete gripping  of the hydraulic unit top. </w:t>
      </w:r>
    </w:p>
    <w:p w14:paraId="784CCBA2"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61AD4F38" wp14:editId="50C4F574">
            <wp:extent cx="3009900" cy="2295525"/>
            <wp:effectExtent l="0" t="0" r="0" b="9525"/>
            <wp:docPr id="547"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8"/>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3009900" cy="22955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2F094260" wp14:editId="1144318C">
            <wp:extent cx="3000375" cy="2324100"/>
            <wp:effectExtent l="0" t="0" r="9525" b="0"/>
            <wp:docPr id="548"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9"/>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3000375" cy="2324100"/>
                    </a:xfrm>
                    <a:prstGeom prst="rect">
                      <a:avLst/>
                    </a:prstGeom>
                    <a:noFill/>
                    <a:ln>
                      <a:noFill/>
                    </a:ln>
                  </pic:spPr>
                </pic:pic>
              </a:graphicData>
            </a:graphic>
          </wp:inline>
        </w:drawing>
      </w:r>
    </w:p>
    <w:p w14:paraId="352CF50C"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002D8514" wp14:editId="6D571319">
            <wp:extent cx="3000375" cy="2105025"/>
            <wp:effectExtent l="0" t="0" r="9525" b="9525"/>
            <wp:docPr id="549"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0"/>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3000375" cy="21050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4084A72F" wp14:editId="3C0E9D1A">
            <wp:extent cx="3095625" cy="1781175"/>
            <wp:effectExtent l="0" t="0" r="9525" b="9525"/>
            <wp:docPr id="550"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1"/>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3095625" cy="1781175"/>
                    </a:xfrm>
                    <a:prstGeom prst="rect">
                      <a:avLst/>
                    </a:prstGeom>
                    <a:noFill/>
                    <a:ln>
                      <a:noFill/>
                    </a:ln>
                  </pic:spPr>
                </pic:pic>
              </a:graphicData>
            </a:graphic>
          </wp:inline>
        </w:drawing>
      </w:r>
    </w:p>
    <w:p w14:paraId="18C1961E"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17ADBEEC" wp14:editId="7F821A5B">
            <wp:extent cx="3000375" cy="2276475"/>
            <wp:effectExtent l="0" t="0" r="9525" b="9525"/>
            <wp:docPr id="551"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2"/>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3000375" cy="2276475"/>
                    </a:xfrm>
                    <a:prstGeom prst="rect">
                      <a:avLst/>
                    </a:prstGeom>
                    <a:noFill/>
                    <a:ln>
                      <a:noFill/>
                    </a:ln>
                  </pic:spPr>
                </pic:pic>
              </a:graphicData>
            </a:graphic>
          </wp:inline>
        </w:drawing>
      </w:r>
    </w:p>
    <w:p w14:paraId="55A8BEAF" w14:textId="77777777" w:rsidR="00AF29C5" w:rsidRPr="00AF29C5" w:rsidRDefault="00AF29C5" w:rsidP="00AF29C5">
      <w:pPr>
        <w:spacing w:before="11" w:after="120" w:line="276" w:lineRule="auto"/>
        <w:ind w:left="284" w:right="-176" w:firstLine="63"/>
        <w:jc w:val="both"/>
        <w:rPr>
          <w:rFonts w:ascii="Times New Roman" w:eastAsia="Calibri" w:hAnsi="Times New Roman" w:cs="Times New Roman"/>
          <w:sz w:val="24"/>
          <w:szCs w:val="24"/>
          <w:lang w:val="en-US"/>
        </w:rPr>
      </w:pPr>
      <w:r w:rsidRPr="00AF29C5">
        <w:rPr>
          <w:rFonts w:ascii="Arial" w:eastAsia="Calibri" w:hAnsi="Arial" w:cs="Arial"/>
          <w:noProof/>
          <w:sz w:val="24"/>
          <w:szCs w:val="24"/>
          <w:lang w:val="en-US" w:eastAsia="ru-RU"/>
        </w:rPr>
        <w:t>Find the location for fitting two 12V70A relays at the top area of the frame  near the battery compartment. Attach the relay to the frame with two M4x12 ISO 7380-2 screws.</w:t>
      </w:r>
      <w:r w:rsidRPr="00AF29C5">
        <w:rPr>
          <w:rFonts w:ascii="Times New Roman" w:eastAsia="Calibri" w:hAnsi="Times New Roman" w:cs="Times New Roman"/>
          <w:noProof/>
          <w:sz w:val="24"/>
          <w:szCs w:val="24"/>
          <w:lang w:val="ru-RU" w:eastAsia="ru-RU"/>
        </w:rPr>
        <w:drawing>
          <wp:inline distT="0" distB="0" distL="0" distR="0" wp14:anchorId="3D39FEDC" wp14:editId="74F303AD">
            <wp:extent cx="2895600" cy="2876550"/>
            <wp:effectExtent l="0" t="0" r="0" b="0"/>
            <wp:docPr id="552"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3"/>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2895600" cy="28765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29E1082C" wp14:editId="3903516F">
            <wp:extent cx="2667000" cy="2886075"/>
            <wp:effectExtent l="0" t="0" r="0" b="9525"/>
            <wp:docPr id="553"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4"/>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2667000" cy="2886075"/>
                    </a:xfrm>
                    <a:prstGeom prst="rect">
                      <a:avLst/>
                    </a:prstGeom>
                    <a:noFill/>
                    <a:ln>
                      <a:noFill/>
                    </a:ln>
                  </pic:spPr>
                </pic:pic>
              </a:graphicData>
            </a:graphic>
          </wp:inline>
        </w:drawing>
      </w:r>
    </w:p>
    <w:p w14:paraId="45A82BD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on the frame the location for fitting the master relay and starter relay. Fit the starter relay, secure with 2 screws. Fit the master relay, connect the jumper to the starter relay, secure it to the frame with 2 screws.</w:t>
      </w:r>
    </w:p>
    <w:p w14:paraId="5FA6E95D"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4F57D3CF" wp14:editId="776586C9">
            <wp:extent cx="2371725" cy="2276475"/>
            <wp:effectExtent l="0" t="0" r="9525" b="9525"/>
            <wp:docPr id="554"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5"/>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2371725" cy="22764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0CF0BE04" wp14:editId="0AB64FA3">
            <wp:extent cx="3686175" cy="2171700"/>
            <wp:effectExtent l="0" t="0" r="9525" b="0"/>
            <wp:docPr id="555"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6"/>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3686175" cy="2171700"/>
                    </a:xfrm>
                    <a:prstGeom prst="rect">
                      <a:avLst/>
                    </a:prstGeom>
                    <a:noFill/>
                    <a:ln>
                      <a:noFill/>
                    </a:ln>
                  </pic:spPr>
                </pic:pic>
              </a:graphicData>
            </a:graphic>
          </wp:inline>
        </w:drawing>
      </w:r>
    </w:p>
    <w:p w14:paraId="21538435"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noProof/>
          <w:sz w:val="24"/>
          <w:szCs w:val="24"/>
          <w:lang w:val="ru-RU" w:eastAsia="ru-RU"/>
        </w:rPr>
      </w:pPr>
      <w:r w:rsidRPr="00AF29C5">
        <w:rPr>
          <w:rFonts w:ascii="Times New Roman" w:eastAsia="Calibri" w:hAnsi="Times New Roman" w:cs="Times New Roman"/>
          <w:noProof/>
          <w:sz w:val="24"/>
          <w:szCs w:val="24"/>
          <w:lang w:val="ru-RU" w:eastAsia="ru-RU"/>
        </w:rPr>
        <w:drawing>
          <wp:inline distT="0" distB="0" distL="0" distR="0" wp14:anchorId="0F19CBD4" wp14:editId="6BAD2C8D">
            <wp:extent cx="2981325" cy="2266950"/>
            <wp:effectExtent l="0" t="0" r="9525" b="0"/>
            <wp:docPr id="556"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7"/>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981325" cy="2266950"/>
                    </a:xfrm>
                    <a:prstGeom prst="rect">
                      <a:avLst/>
                    </a:prstGeom>
                    <a:noFill/>
                    <a:ln>
                      <a:noFill/>
                    </a:ln>
                  </pic:spPr>
                </pic:pic>
              </a:graphicData>
            </a:graphic>
          </wp:inline>
        </w:drawing>
      </w:r>
    </w:p>
    <w:p w14:paraId="1C039C8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Find the  ANG-5300-00029095-001  upper baffle and the ANG-5300-00029097-001 lower baffle. Fit the lower baffle  into the hole at the bottom of the casing on the frame, fit the upper one at the top. Fit the ANG-5300-00032428-001 </w:t>
      </w:r>
      <w:r w:rsidRPr="00AF29C5">
        <w:rPr>
          <w:rFonts w:ascii="Arial" w:hAnsi="Arial" w:cs="Arial"/>
          <w:noProof/>
          <w:sz w:val="24"/>
          <w:szCs w:val="24"/>
          <w:highlight w:val="yellow"/>
          <w:lang w:val="en-US" w:eastAsia="ru-RU"/>
        </w:rPr>
        <w:t>needle</w:t>
      </w:r>
      <w:r w:rsidRPr="00AF29C5">
        <w:rPr>
          <w:rFonts w:ascii="Arial" w:hAnsi="Arial" w:cs="Arial"/>
          <w:noProof/>
          <w:sz w:val="24"/>
          <w:szCs w:val="24"/>
          <w:lang w:val="en-US" w:eastAsia="ru-RU"/>
        </w:rPr>
        <w:t xml:space="preserve"> to the baffle bellcranks.</w:t>
      </w:r>
    </w:p>
    <w:p w14:paraId="5199A90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Checkup operations:</w:t>
      </w:r>
    </w:p>
    <w:p w14:paraId="0EF59F20" w14:textId="77777777" w:rsidR="00AF29C5" w:rsidRPr="00AF29C5" w:rsidRDefault="00AF29C5" w:rsidP="00270E5B">
      <w:pPr>
        <w:numPr>
          <w:ilvl w:val="0"/>
          <w:numId w:val="49"/>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Check the movement of the baffles and their correct operation. When the upper baffle is open, the lower baffle is closed, and vice versa. Their movement should be easy.</w:t>
      </w:r>
    </w:p>
    <w:p w14:paraId="7FE64997"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6D930153" wp14:editId="3BA6C0C4">
            <wp:extent cx="3190875" cy="2324100"/>
            <wp:effectExtent l="0" t="0" r="9525" b="0"/>
            <wp:docPr id="557"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8"/>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3190875" cy="232410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073E0389" wp14:editId="711A5A8F">
            <wp:extent cx="2914650" cy="2324100"/>
            <wp:effectExtent l="0" t="0" r="0" b="0"/>
            <wp:docPr id="558"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9"/>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2914650" cy="232410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1B111E35" wp14:editId="7AC08D46">
            <wp:extent cx="4810125" cy="2628900"/>
            <wp:effectExtent l="0" t="0" r="9525" b="0"/>
            <wp:docPr id="559"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0"/>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4810125" cy="262890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lastRenderedPageBreak/>
        <w:drawing>
          <wp:inline distT="0" distB="0" distL="0" distR="0" wp14:anchorId="47F8B535" wp14:editId="2B4C98FB">
            <wp:extent cx="3086100" cy="2352675"/>
            <wp:effectExtent l="0" t="0" r="0" b="9525"/>
            <wp:docPr id="560"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3086100" cy="23526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3495B026" wp14:editId="6D9368E9">
            <wp:extent cx="2762250" cy="2676525"/>
            <wp:effectExtent l="0" t="0" r="0" b="9525"/>
            <wp:docPr id="561"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2"/>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2762250" cy="2676525"/>
                    </a:xfrm>
                    <a:prstGeom prst="rect">
                      <a:avLst/>
                    </a:prstGeom>
                    <a:noFill/>
                    <a:ln>
                      <a:noFill/>
                    </a:ln>
                  </pic:spPr>
                </pic:pic>
              </a:graphicData>
            </a:graphic>
          </wp:inline>
        </w:drawing>
      </w:r>
    </w:p>
    <w:p w14:paraId="40A2242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If everything is OK, detach the needle and baffles in the reverse order.</w:t>
      </w:r>
    </w:p>
    <w:p w14:paraId="2753028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Sand the baffle installation locations  as per the standard operation 4. </w:t>
      </w:r>
    </w:p>
    <w:p w14:paraId="3693EA2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Once the sanding is completed put on latex gloves. Moisten a rag with solvent, degrease the following:</w:t>
      </w:r>
    </w:p>
    <w:p w14:paraId="6389B09A" w14:textId="77777777" w:rsidR="00AF29C5" w:rsidRPr="00AF29C5" w:rsidRDefault="00AF29C5" w:rsidP="00270E5B">
      <w:pPr>
        <w:numPr>
          <w:ilvl w:val="0"/>
          <w:numId w:val="50"/>
        </w:numPr>
        <w:spacing w:line="276" w:lineRule="auto"/>
        <w:ind w:left="709"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Locations  of dampers in the casing;</w:t>
      </w:r>
    </w:p>
    <w:p w14:paraId="34490220" w14:textId="77777777" w:rsidR="00AF29C5" w:rsidRPr="00AF29C5" w:rsidRDefault="00AF29C5" w:rsidP="00270E5B">
      <w:pPr>
        <w:numPr>
          <w:ilvl w:val="0"/>
          <w:numId w:val="50"/>
        </w:numPr>
        <w:spacing w:line="276" w:lineRule="auto"/>
        <w:ind w:left="709"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Bonding surfaces of the  baffles;</w:t>
      </w:r>
    </w:p>
    <w:p w14:paraId="6FE35AF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Mix a batch of glue  as per the standard operation 1, using    Larit L285 resin and H287 hardener in a ratio of 10:4.</w:t>
      </w:r>
    </w:p>
    <w:p w14:paraId="0025B1AB"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The   epoxy glue is to be used within 60 minutes following its preparation.</w:t>
      </w:r>
    </w:p>
    <w:p w14:paraId="411D8B0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Apply glue as per the standard operation 5.1 to the degreased surfaces  of the baffles and their  positions in the casing.</w:t>
      </w:r>
    </w:p>
    <w:p w14:paraId="256B048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 Prepare from the remaining glue an adhesive as per the standard operation 2.  </w:t>
      </w:r>
    </w:p>
    <w:p w14:paraId="159887E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Apply the adhesive to the surfaces of the bafflers as per the standard operation 5.2. Fit the lower baffle  into the hole at the bottom of the casing on the frame, fit the upper one at the top. Fit the ANG-5300-00032428-001 needle to the baffle bellcranks. Check for freedom of movement of the baffles and their correct operation. When the top baffle is open, the bottom baffle should be closed, and vice versa. The movement should be easy.</w:t>
      </w:r>
    </w:p>
    <w:p w14:paraId="17A1935D"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lastRenderedPageBreak/>
        <w:t>IMPORTANT! Do not allow adhesives to come into contact with the moving parts of the baffles. This will result in loss of their serviceability. Any smears of adhesives     must be immediately wiped off with a solvent.</w:t>
      </w:r>
    </w:p>
    <w:p w14:paraId="2C9F1B5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two ANG-5300-00032403-001 brackets and four M3x8 ISO 7380-2 screws. Fit the brackets to the casing, secure with screws.</w:t>
      </w:r>
    </w:p>
    <w:p w14:paraId="6EE8E08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brake reservoirs  to the brackets, secure them with a screw and nut.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3227"/>
        <w:gridCol w:w="3377"/>
      </w:tblGrid>
      <w:tr w:rsidR="00AF29C5" w:rsidRPr="00AF29C5" w14:paraId="5E088989" w14:textId="77777777" w:rsidTr="003D2CCC">
        <w:tc>
          <w:tcPr>
            <w:tcW w:w="3284" w:type="dxa"/>
            <w:hideMark/>
          </w:tcPr>
          <w:p w14:paraId="76FA618C"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4B2C9AF2" wp14:editId="094109C3">
                  <wp:extent cx="2047875" cy="2533650"/>
                  <wp:effectExtent l="0" t="0" r="9525" b="0"/>
                  <wp:docPr id="562"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3"/>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2047875" cy="2533650"/>
                          </a:xfrm>
                          <a:prstGeom prst="rect">
                            <a:avLst/>
                          </a:prstGeom>
                          <a:noFill/>
                          <a:ln>
                            <a:noFill/>
                          </a:ln>
                        </pic:spPr>
                      </pic:pic>
                    </a:graphicData>
                  </a:graphic>
                </wp:inline>
              </w:drawing>
            </w:r>
          </w:p>
        </w:tc>
        <w:tc>
          <w:tcPr>
            <w:tcW w:w="3285" w:type="dxa"/>
            <w:hideMark/>
          </w:tcPr>
          <w:p w14:paraId="7E7D3536"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1F203B22" wp14:editId="32895128">
                  <wp:extent cx="2228850" cy="2524125"/>
                  <wp:effectExtent l="0" t="0" r="0" b="9525"/>
                  <wp:docPr id="563"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4"/>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2228850" cy="2524125"/>
                          </a:xfrm>
                          <a:prstGeom prst="rect">
                            <a:avLst/>
                          </a:prstGeom>
                          <a:noFill/>
                          <a:ln>
                            <a:noFill/>
                          </a:ln>
                        </pic:spPr>
                      </pic:pic>
                    </a:graphicData>
                  </a:graphic>
                </wp:inline>
              </w:drawing>
            </w:r>
          </w:p>
        </w:tc>
        <w:tc>
          <w:tcPr>
            <w:tcW w:w="3285" w:type="dxa"/>
            <w:hideMark/>
          </w:tcPr>
          <w:p w14:paraId="246F547A"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58FB4226" wp14:editId="3A2584BF">
                  <wp:extent cx="2352675" cy="2524125"/>
                  <wp:effectExtent l="0" t="0" r="9525" b="9525"/>
                  <wp:docPr id="564"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5"/>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2352675" cy="2524125"/>
                          </a:xfrm>
                          <a:prstGeom prst="rect">
                            <a:avLst/>
                          </a:prstGeom>
                          <a:noFill/>
                          <a:ln>
                            <a:noFill/>
                          </a:ln>
                        </pic:spPr>
                      </pic:pic>
                    </a:graphicData>
                  </a:graphic>
                </wp:inline>
              </w:drawing>
            </w:r>
          </w:p>
        </w:tc>
      </w:tr>
    </w:tbl>
    <w:p w14:paraId="089135F9" w14:textId="77777777" w:rsidR="00AF29C5" w:rsidRPr="00AF29C5" w:rsidRDefault="00AF29C5" w:rsidP="00AF29C5">
      <w:pPr>
        <w:spacing w:before="120"/>
        <w:ind w:left="1071" w:right="-176" w:hanging="357"/>
        <w:jc w:val="both"/>
        <w:rPr>
          <w:rFonts w:ascii="Arial" w:hAnsi="Arial" w:cs="Arial"/>
          <w:noProof/>
          <w:szCs w:val="24"/>
          <w:lang w:val="ru-RU" w:eastAsia="ru-RU"/>
        </w:rPr>
      </w:pPr>
    </w:p>
    <w:p w14:paraId="45D045D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General view of all installed accessories:</w:t>
      </w:r>
    </w:p>
    <w:p w14:paraId="6213D4F1" w14:textId="77777777" w:rsidR="00AF29C5" w:rsidRPr="00AF29C5" w:rsidRDefault="00AF29C5" w:rsidP="00AF29C5">
      <w:pPr>
        <w:spacing w:before="120"/>
        <w:ind w:left="1071" w:right="-176" w:hanging="357"/>
        <w:jc w:val="both"/>
        <w:rPr>
          <w:rFonts w:ascii="Arial" w:hAnsi="Arial" w:cs="Arial"/>
          <w:noProof/>
          <w:szCs w:val="24"/>
          <w:lang w:val="ru-RU" w:eastAsia="ru-RU"/>
        </w:rPr>
      </w:pPr>
      <w:r w:rsidRPr="00AF29C5">
        <w:rPr>
          <w:rFonts w:ascii="Arial" w:hAnsi="Arial" w:cs="Arial"/>
          <w:noProof/>
          <w:szCs w:val="24"/>
          <w:lang w:val="ru-RU" w:eastAsia="ru-RU"/>
        </w:rPr>
        <w:lastRenderedPageBreak/>
        <w:drawing>
          <wp:inline distT="0" distB="0" distL="0" distR="0" wp14:anchorId="4C625E2A" wp14:editId="74C355BC">
            <wp:extent cx="5800725" cy="5457825"/>
            <wp:effectExtent l="0" t="0" r="9525" b="9525"/>
            <wp:docPr id="565"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6"/>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5800725" cy="5457825"/>
                    </a:xfrm>
                    <a:prstGeom prst="rect">
                      <a:avLst/>
                    </a:prstGeom>
                    <a:noFill/>
                    <a:ln>
                      <a:noFill/>
                    </a:ln>
                  </pic:spPr>
                </pic:pic>
              </a:graphicData>
            </a:graphic>
          </wp:inline>
        </w:drawing>
      </w:r>
    </w:p>
    <w:p w14:paraId="2DDD163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green"/>
          <w:lang w:val="en-US" w:eastAsia="ru-RU"/>
        </w:rPr>
        <w:t xml:space="preserve">Oleg should  supplement the installation of hydraulic pipelines and a landing gear </w:t>
      </w:r>
      <w:r w:rsidRPr="00AF29C5">
        <w:rPr>
          <w:rFonts w:ascii="Arial" w:hAnsi="Arial" w:cs="Arial"/>
          <w:noProof/>
          <w:sz w:val="24"/>
          <w:szCs w:val="24"/>
          <w:lang w:val="en-US" w:eastAsia="ru-RU"/>
        </w:rPr>
        <w:t>emergency extension valve</w:t>
      </w:r>
    </w:p>
    <w:p w14:paraId="15AA0EB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802D73F" w14:textId="77777777" w:rsidR="00AF29C5" w:rsidRPr="00AF29C5" w:rsidRDefault="00AF29C5" w:rsidP="00AF29C5">
      <w:pPr>
        <w:ind w:left="1071" w:right="-176" w:hanging="357"/>
        <w:jc w:val="both"/>
        <w:rPr>
          <w:rFonts w:ascii="Arial" w:eastAsia="Calibri" w:hAnsi="Arial" w:cs="Arial"/>
          <w:color w:val="000000"/>
          <w:sz w:val="24"/>
          <w:szCs w:val="24"/>
          <w:lang w:eastAsia="uk-UA"/>
        </w:rPr>
        <w:sectPr w:rsidR="00AF29C5" w:rsidRPr="00AF29C5">
          <w:pgSz w:w="11906" w:h="16838"/>
          <w:pgMar w:top="567" w:right="1134" w:bottom="567" w:left="1134" w:header="709" w:footer="709" w:gutter="0"/>
          <w:cols w:space="720"/>
        </w:sectPr>
      </w:pPr>
    </w:p>
    <w:p w14:paraId="60086D24" w14:textId="77777777" w:rsidR="00AF29C5" w:rsidRPr="00AF29C5" w:rsidRDefault="00AF29C5" w:rsidP="00AF29C5">
      <w:pPr>
        <w:keepNext/>
        <w:spacing w:before="120" w:after="120" w:line="276" w:lineRule="auto"/>
        <w:ind w:right="113"/>
        <w:jc w:val="both"/>
        <w:outlineLvl w:val="0"/>
        <w:rPr>
          <w:rFonts w:ascii="Arial Black" w:eastAsia="Calibri" w:hAnsi="Arial Black" w:cs="Arial"/>
          <w:b/>
          <w:bCs/>
          <w:kern w:val="32"/>
          <w:sz w:val="28"/>
          <w:szCs w:val="32"/>
          <w:lang w:eastAsia="de-DE"/>
        </w:rPr>
      </w:pPr>
      <w:bookmarkStart w:id="97" w:name="_Toc42597610"/>
      <w:bookmarkStart w:id="98" w:name="_Ref41405838"/>
      <w:r w:rsidRPr="00AF29C5">
        <w:rPr>
          <w:rFonts w:ascii="Arial Black" w:eastAsia="Calibri" w:hAnsi="Arial Black" w:cs="Arial"/>
          <w:b/>
          <w:bCs/>
          <w:kern w:val="32"/>
          <w:sz w:val="28"/>
          <w:szCs w:val="32"/>
          <w:lang w:eastAsia="de-DE"/>
        </w:rPr>
        <w:lastRenderedPageBreak/>
        <w:t>SECTION</w:t>
      </w:r>
      <w:r w:rsidRPr="00AF29C5">
        <w:rPr>
          <w:rFonts w:ascii="Arial Black" w:eastAsia="Calibri" w:hAnsi="Arial Black" w:cs="Arial"/>
          <w:b/>
          <w:bCs/>
          <w:kern w:val="32"/>
          <w:sz w:val="28"/>
          <w:szCs w:val="32"/>
          <w:lang w:val="en-US" w:eastAsia="de-DE"/>
        </w:rPr>
        <w:t xml:space="preserve"> </w:t>
      </w:r>
      <w:r w:rsidRPr="00AF29C5">
        <w:rPr>
          <w:rFonts w:ascii="Arial Black" w:eastAsia="Calibri" w:hAnsi="Arial Black" w:cs="Arial"/>
          <w:b/>
          <w:bCs/>
          <w:kern w:val="32"/>
          <w:sz w:val="28"/>
          <w:szCs w:val="32"/>
          <w:lang w:eastAsia="de-DE"/>
        </w:rPr>
        <w:t>8 ASSEMBL</w:t>
      </w:r>
      <w:r w:rsidRPr="00AF29C5">
        <w:rPr>
          <w:rFonts w:ascii="Arial Black" w:eastAsia="Calibri" w:hAnsi="Arial Black" w:cs="Arial"/>
          <w:b/>
          <w:bCs/>
          <w:kern w:val="32"/>
          <w:sz w:val="28"/>
          <w:szCs w:val="32"/>
          <w:lang w:val="en-US" w:eastAsia="de-DE"/>
        </w:rPr>
        <w:t>E</w:t>
      </w:r>
      <w:r w:rsidRPr="00AF29C5">
        <w:rPr>
          <w:rFonts w:ascii="Arial Black" w:eastAsia="Calibri" w:hAnsi="Arial Black" w:cs="Arial"/>
          <w:b/>
          <w:bCs/>
          <w:kern w:val="32"/>
          <w:sz w:val="28"/>
          <w:szCs w:val="32"/>
          <w:lang w:eastAsia="de-DE"/>
        </w:rPr>
        <w:t xml:space="preserve"> POWER PLANT</w:t>
      </w:r>
      <w:bookmarkEnd w:id="96"/>
      <w:bookmarkEnd w:id="97"/>
      <w:bookmarkEnd w:id="98"/>
    </w:p>
    <w:p w14:paraId="3E4FF570" w14:textId="77777777" w:rsidR="00AF29C5" w:rsidRPr="00AF29C5" w:rsidRDefault="00AF29C5" w:rsidP="00AF29C5">
      <w:pPr>
        <w:spacing w:before="240" w:after="200" w:line="276" w:lineRule="auto"/>
        <w:ind w:left="423" w:right="-176"/>
        <w:contextualSpacing/>
        <w:jc w:val="both"/>
        <w:outlineLvl w:val="1"/>
        <w:rPr>
          <w:rFonts w:ascii="Arial" w:eastAsia="Calibri" w:hAnsi="Arial" w:cs="Arial"/>
          <w:b/>
          <w:bCs/>
          <w:sz w:val="24"/>
          <w:szCs w:val="24"/>
          <w:lang w:val="en-US" w:eastAsia="de-DE"/>
        </w:rPr>
      </w:pPr>
      <w:bookmarkStart w:id="99" w:name="_Toc42597611"/>
      <w:r w:rsidRPr="00AF29C5">
        <w:rPr>
          <w:rFonts w:ascii="Arial" w:eastAsia="Calibri" w:hAnsi="Arial" w:cs="Arial"/>
          <w:b/>
          <w:bCs/>
          <w:sz w:val="24"/>
          <w:szCs w:val="24"/>
          <w:lang w:val="en-US" w:eastAsia="de-DE"/>
        </w:rPr>
        <w:t xml:space="preserve">8.1 Assemble and fit the engine </w:t>
      </w:r>
      <w:bookmarkEnd w:id="99"/>
      <w:r w:rsidRPr="00AF29C5">
        <w:rPr>
          <w:rFonts w:ascii="Arial" w:eastAsia="Calibri" w:hAnsi="Arial" w:cs="Arial"/>
          <w:b/>
          <w:bCs/>
          <w:sz w:val="24"/>
          <w:szCs w:val="24"/>
          <w:lang w:val="en-US" w:eastAsia="de-DE"/>
        </w:rPr>
        <w:t>accessories</w:t>
      </w:r>
    </w:p>
    <w:p w14:paraId="1C87B117" w14:textId="77777777" w:rsidR="00AF29C5" w:rsidRPr="00AF29C5" w:rsidRDefault="00AF29C5" w:rsidP="00AF29C5">
      <w:pPr>
        <w:tabs>
          <w:tab w:val="left" w:pos="-2127"/>
          <w:tab w:val="left" w:pos="-1843"/>
          <w:tab w:val="left" w:pos="-567"/>
          <w:tab w:val="left" w:pos="993"/>
        </w:tabs>
        <w:spacing w:before="120" w:after="120"/>
        <w:ind w:left="360" w:right="-58"/>
        <w:jc w:val="both"/>
        <w:rPr>
          <w:rFonts w:ascii="Arial" w:hAnsi="Arial" w:cs="Arial"/>
          <w:b/>
          <w:bCs/>
          <w:color w:val="000000" w:themeColor="text1"/>
          <w:sz w:val="24"/>
          <w:szCs w:val="24"/>
          <w:lang w:val="en-US" w:eastAsia="uk-UA"/>
        </w:rPr>
      </w:pPr>
      <w:r w:rsidRPr="00AF29C5">
        <w:rPr>
          <w:rFonts w:ascii="Arial" w:hAnsi="Arial" w:cs="Arial"/>
          <w:b/>
          <w:bCs/>
          <w:color w:val="000000" w:themeColor="text1"/>
          <w:sz w:val="24"/>
          <w:szCs w:val="24"/>
          <w:lang w:val="en-US" w:eastAsia="uk-UA"/>
        </w:rPr>
        <w:t>8</w:t>
      </w:r>
      <w:r w:rsidRPr="00AF29C5">
        <w:rPr>
          <w:rFonts w:ascii="Arial" w:hAnsi="Arial" w:cs="Arial"/>
          <w:b/>
          <w:bCs/>
          <w:color w:val="000000" w:themeColor="text1"/>
          <w:sz w:val="24"/>
          <w:szCs w:val="24"/>
          <w:lang w:eastAsia="uk-UA"/>
        </w:rPr>
        <w:t>.</w:t>
      </w:r>
      <w:r w:rsidRPr="00AF29C5">
        <w:rPr>
          <w:rFonts w:ascii="Arial" w:hAnsi="Arial" w:cs="Arial"/>
          <w:b/>
          <w:bCs/>
          <w:color w:val="000000" w:themeColor="text1"/>
          <w:sz w:val="24"/>
          <w:szCs w:val="24"/>
          <w:lang w:val="en-US" w:eastAsia="uk-UA"/>
        </w:rPr>
        <w:t>1</w:t>
      </w:r>
      <w:r w:rsidRPr="00AF29C5">
        <w:rPr>
          <w:rFonts w:ascii="Arial" w:hAnsi="Arial" w:cs="Arial"/>
          <w:b/>
          <w:bCs/>
          <w:color w:val="000000" w:themeColor="text1"/>
          <w:sz w:val="24"/>
          <w:szCs w:val="24"/>
          <w:lang w:eastAsia="uk-UA"/>
        </w:rPr>
        <w:t xml:space="preserve">.1 </w:t>
      </w:r>
      <w:r w:rsidRPr="00AF29C5">
        <w:rPr>
          <w:rFonts w:ascii="Arial" w:hAnsi="Arial" w:cs="Arial"/>
          <w:b/>
          <w:bCs/>
          <w:color w:val="000000" w:themeColor="text1"/>
          <w:sz w:val="24"/>
          <w:szCs w:val="24"/>
          <w:lang w:val="en-US" w:eastAsia="uk-UA"/>
        </w:rPr>
        <w:t>Assemble the oil cooler</w:t>
      </w:r>
    </w:p>
    <w:p w14:paraId="1CA18C4F"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7C907B14" w14:textId="77777777" w:rsidR="00AF29C5" w:rsidRPr="00AF29C5" w:rsidRDefault="00AF29C5" w:rsidP="00270E5B">
      <w:pPr>
        <w:numPr>
          <w:ilvl w:val="0"/>
          <w:numId w:val="51"/>
        </w:numPr>
        <w:ind w:left="284"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Movable table;</w:t>
      </w:r>
    </w:p>
    <w:p w14:paraId="4DCE99F0" w14:textId="77777777" w:rsidR="00AF29C5" w:rsidRPr="00AF29C5" w:rsidRDefault="00AF29C5" w:rsidP="00270E5B">
      <w:pPr>
        <w:numPr>
          <w:ilvl w:val="0"/>
          <w:numId w:val="51"/>
        </w:numPr>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w:t>
      </w:r>
      <w:r w:rsidRPr="00AF29C5">
        <w:rPr>
          <w:rFonts w:ascii="Arial" w:eastAsia="Calibri" w:hAnsi="Arial" w:cs="Times New Roman"/>
          <w:sz w:val="28"/>
          <w:lang w:val="en-US"/>
        </w:rPr>
        <w:t xml:space="preserve"> </w:t>
      </w:r>
      <w:r w:rsidRPr="00AF29C5">
        <w:rPr>
          <w:rFonts w:ascii="Arial" w:eastAsia="Calibri" w:hAnsi="Arial" w:cs="Arial"/>
          <w:noProof/>
          <w:sz w:val="24"/>
          <w:szCs w:val="24"/>
          <w:lang w:val="en-US" w:eastAsia="ru-RU"/>
        </w:rPr>
        <w:t>mm hex key (Allen wrench);</w:t>
      </w:r>
    </w:p>
    <w:p w14:paraId="09F466C8" w14:textId="77777777" w:rsidR="00AF29C5" w:rsidRPr="00AF29C5" w:rsidRDefault="00AF29C5" w:rsidP="00270E5B">
      <w:pPr>
        <w:numPr>
          <w:ilvl w:val="0"/>
          <w:numId w:val="51"/>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М</w:t>
      </w:r>
      <w:r w:rsidRPr="00AF29C5">
        <w:rPr>
          <w:rFonts w:ascii="Arial" w:eastAsia="Calibri" w:hAnsi="Arial" w:cs="Arial"/>
          <w:noProof/>
          <w:sz w:val="24"/>
          <w:szCs w:val="24"/>
          <w:lang w:val="en-US" w:eastAsia="ru-RU"/>
        </w:rPr>
        <w:t>6</w:t>
      </w:r>
      <w:r w:rsidRPr="00AF29C5">
        <w:rPr>
          <w:rFonts w:ascii="Arial" w:eastAsia="Calibri" w:hAnsi="Arial" w:cs="Arial"/>
          <w:noProof/>
          <w:sz w:val="24"/>
          <w:szCs w:val="24"/>
          <w:lang w:val="ru-RU" w:eastAsia="ru-RU"/>
        </w:rPr>
        <w:t>х</w:t>
      </w:r>
      <w:r w:rsidRPr="00AF29C5">
        <w:rPr>
          <w:rFonts w:ascii="Arial" w:eastAsia="Calibri" w:hAnsi="Arial" w:cs="Arial"/>
          <w:noProof/>
          <w:sz w:val="24"/>
          <w:szCs w:val="24"/>
          <w:lang w:val="en-US" w:eastAsia="ru-RU"/>
        </w:rPr>
        <w:t>12 DI</w:t>
      </w:r>
      <w:r w:rsidRPr="00AF29C5">
        <w:rPr>
          <w:rFonts w:ascii="Arial" w:eastAsia="Calibri" w:hAnsi="Arial" w:cs="Arial"/>
          <w:noProof/>
          <w:sz w:val="24"/>
          <w:szCs w:val="24"/>
          <w:lang w:val="ru-RU" w:eastAsia="ru-RU"/>
        </w:rPr>
        <w:t>N 933</w:t>
      </w:r>
      <w:r w:rsidRPr="00AF29C5">
        <w:rPr>
          <w:rFonts w:ascii="Arial" w:eastAsia="Calibri" w:hAnsi="Arial" w:cs="Arial"/>
          <w:noProof/>
          <w:sz w:val="24"/>
          <w:szCs w:val="24"/>
          <w:lang w:val="en-US" w:eastAsia="ru-RU"/>
        </w:rPr>
        <w:t xml:space="preserve"> bolts</w:t>
      </w:r>
      <w:r w:rsidRPr="00AF29C5">
        <w:rPr>
          <w:rFonts w:ascii="Arial" w:eastAsia="Calibri" w:hAnsi="Arial" w:cs="Arial"/>
          <w:noProof/>
          <w:sz w:val="24"/>
          <w:szCs w:val="24"/>
          <w:lang w:val="ru-RU" w:eastAsia="ru-RU"/>
        </w:rPr>
        <w:t>;</w:t>
      </w:r>
    </w:p>
    <w:p w14:paraId="0017AAED" w14:textId="77777777" w:rsidR="00AF29C5" w:rsidRPr="00AF29C5" w:rsidRDefault="00AF29C5" w:rsidP="00270E5B">
      <w:pPr>
        <w:numPr>
          <w:ilvl w:val="0"/>
          <w:numId w:val="51"/>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Methyl acetate </w:t>
      </w:r>
      <w:r w:rsidRPr="00AF29C5">
        <w:rPr>
          <w:rFonts w:ascii="Arial" w:eastAsia="Calibri" w:hAnsi="Arial" w:cs="Arial"/>
          <w:noProof/>
          <w:sz w:val="24"/>
          <w:szCs w:val="24"/>
          <w:lang w:val="en-US" w:eastAsia="ru-RU"/>
        </w:rPr>
        <w:t>s</w:t>
      </w:r>
      <w:r w:rsidRPr="00AF29C5">
        <w:rPr>
          <w:rFonts w:ascii="Arial" w:eastAsia="Calibri" w:hAnsi="Arial" w:cs="Arial"/>
          <w:noProof/>
          <w:sz w:val="24"/>
          <w:szCs w:val="24"/>
          <w:lang w:val="ru-RU" w:eastAsia="ru-RU"/>
        </w:rPr>
        <w:t>olvent 100 grams;</w:t>
      </w:r>
    </w:p>
    <w:p w14:paraId="2704F647"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0468D3C5"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ANG-7100-00031945-001</w:t>
      </w:r>
      <w:r w:rsidRPr="00AF29C5">
        <w:rPr>
          <w:rFonts w:ascii="Arial" w:eastAsia="Calibri" w:hAnsi="Arial" w:cs="Arial"/>
          <w:noProof/>
          <w:sz w:val="24"/>
          <w:szCs w:val="24"/>
          <w:lang w:val="en-US" w:eastAsia="ru-RU"/>
        </w:rPr>
        <w:t xml:space="preserve"> housing (body)</w:t>
      </w:r>
      <w:r w:rsidRPr="00AF29C5">
        <w:rPr>
          <w:rFonts w:ascii="Arial" w:eastAsia="Calibri" w:hAnsi="Arial" w:cs="Arial"/>
          <w:noProof/>
          <w:sz w:val="24"/>
          <w:szCs w:val="24"/>
          <w:lang w:val="ru-RU" w:eastAsia="ru-RU"/>
        </w:rPr>
        <w:t>;</w:t>
      </w:r>
    </w:p>
    <w:p w14:paraId="4490E2BD"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ANG-7100-00031945-002</w:t>
      </w:r>
      <w:r w:rsidRPr="00AF29C5">
        <w:rPr>
          <w:rFonts w:ascii="Arial" w:eastAsia="Calibri" w:hAnsi="Arial" w:cs="Arial"/>
          <w:noProof/>
          <w:sz w:val="24"/>
          <w:szCs w:val="24"/>
          <w:lang w:val="en-US" w:eastAsia="ru-RU"/>
        </w:rPr>
        <w:t xml:space="preserve"> n</w:t>
      </w:r>
      <w:r w:rsidRPr="00AF29C5">
        <w:rPr>
          <w:rFonts w:ascii="Arial" w:eastAsia="Calibri" w:hAnsi="Arial" w:cs="Arial"/>
          <w:noProof/>
          <w:sz w:val="24"/>
          <w:szCs w:val="24"/>
          <w:lang w:val="ru-RU" w:eastAsia="ru-RU"/>
        </w:rPr>
        <w:t>ut;</w:t>
      </w:r>
    </w:p>
    <w:p w14:paraId="05575304"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ANG-7100-00031945-003</w:t>
      </w:r>
      <w:r w:rsidRPr="00AF29C5">
        <w:rPr>
          <w:rFonts w:ascii="Arial" w:eastAsia="Calibri" w:hAnsi="Arial" w:cs="Arial"/>
          <w:noProof/>
          <w:sz w:val="24"/>
          <w:szCs w:val="24"/>
          <w:lang w:val="en-US" w:eastAsia="ru-RU"/>
        </w:rPr>
        <w:t xml:space="preserve"> stop</w:t>
      </w:r>
      <w:r w:rsidRPr="00AF29C5">
        <w:rPr>
          <w:rFonts w:ascii="Arial" w:eastAsia="Calibri" w:hAnsi="Arial" w:cs="Arial"/>
          <w:noProof/>
          <w:sz w:val="24"/>
          <w:szCs w:val="24"/>
          <w:lang w:val="ru-RU" w:eastAsia="ru-RU"/>
        </w:rPr>
        <w:t>;</w:t>
      </w:r>
    </w:p>
    <w:p w14:paraId="02187894"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ANG-7100-00031945-004 </w:t>
      </w:r>
      <w:r w:rsidRPr="00AF29C5">
        <w:rPr>
          <w:rFonts w:ascii="Arial" w:eastAsia="Calibri" w:hAnsi="Arial" w:cs="Arial"/>
          <w:noProof/>
          <w:sz w:val="24"/>
          <w:szCs w:val="24"/>
          <w:lang w:val="en-US" w:eastAsia="ru-RU"/>
        </w:rPr>
        <w:t>s</w:t>
      </w:r>
      <w:r w:rsidRPr="00AF29C5">
        <w:rPr>
          <w:rFonts w:ascii="Arial" w:eastAsia="Calibri" w:hAnsi="Arial" w:cs="Arial"/>
          <w:noProof/>
          <w:sz w:val="24"/>
          <w:szCs w:val="24"/>
          <w:lang w:val="ru-RU" w:eastAsia="ru-RU"/>
        </w:rPr>
        <w:t>pring;</w:t>
      </w:r>
    </w:p>
    <w:p w14:paraId="7FD67B1C"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ANG-7100-00031945-005 </w:t>
      </w:r>
      <w:r w:rsidRPr="00AF29C5">
        <w:rPr>
          <w:rFonts w:ascii="Arial" w:eastAsia="Calibri" w:hAnsi="Arial" w:cs="Arial"/>
          <w:noProof/>
          <w:sz w:val="24"/>
          <w:szCs w:val="24"/>
          <w:lang w:val="en-US" w:eastAsia="ru-RU"/>
        </w:rPr>
        <w:t>w</w:t>
      </w:r>
      <w:r w:rsidRPr="00AF29C5">
        <w:rPr>
          <w:rFonts w:ascii="Arial" w:eastAsia="Calibri" w:hAnsi="Arial" w:cs="Arial"/>
          <w:noProof/>
          <w:sz w:val="24"/>
          <w:szCs w:val="24"/>
          <w:lang w:val="ru-RU" w:eastAsia="ru-RU"/>
        </w:rPr>
        <w:t>ire;</w:t>
      </w:r>
    </w:p>
    <w:p w14:paraId="623DEDF6"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Three</w:t>
      </w:r>
      <w:r w:rsidRPr="00AF29C5">
        <w:rPr>
          <w:rFonts w:ascii="Arial" w:eastAsia="Calibri" w:hAnsi="Arial" w:cs="Arial"/>
          <w:noProof/>
          <w:sz w:val="24"/>
          <w:szCs w:val="24"/>
          <w:lang w:val="ru-RU" w:eastAsia="ru-RU"/>
        </w:rPr>
        <w:t xml:space="preserve"> ANG-7100-00031945-007</w:t>
      </w:r>
      <w:r w:rsidRPr="00AF29C5">
        <w:rPr>
          <w:rFonts w:ascii="Arial" w:eastAsia="Calibri" w:hAnsi="Arial" w:cs="Arial"/>
          <w:noProof/>
          <w:sz w:val="24"/>
          <w:szCs w:val="24"/>
          <w:lang w:val="en-US" w:eastAsia="ru-RU"/>
        </w:rPr>
        <w:t xml:space="preserve"> couplings (unions)</w:t>
      </w:r>
      <w:r w:rsidRPr="00AF29C5">
        <w:rPr>
          <w:rFonts w:ascii="Arial" w:eastAsia="Calibri" w:hAnsi="Arial" w:cs="Arial"/>
          <w:noProof/>
          <w:sz w:val="24"/>
          <w:szCs w:val="24"/>
          <w:lang w:val="ru-RU" w:eastAsia="ru-RU"/>
        </w:rPr>
        <w:t>;</w:t>
      </w:r>
    </w:p>
    <w:p w14:paraId="7CDEF2D2"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ANG-7100-00030325-004 brackets;</w:t>
      </w:r>
    </w:p>
    <w:p w14:paraId="1016572E"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Two </w:t>
      </w:r>
      <w:r w:rsidRPr="00AF29C5">
        <w:rPr>
          <w:rFonts w:ascii="Arial" w:eastAsia="Calibri" w:hAnsi="Arial" w:cs="Arial"/>
          <w:noProof/>
          <w:sz w:val="24"/>
          <w:szCs w:val="24"/>
          <w:lang w:val="ru-RU" w:eastAsia="ru-RU"/>
        </w:rPr>
        <w:t>ANG-7100-00030325-005 brackets;</w:t>
      </w:r>
    </w:p>
    <w:p w14:paraId="441B40F9"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PRCH-00030324</w:t>
      </w:r>
      <w:r w:rsidRPr="00AF29C5">
        <w:rPr>
          <w:rFonts w:ascii="Arial" w:eastAsia="Calibri" w:hAnsi="Arial" w:cs="Arial"/>
          <w:noProof/>
          <w:sz w:val="24"/>
          <w:szCs w:val="24"/>
          <w:lang w:val="en-US" w:eastAsia="ru-RU"/>
        </w:rPr>
        <w:t xml:space="preserve"> o</w:t>
      </w:r>
      <w:r w:rsidRPr="00AF29C5">
        <w:rPr>
          <w:rFonts w:ascii="Arial" w:eastAsia="Calibri" w:hAnsi="Arial" w:cs="Arial"/>
          <w:noProof/>
          <w:sz w:val="24"/>
          <w:szCs w:val="24"/>
          <w:lang w:val="ru-RU" w:eastAsia="ru-RU"/>
        </w:rPr>
        <w:t>il radiator;</w:t>
      </w:r>
    </w:p>
    <w:p w14:paraId="64987250"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0773-4-A-007</w:t>
      </w:r>
      <w:r w:rsidRPr="00AF29C5">
        <w:rPr>
          <w:rFonts w:ascii="Arial" w:eastAsia="Calibri" w:hAnsi="Arial" w:cs="Arial"/>
          <w:noProof/>
          <w:sz w:val="24"/>
          <w:szCs w:val="24"/>
          <w:lang w:val="en-US" w:eastAsia="ru-RU"/>
        </w:rPr>
        <w:t xml:space="preserve"> t</w:t>
      </w:r>
      <w:r w:rsidRPr="00AF29C5">
        <w:rPr>
          <w:rFonts w:ascii="Arial" w:eastAsia="Calibri" w:hAnsi="Arial" w:cs="Arial"/>
          <w:noProof/>
          <w:sz w:val="24"/>
          <w:szCs w:val="24"/>
          <w:lang w:val="ru-RU" w:eastAsia="ru-RU"/>
        </w:rPr>
        <w:t>hermostat;</w:t>
      </w:r>
    </w:p>
    <w:p w14:paraId="47664971"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AN10 fitting;</w:t>
      </w:r>
    </w:p>
    <w:p w14:paraId="3A1C60D9"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Twelve </w:t>
      </w:r>
      <w:r w:rsidRPr="00AF29C5">
        <w:rPr>
          <w:rFonts w:ascii="Arial" w:eastAsia="Calibri" w:hAnsi="Arial" w:cs="Arial"/>
          <w:noProof/>
          <w:sz w:val="24"/>
          <w:szCs w:val="24"/>
          <w:lang w:val="ru-RU" w:eastAsia="ru-RU"/>
        </w:rPr>
        <w:t>М4х10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6DBC34C7"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Twelve </w:t>
      </w:r>
      <w:r w:rsidRPr="00AF29C5">
        <w:rPr>
          <w:rFonts w:ascii="Arial" w:eastAsia="Calibri" w:hAnsi="Arial" w:cs="Arial"/>
          <w:noProof/>
          <w:sz w:val="24"/>
          <w:szCs w:val="24"/>
          <w:lang w:val="ru-RU" w:eastAsia="ru-RU"/>
        </w:rPr>
        <w:t>DIN 934</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nuts М4;</w:t>
      </w:r>
    </w:p>
    <w:p w14:paraId="6841AF3A"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AN10 hose;</w:t>
      </w:r>
    </w:p>
    <w:p w14:paraId="3AEC2481" w14:textId="77777777" w:rsidR="00AF29C5" w:rsidRPr="00AF29C5" w:rsidRDefault="00AF29C5" w:rsidP="00270E5B">
      <w:pPr>
        <w:numPr>
          <w:ilvl w:val="0"/>
          <w:numId w:val="52"/>
        </w:numPr>
        <w:ind w:left="426" w:right="-176" w:hanging="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AN8 hose;</w:t>
      </w:r>
    </w:p>
    <w:p w14:paraId="104139F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Find the ANG-7100-00031945-001 housing (body) and the three   ANG-7100-00031945-007 couplings. </w:t>
      </w:r>
    </w:p>
    <w:p w14:paraId="3158743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Moisten a rag with solvent. Degrease the following:</w:t>
      </w:r>
    </w:p>
    <w:p w14:paraId="296E6AFF" w14:textId="77777777" w:rsidR="00AF29C5" w:rsidRPr="00AF29C5" w:rsidRDefault="00AF29C5" w:rsidP="00270E5B">
      <w:pPr>
        <w:numPr>
          <w:ilvl w:val="0"/>
          <w:numId w:val="53"/>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Male  threads of the couplings (unions);</w:t>
      </w:r>
    </w:p>
    <w:p w14:paraId="0C0B8165" w14:textId="77777777" w:rsidR="00AF29C5" w:rsidRPr="00AF29C5" w:rsidRDefault="00AF29C5" w:rsidP="00270E5B">
      <w:pPr>
        <w:numPr>
          <w:ilvl w:val="0"/>
          <w:numId w:val="53"/>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Female threads  of the housing (body).</w:t>
      </w:r>
    </w:p>
    <w:p w14:paraId="306FC17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Apply to the degreased surfaces an even thin layer of the LOCTITE 648 retaining compound. Screw the couplings into the holes, tighten each coupling  with a 17 mm wrench till  closing the gap between the housing  and skirt surfaces.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2445"/>
        <w:gridCol w:w="2589"/>
        <w:gridCol w:w="2097"/>
      </w:tblGrid>
      <w:tr w:rsidR="00AF29C5" w:rsidRPr="00AF29C5" w14:paraId="72DE52F1" w14:textId="77777777" w:rsidTr="003D2CCC">
        <w:tc>
          <w:tcPr>
            <w:tcW w:w="2463" w:type="dxa"/>
            <w:hideMark/>
          </w:tcPr>
          <w:p w14:paraId="4A5E5197"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04BCFD65" wp14:editId="6151B4FA">
                  <wp:extent cx="1666875" cy="1685925"/>
                  <wp:effectExtent l="0" t="0" r="9525" b="9525"/>
                  <wp:docPr id="566"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8"/>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1666875" cy="1685925"/>
                          </a:xfrm>
                          <a:prstGeom prst="rect">
                            <a:avLst/>
                          </a:prstGeom>
                          <a:noFill/>
                          <a:ln>
                            <a:noFill/>
                          </a:ln>
                        </pic:spPr>
                      </pic:pic>
                    </a:graphicData>
                  </a:graphic>
                </wp:inline>
              </w:drawing>
            </w:r>
          </w:p>
        </w:tc>
        <w:tc>
          <w:tcPr>
            <w:tcW w:w="2463" w:type="dxa"/>
            <w:hideMark/>
          </w:tcPr>
          <w:p w14:paraId="1F6CF9C1"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1698B7E2" wp14:editId="7BD32381">
                  <wp:extent cx="1609725" cy="1752600"/>
                  <wp:effectExtent l="0" t="0" r="9525" b="0"/>
                  <wp:docPr id="567"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9"/>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1609725" cy="1752600"/>
                          </a:xfrm>
                          <a:prstGeom prst="rect">
                            <a:avLst/>
                          </a:prstGeom>
                          <a:noFill/>
                          <a:ln>
                            <a:noFill/>
                          </a:ln>
                        </pic:spPr>
                      </pic:pic>
                    </a:graphicData>
                  </a:graphic>
                </wp:inline>
              </w:drawing>
            </w:r>
          </w:p>
        </w:tc>
        <w:tc>
          <w:tcPr>
            <w:tcW w:w="2464" w:type="dxa"/>
            <w:hideMark/>
          </w:tcPr>
          <w:p w14:paraId="32B62A2B"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6E05F3DC" wp14:editId="7569439E">
                  <wp:extent cx="1752600" cy="1581150"/>
                  <wp:effectExtent l="0" t="0" r="0" b="0"/>
                  <wp:docPr id="568"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0"/>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1752600" cy="1581150"/>
                          </a:xfrm>
                          <a:prstGeom prst="rect">
                            <a:avLst/>
                          </a:prstGeom>
                          <a:noFill/>
                          <a:ln>
                            <a:noFill/>
                          </a:ln>
                        </pic:spPr>
                      </pic:pic>
                    </a:graphicData>
                  </a:graphic>
                </wp:inline>
              </w:drawing>
            </w:r>
          </w:p>
        </w:tc>
        <w:tc>
          <w:tcPr>
            <w:tcW w:w="2464" w:type="dxa"/>
            <w:hideMark/>
          </w:tcPr>
          <w:p w14:paraId="117C9149"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6253F89C" wp14:editId="4A756E62">
                  <wp:extent cx="1285875" cy="1638300"/>
                  <wp:effectExtent l="0" t="0" r="9525" b="0"/>
                  <wp:docPr id="569"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1"/>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1285875" cy="1638300"/>
                          </a:xfrm>
                          <a:prstGeom prst="rect">
                            <a:avLst/>
                          </a:prstGeom>
                          <a:noFill/>
                          <a:ln>
                            <a:noFill/>
                          </a:ln>
                        </pic:spPr>
                      </pic:pic>
                    </a:graphicData>
                  </a:graphic>
                </wp:inline>
              </w:drawing>
            </w:r>
          </w:p>
        </w:tc>
      </w:tr>
    </w:tbl>
    <w:p w14:paraId="5620D4F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spring, thermostat, wire, stop and nut. Fit the spring and thermostat into the housing (body).</w:t>
      </w:r>
    </w:p>
    <w:p w14:paraId="4496293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lastRenderedPageBreak/>
        <w:t>Place the stop on the thermostat needle, press it with your finger. The spring should  compress. Place the nut, feed the wire into the side hole, turning the nut, gradually pull the wire insides.</w:t>
      </w:r>
    </w:p>
    <w:p w14:paraId="4FB92DDA"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 xml:space="preserve">heckup </w:t>
      </w:r>
      <w:r w:rsidRPr="00AF29C5">
        <w:rPr>
          <w:rFonts w:ascii="Arial" w:hAnsi="Arial" w:cs="Arial"/>
          <w:noProof/>
          <w:sz w:val="24"/>
          <w:szCs w:val="24"/>
          <w:lang w:val="ru-RU" w:eastAsia="ru-RU"/>
        </w:rPr>
        <w:t>operations:</w:t>
      </w:r>
    </w:p>
    <w:p w14:paraId="0E20E77B" w14:textId="77777777" w:rsidR="00AF29C5" w:rsidRPr="00AF29C5" w:rsidRDefault="00AF29C5" w:rsidP="00270E5B">
      <w:pPr>
        <w:numPr>
          <w:ilvl w:val="0"/>
          <w:numId w:val="54"/>
        </w:numPr>
        <w:ind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Check that the nut is securely seated. The nut should not be able to come off, but it should rotate around its axis.</w:t>
      </w:r>
    </w:p>
    <w:p w14:paraId="1F5D00A6"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16188D28" wp14:editId="46EBEC0E">
            <wp:extent cx="895350" cy="1943100"/>
            <wp:effectExtent l="0" t="0" r="0" b="0"/>
            <wp:docPr id="570"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2"/>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895350" cy="194310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63CBBB96" wp14:editId="19E855EB">
            <wp:extent cx="1038225" cy="2066925"/>
            <wp:effectExtent l="0" t="0" r="9525" b="9525"/>
            <wp:docPr id="571"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3"/>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1038225" cy="206692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0134C57B" wp14:editId="6088C07F">
            <wp:extent cx="1190625" cy="2000250"/>
            <wp:effectExtent l="0" t="0" r="9525" b="0"/>
            <wp:docPr id="572"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4"/>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1190625" cy="20002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794DA68B" wp14:editId="32FB2912">
            <wp:extent cx="1885950" cy="1543050"/>
            <wp:effectExtent l="0" t="0" r="0" b="0"/>
            <wp:docPr id="573"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5"/>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1885950" cy="15430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686353B4" wp14:editId="458F1B20">
            <wp:extent cx="1685925" cy="2076450"/>
            <wp:effectExtent l="0" t="0" r="9525" b="0"/>
            <wp:docPr id="574"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6"/>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685925" cy="20764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1E106255" wp14:editId="75992A32">
            <wp:extent cx="1790700" cy="2257425"/>
            <wp:effectExtent l="0" t="0" r="0" b="9525"/>
            <wp:docPr id="575"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7"/>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790700" cy="2257425"/>
                    </a:xfrm>
                    <a:prstGeom prst="rect">
                      <a:avLst/>
                    </a:prstGeom>
                    <a:noFill/>
                    <a:ln>
                      <a:noFill/>
                    </a:ln>
                  </pic:spPr>
                </pic:pic>
              </a:graphicData>
            </a:graphic>
          </wp:inline>
        </w:drawing>
      </w:r>
    </w:p>
    <w:p w14:paraId="4DEEA52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oil radiator, the ANG-7100-00030325-004 and ANG-7100-00030325-005 brackets, eight  M4x10 ISO 7380-2 screws and eight M4 DIN 934 nuts.</w:t>
      </w:r>
    </w:p>
    <w:p w14:paraId="57431353"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 w:val="24"/>
          <w:szCs w:val="24"/>
          <w:lang w:val="en-US" w:eastAsia="ru-RU"/>
        </w:rPr>
        <w:lastRenderedPageBreak/>
        <w:t>Fit the brackets to the radiator, secure with screws and nuts.</w:t>
      </w:r>
      <w:r w:rsidRPr="00AF29C5">
        <w:rPr>
          <w:rFonts w:ascii="Arial" w:hAnsi="Arial" w:cs="Arial"/>
          <w:noProof/>
          <w:szCs w:val="24"/>
          <w:lang w:val="ru-RU" w:eastAsia="ru-RU"/>
        </w:rPr>
        <w:drawing>
          <wp:inline distT="0" distB="0" distL="0" distR="0" wp14:anchorId="0FF4BFC5" wp14:editId="3B6DA8EE">
            <wp:extent cx="3257550" cy="2019300"/>
            <wp:effectExtent l="0" t="0" r="0" b="0"/>
            <wp:docPr id="576"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8"/>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3257550" cy="2019300"/>
                    </a:xfrm>
                    <a:prstGeom prst="rect">
                      <a:avLst/>
                    </a:prstGeom>
                    <a:noFill/>
                    <a:ln>
                      <a:noFill/>
                    </a:ln>
                  </pic:spPr>
                </pic:pic>
              </a:graphicData>
            </a:graphic>
          </wp:inline>
        </w:drawing>
      </w:r>
      <w:r w:rsidRPr="00AF29C5">
        <w:rPr>
          <w:rFonts w:ascii="Arial" w:hAnsi="Arial" w:cs="Arial"/>
          <w:noProof/>
          <w:szCs w:val="24"/>
          <w:lang w:val="ru-RU" w:eastAsia="ru-RU"/>
        </w:rPr>
        <w:drawing>
          <wp:inline distT="0" distB="0" distL="0" distR="0" wp14:anchorId="78F68D6C" wp14:editId="259C55B5">
            <wp:extent cx="2905125" cy="1647825"/>
            <wp:effectExtent l="0" t="0" r="9525" b="9525"/>
            <wp:docPr id="577"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9"/>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2905125" cy="1647825"/>
                    </a:xfrm>
                    <a:prstGeom prst="rect">
                      <a:avLst/>
                    </a:prstGeom>
                    <a:noFill/>
                    <a:ln>
                      <a:noFill/>
                    </a:ln>
                  </pic:spPr>
                </pic:pic>
              </a:graphicData>
            </a:graphic>
          </wp:inline>
        </w:drawing>
      </w:r>
    </w:p>
    <w:p w14:paraId="4349338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red"/>
          <w:lang w:val="en-US" w:eastAsia="ru-RU"/>
        </w:rPr>
        <w:t>Screw the fitting   onto the left radiator till encountering a hard stop , the AN10 fitting to the right thermostat.</w:t>
      </w:r>
    </w:p>
    <w:p w14:paraId="6A4B0D8C"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7990C2C3" wp14:editId="418CB404">
            <wp:extent cx="2838450" cy="2466975"/>
            <wp:effectExtent l="0" t="0" r="0" b="9525"/>
            <wp:docPr id="578"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0"/>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2838450" cy="24669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4DE2DCFC" wp14:editId="1344A018">
            <wp:extent cx="3219450" cy="2752725"/>
            <wp:effectExtent l="0" t="0" r="0" b="9525"/>
            <wp:docPr id="579"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1"/>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3219450" cy="2752725"/>
                    </a:xfrm>
                    <a:prstGeom prst="rect">
                      <a:avLst/>
                    </a:prstGeom>
                    <a:noFill/>
                    <a:ln>
                      <a:noFill/>
                    </a:ln>
                  </pic:spPr>
                </pic:pic>
              </a:graphicData>
            </a:graphic>
          </wp:inline>
        </w:drawing>
      </w:r>
    </w:p>
    <w:p w14:paraId="5C539A96"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lastRenderedPageBreak/>
        <w:drawing>
          <wp:inline distT="0" distB="0" distL="0" distR="0" wp14:anchorId="4ABE6573" wp14:editId="0546D77B">
            <wp:extent cx="2743200" cy="2495550"/>
            <wp:effectExtent l="0" t="0" r="0" b="0"/>
            <wp:docPr id="580"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2743200" cy="2495550"/>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09C52FFA" wp14:editId="6CCE3653">
            <wp:extent cx="3076575" cy="2686050"/>
            <wp:effectExtent l="0" t="0" r="9525" b="0"/>
            <wp:docPr id="581"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3076575" cy="2686050"/>
                    </a:xfrm>
                    <a:prstGeom prst="rect">
                      <a:avLst/>
                    </a:prstGeom>
                    <a:noFill/>
                    <a:ln>
                      <a:noFill/>
                    </a:ln>
                  </pic:spPr>
                </pic:pic>
              </a:graphicData>
            </a:graphic>
          </wp:inline>
        </w:drawing>
      </w:r>
    </w:p>
    <w:p w14:paraId="0E5E477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Measure and cut the hose from the coil to following  lengths:</w:t>
      </w:r>
    </w:p>
    <w:p w14:paraId="51E81A9C" w14:textId="77777777" w:rsidR="00AF29C5" w:rsidRPr="00AF29C5" w:rsidRDefault="00AF29C5" w:rsidP="00270E5B">
      <w:pPr>
        <w:numPr>
          <w:ilvl w:val="0"/>
          <w:numId w:val="5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AN8 hose 260 mm; </w:t>
      </w:r>
    </w:p>
    <w:p w14:paraId="5051BAF9" w14:textId="77777777" w:rsidR="00AF29C5" w:rsidRPr="00AF29C5" w:rsidRDefault="00AF29C5" w:rsidP="00270E5B">
      <w:pPr>
        <w:numPr>
          <w:ilvl w:val="0"/>
          <w:numId w:val="5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AN10 hose 370 mm;</w:t>
      </w:r>
    </w:p>
    <w:p w14:paraId="6A7EB64D" w14:textId="77777777" w:rsidR="00AF29C5" w:rsidRPr="00AF29C5" w:rsidRDefault="00AF29C5" w:rsidP="00270E5B">
      <w:pPr>
        <w:numPr>
          <w:ilvl w:val="0"/>
          <w:numId w:val="54"/>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AN10 hose 1350 mm.</w:t>
      </w:r>
    </w:p>
    <w:p w14:paraId="1A248BA1" w14:textId="77777777" w:rsidR="00AF29C5" w:rsidRPr="00AF29C5" w:rsidRDefault="00AF29C5" w:rsidP="00AF29C5">
      <w:pPr>
        <w:spacing w:before="120"/>
        <w:ind w:left="142" w:right="-176" w:hanging="78"/>
        <w:jc w:val="both"/>
        <w:rPr>
          <w:rFonts w:ascii="Arial" w:hAnsi="Arial" w:cs="Arial"/>
          <w:noProof/>
          <w:sz w:val="24"/>
          <w:szCs w:val="24"/>
          <w:lang w:val="en-US" w:eastAsia="ru-RU"/>
        </w:rPr>
      </w:pPr>
      <w:r w:rsidRPr="00AF29C5">
        <w:rPr>
          <w:rFonts w:ascii="Arial" w:hAnsi="Arial" w:cs="Arial"/>
          <w:noProof/>
          <w:sz w:val="24"/>
          <w:szCs w:val="24"/>
          <w:lang w:val="en-US" w:eastAsia="ru-RU"/>
        </w:rPr>
        <w:t>Fit the 260 mm hose to the lowest thermostat coupling, secure with a collar. Fit to the coupling and secure the 370 mm hose, and fit the second part to the middle thermostat coupling, secure it with a clip. Fit to the upper fitting the 1350 mm hose, secure it with a clip.</w:t>
      </w:r>
    </w:p>
    <w:p w14:paraId="070D694C"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88D38DD" w14:textId="77777777" w:rsidR="00AF29C5" w:rsidRPr="00AF29C5" w:rsidRDefault="00AF29C5" w:rsidP="00AF29C5">
      <w:pPr>
        <w:tabs>
          <w:tab w:val="left" w:pos="-2127"/>
          <w:tab w:val="left" w:pos="-1843"/>
          <w:tab w:val="left" w:pos="-567"/>
        </w:tabs>
        <w:spacing w:before="120" w:after="120"/>
        <w:ind w:left="284" w:right="-58" w:firstLine="63"/>
        <w:jc w:val="both"/>
        <w:rPr>
          <w:rFonts w:ascii="Arial" w:hAnsi="Arial" w:cs="Arial"/>
          <w:bCs/>
          <w:color w:val="000000" w:themeColor="text1"/>
          <w:sz w:val="24"/>
          <w:szCs w:val="24"/>
          <w:lang w:eastAsia="uk-UA"/>
        </w:rPr>
      </w:pPr>
      <w:bookmarkStart w:id="100" w:name="_Ref41406513"/>
      <w:r w:rsidRPr="00AF29C5">
        <w:rPr>
          <w:rFonts w:ascii="Arial" w:hAnsi="Arial" w:cs="Arial"/>
          <w:bCs/>
          <w:color w:val="000000" w:themeColor="text1"/>
          <w:sz w:val="24"/>
          <w:szCs w:val="24"/>
          <w:lang w:val="en-US" w:eastAsia="uk-UA"/>
        </w:rPr>
        <w:t>8.1.2 Assemble the water radiator</w:t>
      </w:r>
      <w:bookmarkEnd w:id="100"/>
    </w:p>
    <w:p w14:paraId="4CCB4F3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2EAB2EDA" w14:textId="77777777" w:rsidR="00AF29C5" w:rsidRPr="00AF29C5" w:rsidRDefault="00AF29C5" w:rsidP="00270E5B">
      <w:pPr>
        <w:numPr>
          <w:ilvl w:val="0"/>
          <w:numId w:val="55"/>
        </w:numPr>
        <w:ind w:left="425" w:right="-176" w:hanging="85"/>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78311F4F" w14:textId="77777777" w:rsidR="00AF29C5" w:rsidRPr="00AF29C5" w:rsidRDefault="00AF29C5" w:rsidP="00270E5B">
      <w:pPr>
        <w:numPr>
          <w:ilvl w:val="0"/>
          <w:numId w:val="55"/>
        </w:numPr>
        <w:ind w:left="425" w:right="-176" w:hanging="85"/>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 mm hex key (Allen wrench);</w:t>
      </w:r>
    </w:p>
    <w:p w14:paraId="0F8B09CC" w14:textId="77777777" w:rsidR="00AF29C5" w:rsidRPr="00AF29C5" w:rsidRDefault="00AF29C5" w:rsidP="00270E5B">
      <w:pPr>
        <w:numPr>
          <w:ilvl w:val="0"/>
          <w:numId w:val="55"/>
        </w:numPr>
        <w:ind w:left="425" w:right="-176" w:hanging="85"/>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17 mm </w:t>
      </w:r>
      <w:r w:rsidRPr="00AF29C5">
        <w:rPr>
          <w:rFonts w:ascii="Arial" w:eastAsia="Calibri" w:hAnsi="Arial" w:cs="Arial"/>
          <w:noProof/>
          <w:sz w:val="24"/>
          <w:szCs w:val="24"/>
          <w:lang w:val="en-US" w:eastAsia="ru-RU"/>
        </w:rPr>
        <w:t>c</w:t>
      </w:r>
      <w:r w:rsidRPr="00AF29C5">
        <w:rPr>
          <w:rFonts w:ascii="Arial" w:eastAsia="Calibri" w:hAnsi="Arial" w:cs="Arial"/>
          <w:noProof/>
          <w:sz w:val="24"/>
          <w:szCs w:val="24"/>
          <w:lang w:val="ru-RU" w:eastAsia="ru-RU"/>
        </w:rPr>
        <w:t>ombination wrench;</w:t>
      </w:r>
    </w:p>
    <w:p w14:paraId="64038065" w14:textId="77777777" w:rsidR="00AF29C5" w:rsidRPr="00AF29C5" w:rsidRDefault="00AF29C5" w:rsidP="00270E5B">
      <w:pPr>
        <w:numPr>
          <w:ilvl w:val="0"/>
          <w:numId w:val="55"/>
        </w:numPr>
        <w:ind w:left="425" w:right="-176" w:hanging="85"/>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Hydraulic </w:t>
      </w:r>
      <w:r w:rsidRPr="00AF29C5">
        <w:rPr>
          <w:rFonts w:ascii="Arial" w:eastAsia="Calibri" w:hAnsi="Arial" w:cs="Arial"/>
          <w:noProof/>
          <w:sz w:val="24"/>
          <w:szCs w:val="24"/>
          <w:lang w:val="en-US" w:eastAsia="ru-RU"/>
        </w:rPr>
        <w:t>hoist</w:t>
      </w:r>
      <w:r w:rsidRPr="00AF29C5">
        <w:rPr>
          <w:rFonts w:ascii="Arial" w:eastAsia="Calibri" w:hAnsi="Arial" w:cs="Arial"/>
          <w:noProof/>
          <w:sz w:val="24"/>
          <w:szCs w:val="24"/>
          <w:lang w:val="ru-RU" w:eastAsia="ru-RU"/>
        </w:rPr>
        <w:t>;</w:t>
      </w:r>
    </w:p>
    <w:p w14:paraId="75617FC0" w14:textId="77777777" w:rsidR="00AF29C5" w:rsidRPr="00AF29C5" w:rsidRDefault="00AF29C5" w:rsidP="00270E5B">
      <w:pPr>
        <w:numPr>
          <w:ilvl w:val="0"/>
          <w:numId w:val="55"/>
        </w:numPr>
        <w:ind w:left="425" w:right="-176" w:hanging="85"/>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Rigging device</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for the engine;</w:t>
      </w:r>
    </w:p>
    <w:p w14:paraId="386ED985" w14:textId="77777777" w:rsidR="00AF29C5" w:rsidRPr="00AF29C5" w:rsidRDefault="00AF29C5" w:rsidP="00270E5B">
      <w:pPr>
        <w:numPr>
          <w:ilvl w:val="0"/>
          <w:numId w:val="55"/>
        </w:numPr>
        <w:ind w:left="425" w:right="-176" w:hanging="85"/>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2.5 mm hex key (Allen wrench);</w:t>
      </w:r>
    </w:p>
    <w:p w14:paraId="0F9B850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5C4B42D8"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Detachable engine parts;</w:t>
      </w:r>
    </w:p>
    <w:p w14:paraId="4E50487C"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lastRenderedPageBreak/>
        <w:t>Two</w:t>
      </w:r>
      <w:r w:rsidRPr="00AF29C5">
        <w:rPr>
          <w:rFonts w:ascii="Arial" w:eastAsia="Calibri" w:hAnsi="Arial" w:cs="Arial"/>
          <w:noProof/>
          <w:sz w:val="24"/>
          <w:szCs w:val="24"/>
          <w:lang w:val="ru-RU" w:eastAsia="ru-RU"/>
        </w:rPr>
        <w:t xml:space="preserve"> ANG-7100-00053168-00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fittings;</w:t>
      </w:r>
      <w:r w:rsidRPr="00AF29C5">
        <w:rPr>
          <w:rFonts w:ascii="Arial" w:eastAsia="Calibri" w:hAnsi="Arial" w:cs="Arial"/>
          <w:noProof/>
          <w:sz w:val="24"/>
          <w:szCs w:val="24"/>
          <w:lang w:val="en-US" w:eastAsia="ru-RU"/>
        </w:rPr>
        <w:t xml:space="preserve"> </w:t>
      </w:r>
    </w:p>
    <w:p w14:paraId="78F9AC16"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Eight</w:t>
      </w:r>
      <w:r w:rsidRPr="00AF29C5">
        <w:rPr>
          <w:rFonts w:ascii="Arial" w:eastAsia="Calibri" w:hAnsi="Arial" w:cs="Arial"/>
          <w:noProof/>
          <w:sz w:val="24"/>
          <w:szCs w:val="24"/>
          <w:lang w:val="ru-RU" w:eastAsia="ru-RU"/>
        </w:rPr>
        <w:t xml:space="preserve"> ANG-7100-00053120-001washers;</w:t>
      </w:r>
    </w:p>
    <w:p w14:paraId="1D4BCF8A"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Four </w:t>
      </w:r>
      <w:r w:rsidRPr="00AF29C5">
        <w:rPr>
          <w:rFonts w:ascii="Arial" w:eastAsia="Calibri" w:hAnsi="Arial" w:cs="Arial"/>
          <w:noProof/>
          <w:sz w:val="24"/>
          <w:szCs w:val="24"/>
          <w:lang w:val="ru-RU" w:eastAsia="ru-RU"/>
        </w:rPr>
        <w:t>ANG-7100-00053120-002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bush</w:t>
      </w:r>
      <w:r w:rsidRPr="00AF29C5">
        <w:rPr>
          <w:rFonts w:ascii="Arial" w:eastAsia="Calibri" w:hAnsi="Arial" w:cs="Arial"/>
          <w:noProof/>
          <w:sz w:val="24"/>
          <w:szCs w:val="24"/>
          <w:lang w:val="en-US" w:eastAsia="ru-RU"/>
        </w:rPr>
        <w:t>e</w:t>
      </w:r>
      <w:r w:rsidRPr="00AF29C5">
        <w:rPr>
          <w:rFonts w:ascii="Arial" w:eastAsia="Calibri" w:hAnsi="Arial" w:cs="Arial"/>
          <w:noProof/>
          <w:sz w:val="24"/>
          <w:szCs w:val="24"/>
          <w:lang w:val="ru-RU" w:eastAsia="ru-RU"/>
        </w:rPr>
        <w:t>s;</w:t>
      </w:r>
    </w:p>
    <w:p w14:paraId="0065AB3E"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ANG-0000-00053169-00</w:t>
      </w:r>
      <w:r w:rsidRPr="00AF29C5">
        <w:rPr>
          <w:rFonts w:ascii="Arial" w:eastAsia="Calibri" w:hAnsi="Arial" w:cs="Arial"/>
          <w:noProof/>
          <w:sz w:val="24"/>
          <w:szCs w:val="24"/>
          <w:lang w:val="en-US" w:eastAsia="ru-RU"/>
        </w:rPr>
        <w:t xml:space="preserve"> f</w:t>
      </w:r>
      <w:r w:rsidRPr="00AF29C5">
        <w:rPr>
          <w:rFonts w:ascii="Arial" w:eastAsia="Calibri" w:hAnsi="Arial" w:cs="Arial"/>
          <w:noProof/>
          <w:sz w:val="24"/>
          <w:szCs w:val="24"/>
          <w:lang w:val="ru-RU" w:eastAsia="ru-RU"/>
        </w:rPr>
        <w:t>itting;</w:t>
      </w:r>
    </w:p>
    <w:p w14:paraId="57670F49"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Two</w:t>
      </w:r>
      <w:r w:rsidRPr="00AF29C5">
        <w:rPr>
          <w:rFonts w:ascii="Arial" w:eastAsia="Calibri" w:hAnsi="Arial" w:cs="Arial"/>
          <w:noProof/>
          <w:sz w:val="24"/>
          <w:szCs w:val="24"/>
          <w:lang w:val="ru-RU" w:eastAsia="ru-RU"/>
        </w:rPr>
        <w:t xml:space="preserve"> ANG-0000-00053169-10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fittings;</w:t>
      </w:r>
    </w:p>
    <w:p w14:paraId="27C25257"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ANG-7100-00030329-00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cab</w:t>
      </w:r>
      <w:r w:rsidRPr="00AF29C5">
        <w:rPr>
          <w:rFonts w:ascii="Arial" w:eastAsia="Calibri" w:hAnsi="Arial" w:cs="Arial"/>
          <w:noProof/>
          <w:sz w:val="24"/>
          <w:szCs w:val="24"/>
          <w:lang w:val="en-US" w:eastAsia="ru-RU"/>
        </w:rPr>
        <w:t>in</w:t>
      </w:r>
      <w:r w:rsidRPr="00AF29C5">
        <w:rPr>
          <w:rFonts w:ascii="Arial" w:eastAsia="Calibri" w:hAnsi="Arial" w:cs="Arial"/>
          <w:noProof/>
          <w:sz w:val="24"/>
          <w:szCs w:val="24"/>
          <w:lang w:val="ru-RU" w:eastAsia="ru-RU"/>
        </w:rPr>
        <w:t xml:space="preserve"> heat</w:t>
      </w:r>
      <w:r w:rsidRPr="00AF29C5">
        <w:rPr>
          <w:rFonts w:ascii="Arial" w:eastAsia="Calibri" w:hAnsi="Arial" w:cs="Arial"/>
          <w:noProof/>
          <w:sz w:val="24"/>
          <w:szCs w:val="24"/>
          <w:lang w:val="en-US" w:eastAsia="ru-RU"/>
        </w:rPr>
        <w:t>er</w:t>
      </w:r>
      <w:r w:rsidRPr="00AF29C5">
        <w:rPr>
          <w:rFonts w:ascii="Arial" w:eastAsia="Calibri" w:hAnsi="Arial" w:cs="Arial"/>
          <w:noProof/>
          <w:sz w:val="24"/>
          <w:szCs w:val="24"/>
          <w:lang w:val="ru-RU" w:eastAsia="ru-RU"/>
        </w:rPr>
        <w:t>;</w:t>
      </w:r>
    </w:p>
    <w:p w14:paraId="64DDAE44"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Two </w:t>
      </w:r>
      <w:r w:rsidRPr="00AF29C5">
        <w:rPr>
          <w:rFonts w:ascii="Arial" w:eastAsia="Calibri" w:hAnsi="Arial" w:cs="Arial"/>
          <w:noProof/>
          <w:sz w:val="24"/>
          <w:szCs w:val="24"/>
          <w:lang w:val="ru-RU" w:eastAsia="ru-RU"/>
        </w:rPr>
        <w:t>ANG-7100-00053168-00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fittings;</w:t>
      </w:r>
    </w:p>
    <w:p w14:paraId="27735EAA"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ANG-7100-00030318-00</w:t>
      </w:r>
      <w:r w:rsidRPr="00AF29C5">
        <w:rPr>
          <w:rFonts w:ascii="Arial" w:eastAsia="Calibri" w:hAnsi="Arial" w:cs="Arial"/>
          <w:noProof/>
          <w:sz w:val="24"/>
          <w:szCs w:val="24"/>
          <w:lang w:val="en-US" w:eastAsia="ru-RU"/>
        </w:rPr>
        <w:t xml:space="preserve"> a</w:t>
      </w:r>
      <w:r w:rsidRPr="00AF29C5">
        <w:rPr>
          <w:rFonts w:ascii="Arial" w:eastAsia="Calibri" w:hAnsi="Arial" w:cs="Arial"/>
          <w:noProof/>
          <w:sz w:val="24"/>
          <w:szCs w:val="24"/>
          <w:lang w:val="ru-RU" w:eastAsia="ru-RU"/>
        </w:rPr>
        <w:t xml:space="preserve">ir filter </w:t>
      </w:r>
      <w:r w:rsidRPr="00AF29C5">
        <w:rPr>
          <w:rFonts w:ascii="Arial" w:eastAsia="Calibri" w:hAnsi="Arial" w:cs="Arial"/>
          <w:noProof/>
          <w:sz w:val="24"/>
          <w:szCs w:val="24"/>
          <w:lang w:val="en-US" w:eastAsia="ru-RU"/>
        </w:rPr>
        <w:t>casing</w:t>
      </w:r>
      <w:r w:rsidRPr="00AF29C5">
        <w:rPr>
          <w:rFonts w:ascii="Arial" w:eastAsia="Calibri" w:hAnsi="Arial" w:cs="Arial"/>
          <w:noProof/>
          <w:sz w:val="24"/>
          <w:szCs w:val="24"/>
          <w:lang w:val="ru-RU" w:eastAsia="ru-RU"/>
        </w:rPr>
        <w:t>;</w:t>
      </w:r>
    </w:p>
    <w:p w14:paraId="1003722F"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ANG-7100-00030319-00</w:t>
      </w:r>
      <w:r w:rsidRPr="00AF29C5">
        <w:rPr>
          <w:rFonts w:ascii="Arial" w:eastAsia="Calibri" w:hAnsi="Arial" w:cs="Arial"/>
          <w:noProof/>
          <w:sz w:val="24"/>
          <w:szCs w:val="24"/>
          <w:lang w:val="en-US" w:eastAsia="ru-RU"/>
        </w:rPr>
        <w:t xml:space="preserve"> casing</w:t>
      </w:r>
      <w:r w:rsidRPr="00AF29C5">
        <w:rPr>
          <w:rFonts w:ascii="Arial" w:eastAsia="Calibri" w:hAnsi="Arial" w:cs="Arial"/>
          <w:noProof/>
          <w:sz w:val="24"/>
          <w:szCs w:val="24"/>
          <w:lang w:val="ru-RU" w:eastAsia="ru-RU"/>
        </w:rPr>
        <w:t xml:space="preserve"> cover;</w:t>
      </w:r>
    </w:p>
    <w:p w14:paraId="6F40210E"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ANG-7100-00032395-00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cover mechanism;</w:t>
      </w:r>
    </w:p>
    <w:p w14:paraId="0A4107D5"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Four </w:t>
      </w:r>
      <w:r w:rsidRPr="00AF29C5">
        <w:rPr>
          <w:rFonts w:ascii="Arial" w:eastAsia="Calibri" w:hAnsi="Arial" w:cs="Arial"/>
          <w:noProof/>
          <w:sz w:val="24"/>
          <w:szCs w:val="24"/>
          <w:lang w:val="ru-RU" w:eastAsia="ru-RU"/>
        </w:rPr>
        <w:t>ANG-7100-00029213-001</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tubes;</w:t>
      </w:r>
    </w:p>
    <w:p w14:paraId="7BD61FA9"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4 ANG-7100-00053116-011</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washers;</w:t>
      </w:r>
    </w:p>
    <w:p w14:paraId="608999D1"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ANG-7100-00029213-001</w:t>
      </w:r>
      <w:r w:rsidRPr="00AF29C5">
        <w:rPr>
          <w:rFonts w:ascii="Arial" w:eastAsia="Calibri" w:hAnsi="Arial" w:cs="Arial"/>
          <w:noProof/>
          <w:sz w:val="24"/>
          <w:szCs w:val="24"/>
          <w:lang w:val="en-US" w:eastAsia="ru-RU"/>
        </w:rPr>
        <w:t xml:space="preserve"> pi</w:t>
      </w:r>
      <w:r w:rsidRPr="00AF29C5">
        <w:rPr>
          <w:rFonts w:ascii="Arial" w:eastAsia="Calibri" w:hAnsi="Arial" w:cs="Arial"/>
          <w:noProof/>
          <w:sz w:val="24"/>
          <w:szCs w:val="24"/>
          <w:lang w:val="ru-RU" w:eastAsia="ru-RU"/>
        </w:rPr>
        <w:t>p</w:t>
      </w:r>
      <w:r w:rsidRPr="00AF29C5">
        <w:rPr>
          <w:rFonts w:ascii="Arial" w:eastAsia="Calibri" w:hAnsi="Arial" w:cs="Arial"/>
          <w:noProof/>
          <w:sz w:val="24"/>
          <w:szCs w:val="24"/>
          <w:lang w:val="en-US" w:eastAsia="ru-RU"/>
        </w:rPr>
        <w:t>ing</w:t>
      </w:r>
      <w:r w:rsidRPr="00AF29C5">
        <w:rPr>
          <w:rFonts w:ascii="Arial" w:eastAsia="Calibri" w:hAnsi="Arial" w:cs="Arial"/>
          <w:noProof/>
          <w:sz w:val="24"/>
          <w:szCs w:val="24"/>
          <w:lang w:val="ru-RU" w:eastAsia="ru-RU"/>
        </w:rPr>
        <w:t>;</w:t>
      </w:r>
    </w:p>
    <w:p w14:paraId="19DED7D8"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ANG-7100-00029213-002</w:t>
      </w:r>
      <w:r w:rsidRPr="00AF29C5">
        <w:rPr>
          <w:rFonts w:ascii="Arial" w:eastAsia="Calibri" w:hAnsi="Arial" w:cs="Arial"/>
          <w:noProof/>
          <w:sz w:val="24"/>
          <w:szCs w:val="24"/>
          <w:lang w:val="en-US" w:eastAsia="ru-RU"/>
        </w:rPr>
        <w:t xml:space="preserve"> p</w:t>
      </w:r>
      <w:r w:rsidRPr="00AF29C5">
        <w:rPr>
          <w:rFonts w:ascii="Arial" w:eastAsia="Calibri" w:hAnsi="Arial" w:cs="Arial"/>
          <w:noProof/>
          <w:sz w:val="24"/>
          <w:szCs w:val="24"/>
          <w:lang w:val="ru-RU" w:eastAsia="ru-RU"/>
        </w:rPr>
        <w:t>ip</w:t>
      </w:r>
      <w:r w:rsidRPr="00AF29C5">
        <w:rPr>
          <w:rFonts w:ascii="Arial" w:eastAsia="Calibri" w:hAnsi="Arial" w:cs="Arial"/>
          <w:noProof/>
          <w:sz w:val="24"/>
          <w:szCs w:val="24"/>
          <w:lang w:val="en-US" w:eastAsia="ru-RU"/>
        </w:rPr>
        <w:t>ing</w:t>
      </w:r>
      <w:r w:rsidRPr="00AF29C5">
        <w:rPr>
          <w:rFonts w:ascii="Arial" w:eastAsia="Calibri" w:hAnsi="Arial" w:cs="Arial"/>
          <w:noProof/>
          <w:sz w:val="24"/>
          <w:szCs w:val="24"/>
          <w:lang w:val="ru-RU" w:eastAsia="ru-RU"/>
        </w:rPr>
        <w:t>;</w:t>
      </w:r>
    </w:p>
    <w:p w14:paraId="150B490C"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ANG-7100-00029213-003</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p</w:t>
      </w:r>
      <w:r w:rsidRPr="00AF29C5">
        <w:rPr>
          <w:rFonts w:ascii="Arial" w:eastAsia="Calibri" w:hAnsi="Arial" w:cs="Arial"/>
          <w:noProof/>
          <w:sz w:val="24"/>
          <w:szCs w:val="24"/>
          <w:lang w:val="ru-RU" w:eastAsia="ru-RU"/>
        </w:rPr>
        <w:t>ip</w:t>
      </w:r>
      <w:r w:rsidRPr="00AF29C5">
        <w:rPr>
          <w:rFonts w:ascii="Arial" w:eastAsia="Calibri" w:hAnsi="Arial" w:cs="Arial"/>
          <w:noProof/>
          <w:sz w:val="24"/>
          <w:szCs w:val="24"/>
          <w:lang w:val="en-US" w:eastAsia="ru-RU"/>
        </w:rPr>
        <w:t>ing</w:t>
      </w:r>
      <w:r w:rsidRPr="00AF29C5">
        <w:rPr>
          <w:rFonts w:ascii="Arial" w:eastAsia="Calibri" w:hAnsi="Arial" w:cs="Arial"/>
          <w:noProof/>
          <w:sz w:val="24"/>
          <w:szCs w:val="24"/>
          <w:lang w:val="ru-RU" w:eastAsia="ru-RU"/>
        </w:rPr>
        <w:t>;</w:t>
      </w:r>
    </w:p>
    <w:p w14:paraId="6CFE0116"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ANG-7100-00029213-005</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p</w:t>
      </w:r>
      <w:r w:rsidRPr="00AF29C5">
        <w:rPr>
          <w:rFonts w:ascii="Arial" w:eastAsia="Calibri" w:hAnsi="Arial" w:cs="Arial"/>
          <w:noProof/>
          <w:sz w:val="24"/>
          <w:szCs w:val="24"/>
          <w:lang w:val="ru-RU" w:eastAsia="ru-RU"/>
        </w:rPr>
        <w:t>ip</w:t>
      </w:r>
      <w:r w:rsidRPr="00AF29C5">
        <w:rPr>
          <w:rFonts w:ascii="Arial" w:eastAsia="Calibri" w:hAnsi="Arial" w:cs="Arial"/>
          <w:noProof/>
          <w:sz w:val="24"/>
          <w:szCs w:val="24"/>
          <w:lang w:val="en-US" w:eastAsia="ru-RU"/>
        </w:rPr>
        <w:t>ing</w:t>
      </w:r>
      <w:r w:rsidRPr="00AF29C5">
        <w:rPr>
          <w:rFonts w:ascii="Arial" w:eastAsia="Calibri" w:hAnsi="Arial" w:cs="Arial"/>
          <w:noProof/>
          <w:sz w:val="24"/>
          <w:szCs w:val="24"/>
          <w:lang w:val="ru-RU" w:eastAsia="ru-RU"/>
        </w:rPr>
        <w:t>;</w:t>
      </w:r>
    </w:p>
    <w:p w14:paraId="677C9DE1"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ANG-7100-00029213-006</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en-US" w:eastAsia="ru-RU"/>
        </w:rPr>
        <w:t>p</w:t>
      </w:r>
      <w:r w:rsidRPr="00AF29C5">
        <w:rPr>
          <w:rFonts w:ascii="Arial" w:eastAsia="Calibri" w:hAnsi="Arial" w:cs="Arial"/>
          <w:noProof/>
          <w:sz w:val="24"/>
          <w:szCs w:val="24"/>
          <w:lang w:val="ru-RU" w:eastAsia="ru-RU"/>
        </w:rPr>
        <w:t>ip</w:t>
      </w:r>
      <w:r w:rsidRPr="00AF29C5">
        <w:rPr>
          <w:rFonts w:ascii="Arial" w:eastAsia="Calibri" w:hAnsi="Arial" w:cs="Arial"/>
          <w:noProof/>
          <w:sz w:val="24"/>
          <w:szCs w:val="24"/>
          <w:lang w:val="en-US" w:eastAsia="ru-RU"/>
        </w:rPr>
        <w:t>ing</w:t>
      </w:r>
      <w:r w:rsidRPr="00AF29C5">
        <w:rPr>
          <w:rFonts w:ascii="Arial" w:eastAsia="Calibri" w:hAnsi="Arial" w:cs="Arial"/>
          <w:noProof/>
          <w:sz w:val="24"/>
          <w:szCs w:val="24"/>
          <w:lang w:val="ru-RU" w:eastAsia="ru-RU"/>
        </w:rPr>
        <w:t>;</w:t>
      </w:r>
    </w:p>
    <w:p w14:paraId="32C1A85E"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Eight</w:t>
      </w:r>
      <w:r w:rsidRPr="00AF29C5">
        <w:rPr>
          <w:rFonts w:ascii="Arial" w:eastAsia="Calibri" w:hAnsi="Arial" w:cs="Arial"/>
          <w:noProof/>
          <w:sz w:val="24"/>
          <w:szCs w:val="24"/>
          <w:lang w:eastAsia="ru-RU"/>
        </w:rPr>
        <w:t xml:space="preserve"> </w:t>
      </w:r>
      <w:r w:rsidRPr="00AF29C5">
        <w:rPr>
          <w:rFonts w:ascii="Arial" w:eastAsia="Calibri" w:hAnsi="Arial" w:cs="Arial"/>
          <w:noProof/>
          <w:sz w:val="24"/>
          <w:szCs w:val="24"/>
          <w:lang w:val="ru-RU" w:eastAsia="ru-RU"/>
        </w:rPr>
        <w:t xml:space="preserve"> PRCH-00053119</w:t>
      </w:r>
      <w:r w:rsidRPr="00AF29C5">
        <w:rPr>
          <w:rFonts w:ascii="Arial" w:eastAsia="Calibri" w:hAnsi="Arial" w:cs="Arial"/>
          <w:noProof/>
          <w:sz w:val="24"/>
          <w:szCs w:val="24"/>
          <w:lang w:val="en-US" w:eastAsia="ru-RU"/>
        </w:rPr>
        <w:t xml:space="preserve"> pads</w:t>
      </w:r>
      <w:r w:rsidRPr="00AF29C5">
        <w:rPr>
          <w:rFonts w:ascii="Arial" w:eastAsia="Calibri" w:hAnsi="Arial" w:cs="Arial"/>
          <w:noProof/>
          <w:sz w:val="24"/>
          <w:szCs w:val="24"/>
          <w:lang w:val="ru-RU" w:eastAsia="ru-RU"/>
        </w:rPr>
        <w:t>;</w:t>
      </w:r>
    </w:p>
    <w:p w14:paraId="4A64D9A4"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Four </w:t>
      </w:r>
      <w:r w:rsidRPr="00AF29C5">
        <w:rPr>
          <w:rFonts w:ascii="Arial" w:eastAsia="Calibri" w:hAnsi="Arial" w:cs="Arial"/>
          <w:noProof/>
          <w:sz w:val="24"/>
          <w:szCs w:val="24"/>
          <w:lang w:val="ru-RU" w:eastAsia="ru-RU"/>
        </w:rPr>
        <w:t xml:space="preserve"> STD-00053110</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bolts;</w:t>
      </w:r>
    </w:p>
    <w:p w14:paraId="19FE4AF6"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Four</w:t>
      </w:r>
      <w:r w:rsidRPr="00AF29C5">
        <w:rPr>
          <w:rFonts w:ascii="Arial" w:eastAsia="Calibri" w:hAnsi="Arial" w:cs="Arial"/>
          <w:noProof/>
          <w:sz w:val="24"/>
          <w:szCs w:val="24"/>
          <w:lang w:val="ru-RU" w:eastAsia="ru-RU"/>
        </w:rPr>
        <w:t xml:space="preserve"> STD-00029674</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nuts;</w:t>
      </w:r>
    </w:p>
    <w:p w14:paraId="4B8E85CD"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PRCH-00032377</w:t>
      </w:r>
      <w:r w:rsidRPr="00AF29C5">
        <w:rPr>
          <w:rFonts w:ascii="Arial" w:eastAsia="Calibri" w:hAnsi="Arial" w:cs="Arial"/>
          <w:noProof/>
          <w:sz w:val="24"/>
          <w:szCs w:val="24"/>
          <w:lang w:val="en-US" w:eastAsia="ru-RU"/>
        </w:rPr>
        <w:t xml:space="preserve"> t</w:t>
      </w:r>
      <w:r w:rsidRPr="00AF29C5">
        <w:rPr>
          <w:rFonts w:ascii="Arial" w:eastAsia="Calibri" w:hAnsi="Arial" w:cs="Arial"/>
          <w:noProof/>
          <w:sz w:val="24"/>
          <w:szCs w:val="24"/>
          <w:lang w:val="ru-RU" w:eastAsia="ru-RU"/>
        </w:rPr>
        <w:t>hermostat;</w:t>
      </w:r>
    </w:p>
    <w:p w14:paraId="35AFD96C"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PRCH-00032379</w:t>
      </w:r>
      <w:r w:rsidRPr="00AF29C5">
        <w:rPr>
          <w:rFonts w:ascii="Arial" w:eastAsia="Calibri" w:hAnsi="Arial" w:cs="Arial"/>
          <w:noProof/>
          <w:sz w:val="24"/>
          <w:szCs w:val="24"/>
          <w:lang w:val="en-US" w:eastAsia="ru-RU"/>
        </w:rPr>
        <w:t xml:space="preserve"> c</w:t>
      </w:r>
      <w:r w:rsidRPr="00AF29C5">
        <w:rPr>
          <w:rFonts w:ascii="Arial" w:eastAsia="Calibri" w:hAnsi="Arial" w:cs="Arial"/>
          <w:noProof/>
          <w:sz w:val="24"/>
          <w:szCs w:val="24"/>
          <w:lang w:val="ru-RU" w:eastAsia="ru-RU"/>
        </w:rPr>
        <w:t>ooling radiator;</w:t>
      </w:r>
    </w:p>
    <w:p w14:paraId="3634D6CE"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Four </w:t>
      </w:r>
      <w:r w:rsidRPr="00AF29C5">
        <w:rPr>
          <w:rFonts w:ascii="Arial" w:eastAsia="Calibri" w:hAnsi="Arial" w:cs="Arial"/>
          <w:noProof/>
          <w:sz w:val="24"/>
          <w:szCs w:val="24"/>
          <w:lang w:val="ru-RU" w:eastAsia="ru-RU"/>
        </w:rPr>
        <w:t xml:space="preserve"> М5х25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24217D1F" w14:textId="77777777" w:rsidR="00AF29C5" w:rsidRPr="00AF29C5" w:rsidRDefault="00AF29C5" w:rsidP="00270E5B">
      <w:pPr>
        <w:numPr>
          <w:ilvl w:val="0"/>
          <w:numId w:val="56"/>
        </w:numPr>
        <w:ind w:left="284"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Four </w:t>
      </w:r>
      <w:r w:rsidRPr="00AF29C5">
        <w:rPr>
          <w:rFonts w:ascii="Arial" w:eastAsia="Calibri" w:hAnsi="Arial" w:cs="Arial"/>
          <w:noProof/>
          <w:sz w:val="24"/>
          <w:szCs w:val="24"/>
          <w:lang w:val="ru-RU" w:eastAsia="ru-RU"/>
        </w:rPr>
        <w:t>М6х12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33C9D16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cooling radiator, piping and thermostat. Fit one by one the ANG-7100-00029213-006, ANG-7100-00029213-005, ANG-7100-00029213-003 pipings to the thermostat. Tighten each connection with a collar.</w:t>
      </w:r>
    </w:p>
    <w:p w14:paraId="6073064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piping sub-assembly to the cooling radiator. Tighten each connection with a hose collar.</w:t>
      </w:r>
    </w:p>
    <w:p w14:paraId="37C5A66B"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Inadequately tightened  collars will result in fluid leakage.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3075"/>
        <w:gridCol w:w="3488"/>
      </w:tblGrid>
      <w:tr w:rsidR="00AF29C5" w:rsidRPr="00AF29C5" w14:paraId="671263FB" w14:textId="77777777" w:rsidTr="003D2CCC">
        <w:tc>
          <w:tcPr>
            <w:tcW w:w="3284" w:type="dxa"/>
            <w:hideMark/>
          </w:tcPr>
          <w:p w14:paraId="348E26AC"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3E070A4F" wp14:editId="2F2351CA">
                  <wp:extent cx="1924050" cy="2752725"/>
                  <wp:effectExtent l="0" t="0" r="0" b="9525"/>
                  <wp:docPr id="58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1924050" cy="2752725"/>
                          </a:xfrm>
                          <a:prstGeom prst="rect">
                            <a:avLst/>
                          </a:prstGeom>
                          <a:noFill/>
                          <a:ln>
                            <a:noFill/>
                          </a:ln>
                        </pic:spPr>
                      </pic:pic>
                    </a:graphicData>
                  </a:graphic>
                </wp:inline>
              </w:drawing>
            </w:r>
          </w:p>
        </w:tc>
        <w:tc>
          <w:tcPr>
            <w:tcW w:w="3285" w:type="dxa"/>
            <w:hideMark/>
          </w:tcPr>
          <w:p w14:paraId="4C6E591E"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79058B18" wp14:editId="64B61A51">
                  <wp:extent cx="1914525" cy="2562225"/>
                  <wp:effectExtent l="0" t="0" r="9525" b="9525"/>
                  <wp:docPr id="58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1914525" cy="2562225"/>
                          </a:xfrm>
                          <a:prstGeom prst="rect">
                            <a:avLst/>
                          </a:prstGeom>
                          <a:noFill/>
                          <a:ln>
                            <a:noFill/>
                          </a:ln>
                        </pic:spPr>
                      </pic:pic>
                    </a:graphicData>
                  </a:graphic>
                </wp:inline>
              </w:drawing>
            </w:r>
          </w:p>
        </w:tc>
        <w:tc>
          <w:tcPr>
            <w:tcW w:w="3285" w:type="dxa"/>
            <w:hideMark/>
          </w:tcPr>
          <w:p w14:paraId="405DBC6C"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391C8658" wp14:editId="165AAD8C">
                  <wp:extent cx="2266950" cy="2733675"/>
                  <wp:effectExtent l="0" t="0" r="0" b="9525"/>
                  <wp:docPr id="58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2266950" cy="2733675"/>
                          </a:xfrm>
                          <a:prstGeom prst="rect">
                            <a:avLst/>
                          </a:prstGeom>
                          <a:noFill/>
                          <a:ln>
                            <a:noFill/>
                          </a:ln>
                        </pic:spPr>
                      </pic:pic>
                    </a:graphicData>
                  </a:graphic>
                </wp:inline>
              </w:drawing>
            </w:r>
          </w:p>
        </w:tc>
      </w:tr>
    </w:tbl>
    <w:p w14:paraId="479291D7" w14:textId="77777777" w:rsidR="00AF29C5" w:rsidRPr="00AF29C5" w:rsidRDefault="00AF29C5" w:rsidP="00AF29C5">
      <w:pPr>
        <w:tabs>
          <w:tab w:val="left" w:pos="-2127"/>
          <w:tab w:val="left" w:pos="-1843"/>
          <w:tab w:val="left" w:pos="-567"/>
          <w:tab w:val="left" w:pos="993"/>
        </w:tabs>
        <w:spacing w:before="120" w:after="120" w:line="276" w:lineRule="auto"/>
        <w:ind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val="en-US" w:eastAsia="uk-UA"/>
        </w:rPr>
        <w:t>8</w:t>
      </w:r>
      <w:r w:rsidRPr="00AF29C5">
        <w:rPr>
          <w:rFonts w:ascii="Arial" w:eastAsia="Calibri" w:hAnsi="Arial" w:cs="Arial"/>
          <w:b/>
          <w:bCs/>
          <w:color w:val="000000" w:themeColor="text1"/>
          <w:sz w:val="28"/>
          <w:szCs w:val="24"/>
          <w:lang w:eastAsia="uk-UA"/>
        </w:rPr>
        <w:t>.</w:t>
      </w:r>
      <w:r w:rsidRPr="00AF29C5">
        <w:rPr>
          <w:rFonts w:ascii="Arial" w:eastAsia="Calibri" w:hAnsi="Arial" w:cs="Arial"/>
          <w:b/>
          <w:bCs/>
          <w:color w:val="000000" w:themeColor="text1"/>
          <w:sz w:val="28"/>
          <w:szCs w:val="24"/>
          <w:lang w:val="en-US" w:eastAsia="uk-UA"/>
        </w:rPr>
        <w:t>1</w:t>
      </w:r>
      <w:r w:rsidRPr="00AF29C5">
        <w:rPr>
          <w:rFonts w:ascii="Arial" w:eastAsia="Calibri" w:hAnsi="Arial" w:cs="Arial"/>
          <w:b/>
          <w:bCs/>
          <w:color w:val="000000" w:themeColor="text1"/>
          <w:sz w:val="28"/>
          <w:szCs w:val="24"/>
          <w:lang w:eastAsia="uk-UA"/>
        </w:rPr>
        <w:t>.</w:t>
      </w:r>
      <w:r w:rsidRPr="00AF29C5">
        <w:rPr>
          <w:rFonts w:ascii="Arial" w:eastAsia="Calibri" w:hAnsi="Arial" w:cs="Arial"/>
          <w:b/>
          <w:bCs/>
          <w:color w:val="000000" w:themeColor="text1"/>
          <w:sz w:val="28"/>
          <w:szCs w:val="24"/>
          <w:lang w:val="en-US" w:eastAsia="uk-UA"/>
        </w:rPr>
        <w:t>3 Fit the intercooler casing</w:t>
      </w:r>
    </w:p>
    <w:p w14:paraId="5CF1B008" w14:textId="77777777" w:rsidR="00AF29C5" w:rsidRPr="00AF29C5" w:rsidRDefault="00AF29C5" w:rsidP="00AF29C5">
      <w:pPr>
        <w:spacing w:before="120"/>
        <w:ind w:left="284" w:right="-176" w:firstLine="63"/>
        <w:jc w:val="both"/>
        <w:rPr>
          <w:rFonts w:ascii="Times New Roman" w:hAnsi="Times New Roman" w:cs="Arial"/>
          <w:noProof/>
          <w:sz w:val="24"/>
          <w:szCs w:val="24"/>
          <w:lang w:val="en-US" w:eastAsia="ru-RU"/>
        </w:rPr>
      </w:pPr>
      <w:r w:rsidRPr="00AF29C5">
        <w:rPr>
          <w:rFonts w:ascii="Arial" w:hAnsi="Arial" w:cs="Arial"/>
          <w:noProof/>
          <w:sz w:val="24"/>
          <w:szCs w:val="24"/>
          <w:lang w:val="en-US" w:eastAsia="ru-RU"/>
        </w:rPr>
        <w:t>Equipment, materials and tools – as per p. 8.2.2</w:t>
      </w:r>
    </w:p>
    <w:p w14:paraId="3EFB1552" w14:textId="77777777" w:rsidR="00AF29C5" w:rsidRPr="00AF29C5" w:rsidRDefault="00AF29C5" w:rsidP="00AF29C5">
      <w:pPr>
        <w:spacing w:before="120"/>
        <w:ind w:left="284"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lastRenderedPageBreak/>
        <w:t>Find the ANG-7100-00030318-00 casing, ANG-7100-00030319-00 cover, ANG-7100-00032395-00 mechanism. Fit  the hinge to the casing, secure it with screws.</w:t>
      </w:r>
    </w:p>
    <w:p w14:paraId="416DD2A4" w14:textId="77777777" w:rsidR="00AF29C5" w:rsidRPr="00AF29C5" w:rsidRDefault="00AF29C5" w:rsidP="00AF29C5">
      <w:pPr>
        <w:spacing w:before="120"/>
        <w:ind w:left="284"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Fit  the mechanism to  the casing, secure  it with screws. Fit the bracket to  the cover, secure it with screws.</w:t>
      </w:r>
    </w:p>
    <w:p w14:paraId="2D36ADFA"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2FC08397" wp14:editId="07850662">
            <wp:extent cx="2990850" cy="1819275"/>
            <wp:effectExtent l="0" t="0" r="0" b="9525"/>
            <wp:docPr id="58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2990850" cy="18192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15529EDE" wp14:editId="1DA56625">
            <wp:extent cx="2962275" cy="1847850"/>
            <wp:effectExtent l="0" t="0" r="9525" b="0"/>
            <wp:docPr id="58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2962275" cy="1847850"/>
                    </a:xfrm>
                    <a:prstGeom prst="rect">
                      <a:avLst/>
                    </a:prstGeom>
                    <a:noFill/>
                    <a:ln>
                      <a:noFill/>
                    </a:ln>
                  </pic:spPr>
                </pic:pic>
              </a:graphicData>
            </a:graphic>
          </wp:inline>
        </w:drawing>
      </w:r>
    </w:p>
    <w:p w14:paraId="25BD25D7"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6D4C5575" wp14:editId="2477564D">
            <wp:extent cx="2724150" cy="1781175"/>
            <wp:effectExtent l="0" t="0" r="0" b="9525"/>
            <wp:docPr id="58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2724150" cy="1781175"/>
                    </a:xfrm>
                    <a:prstGeom prst="rect">
                      <a:avLst/>
                    </a:prstGeom>
                    <a:noFill/>
                    <a:ln>
                      <a:noFill/>
                    </a:ln>
                  </pic:spPr>
                </pic:pic>
              </a:graphicData>
            </a:graphic>
          </wp:inline>
        </w:drawing>
      </w:r>
    </w:p>
    <w:p w14:paraId="646170A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red"/>
          <w:lang w:val="en-US" w:eastAsia="ru-RU"/>
        </w:rPr>
        <w:t>Place into the casing the cover hinge, attach  to the hinge it with screws</w:t>
      </w:r>
      <w:r w:rsidRPr="00AF29C5">
        <w:rPr>
          <w:rFonts w:ascii="Arial" w:hAnsi="Arial" w:cs="Arial"/>
          <w:noProof/>
          <w:sz w:val="24"/>
          <w:szCs w:val="24"/>
          <w:lang w:val="en-US" w:eastAsia="ru-RU"/>
        </w:rPr>
        <w:t xml:space="preserve">. Connect it to the cover bracket by means the mechanism. </w:t>
      </w:r>
    </w:p>
    <w:p w14:paraId="092BEF25"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 w:val="24"/>
          <w:szCs w:val="24"/>
          <w:lang w:val="en-US" w:eastAsia="ru-RU"/>
        </w:rPr>
        <w:t>Move the cover several times to and fro, by slightly turning the mechanism. The mechanism should move the cover up and down.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5328"/>
      </w:tblGrid>
      <w:tr w:rsidR="00AF29C5" w:rsidRPr="00AF29C5" w14:paraId="05924E3D" w14:textId="77777777" w:rsidTr="003D2CCC">
        <w:tc>
          <w:tcPr>
            <w:tcW w:w="4927" w:type="dxa"/>
            <w:hideMark/>
          </w:tcPr>
          <w:p w14:paraId="7582198F"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lastRenderedPageBreak/>
              <w:drawing>
                <wp:inline distT="0" distB="0" distL="0" distR="0" wp14:anchorId="113697ED" wp14:editId="766F0B4D">
                  <wp:extent cx="2752725" cy="2209800"/>
                  <wp:effectExtent l="0" t="0" r="9525" b="0"/>
                  <wp:docPr id="58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2752725" cy="2209800"/>
                          </a:xfrm>
                          <a:prstGeom prst="rect">
                            <a:avLst/>
                          </a:prstGeom>
                          <a:noFill/>
                          <a:ln>
                            <a:noFill/>
                          </a:ln>
                        </pic:spPr>
                      </pic:pic>
                    </a:graphicData>
                  </a:graphic>
                </wp:inline>
              </w:drawing>
            </w:r>
          </w:p>
        </w:tc>
        <w:tc>
          <w:tcPr>
            <w:tcW w:w="4927" w:type="dxa"/>
            <w:hideMark/>
          </w:tcPr>
          <w:p w14:paraId="1B1B68DB" w14:textId="77777777" w:rsidR="00AF29C5" w:rsidRPr="00AF29C5" w:rsidRDefault="00AF29C5" w:rsidP="00AF29C5">
            <w:pPr>
              <w:spacing w:before="120"/>
              <w:rPr>
                <w:rFonts w:ascii="Arial" w:hAnsi="Arial" w:cs="Arial"/>
                <w:noProof/>
                <w:szCs w:val="24"/>
                <w:lang w:val="ru-RU" w:eastAsia="ru-RU"/>
              </w:rPr>
            </w:pPr>
            <w:r w:rsidRPr="00AF29C5">
              <w:rPr>
                <w:rFonts w:ascii="Arial" w:hAnsi="Arial" w:cs="Arial"/>
                <w:noProof/>
                <w:szCs w:val="24"/>
                <w:lang w:val="ru-RU" w:eastAsia="ru-RU"/>
              </w:rPr>
              <w:drawing>
                <wp:inline distT="0" distB="0" distL="0" distR="0" wp14:anchorId="1D118F9F" wp14:editId="45BF89F9">
                  <wp:extent cx="3562350" cy="2009775"/>
                  <wp:effectExtent l="0" t="0" r="0" b="9525"/>
                  <wp:docPr id="589"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2"/>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3562350" cy="2009775"/>
                          </a:xfrm>
                          <a:prstGeom prst="rect">
                            <a:avLst/>
                          </a:prstGeom>
                          <a:noFill/>
                          <a:ln>
                            <a:noFill/>
                          </a:ln>
                        </pic:spPr>
                      </pic:pic>
                    </a:graphicData>
                  </a:graphic>
                </wp:inline>
              </w:drawing>
            </w:r>
          </w:p>
        </w:tc>
      </w:tr>
    </w:tbl>
    <w:p w14:paraId="58D021DF" w14:textId="77777777" w:rsidR="00AF29C5" w:rsidRPr="00AF29C5" w:rsidRDefault="00AF29C5" w:rsidP="00AF29C5">
      <w:pPr>
        <w:spacing w:before="120"/>
        <w:ind w:left="1071" w:right="-176" w:hanging="357"/>
        <w:jc w:val="both"/>
        <w:rPr>
          <w:rFonts w:ascii="Arial" w:hAnsi="Arial" w:cs="Arial"/>
          <w:noProof/>
          <w:szCs w:val="24"/>
          <w:lang w:val="ru-RU" w:eastAsia="ru-RU"/>
        </w:rPr>
      </w:pPr>
    </w:p>
    <w:p w14:paraId="43B04C31" w14:textId="77777777" w:rsidR="00AF29C5" w:rsidRPr="00AF29C5" w:rsidRDefault="00AF29C5" w:rsidP="00AF29C5">
      <w:pPr>
        <w:spacing w:before="11" w:after="120" w:line="276" w:lineRule="auto"/>
        <w:ind w:left="1071" w:right="-176" w:hanging="357"/>
        <w:jc w:val="center"/>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601CECAC" wp14:editId="50B06CCF">
            <wp:extent cx="3819525" cy="2314575"/>
            <wp:effectExtent l="0" t="0" r="9525" b="9525"/>
            <wp:docPr id="590"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3"/>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819525" cy="2314575"/>
                    </a:xfrm>
                    <a:prstGeom prst="rect">
                      <a:avLst/>
                    </a:prstGeom>
                    <a:noFill/>
                    <a:ln>
                      <a:noFill/>
                    </a:ln>
                  </pic:spPr>
                </pic:pic>
              </a:graphicData>
            </a:graphic>
          </wp:inline>
        </w:drawing>
      </w:r>
    </w:p>
    <w:p w14:paraId="5D67C805" w14:textId="77777777" w:rsidR="00AF29C5" w:rsidRPr="00AF29C5" w:rsidRDefault="00AF29C5" w:rsidP="00AF29C5">
      <w:pPr>
        <w:tabs>
          <w:tab w:val="left" w:pos="-2127"/>
          <w:tab w:val="left" w:pos="-1843"/>
          <w:tab w:val="left" w:pos="-567"/>
          <w:tab w:val="left" w:pos="993"/>
        </w:tabs>
        <w:spacing w:before="120" w:after="120" w:line="276" w:lineRule="auto"/>
        <w:ind w:right="-58"/>
        <w:jc w:val="both"/>
        <w:rPr>
          <w:rFonts w:ascii="Arial" w:eastAsia="Calibri" w:hAnsi="Arial" w:cs="Arial"/>
          <w:b/>
          <w:bCs/>
          <w:color w:val="000000" w:themeColor="text1"/>
          <w:sz w:val="28"/>
          <w:szCs w:val="24"/>
          <w:lang w:eastAsia="uk-UA"/>
        </w:rPr>
      </w:pPr>
      <w:r w:rsidRPr="00AF29C5">
        <w:rPr>
          <w:rFonts w:ascii="Arial" w:eastAsia="Calibri" w:hAnsi="Arial" w:cs="Arial"/>
          <w:b/>
          <w:bCs/>
          <w:color w:val="000000" w:themeColor="text1"/>
          <w:sz w:val="28"/>
          <w:szCs w:val="24"/>
          <w:lang w:val="en-US" w:eastAsia="uk-UA"/>
        </w:rPr>
        <w:t>8</w:t>
      </w:r>
      <w:r w:rsidRPr="00AF29C5">
        <w:rPr>
          <w:rFonts w:ascii="Arial" w:eastAsia="Calibri" w:hAnsi="Arial" w:cs="Arial"/>
          <w:b/>
          <w:bCs/>
          <w:color w:val="000000" w:themeColor="text1"/>
          <w:sz w:val="28"/>
          <w:szCs w:val="24"/>
          <w:lang w:eastAsia="uk-UA"/>
        </w:rPr>
        <w:t>.</w:t>
      </w:r>
      <w:r w:rsidRPr="00AF29C5">
        <w:rPr>
          <w:rFonts w:ascii="Arial" w:eastAsia="Calibri" w:hAnsi="Arial" w:cs="Arial"/>
          <w:b/>
          <w:bCs/>
          <w:color w:val="000000" w:themeColor="text1"/>
          <w:sz w:val="28"/>
          <w:szCs w:val="24"/>
          <w:lang w:val="en-US" w:eastAsia="uk-UA"/>
        </w:rPr>
        <w:t>1</w:t>
      </w:r>
      <w:r w:rsidRPr="00AF29C5">
        <w:rPr>
          <w:rFonts w:ascii="Arial" w:eastAsia="Calibri" w:hAnsi="Arial" w:cs="Arial"/>
          <w:b/>
          <w:bCs/>
          <w:color w:val="000000" w:themeColor="text1"/>
          <w:sz w:val="28"/>
          <w:szCs w:val="24"/>
          <w:lang w:eastAsia="uk-UA"/>
        </w:rPr>
        <w:t>.4</w:t>
      </w:r>
      <w:r w:rsidRPr="00AF29C5">
        <w:rPr>
          <w:rFonts w:ascii="Arial" w:eastAsia="Calibri" w:hAnsi="Arial" w:cs="Arial"/>
          <w:b/>
          <w:bCs/>
          <w:color w:val="000000" w:themeColor="text1"/>
          <w:sz w:val="28"/>
          <w:szCs w:val="24"/>
          <w:lang w:val="en-US" w:eastAsia="uk-UA"/>
        </w:rPr>
        <w:t xml:space="preserve"> Mount </w:t>
      </w:r>
      <w:r w:rsidRPr="00AF29C5">
        <w:rPr>
          <w:rFonts w:ascii="Arial" w:eastAsia="Calibri" w:hAnsi="Arial" w:cs="Arial"/>
          <w:b/>
          <w:bCs/>
          <w:color w:val="000000" w:themeColor="text1"/>
          <w:sz w:val="28"/>
          <w:szCs w:val="24"/>
          <w:lang w:eastAsia="uk-UA"/>
        </w:rPr>
        <w:t>the engine</w:t>
      </w:r>
    </w:p>
    <w:p w14:paraId="717147F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the engine parts, prepare the engine for mounting to the aircraft. Extract the engine from the container using a hoist. Check for the placing of the STD-00053110 bolt through the holes in the engine frame. The bolt should fit in snugly, but without applying undue force. If the bolt does not pass through, or requires undue force,  re-drill the holes to a diameter of 11.0-11.05, and make sure the bolt passes through the holes.</w:t>
      </w:r>
    </w:p>
    <w:p w14:paraId="21E210D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engine fuse box to the frame web (wall), secure it  with bolts.</w:t>
      </w:r>
    </w:p>
    <w:p w14:paraId="78ACE0B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pads</w:t>
      </w:r>
      <w:r w:rsidRPr="00AF29C5">
        <w:rPr>
          <w:rFonts w:ascii="Arial" w:hAnsi="Arial" w:cs="Arial"/>
          <w:noProof/>
          <w:sz w:val="24"/>
          <w:szCs w:val="24"/>
          <w:lang w:eastAsia="ru-RU"/>
        </w:rPr>
        <w:t xml:space="preserve"> </w:t>
      </w:r>
      <w:r w:rsidRPr="00AF29C5">
        <w:rPr>
          <w:rFonts w:ascii="Arial" w:hAnsi="Arial" w:cs="Arial"/>
          <w:noProof/>
          <w:sz w:val="24"/>
          <w:szCs w:val="24"/>
          <w:lang w:val="en-US" w:eastAsia="ru-RU"/>
        </w:rPr>
        <w:t>with pipes</w:t>
      </w:r>
      <w:r w:rsidRPr="00AF29C5">
        <w:rPr>
          <w:rFonts w:ascii="Arial" w:hAnsi="Arial" w:cs="Arial"/>
          <w:noProof/>
          <w:sz w:val="24"/>
          <w:szCs w:val="24"/>
          <w:lang w:eastAsia="ru-RU"/>
        </w:rPr>
        <w:t xml:space="preserve"> </w:t>
      </w:r>
      <w:r w:rsidRPr="00AF29C5">
        <w:rPr>
          <w:rFonts w:ascii="Arial" w:hAnsi="Arial" w:cs="Arial"/>
          <w:noProof/>
          <w:sz w:val="24"/>
          <w:szCs w:val="24"/>
          <w:lang w:val="en-US" w:eastAsia="ru-RU"/>
        </w:rPr>
        <w:t xml:space="preserve"> inside and outside, to the engine seats on the engine mount.</w:t>
      </w:r>
    </w:p>
    <w:p w14:paraId="1B36D4A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Approach the hoist with the engine to the engine mount, align the holes of the engine mount with the engine pads.</w:t>
      </w:r>
    </w:p>
    <w:p w14:paraId="2188FFC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Place one by one  a bolt with a washer through each hole</w:t>
      </w:r>
      <w:r w:rsidRPr="00AF29C5">
        <w:rPr>
          <w:rFonts w:ascii="Arial" w:hAnsi="Arial" w:cs="Arial"/>
          <w:noProof/>
          <w:sz w:val="24"/>
          <w:szCs w:val="24"/>
          <w:highlight w:val="red"/>
          <w:lang w:val="en-US" w:eastAsia="ru-RU"/>
        </w:rPr>
        <w:t>, places   washers between the engine mounts.</w:t>
      </w:r>
      <w:r w:rsidRPr="00AF29C5">
        <w:rPr>
          <w:rFonts w:ascii="Arial" w:hAnsi="Arial" w:cs="Arial"/>
          <w:noProof/>
          <w:sz w:val="24"/>
          <w:szCs w:val="24"/>
          <w:lang w:val="en-US" w:eastAsia="ru-RU"/>
        </w:rPr>
        <w:t xml:space="preserve"> When attaching the engine, as you approach the engine mount, feed the engine wires through the opening in the frame.</w:t>
      </w:r>
    </w:p>
    <w:p w14:paraId="1FC971D3"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Moisten a rag with solvent. Degrease the following:</w:t>
      </w:r>
    </w:p>
    <w:p w14:paraId="0E208126"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 Male  threads of the bolts;</w:t>
      </w:r>
    </w:p>
    <w:p w14:paraId="10074BF3"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Female threads of the nuts.</w:t>
      </w:r>
    </w:p>
    <w:p w14:paraId="02F9652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lastRenderedPageBreak/>
        <w:t>Apply to the degreased surfaces an even thin layer of the  LOCTITE 648  retaining compound. Screw on the nuts, using a 17 mm wrench, until closing the gap between the surfaces.</w:t>
      </w:r>
    </w:p>
    <w:p w14:paraId="34AA1B4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Detach the hoist from the engine. Check the installed engine for the absence of any damage and proper tightening of the motor fasteners.</w:t>
      </w:r>
    </w:p>
    <w:p w14:paraId="7CE6312A" w14:textId="77777777" w:rsidR="00AF29C5" w:rsidRPr="00AF29C5" w:rsidRDefault="00AF29C5" w:rsidP="00AF29C5">
      <w:pPr>
        <w:tabs>
          <w:tab w:val="left" w:pos="-2127"/>
          <w:tab w:val="left" w:pos="-1843"/>
          <w:tab w:val="left" w:pos="-567"/>
          <w:tab w:val="left" w:pos="993"/>
        </w:tabs>
        <w:spacing w:before="120" w:after="120" w:line="276" w:lineRule="auto"/>
        <w:ind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val="en-US" w:eastAsia="uk-UA"/>
        </w:rPr>
        <w:t>8.1.</w:t>
      </w:r>
      <w:r w:rsidRPr="00AF29C5">
        <w:rPr>
          <w:rFonts w:ascii="Arial" w:eastAsia="Calibri" w:hAnsi="Arial" w:cs="Arial"/>
          <w:b/>
          <w:bCs/>
          <w:color w:val="000000" w:themeColor="text1"/>
          <w:sz w:val="28"/>
          <w:szCs w:val="24"/>
          <w:lang w:eastAsia="uk-UA"/>
        </w:rPr>
        <w:t xml:space="preserve">5 </w:t>
      </w:r>
      <w:r w:rsidRPr="00AF29C5">
        <w:rPr>
          <w:rFonts w:ascii="Arial" w:eastAsia="Calibri" w:hAnsi="Arial" w:cs="Arial"/>
          <w:b/>
          <w:bCs/>
          <w:color w:val="000000" w:themeColor="text1"/>
          <w:sz w:val="28"/>
          <w:szCs w:val="24"/>
          <w:lang w:val="en-US" w:eastAsia="uk-UA"/>
        </w:rPr>
        <w:t>Fit other engine</w:t>
      </w:r>
      <w:r w:rsidRPr="00AF29C5">
        <w:rPr>
          <w:rFonts w:ascii="Arial" w:eastAsia="Calibri" w:hAnsi="Arial" w:cs="Arial"/>
          <w:b/>
          <w:bCs/>
          <w:color w:val="000000" w:themeColor="text1"/>
          <w:sz w:val="28"/>
          <w:szCs w:val="24"/>
          <w:lang w:eastAsia="uk-UA"/>
        </w:rPr>
        <w:t xml:space="preserve"> </w:t>
      </w:r>
      <w:r w:rsidRPr="00AF29C5">
        <w:rPr>
          <w:rFonts w:ascii="Arial" w:eastAsia="Calibri" w:hAnsi="Arial" w:cs="Arial"/>
          <w:b/>
          <w:bCs/>
          <w:color w:val="000000" w:themeColor="text1"/>
          <w:sz w:val="28"/>
          <w:szCs w:val="24"/>
          <w:lang w:val="en-US" w:eastAsia="uk-UA"/>
        </w:rPr>
        <w:t>accessories</w:t>
      </w:r>
    </w:p>
    <w:p w14:paraId="25F9011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bottom cowling, secure it with locks. Make sure there is no abutment of the engine components against the cowling.</w:t>
      </w:r>
    </w:p>
    <w:p w14:paraId="5CAB60F6"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The exhaust system is a specific place where the</w:t>
      </w:r>
      <w:r w:rsidRPr="00AF29C5">
        <w:rPr>
          <w:lang w:val="en-US"/>
        </w:rPr>
        <w:t xml:space="preserve"> </w:t>
      </w:r>
      <w:r w:rsidRPr="00AF29C5">
        <w:rPr>
          <w:rFonts w:ascii="Arial" w:hAnsi="Arial" w:cs="Arial"/>
          <w:color w:val="FF0000"/>
          <w:sz w:val="24"/>
          <w:szCs w:val="24"/>
          <w:lang w:val="en-US"/>
        </w:rPr>
        <w:t>clearances should not be less than 20 mm.</w:t>
      </w:r>
    </w:p>
    <w:p w14:paraId="35B3B18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top cowling, also make sure there are sufficient clearances  and no abutments. Remove the cowlings.</w:t>
      </w:r>
    </w:p>
    <w:p w14:paraId="49AD908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cooling radiator with pipes and thermostat to the frame and engine mount and secure it.</w:t>
      </w:r>
    </w:p>
    <w:p w14:paraId="228E961D" w14:textId="77777777" w:rsidR="00AF29C5" w:rsidRPr="00AF29C5" w:rsidRDefault="00AF29C5" w:rsidP="00AF29C5">
      <w:pPr>
        <w:spacing w:before="11" w:after="120" w:line="276" w:lineRule="auto"/>
        <w:ind w:left="1071" w:right="-176" w:hanging="357"/>
        <w:jc w:val="center"/>
        <w:rPr>
          <w:rFonts w:ascii="Times New Roman" w:eastAsia="Calibri" w:hAnsi="Times New Roman" w:cs="Times New Roman"/>
          <w:sz w:val="24"/>
          <w:szCs w:val="24"/>
          <w:lang w:val="ru-RU"/>
        </w:rPr>
      </w:pPr>
      <w:r w:rsidRPr="00AF29C5">
        <w:rPr>
          <w:rFonts w:ascii="Times New Roman" w:eastAsia="Calibri" w:hAnsi="Times New Roman" w:cs="Times New Roman"/>
          <w:noProof/>
          <w:sz w:val="24"/>
          <w:szCs w:val="24"/>
          <w:lang w:val="ru-RU" w:eastAsia="ru-RU"/>
        </w:rPr>
        <w:drawing>
          <wp:inline distT="0" distB="0" distL="0" distR="0" wp14:anchorId="1B4B1160" wp14:editId="29E650FD">
            <wp:extent cx="3076575" cy="4248150"/>
            <wp:effectExtent l="0" t="0" r="9525" b="0"/>
            <wp:docPr id="59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3076575" cy="4248150"/>
                    </a:xfrm>
                    <a:prstGeom prst="rect">
                      <a:avLst/>
                    </a:prstGeom>
                    <a:noFill/>
                    <a:ln>
                      <a:noFill/>
                    </a:ln>
                  </pic:spPr>
                </pic:pic>
              </a:graphicData>
            </a:graphic>
          </wp:inline>
        </w:drawing>
      </w:r>
    </w:p>
    <w:p w14:paraId="53218EC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Connect the piping to the engine, secure it with collars.</w:t>
      </w:r>
    </w:p>
    <w:p w14:paraId="49705E7C"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color w:val="FF0000"/>
          <w:sz w:val="24"/>
          <w:szCs w:val="24"/>
          <w:lang w:val="en-US"/>
        </w:rPr>
        <w:t>IMPORTANT! Inadequate tightening of the collars will result in fluid leakage.</w:t>
      </w:r>
    </w:p>
    <w:p w14:paraId="76E5993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blue"/>
          <w:lang w:val="en-US" w:eastAsia="ru-RU"/>
        </w:rPr>
        <w:t>Fit the intercooler to   the lower holes to of the engine mount lugs. Fasten it with bolts, but do not tighten them completely.</w:t>
      </w:r>
    </w:p>
    <w:p w14:paraId="613452A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onto the intercooler the assembled   ANG-7100-00030318-00 casing, align the holes with the engine mount lugs, fasten with screws, but do not   tighten them completely. </w:t>
      </w:r>
      <w:r w:rsidRPr="00AF29C5">
        <w:rPr>
          <w:rFonts w:ascii="Arial" w:hAnsi="Arial" w:cs="Arial"/>
          <w:noProof/>
          <w:sz w:val="24"/>
          <w:szCs w:val="24"/>
          <w:lang w:val="en-US" w:eastAsia="ru-RU"/>
        </w:rPr>
        <w:lastRenderedPageBreak/>
        <w:t>Connect the throttle control cable. Move the cable several times to and fro. The cover should move and return to the same position.</w:t>
      </w:r>
    </w:p>
    <w:p w14:paraId="2F5307C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tubes of the turbine, throttle, intercooler, secure them with clips.Fit the sensors into  the branches of the tubes.</w:t>
      </w:r>
    </w:p>
    <w:p w14:paraId="1F5DA7C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lbottom cowling, secure it with locks. Check  for likely abutments. There should be no abutments. Set the casing cover in the open position by means of the cable.</w:t>
      </w:r>
    </w:p>
    <w:p w14:paraId="66FAFC6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heckup</w:t>
      </w:r>
      <w:r w:rsidRPr="00AF29C5">
        <w:rPr>
          <w:rFonts w:ascii="Arial" w:hAnsi="Arial" w:cs="Arial"/>
          <w:noProof/>
          <w:sz w:val="24"/>
          <w:szCs w:val="24"/>
          <w:lang w:val="ru-RU" w:eastAsia="ru-RU"/>
        </w:rPr>
        <w:t xml:space="preserve"> operations:</w:t>
      </w:r>
      <w:r w:rsidRPr="00AF29C5">
        <w:rPr>
          <w:rFonts w:ascii="Arial" w:hAnsi="Arial" w:cs="Arial"/>
          <w:noProof/>
          <w:sz w:val="24"/>
          <w:szCs w:val="24"/>
          <w:lang w:val="en-US" w:eastAsia="ru-RU"/>
        </w:rPr>
        <w:t xml:space="preserve"> </w:t>
      </w:r>
    </w:p>
    <w:p w14:paraId="45B2A7BB" w14:textId="77777777" w:rsidR="00AF29C5" w:rsidRPr="00AF29C5" w:rsidRDefault="00AF29C5" w:rsidP="00270E5B">
      <w:pPr>
        <w:numPr>
          <w:ilvl w:val="0"/>
          <w:numId w:val="57"/>
        </w:numPr>
        <w:ind w:left="284"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Fit the top cowling, check for likely abutments.</w:t>
      </w:r>
    </w:p>
    <w:p w14:paraId="71D98B5F" w14:textId="77777777" w:rsidR="00AF29C5" w:rsidRPr="00AF29C5" w:rsidRDefault="00AF29C5" w:rsidP="00270E5B">
      <w:pPr>
        <w:numPr>
          <w:ilvl w:val="0"/>
          <w:numId w:val="57"/>
        </w:numPr>
        <w:ind w:left="284"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Set the cover into closed position by means of the cable. The cover should be flush with the cutout in the cowling. Open and close the cover several times, the cover should take  the same position.</w:t>
      </w:r>
    </w:p>
    <w:p w14:paraId="41C49E91" w14:textId="77777777" w:rsidR="00AF29C5" w:rsidRPr="00AF29C5" w:rsidRDefault="00AF29C5" w:rsidP="00270E5B">
      <w:pPr>
        <w:numPr>
          <w:ilvl w:val="0"/>
          <w:numId w:val="57"/>
        </w:numPr>
        <w:ind w:left="284"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Remove the top cowling, tighten the intercooler and casing fasteners. Fit the cowling and re-check the position of the cover. The cover should sit flush with the cowling surface.</w:t>
      </w:r>
    </w:p>
    <w:p w14:paraId="2F03FF9C" w14:textId="77777777" w:rsidR="00AF29C5" w:rsidRPr="00AF29C5" w:rsidRDefault="00AF29C5" w:rsidP="00AF29C5">
      <w:pPr>
        <w:spacing w:before="120" w:after="120" w:line="276" w:lineRule="auto"/>
        <w:ind w:left="1559" w:right="-176" w:hanging="1559"/>
        <w:jc w:val="both"/>
        <w:rPr>
          <w:rFonts w:ascii="Arial" w:hAnsi="Arial" w:cs="Arial"/>
          <w:color w:val="00B050"/>
          <w:sz w:val="24"/>
          <w:szCs w:val="24"/>
        </w:rPr>
      </w:pPr>
      <w:r w:rsidRPr="00AF29C5">
        <w:rPr>
          <w:rFonts w:ascii="Arial" w:hAnsi="Arial" w:cs="Arial"/>
          <w:b/>
          <w:color w:val="00B050"/>
          <w:sz w:val="24"/>
          <w:szCs w:val="24"/>
        </w:rPr>
        <w:t>Note.</w:t>
      </w:r>
      <w:r w:rsidRPr="00AF29C5">
        <w:rPr>
          <w:rFonts w:ascii="Arial" w:hAnsi="Arial" w:cs="Arial"/>
          <w:color w:val="00B050"/>
          <w:sz w:val="24"/>
          <w:szCs w:val="24"/>
        </w:rPr>
        <w:t xml:space="preserve"> If the cover does not </w:t>
      </w:r>
      <w:r w:rsidRPr="00AF29C5">
        <w:rPr>
          <w:rFonts w:ascii="Arial" w:hAnsi="Arial" w:cs="Arial"/>
          <w:color w:val="00B050"/>
          <w:sz w:val="24"/>
          <w:szCs w:val="24"/>
          <w:lang w:val="en-US"/>
        </w:rPr>
        <w:t>sit</w:t>
      </w:r>
      <w:r w:rsidRPr="00AF29C5">
        <w:rPr>
          <w:rFonts w:ascii="Arial" w:hAnsi="Arial" w:cs="Arial"/>
          <w:color w:val="00B050"/>
          <w:sz w:val="24"/>
          <w:szCs w:val="24"/>
        </w:rPr>
        <w:t xml:space="preserve"> flush, </w:t>
      </w:r>
      <w:r w:rsidRPr="00AF29C5">
        <w:rPr>
          <w:rFonts w:ascii="Arial" w:hAnsi="Arial" w:cs="Arial"/>
          <w:color w:val="00B050"/>
          <w:sz w:val="24"/>
          <w:szCs w:val="24"/>
          <w:lang w:val="en-US"/>
        </w:rPr>
        <w:t xml:space="preserve"> </w:t>
      </w:r>
      <w:r w:rsidRPr="00AF29C5">
        <w:rPr>
          <w:rFonts w:ascii="Arial" w:hAnsi="Arial" w:cs="Arial"/>
          <w:color w:val="00B050"/>
          <w:sz w:val="24"/>
          <w:szCs w:val="24"/>
        </w:rPr>
        <w:t xml:space="preserve"> remove the </w:t>
      </w:r>
      <w:r w:rsidRPr="00AF29C5">
        <w:rPr>
          <w:rFonts w:ascii="Arial" w:hAnsi="Arial" w:cs="Arial"/>
          <w:color w:val="00B050"/>
          <w:sz w:val="24"/>
          <w:szCs w:val="24"/>
          <w:lang w:val="en-US"/>
        </w:rPr>
        <w:t>top cowling</w:t>
      </w:r>
      <w:r w:rsidRPr="00AF29C5">
        <w:rPr>
          <w:rFonts w:ascii="Arial" w:hAnsi="Arial" w:cs="Arial"/>
          <w:color w:val="00B050"/>
          <w:sz w:val="24"/>
          <w:szCs w:val="24"/>
        </w:rPr>
        <w:t xml:space="preserve"> and proceed as follows:</w:t>
      </w:r>
    </w:p>
    <w:p w14:paraId="4771E2D5" w14:textId="77777777" w:rsidR="00AF29C5" w:rsidRPr="00AF29C5" w:rsidRDefault="00AF29C5" w:rsidP="00270E5B">
      <w:pPr>
        <w:numPr>
          <w:ilvl w:val="0"/>
          <w:numId w:val="58"/>
        </w:numPr>
        <w:ind w:left="1071" w:right="-176" w:hanging="3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If the cover sinks, loosen the fasteners, displace the casing upwards, tighten the fasteners.</w:t>
      </w:r>
    </w:p>
    <w:p w14:paraId="7717D314" w14:textId="77777777" w:rsidR="00AF29C5" w:rsidRPr="00AF29C5" w:rsidRDefault="00AF29C5" w:rsidP="00270E5B">
      <w:pPr>
        <w:numPr>
          <w:ilvl w:val="0"/>
          <w:numId w:val="58"/>
        </w:numPr>
        <w:ind w:left="1071" w:right="-176" w:hanging="3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If the cover abuts  and it is impossible to close it completely, displace  the casing downwards, tighten the fasteners.</w:t>
      </w:r>
    </w:p>
    <w:p w14:paraId="68098DF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Remove the cowlings from the aircraft.</w:t>
      </w:r>
    </w:p>
    <w:p w14:paraId="5198258E"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Detach the the engine plug on  the side opposite to the oil radiator. Place into the hole the AN10-90 fitting, tighten it with a 24mm wrench. Find two plugs on the bottom part of the engine, on the right and left protrusions. Remove the plugs. Place the AN8-90 fittings into holes instead of plugs — one on the left, one on the right. Tighten fittings with a wrench.</w:t>
      </w:r>
    </w:p>
    <w:p w14:paraId="54E596D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plug underneath the oil pump and detach it. Screw the 1020 6-1/8 fitting into the hole, tighten it with a wrench, directing the outlet to the frame.</w:t>
      </w:r>
    </w:p>
    <w:p w14:paraId="06D8C9A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Measure and cut from the coil the following lengths:</w:t>
      </w:r>
    </w:p>
    <w:p w14:paraId="45BC6501" w14:textId="77777777" w:rsidR="00AF29C5" w:rsidRPr="00AF29C5" w:rsidRDefault="00AF29C5" w:rsidP="00270E5B">
      <w:pPr>
        <w:numPr>
          <w:ilvl w:val="0"/>
          <w:numId w:val="59"/>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AN8 </w:t>
      </w:r>
      <w:r w:rsidRPr="00AF29C5">
        <w:rPr>
          <w:rFonts w:ascii="Arial" w:eastAsia="Calibri" w:hAnsi="Arial" w:cs="Arial"/>
          <w:noProof/>
          <w:sz w:val="24"/>
          <w:szCs w:val="24"/>
          <w:lang w:val="en-US" w:eastAsia="ru-RU"/>
        </w:rPr>
        <w:t>h</w:t>
      </w:r>
      <w:r w:rsidRPr="00AF29C5">
        <w:rPr>
          <w:rFonts w:ascii="Arial" w:eastAsia="Calibri" w:hAnsi="Arial" w:cs="Arial"/>
          <w:noProof/>
          <w:sz w:val="24"/>
          <w:szCs w:val="24"/>
          <w:lang w:val="ru-RU" w:eastAsia="ru-RU"/>
        </w:rPr>
        <w:t xml:space="preserve">ose </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800 mm; </w:t>
      </w:r>
    </w:p>
    <w:p w14:paraId="677BBBB1" w14:textId="77777777" w:rsidR="00AF29C5" w:rsidRPr="00AF29C5" w:rsidRDefault="00AF29C5" w:rsidP="00270E5B">
      <w:pPr>
        <w:numPr>
          <w:ilvl w:val="0"/>
          <w:numId w:val="59"/>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AN8</w:t>
      </w:r>
      <w:r w:rsidRPr="00AF29C5">
        <w:rPr>
          <w:rFonts w:ascii="Arial" w:eastAsia="Calibri" w:hAnsi="Arial" w:cs="Arial"/>
          <w:noProof/>
          <w:sz w:val="24"/>
          <w:szCs w:val="24"/>
          <w:lang w:val="en-US" w:eastAsia="ru-RU"/>
        </w:rPr>
        <w:t xml:space="preserve"> h</w:t>
      </w:r>
      <w:r w:rsidRPr="00AF29C5">
        <w:rPr>
          <w:rFonts w:ascii="Arial" w:eastAsia="Calibri" w:hAnsi="Arial" w:cs="Arial"/>
          <w:noProof/>
          <w:sz w:val="24"/>
          <w:szCs w:val="24"/>
          <w:lang w:val="ru-RU" w:eastAsia="ru-RU"/>
        </w:rPr>
        <w:t xml:space="preserve">ose </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850 mm;</w:t>
      </w:r>
    </w:p>
    <w:p w14:paraId="10DC5776" w14:textId="77777777" w:rsidR="00AF29C5" w:rsidRPr="00AF29C5" w:rsidRDefault="00AF29C5" w:rsidP="00270E5B">
      <w:pPr>
        <w:numPr>
          <w:ilvl w:val="0"/>
          <w:numId w:val="59"/>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Copper pipe 6x1 600 mm;</w:t>
      </w:r>
    </w:p>
    <w:p w14:paraId="7013FB64" w14:textId="77777777" w:rsidR="00AF29C5" w:rsidRPr="00AF29C5" w:rsidRDefault="00AF29C5" w:rsidP="00270E5B">
      <w:pPr>
        <w:numPr>
          <w:ilvl w:val="0"/>
          <w:numId w:val="59"/>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Copper pipe 6x1 110 mm;</w:t>
      </w:r>
    </w:p>
    <w:p w14:paraId="49A02E01" w14:textId="77777777" w:rsidR="00AF29C5" w:rsidRPr="00AF29C5" w:rsidRDefault="00AF29C5" w:rsidP="00AF29C5">
      <w:pPr>
        <w:spacing w:before="120"/>
        <w:ind w:left="1071" w:right="-176" w:hanging="357"/>
        <w:jc w:val="both"/>
        <w:rPr>
          <w:rFonts w:ascii="Arial" w:hAnsi="Arial" w:cs="Arial"/>
          <w:noProof/>
          <w:szCs w:val="24"/>
          <w:lang w:val="ru-RU" w:eastAsia="ru-RU"/>
        </w:rPr>
      </w:pPr>
      <w:r w:rsidRPr="00AF29C5">
        <w:rPr>
          <w:rFonts w:ascii="Arial" w:hAnsi="Arial" w:cs="Arial"/>
          <w:noProof/>
          <w:szCs w:val="24"/>
          <w:lang w:val="ru-RU" w:eastAsia="ru-RU"/>
        </w:rPr>
        <w:t>...</w:t>
      </w:r>
    </w:p>
    <w:p w14:paraId="2111ADD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two branches on the ANG-7100-00029213-003 piping, place on them the collars. Fit into the branches the engine sensors, tighten the collars.</w:t>
      </w:r>
    </w:p>
    <w:p w14:paraId="3E45C90C"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Fit a hose to the expansion tank coupling, tighten it with a collar. Fit  the second part of the hose to the coupling of the tank, tighten with a collar.</w:t>
      </w:r>
    </w:p>
    <w:p w14:paraId="163EABF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eastAsia="Calibri" w:hAnsi="Arial" w:cs="Arial"/>
          <w:noProof/>
          <w:sz w:val="24"/>
          <w:szCs w:val="24"/>
          <w:highlight w:val="red"/>
          <w:lang w:val="en-US" w:eastAsia="ru-RU"/>
        </w:rPr>
        <w:t>Connect the electrical part of the engine.</w:t>
      </w:r>
      <w:r w:rsidRPr="00AF29C5">
        <w:rPr>
          <w:rFonts w:ascii="Arial" w:eastAsia="Calibri" w:hAnsi="Arial" w:cs="Arial"/>
          <w:noProof/>
          <w:sz w:val="24"/>
          <w:szCs w:val="24"/>
          <w:lang w:val="en-US" w:eastAsia="ru-RU"/>
        </w:rPr>
        <w:t xml:space="preserve"> </w:t>
      </w:r>
      <w:r w:rsidRPr="00AF29C5">
        <w:rPr>
          <w:rFonts w:ascii="Arial" w:hAnsi="Arial" w:cs="Arial"/>
          <w:noProof/>
          <w:sz w:val="24"/>
          <w:szCs w:val="24"/>
          <w:lang w:val="en-US" w:eastAsia="ru-RU"/>
        </w:rPr>
        <w:t>Find the oil radiator that you have assembled earlier. Attach a short hose from the lower thermostat fitting to the fitting in front of the engine, secure the hose to the fitting.</w:t>
      </w:r>
    </w:p>
    <w:p w14:paraId="7D5753E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Attach the AN8 800mm hose to the fitting in the middle part of the engine, secure it to the fitting, and feed it under the engine to the area of ​​the oil tank. Attach the AN8 850mm hose to the fitting in the middle part of the engine, secure it to the fitting, feed it under the engine to the area of ​​the oil tank.</w:t>
      </w:r>
    </w:p>
    <w:p w14:paraId="1A3AC1D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Place the long hose from the thermostat to the oil tank area. </w:t>
      </w:r>
    </w:p>
    <w:p w14:paraId="5B2A8DB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lastRenderedPageBreak/>
        <w:t>Connect two 6x1 pipes  with a hose, tighten them with collars at the ends. Pull the pipe from the front towards the oil tank, with the short pipe towards the oil tank. Secure the pipe to the fitting under the motor.</w:t>
      </w:r>
    </w:p>
    <w:p w14:paraId="0A8AE1E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oil tank (included with the engine) and two collars. Place the oil tank on the brackets fitted to the frame, fasten it with collars, but do not fully tighten to allow the tank to move. Attach two AN10 hoses to the oil tank, tighten the couplings. Connect the 6x1 pipe to the oil tank, tighten the coupling.</w:t>
      </w:r>
    </w:p>
    <w:p w14:paraId="0D08EE2E" w14:textId="77777777" w:rsidR="00AF29C5" w:rsidRPr="00AF29C5" w:rsidRDefault="00AF29C5" w:rsidP="00AF29C5">
      <w:pPr>
        <w:spacing w:before="120" w:after="120" w:line="276" w:lineRule="auto"/>
        <w:ind w:left="1134" w:right="-176" w:hanging="1134"/>
        <w:jc w:val="both"/>
        <w:rPr>
          <w:rFonts w:ascii="Arial" w:hAnsi="Arial" w:cs="Arial"/>
          <w:sz w:val="24"/>
          <w:szCs w:val="24"/>
          <w:lang w:val="en-US"/>
        </w:rPr>
      </w:pPr>
      <w:r w:rsidRPr="00AF29C5">
        <w:rPr>
          <w:rFonts w:ascii="Arial" w:hAnsi="Arial" w:cs="Arial"/>
          <w:color w:val="FF0000"/>
          <w:sz w:val="24"/>
          <w:szCs w:val="24"/>
          <w:lang w:val="en-US"/>
        </w:rPr>
        <w:t>IMPORTANT! Iproperly tightened connections may result in oil leakage and likely engine damage</w:t>
      </w:r>
      <w:r w:rsidRPr="00AF29C5">
        <w:rPr>
          <w:rFonts w:ascii="Arial" w:hAnsi="Arial" w:cs="Arial"/>
          <w:sz w:val="24"/>
          <w:szCs w:val="24"/>
          <w:lang w:val="en-US"/>
        </w:rPr>
        <w:t xml:space="preserve">. </w:t>
      </w:r>
    </w:p>
    <w:p w14:paraId="2AA601F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air filter to  the branch pipe in the  ANG-7100-00030318-00 casing, secure it with a collar. Find the   ANG-7100-00029213-003 piping, place on it two collars.</w:t>
      </w:r>
    </w:p>
    <w:p w14:paraId="3DA68E3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piping  to the  pipe of the filter casing, fit its second part to the engine turbine; fix both parts with collars. Find the ANG-7100-00029213-002 pipeline, place onto it two collars.</w:t>
      </w:r>
    </w:p>
    <w:p w14:paraId="39A9B46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Feed the piping over the engine mount, fit it to the intercooler outlet on the frame side; secure it with a collar.</w:t>
      </w:r>
    </w:p>
    <w:p w14:paraId="3E79F17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Connect the second part of the piping to the throttle assembly of the engine. Find the ANG-7100-00029213-001 piping, place onto it two collars.</w:t>
      </w:r>
    </w:p>
    <w:p w14:paraId="673212BD"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hAnsi="Arial" w:cs="Arial"/>
          <w:noProof/>
          <w:sz w:val="24"/>
          <w:szCs w:val="24"/>
          <w:lang w:val="en-US" w:eastAsia="ru-RU"/>
        </w:rPr>
        <w:t>Fit  the piping to the turbine outlet; secure it with a collar</w:t>
      </w:r>
      <w:r w:rsidRPr="00AF29C5">
        <w:rPr>
          <w:rFonts w:ascii="Arial" w:eastAsia="Calibri" w:hAnsi="Arial" w:cs="Arial"/>
          <w:noProof/>
          <w:sz w:val="24"/>
          <w:szCs w:val="24"/>
          <w:lang w:val="en-US" w:eastAsia="ru-RU"/>
        </w:rPr>
        <w:t xml:space="preserve"> in accordance with the respective section of the engine installation instructions.</w:t>
      </w:r>
    </w:p>
    <w:p w14:paraId="0705BDB2"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Fit the bottom cowling, secure it with locks. </w:t>
      </w:r>
      <w:bookmarkStart w:id="101" w:name="_Hlk73392514"/>
      <w:r w:rsidRPr="00AF29C5">
        <w:rPr>
          <w:rFonts w:ascii="Arial" w:eastAsia="Calibri" w:hAnsi="Arial" w:cs="Arial"/>
          <w:noProof/>
          <w:sz w:val="24"/>
          <w:szCs w:val="24"/>
          <w:lang w:val="en-US" w:eastAsia="ru-RU"/>
        </w:rPr>
        <w:t xml:space="preserve">Check the areas of likely abutments. </w:t>
      </w:r>
      <w:bookmarkEnd w:id="101"/>
      <w:r w:rsidRPr="00AF29C5">
        <w:rPr>
          <w:rFonts w:ascii="Arial" w:eastAsia="Calibri" w:hAnsi="Arial" w:cs="Arial"/>
          <w:noProof/>
          <w:sz w:val="24"/>
          <w:szCs w:val="24"/>
          <w:lang w:val="en-US" w:eastAsia="ru-RU"/>
        </w:rPr>
        <w:t>There should be no abutments. Place the casing cover in open position using the cable  rope. Fit the top cowling, check the areas of likely abutments.</w:t>
      </w:r>
    </w:p>
    <w:p w14:paraId="024B11C3"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Move the cover to the closed position using a cable. The cover should be flush with the cutout in the cowling. Carry ou several openings and closings, the cover should take up in the same position.</w:t>
      </w:r>
    </w:p>
    <w:p w14:paraId="14F50CE1"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Note. If the cover does not sit flush, or if it rests against the casing, in this case  it is necessary to remove the top cowling and proceed as follows:</w:t>
      </w:r>
    </w:p>
    <w:p w14:paraId="17FBDF92"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1.If the cover sinks, loosen the fasteners, shift the casing upwards, tighten the fasteners.</w:t>
      </w:r>
    </w:p>
    <w:p w14:paraId="34BCA7A0"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 If the cover abuts and it is impossible to close it completely, shift the bcasing downwards, tighten the fasteners.</w:t>
      </w:r>
    </w:p>
    <w:p w14:paraId="447778D2"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Remove the cowlings from the aircraft.</w:t>
      </w:r>
    </w:p>
    <w:p w14:paraId="3662E602" w14:textId="77777777" w:rsidR="00AF29C5" w:rsidRPr="00AF29C5" w:rsidRDefault="00AF29C5" w:rsidP="00AF29C5">
      <w:pPr>
        <w:spacing w:before="11" w:after="120" w:line="276" w:lineRule="auto"/>
        <w:ind w:left="1071" w:right="-176" w:hanging="357"/>
        <w:jc w:val="both"/>
        <w:rPr>
          <w:rFonts w:ascii="Arial" w:eastAsia="Calibri" w:hAnsi="Arial" w:cs="Arial"/>
          <w:noProof/>
          <w:color w:val="FF0000"/>
          <w:sz w:val="24"/>
          <w:szCs w:val="24"/>
          <w:lang w:val="en-US" w:eastAsia="ru-RU"/>
        </w:rPr>
      </w:pPr>
      <w:r w:rsidRPr="00AF29C5">
        <w:rPr>
          <w:rFonts w:ascii="Arial" w:eastAsia="Calibri" w:hAnsi="Arial" w:cs="Arial"/>
          <w:noProof/>
          <w:color w:val="FF0000"/>
          <w:sz w:val="24"/>
          <w:szCs w:val="24"/>
          <w:lang w:val="en-US" w:eastAsia="ru-RU"/>
        </w:rPr>
        <w:t>IMPORTANT! Follow the engine installation instructions carefully. Do not start the engine without the propeller installed.</w:t>
      </w:r>
    </w:p>
    <w:p w14:paraId="0B1EACC7" w14:textId="77777777" w:rsidR="00AF29C5" w:rsidRPr="00AF29C5" w:rsidRDefault="00AF29C5" w:rsidP="00AF29C5">
      <w:pPr>
        <w:spacing w:after="200" w:line="276" w:lineRule="auto"/>
        <w:ind w:left="1071" w:right="-176" w:hanging="357"/>
        <w:jc w:val="both"/>
        <w:rPr>
          <w:rFonts w:ascii="Arial" w:eastAsia="Calibri" w:hAnsi="Arial" w:cs="Arial"/>
          <w:color w:val="000000"/>
          <w:sz w:val="24"/>
          <w:szCs w:val="24"/>
          <w:highlight w:val="green"/>
          <w:lang w:val="en-US" w:eastAsia="de-DE"/>
        </w:rPr>
      </w:pPr>
      <w:r w:rsidRPr="00AF29C5">
        <w:rPr>
          <w:rFonts w:ascii="Times New Roman" w:eastAsia="Calibri" w:hAnsi="Times New Roman" w:cs="Times New Roman"/>
          <w:sz w:val="24"/>
          <w:highlight w:val="green"/>
          <w:lang w:val="en-US" w:eastAsia="de-DE"/>
        </w:rPr>
        <w:br w:type="page"/>
      </w:r>
    </w:p>
    <w:p w14:paraId="32D6FDCC"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val="en-US" w:eastAsia="de-DE"/>
        </w:rPr>
      </w:pPr>
      <w:bookmarkStart w:id="102" w:name="_Toc42597612"/>
      <w:r w:rsidRPr="00AF29C5">
        <w:rPr>
          <w:rFonts w:ascii="Arial" w:eastAsia="Calibri" w:hAnsi="Arial" w:cs="Arial"/>
          <w:b/>
          <w:bCs/>
          <w:sz w:val="28"/>
          <w:szCs w:val="28"/>
          <w:lang w:val="en-US" w:eastAsia="de-DE"/>
        </w:rPr>
        <w:lastRenderedPageBreak/>
        <w:t>8.2 Fit the propeller</w:t>
      </w:r>
      <w:bookmarkEnd w:id="102"/>
    </w:p>
    <w:p w14:paraId="7CD35B17" w14:textId="77777777" w:rsidR="00AF29C5" w:rsidRPr="00AF29C5" w:rsidRDefault="00AF29C5" w:rsidP="00AF29C5">
      <w:pPr>
        <w:spacing w:before="120"/>
        <w:ind w:left="1071" w:right="-176" w:hanging="357"/>
        <w:jc w:val="both"/>
        <w:rPr>
          <w:rFonts w:ascii="Arial" w:hAnsi="Arial" w:cs="Arial"/>
          <w:noProof/>
          <w:sz w:val="24"/>
          <w:szCs w:val="24"/>
          <w:highlight w:val="green"/>
          <w:lang w:val="en-US" w:eastAsia="de-DE"/>
        </w:rPr>
      </w:pPr>
      <w:r w:rsidRPr="00AF29C5">
        <w:rPr>
          <w:rFonts w:ascii="Arial" w:hAnsi="Arial" w:cs="Arial"/>
          <w:noProof/>
          <w:sz w:val="24"/>
          <w:szCs w:val="24"/>
          <w:highlight w:val="green"/>
          <w:lang w:val="en-US" w:eastAsia="ru-RU"/>
        </w:rPr>
        <w:t>Oleg write a section</w:t>
      </w:r>
    </w:p>
    <w:p w14:paraId="535A7558" w14:textId="77777777" w:rsidR="00AF29C5" w:rsidRPr="00AF29C5" w:rsidRDefault="00AF29C5" w:rsidP="00AF29C5">
      <w:pPr>
        <w:spacing w:after="200" w:line="276" w:lineRule="auto"/>
        <w:ind w:left="1071" w:right="-176" w:hanging="357"/>
        <w:jc w:val="both"/>
        <w:rPr>
          <w:rFonts w:ascii="Arial" w:eastAsia="Calibri" w:hAnsi="Arial" w:cs="Arial"/>
          <w:color w:val="000000"/>
          <w:sz w:val="24"/>
          <w:szCs w:val="24"/>
          <w:highlight w:val="green"/>
          <w:lang w:val="en-US" w:eastAsia="de-DE"/>
        </w:rPr>
      </w:pPr>
      <w:r w:rsidRPr="00AF29C5">
        <w:rPr>
          <w:rFonts w:ascii="Times New Roman" w:eastAsia="Calibri" w:hAnsi="Times New Roman" w:cs="Times New Roman"/>
          <w:sz w:val="24"/>
          <w:highlight w:val="green"/>
          <w:lang w:val="en-US" w:eastAsia="de-DE"/>
        </w:rPr>
        <w:br w:type="page"/>
      </w:r>
    </w:p>
    <w:p w14:paraId="505491B3"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val="en-US" w:eastAsia="de-DE"/>
        </w:rPr>
      </w:pPr>
      <w:bookmarkStart w:id="103" w:name="_Toc42597613"/>
      <w:r w:rsidRPr="00AF29C5">
        <w:rPr>
          <w:rFonts w:ascii="Arial" w:eastAsia="Calibri" w:hAnsi="Arial" w:cs="Arial"/>
          <w:b/>
          <w:bCs/>
          <w:sz w:val="28"/>
          <w:szCs w:val="28"/>
          <w:lang w:val="en-US" w:eastAsia="de-DE"/>
        </w:rPr>
        <w:lastRenderedPageBreak/>
        <w:t>8/.3 Assemble and fit feed tanks</w:t>
      </w:r>
      <w:bookmarkEnd w:id="103"/>
    </w:p>
    <w:p w14:paraId="57666CF9" w14:textId="77777777" w:rsidR="00AF29C5" w:rsidRPr="00AF29C5" w:rsidRDefault="00AF29C5" w:rsidP="00AF29C5">
      <w:pPr>
        <w:spacing w:before="120"/>
        <w:ind w:left="1071" w:right="-176" w:hanging="357"/>
        <w:jc w:val="both"/>
        <w:rPr>
          <w:rFonts w:ascii="Arial" w:hAnsi="Arial" w:cs="Arial"/>
          <w:noProof/>
          <w:sz w:val="24"/>
          <w:szCs w:val="24"/>
          <w:highlight w:val="green"/>
          <w:lang w:val="en-US" w:eastAsia="ru-RU"/>
        </w:rPr>
      </w:pPr>
      <w:r w:rsidRPr="00AF29C5">
        <w:rPr>
          <w:rFonts w:ascii="Arial" w:hAnsi="Arial" w:cs="Arial"/>
          <w:noProof/>
          <w:sz w:val="24"/>
          <w:szCs w:val="24"/>
          <w:highlight w:val="green"/>
          <w:lang w:val="en-US" w:eastAsia="ru-RU"/>
        </w:rPr>
        <w:t>Oleg write a section, incl. installation of drainage and pumps</w:t>
      </w:r>
    </w:p>
    <w:p w14:paraId="0F6F6A5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04F7C4C" w14:textId="77777777" w:rsidR="00AF29C5" w:rsidRPr="00AF29C5" w:rsidRDefault="00AF29C5" w:rsidP="00AF29C5">
      <w:pPr>
        <w:ind w:left="1071" w:right="-176" w:hanging="357"/>
        <w:jc w:val="both"/>
        <w:rPr>
          <w:rFonts w:ascii="Arial" w:eastAsia="Calibri" w:hAnsi="Arial" w:cs="Arial"/>
          <w:color w:val="000000"/>
          <w:sz w:val="24"/>
          <w:szCs w:val="24"/>
          <w:lang w:eastAsia="uk-UA"/>
        </w:rPr>
        <w:sectPr w:rsidR="00AF29C5" w:rsidRPr="00AF29C5">
          <w:pgSz w:w="11906" w:h="16838"/>
          <w:pgMar w:top="567" w:right="1134" w:bottom="567" w:left="1134" w:header="709" w:footer="709" w:gutter="0"/>
          <w:cols w:space="720"/>
        </w:sectPr>
      </w:pPr>
    </w:p>
    <w:p w14:paraId="446050A4" w14:textId="77777777" w:rsidR="00AF29C5" w:rsidRPr="00AF29C5" w:rsidRDefault="00AF29C5" w:rsidP="00AF29C5">
      <w:pPr>
        <w:keepNext/>
        <w:spacing w:before="120" w:after="120" w:line="276" w:lineRule="auto"/>
        <w:ind w:right="113"/>
        <w:jc w:val="both"/>
        <w:outlineLvl w:val="0"/>
        <w:rPr>
          <w:rFonts w:ascii="Arial Black" w:eastAsia="Calibri" w:hAnsi="Arial Black" w:cs="Arial"/>
          <w:b/>
          <w:bCs/>
          <w:kern w:val="32"/>
          <w:sz w:val="28"/>
          <w:szCs w:val="32"/>
          <w:lang w:val="en-US" w:eastAsia="de-DE"/>
        </w:rPr>
      </w:pPr>
      <w:bookmarkStart w:id="104" w:name="_Toc42597614"/>
      <w:bookmarkStart w:id="105" w:name="_Ref41319618"/>
      <w:bookmarkStart w:id="106" w:name="_Ref41317293"/>
      <w:r w:rsidRPr="00AF29C5">
        <w:rPr>
          <w:rFonts w:ascii="Arial Black" w:eastAsia="Calibri" w:hAnsi="Arial Black" w:cs="Arial"/>
          <w:b/>
          <w:bCs/>
          <w:kern w:val="32"/>
          <w:sz w:val="28"/>
          <w:szCs w:val="32"/>
          <w:lang w:val="en-US" w:eastAsia="de-DE"/>
        </w:rPr>
        <w:lastRenderedPageBreak/>
        <w:t xml:space="preserve">SECTION 9 ASSEMBLY  THE ELECTRICAL SYSTEM </w:t>
      </w:r>
      <w:bookmarkEnd w:id="104"/>
      <w:bookmarkEnd w:id="105"/>
    </w:p>
    <w:p w14:paraId="3E028609" w14:textId="77777777" w:rsidR="00AF29C5" w:rsidRPr="00AF29C5" w:rsidRDefault="00AF29C5" w:rsidP="00AF29C5">
      <w:pPr>
        <w:spacing w:before="240" w:after="200"/>
        <w:ind w:left="1071" w:right="-176" w:hanging="357"/>
        <w:jc w:val="both"/>
        <w:outlineLvl w:val="1"/>
        <w:rPr>
          <w:rFonts w:ascii="Arial" w:hAnsi="Arial" w:cs="Arial"/>
          <w:b/>
          <w:bCs/>
          <w:szCs w:val="28"/>
          <w:lang w:eastAsia="de-DE"/>
        </w:rPr>
      </w:pPr>
      <w:bookmarkStart w:id="107" w:name="_Toc42597615"/>
      <w:r w:rsidRPr="00AF29C5">
        <w:rPr>
          <w:rFonts w:ascii="Arial" w:hAnsi="Arial" w:cs="Arial"/>
          <w:b/>
          <w:bCs/>
          <w:szCs w:val="28"/>
          <w:lang w:val="en-US" w:eastAsia="de-DE"/>
        </w:rPr>
        <w:t>9.</w:t>
      </w:r>
      <w:r w:rsidRPr="00AF29C5">
        <w:rPr>
          <w:rFonts w:ascii="Arial" w:hAnsi="Arial" w:cs="Arial"/>
          <w:b/>
          <w:bCs/>
          <w:szCs w:val="28"/>
          <w:lang w:eastAsia="de-DE"/>
        </w:rPr>
        <w:t xml:space="preserve">1 </w:t>
      </w:r>
      <w:r w:rsidRPr="00AF29C5">
        <w:rPr>
          <w:rFonts w:ascii="Arial" w:hAnsi="Arial" w:cs="Arial"/>
          <w:b/>
          <w:bCs/>
          <w:szCs w:val="28"/>
          <w:lang w:val="en-US" w:eastAsia="de-DE"/>
        </w:rPr>
        <w:t>Route the harnesses</w:t>
      </w:r>
      <w:bookmarkEnd w:id="107"/>
    </w:p>
    <w:p w14:paraId="01DCD4AD" w14:textId="77777777" w:rsidR="00AF29C5" w:rsidRPr="00AF29C5" w:rsidRDefault="00AF29C5" w:rsidP="00AF29C5">
      <w:pPr>
        <w:spacing w:before="120"/>
        <w:ind w:left="1071" w:right="-176" w:hanging="357"/>
        <w:jc w:val="both"/>
        <w:rPr>
          <w:rFonts w:ascii="Arial" w:hAnsi="Arial" w:cs="Arial"/>
          <w:noProof/>
          <w:sz w:val="24"/>
          <w:szCs w:val="24"/>
          <w:highlight w:val="green"/>
          <w:lang w:val="en-US" w:eastAsia="ru-RU"/>
        </w:rPr>
      </w:pPr>
      <w:r w:rsidRPr="00AF29C5">
        <w:rPr>
          <w:rFonts w:ascii="Arial" w:hAnsi="Arial" w:cs="Arial"/>
          <w:noProof/>
          <w:sz w:val="24"/>
          <w:szCs w:val="24"/>
          <w:highlight w:val="green"/>
          <w:lang w:val="en-US" w:eastAsia="ru-RU"/>
        </w:rPr>
        <w:t>Oleg write the section</w:t>
      </w:r>
    </w:p>
    <w:p w14:paraId="0FD79651" w14:textId="77777777" w:rsidR="00AF29C5" w:rsidRPr="00AF29C5" w:rsidRDefault="00AF29C5" w:rsidP="00AF29C5">
      <w:pPr>
        <w:spacing w:after="200" w:line="276" w:lineRule="auto"/>
        <w:ind w:left="1071" w:right="-176" w:hanging="357"/>
        <w:jc w:val="both"/>
        <w:rPr>
          <w:rFonts w:ascii="Arial" w:eastAsia="Calibri" w:hAnsi="Arial" w:cs="Arial"/>
          <w:noProof/>
          <w:sz w:val="28"/>
          <w:szCs w:val="28"/>
          <w:highlight w:val="green"/>
          <w:lang w:val="en-US" w:eastAsia="ru-RU"/>
        </w:rPr>
      </w:pPr>
      <w:r w:rsidRPr="00AF29C5">
        <w:rPr>
          <w:rFonts w:ascii="Arial" w:eastAsia="Calibri" w:hAnsi="Arial" w:cs="Arial"/>
          <w:sz w:val="28"/>
          <w:szCs w:val="28"/>
          <w:highlight w:val="green"/>
          <w:lang w:val="en-US"/>
        </w:rPr>
        <w:br w:type="page"/>
      </w:r>
    </w:p>
    <w:p w14:paraId="5CAE4E02" w14:textId="77777777" w:rsidR="00AF29C5" w:rsidRPr="00AF29C5" w:rsidRDefault="00AF29C5" w:rsidP="00AF29C5">
      <w:pPr>
        <w:spacing w:before="240" w:after="200"/>
        <w:ind w:left="63" w:right="-176"/>
        <w:jc w:val="both"/>
        <w:outlineLvl w:val="1"/>
        <w:rPr>
          <w:rFonts w:ascii="Arial" w:hAnsi="Arial" w:cs="Arial"/>
          <w:b/>
          <w:bCs/>
          <w:sz w:val="28"/>
          <w:szCs w:val="28"/>
          <w:lang w:val="en-US" w:eastAsia="de-DE"/>
        </w:rPr>
      </w:pPr>
      <w:bookmarkStart w:id="108" w:name="_Toc42597616"/>
      <w:r w:rsidRPr="00AF29C5">
        <w:rPr>
          <w:rFonts w:ascii="Arial" w:hAnsi="Arial" w:cs="Arial"/>
          <w:b/>
          <w:bCs/>
          <w:sz w:val="28"/>
          <w:szCs w:val="28"/>
          <w:lang w:val="en-US" w:eastAsia="de-DE"/>
        </w:rPr>
        <w:lastRenderedPageBreak/>
        <w:t>9.2 Fit the lighting equipment</w:t>
      </w:r>
      <w:bookmarkEnd w:id="108"/>
    </w:p>
    <w:p w14:paraId="25F3967E"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(aircraft navigation lights , strobe lights + control board)</w:t>
      </w:r>
    </w:p>
    <w:p w14:paraId="0CE12B9B"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highlight w:val="green"/>
          <w:lang w:val="en-US" w:eastAsia="ru-RU"/>
        </w:rPr>
      </w:pPr>
      <w:r w:rsidRPr="00AF29C5">
        <w:rPr>
          <w:rFonts w:ascii="Times New Roman" w:eastAsia="Calibri" w:hAnsi="Times New Roman" w:cs="Times New Roman"/>
          <w:sz w:val="24"/>
          <w:highlight w:val="green"/>
          <w:lang w:val="en-US"/>
        </w:rPr>
        <w:br w:type="page"/>
      </w:r>
    </w:p>
    <w:p w14:paraId="355285E4" w14:textId="77777777" w:rsidR="00AF29C5" w:rsidRPr="00AF29C5" w:rsidRDefault="00AF29C5" w:rsidP="00AF29C5">
      <w:pPr>
        <w:spacing w:before="240" w:after="200" w:line="276" w:lineRule="auto"/>
        <w:ind w:left="783" w:right="-176"/>
        <w:jc w:val="both"/>
        <w:outlineLvl w:val="1"/>
        <w:rPr>
          <w:rFonts w:ascii="Arial" w:eastAsia="Calibri" w:hAnsi="Arial" w:cs="Arial"/>
          <w:b/>
          <w:bCs/>
          <w:sz w:val="28"/>
          <w:szCs w:val="28"/>
          <w:lang w:val="en-US" w:eastAsia="de-DE"/>
        </w:rPr>
      </w:pPr>
      <w:bookmarkStart w:id="109" w:name="_Toc42597617"/>
      <w:r w:rsidRPr="00AF29C5">
        <w:rPr>
          <w:rFonts w:ascii="Arial" w:eastAsia="Calibri" w:hAnsi="Arial" w:cs="Arial"/>
          <w:b/>
          <w:bCs/>
          <w:sz w:val="28"/>
          <w:szCs w:val="28"/>
          <w:lang w:val="en-US" w:eastAsia="de-DE"/>
        </w:rPr>
        <w:lastRenderedPageBreak/>
        <w:t xml:space="preserve">9.3 Fit the </w:t>
      </w:r>
      <w:bookmarkEnd w:id="109"/>
      <w:r w:rsidRPr="00AF29C5">
        <w:rPr>
          <w:rFonts w:ascii="Arial" w:eastAsia="Calibri" w:hAnsi="Arial" w:cs="Arial"/>
          <w:b/>
          <w:bCs/>
          <w:sz w:val="28"/>
          <w:szCs w:val="28"/>
          <w:lang w:val="en-US" w:eastAsia="de-DE"/>
        </w:rPr>
        <w:t>annunciator panel (also referred to as Caution Advisory Panel (CAP)</w:t>
      </w:r>
    </w:p>
    <w:p w14:paraId="39E75897"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7B3E6DBF"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250530E0"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Craft </w:t>
      </w:r>
      <w:r w:rsidRPr="00AF29C5">
        <w:rPr>
          <w:rFonts w:ascii="Arial" w:eastAsia="Calibri" w:hAnsi="Arial" w:cs="Arial"/>
          <w:noProof/>
          <w:sz w:val="24"/>
          <w:szCs w:val="24"/>
          <w:lang w:val="ru-RU" w:eastAsia="ru-RU"/>
        </w:rPr>
        <w:t>knife;</w:t>
      </w:r>
    </w:p>
    <w:p w14:paraId="5330B7D9"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ru-RU" w:eastAsia="ru-RU"/>
        </w:rPr>
      </w:pPr>
      <w:bookmarkStart w:id="110" w:name="_Hlk73452487"/>
      <w:r w:rsidRPr="00AF29C5">
        <w:rPr>
          <w:rFonts w:ascii="Arial" w:eastAsia="Calibri" w:hAnsi="Arial" w:cs="Arial"/>
          <w:noProof/>
          <w:sz w:val="24"/>
          <w:szCs w:val="24"/>
          <w:lang w:val="ru-RU" w:eastAsia="ru-RU"/>
        </w:rPr>
        <w:t>Ø</w:t>
      </w:r>
      <w:bookmarkEnd w:id="110"/>
      <w:r w:rsidRPr="00AF29C5">
        <w:rPr>
          <w:rFonts w:ascii="Arial" w:eastAsia="Calibri" w:hAnsi="Arial" w:cs="Arial"/>
          <w:noProof/>
          <w:sz w:val="24"/>
          <w:szCs w:val="24"/>
          <w:lang w:val="ru-RU" w:eastAsia="ru-RU"/>
        </w:rPr>
        <w:t xml:space="preserve">4.2 mm </w:t>
      </w:r>
      <w:r w:rsidRPr="00AF29C5">
        <w:rPr>
          <w:rFonts w:ascii="Arial" w:eastAsia="Calibri" w:hAnsi="Arial" w:cs="Arial"/>
          <w:noProof/>
          <w:sz w:val="24"/>
          <w:szCs w:val="24"/>
          <w:lang w:val="en-US" w:eastAsia="ru-RU"/>
        </w:rPr>
        <w:t>d</w:t>
      </w:r>
      <w:r w:rsidRPr="00AF29C5">
        <w:rPr>
          <w:rFonts w:ascii="Arial" w:eastAsia="Calibri" w:hAnsi="Arial" w:cs="Arial"/>
          <w:noProof/>
          <w:sz w:val="24"/>
          <w:szCs w:val="24"/>
          <w:lang w:val="ru-RU" w:eastAsia="ru-RU"/>
        </w:rPr>
        <w:t>rill</w:t>
      </w:r>
      <w:r w:rsidRPr="00AF29C5">
        <w:rPr>
          <w:rFonts w:ascii="Arial" w:eastAsia="Calibri" w:hAnsi="Arial" w:cs="Arial"/>
          <w:noProof/>
          <w:sz w:val="24"/>
          <w:szCs w:val="24"/>
          <w:lang w:val="en-US" w:eastAsia="ru-RU"/>
        </w:rPr>
        <w:t xml:space="preserve"> bit</w:t>
      </w:r>
      <w:r w:rsidRPr="00AF29C5">
        <w:rPr>
          <w:rFonts w:ascii="Arial" w:eastAsia="Calibri" w:hAnsi="Arial" w:cs="Arial"/>
          <w:noProof/>
          <w:sz w:val="24"/>
          <w:szCs w:val="24"/>
          <w:lang w:val="ru-RU" w:eastAsia="ru-RU"/>
        </w:rPr>
        <w:t>;</w:t>
      </w:r>
    </w:p>
    <w:p w14:paraId="0F09DBB3"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Ø 5mm</w:t>
      </w:r>
      <w:r w:rsidRPr="00AF29C5">
        <w:rPr>
          <w:rFonts w:ascii="Arial" w:eastAsia="Calibri" w:hAnsi="Arial" w:cs="Arial"/>
          <w:noProof/>
          <w:sz w:val="24"/>
          <w:szCs w:val="24"/>
          <w:lang w:val="en-US" w:eastAsia="ru-RU"/>
        </w:rPr>
        <w:t xml:space="preserve"> d</w:t>
      </w:r>
      <w:r w:rsidRPr="00AF29C5">
        <w:rPr>
          <w:rFonts w:ascii="Arial" w:eastAsia="Calibri" w:hAnsi="Arial" w:cs="Arial"/>
          <w:noProof/>
          <w:sz w:val="24"/>
          <w:szCs w:val="24"/>
          <w:lang w:val="ru-RU" w:eastAsia="ru-RU"/>
        </w:rPr>
        <w:t>rill</w:t>
      </w:r>
      <w:r w:rsidRPr="00AF29C5">
        <w:rPr>
          <w:rFonts w:ascii="Arial" w:eastAsia="Calibri" w:hAnsi="Arial" w:cs="Arial"/>
          <w:noProof/>
          <w:sz w:val="24"/>
          <w:szCs w:val="24"/>
          <w:lang w:val="en-US" w:eastAsia="ru-RU"/>
        </w:rPr>
        <w:t xml:space="preserve"> bit</w:t>
      </w:r>
      <w:r w:rsidRPr="00AF29C5">
        <w:rPr>
          <w:rFonts w:ascii="Arial" w:eastAsia="Calibri" w:hAnsi="Arial" w:cs="Arial"/>
          <w:noProof/>
          <w:sz w:val="24"/>
          <w:szCs w:val="24"/>
          <w:lang w:val="ru-RU" w:eastAsia="ru-RU"/>
        </w:rPr>
        <w:t>;</w:t>
      </w:r>
      <w:r w:rsidRPr="00AF29C5">
        <w:rPr>
          <w:rFonts w:ascii="Arial" w:eastAsia="Calibri" w:hAnsi="Arial" w:cs="Arial"/>
          <w:noProof/>
          <w:sz w:val="24"/>
          <w:szCs w:val="24"/>
          <w:lang w:val="en-US" w:eastAsia="ru-RU"/>
        </w:rPr>
        <w:t xml:space="preserve"> </w:t>
      </w:r>
    </w:p>
    <w:p w14:paraId="083E09AB"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ru-RU" w:eastAsia="ru-RU"/>
        </w:rPr>
        <w:t>Ø</w:t>
      </w:r>
      <w:r w:rsidRPr="00AF29C5">
        <w:rPr>
          <w:rFonts w:ascii="Arial" w:eastAsia="Calibri" w:hAnsi="Arial" w:cs="Arial"/>
          <w:noProof/>
          <w:sz w:val="24"/>
          <w:szCs w:val="24"/>
          <w:lang w:val="en-US" w:eastAsia="ru-RU"/>
        </w:rPr>
        <w:t xml:space="preserve"> 7 mm drill bit; </w:t>
      </w:r>
    </w:p>
    <w:p w14:paraId="4F059BF8"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ru-RU" w:eastAsia="ru-RU"/>
        </w:rPr>
        <w:t>Ø</w:t>
      </w:r>
      <w:r w:rsidRPr="00AF29C5">
        <w:rPr>
          <w:rFonts w:ascii="Arial" w:eastAsia="Calibri" w:hAnsi="Arial" w:cs="Arial"/>
          <w:noProof/>
          <w:sz w:val="24"/>
          <w:szCs w:val="24"/>
          <w:lang w:val="en-US" w:eastAsia="ru-RU"/>
        </w:rPr>
        <w:t>9 mm drill bit;</w:t>
      </w:r>
    </w:p>
    <w:p w14:paraId="253D5170"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Ø10 mm drill bit;</w:t>
      </w:r>
    </w:p>
    <w:p w14:paraId="3C69EF15" w14:textId="77777777" w:rsidR="00AF29C5" w:rsidRPr="00AF29C5" w:rsidRDefault="00AF29C5" w:rsidP="00270E5B">
      <w:pPr>
        <w:numPr>
          <w:ilvl w:val="0"/>
          <w:numId w:val="60"/>
        </w:numPr>
        <w:ind w:left="567" w:right="-176" w:firstLine="0"/>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Hex key 2.5 mm hex key (Allen wrench);.</w:t>
      </w:r>
    </w:p>
    <w:p w14:paraId="4705D7B6" w14:textId="77777777" w:rsidR="00AF29C5" w:rsidRPr="00AF29C5" w:rsidRDefault="00AF29C5" w:rsidP="00AF29C5">
      <w:pPr>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46314E36" w14:textId="77777777" w:rsidR="00AF29C5" w:rsidRPr="00AF29C5" w:rsidRDefault="00AF29C5" w:rsidP="00270E5B">
      <w:pPr>
        <w:numPr>
          <w:ilvl w:val="0"/>
          <w:numId w:val="61"/>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ANG-2400-00076008-00</w:t>
      </w:r>
      <w:r w:rsidRPr="00AF29C5">
        <w:rPr>
          <w:rFonts w:ascii="Arial" w:eastAsia="Calibri" w:hAnsi="Arial" w:cs="Arial"/>
          <w:noProof/>
          <w:sz w:val="24"/>
          <w:szCs w:val="24"/>
          <w:lang w:val="en-US" w:eastAsia="ru-RU"/>
        </w:rPr>
        <w:t xml:space="preserve"> i</w:t>
      </w:r>
      <w:r w:rsidRPr="00AF29C5">
        <w:rPr>
          <w:rFonts w:ascii="Arial" w:eastAsia="Calibri" w:hAnsi="Arial" w:cs="Arial"/>
          <w:noProof/>
          <w:sz w:val="24"/>
          <w:szCs w:val="24"/>
          <w:lang w:val="ru-RU" w:eastAsia="ru-RU"/>
        </w:rPr>
        <w:t>nstrument panel;</w:t>
      </w:r>
    </w:p>
    <w:p w14:paraId="6C925970" w14:textId="77777777" w:rsidR="00AF29C5" w:rsidRPr="00AF29C5" w:rsidRDefault="00AF29C5" w:rsidP="00270E5B">
      <w:pPr>
        <w:numPr>
          <w:ilvl w:val="0"/>
          <w:numId w:val="61"/>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Three </w:t>
      </w:r>
      <w:r w:rsidRPr="00AF29C5">
        <w:rPr>
          <w:rFonts w:ascii="Arial" w:eastAsia="Calibri" w:hAnsi="Arial" w:cs="Arial"/>
          <w:noProof/>
          <w:sz w:val="24"/>
          <w:szCs w:val="24"/>
          <w:lang w:val="ru-RU" w:eastAsia="ru-RU"/>
        </w:rPr>
        <w:t xml:space="preserve"> М4х10 ISO 7380-2</w:t>
      </w: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screws;</w:t>
      </w:r>
    </w:p>
    <w:p w14:paraId="457E0623" w14:textId="77777777" w:rsidR="00AF29C5" w:rsidRPr="00AF29C5" w:rsidRDefault="00AF29C5" w:rsidP="00270E5B">
      <w:pPr>
        <w:numPr>
          <w:ilvl w:val="0"/>
          <w:numId w:val="61"/>
        </w:numPr>
        <w:ind w:left="1071" w:right="-176" w:hanging="3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AP105 ANG-3100-00033134-00</w:t>
      </w:r>
      <w:r w:rsidRPr="00AF29C5">
        <w:rPr>
          <w:rFonts w:ascii="Arial" w:eastAsia="Calibri" w:hAnsi="Arial" w:cs="Arial"/>
          <w:noProof/>
          <w:sz w:val="24"/>
          <w:szCs w:val="24"/>
          <w:lang w:val="en-US" w:eastAsia="ru-RU"/>
        </w:rPr>
        <w:t xml:space="preserve"> d</w:t>
      </w:r>
      <w:r w:rsidRPr="00AF29C5">
        <w:rPr>
          <w:rFonts w:ascii="Arial" w:eastAsia="Calibri" w:hAnsi="Arial" w:cs="Arial"/>
          <w:noProof/>
          <w:sz w:val="24"/>
          <w:szCs w:val="24"/>
          <w:lang w:val="ru-RU" w:eastAsia="ru-RU"/>
        </w:rPr>
        <w:t>isplay panel;</w:t>
      </w:r>
    </w:p>
    <w:p w14:paraId="0EBE4EA6"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 xml:space="preserve">Cut from the inside with a knife (you can use a power tool) the openings for the parts of the control that you intend to fit. </w:t>
      </w:r>
    </w:p>
    <w:p w14:paraId="35DBF94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eastAsia="ru-RU"/>
        </w:rPr>
        <w:t>Clean up</w:t>
      </w:r>
      <w:r w:rsidRPr="00AF29C5">
        <w:rPr>
          <w:rFonts w:ascii="Arial" w:hAnsi="Arial" w:cs="Arial"/>
          <w:noProof/>
          <w:sz w:val="24"/>
          <w:szCs w:val="24"/>
          <w:lang w:val="en-US" w:eastAsia="ru-RU"/>
        </w:rPr>
        <w:t xml:space="preserve"> the burrs from the  openings.</w:t>
      </w:r>
    </w:p>
    <w:p w14:paraId="52F7748F"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ru-RU" w:eastAsia="ru-RU"/>
        </w:rPr>
        <w:drawing>
          <wp:anchor distT="0" distB="0" distL="114300" distR="114300" simplePos="0" relativeHeight="251660288" behindDoc="0" locked="0" layoutInCell="1" allowOverlap="1" wp14:anchorId="03BDCDD5" wp14:editId="238E28A4">
            <wp:simplePos x="0" y="0"/>
            <wp:positionH relativeFrom="column">
              <wp:posOffset>718185</wp:posOffset>
            </wp:positionH>
            <wp:positionV relativeFrom="paragraph">
              <wp:posOffset>765175</wp:posOffset>
            </wp:positionV>
            <wp:extent cx="4161790" cy="2342515"/>
            <wp:effectExtent l="0" t="0" r="0" b="635"/>
            <wp:wrapTopAndBottom/>
            <wp:docPr id="5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4161790" cy="2342515"/>
                    </a:xfrm>
                    <a:prstGeom prst="rect">
                      <a:avLst/>
                    </a:prstGeom>
                    <a:noFill/>
                  </pic:spPr>
                </pic:pic>
              </a:graphicData>
            </a:graphic>
            <wp14:sizeRelH relativeFrom="page">
              <wp14:pctWidth>0</wp14:pctWidth>
            </wp14:sizeRelH>
            <wp14:sizeRelV relativeFrom="page">
              <wp14:pctHeight>0</wp14:pctHeight>
            </wp14:sizeRelV>
          </wp:anchor>
        </w:drawing>
      </w:r>
      <w:r w:rsidRPr="00AF29C5">
        <w:rPr>
          <w:rFonts w:ascii="Arial" w:hAnsi="Arial" w:cs="Arial"/>
          <w:noProof/>
          <w:sz w:val="24"/>
          <w:szCs w:val="24"/>
          <w:lang w:val="en-US" w:eastAsia="ru-RU"/>
        </w:rPr>
        <w:t xml:space="preserve">Find the AP105 display panel. </w:t>
      </w:r>
    </w:p>
    <w:p w14:paraId="7A3F6245"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 xml:space="preserve">Fit  the panel to the upper right corner, aligning the LED holes with the mounting holes. </w:t>
      </w:r>
    </w:p>
    <w:p w14:paraId="6CA9E67A"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 xml:space="preserve">Fix the panel with three M4x10 ISO 7380-2 screws. </w:t>
      </w:r>
    </w:p>
    <w:p w14:paraId="4CFBC870"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val="ru-RU" w:eastAsia="ru-RU"/>
        </w:rPr>
        <w:t>C</w:t>
      </w:r>
      <w:r w:rsidRPr="00AF29C5">
        <w:rPr>
          <w:rFonts w:ascii="Arial" w:hAnsi="Arial" w:cs="Arial"/>
          <w:noProof/>
          <w:sz w:val="24"/>
          <w:szCs w:val="24"/>
          <w:lang w:val="en-US" w:eastAsia="ru-RU"/>
        </w:rPr>
        <w:t xml:space="preserve">heckup </w:t>
      </w:r>
      <w:r w:rsidRPr="00AF29C5">
        <w:rPr>
          <w:rFonts w:ascii="Arial" w:hAnsi="Arial" w:cs="Arial"/>
          <w:noProof/>
          <w:sz w:val="24"/>
          <w:szCs w:val="24"/>
          <w:lang w:val="ru-RU" w:eastAsia="ru-RU"/>
        </w:rPr>
        <w:t>operations:</w:t>
      </w:r>
    </w:p>
    <w:p w14:paraId="72453CBD" w14:textId="77777777" w:rsidR="00AF29C5" w:rsidRPr="00AF29C5" w:rsidRDefault="00AF29C5" w:rsidP="00270E5B">
      <w:pPr>
        <w:numPr>
          <w:ilvl w:val="0"/>
          <w:numId w:val="61"/>
        </w:numPr>
        <w:spacing w:line="276" w:lineRule="auto"/>
        <w:ind w:left="426" w:right="-176" w:firstLine="70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Make sure the panel is not touching the instrument panel</w:t>
      </w:r>
    </w:p>
    <w:p w14:paraId="65380682"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br w:type="page"/>
      </w:r>
    </w:p>
    <w:p w14:paraId="315EA024" w14:textId="77777777" w:rsidR="00AF29C5" w:rsidRPr="00AF29C5" w:rsidRDefault="00AF29C5" w:rsidP="00AF29C5">
      <w:pPr>
        <w:spacing w:before="240" w:after="200" w:line="276" w:lineRule="auto"/>
        <w:ind w:left="1071" w:right="-176" w:hanging="357"/>
        <w:jc w:val="both"/>
        <w:outlineLvl w:val="1"/>
        <w:rPr>
          <w:rFonts w:ascii="Arial" w:eastAsia="Calibri" w:hAnsi="Arial" w:cs="Arial"/>
          <w:b/>
          <w:bCs/>
          <w:sz w:val="28"/>
          <w:szCs w:val="28"/>
          <w:lang w:val="en-US" w:eastAsia="de-DE"/>
        </w:rPr>
      </w:pPr>
      <w:bookmarkStart w:id="111" w:name="_Toc42597618"/>
      <w:r w:rsidRPr="00AF29C5">
        <w:rPr>
          <w:rFonts w:ascii="Arial" w:eastAsia="Calibri" w:hAnsi="Arial" w:cs="Arial"/>
          <w:b/>
          <w:bCs/>
          <w:sz w:val="28"/>
          <w:szCs w:val="28"/>
          <w:lang w:val="en-US" w:eastAsia="de-DE"/>
        </w:rPr>
        <w:lastRenderedPageBreak/>
        <w:t>9.4 Fit toggle switches</w:t>
      </w:r>
      <w:bookmarkEnd w:id="111"/>
      <w:r w:rsidRPr="00AF29C5">
        <w:rPr>
          <w:rFonts w:ascii="Arial" w:eastAsia="Calibri" w:hAnsi="Arial" w:cs="Arial"/>
          <w:b/>
          <w:bCs/>
          <w:sz w:val="28"/>
          <w:szCs w:val="28"/>
          <w:lang w:val="en-US" w:eastAsia="de-DE"/>
        </w:rPr>
        <w:t xml:space="preserve"> and circuit breakers</w:t>
      </w:r>
    </w:p>
    <w:p w14:paraId="163242A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21347FCD"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7617A19A"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Craft</w:t>
      </w:r>
      <w:r w:rsidRPr="00AF29C5">
        <w:rPr>
          <w:rFonts w:ascii="Arial" w:eastAsia="Calibri" w:hAnsi="Arial" w:cs="Arial"/>
          <w:noProof/>
          <w:sz w:val="24"/>
          <w:szCs w:val="24"/>
          <w:lang w:val="ru-RU" w:eastAsia="ru-RU"/>
        </w:rPr>
        <w:t xml:space="preserve"> knife;</w:t>
      </w:r>
    </w:p>
    <w:p w14:paraId="039F91C0"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 </w:t>
      </w:r>
      <w:r w:rsidRPr="00AF29C5">
        <w:rPr>
          <w:rFonts w:ascii="Arial" w:eastAsia="Calibri" w:hAnsi="Arial" w:cs="Arial"/>
          <w:noProof/>
          <w:sz w:val="24"/>
          <w:szCs w:val="24"/>
          <w:lang w:val="ru-RU" w:eastAsia="ru-RU"/>
        </w:rPr>
        <w:t xml:space="preserve"> Ø4.2 mm</w:t>
      </w:r>
      <w:r w:rsidRPr="00AF29C5">
        <w:rPr>
          <w:rFonts w:ascii="Arial" w:eastAsia="Calibri" w:hAnsi="Arial" w:cs="Arial"/>
          <w:noProof/>
          <w:sz w:val="24"/>
          <w:szCs w:val="24"/>
          <w:lang w:val="en-US" w:eastAsia="ru-RU"/>
        </w:rPr>
        <w:t xml:space="preserve"> drill bit</w:t>
      </w:r>
      <w:r w:rsidRPr="00AF29C5">
        <w:rPr>
          <w:rFonts w:ascii="Arial" w:eastAsia="Calibri" w:hAnsi="Arial" w:cs="Arial"/>
          <w:noProof/>
          <w:sz w:val="24"/>
          <w:szCs w:val="24"/>
          <w:lang w:val="ru-RU" w:eastAsia="ru-RU"/>
        </w:rPr>
        <w:t>;</w:t>
      </w:r>
    </w:p>
    <w:p w14:paraId="1BA72F85"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Ø5mm</w:t>
      </w:r>
      <w:r w:rsidRPr="00AF29C5">
        <w:rPr>
          <w:rFonts w:ascii="Arial" w:eastAsia="Calibri" w:hAnsi="Arial" w:cs="Arial"/>
          <w:noProof/>
          <w:sz w:val="24"/>
          <w:szCs w:val="24"/>
          <w:lang w:val="en-US" w:eastAsia="ru-RU"/>
        </w:rPr>
        <w:t xml:space="preserve"> drill bit</w:t>
      </w:r>
      <w:r w:rsidRPr="00AF29C5">
        <w:rPr>
          <w:rFonts w:ascii="Arial" w:eastAsia="Calibri" w:hAnsi="Arial" w:cs="Arial"/>
          <w:noProof/>
          <w:sz w:val="24"/>
          <w:szCs w:val="24"/>
          <w:lang w:val="ru-RU" w:eastAsia="ru-RU"/>
        </w:rPr>
        <w:t>;</w:t>
      </w:r>
    </w:p>
    <w:p w14:paraId="77D6C0B4"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 Ø7 mm drill bit;</w:t>
      </w:r>
    </w:p>
    <w:p w14:paraId="04ABACDC"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Ø9 mm drill bit;</w:t>
      </w:r>
    </w:p>
    <w:p w14:paraId="491323F3"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Ø10 mm drill bit;</w:t>
      </w:r>
    </w:p>
    <w:p w14:paraId="7E570BAC"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Ø11 mm drill bit;</w:t>
      </w:r>
    </w:p>
    <w:p w14:paraId="6C67C2FD"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Ø12 mm drill bit;</w:t>
      </w:r>
    </w:p>
    <w:p w14:paraId="63B04757"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 Ø12.6 mm drill bit;</w:t>
      </w:r>
    </w:p>
    <w:p w14:paraId="7CADAFF1" w14:textId="77777777" w:rsidR="00AF29C5" w:rsidRPr="00AF29C5" w:rsidRDefault="00AF29C5" w:rsidP="00270E5B">
      <w:pPr>
        <w:numPr>
          <w:ilvl w:val="0"/>
          <w:numId w:val="61"/>
        </w:numPr>
        <w:ind w:left="425"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Electric drill.</w:t>
      </w:r>
    </w:p>
    <w:p w14:paraId="2E439A8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Unpack and place on the table:</w:t>
      </w:r>
    </w:p>
    <w:p w14:paraId="728AF458"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ANG-2400-00076008-00</w:t>
      </w:r>
      <w:r w:rsidRPr="00AF29C5">
        <w:rPr>
          <w:rFonts w:ascii="Arial" w:eastAsia="Calibri" w:hAnsi="Arial" w:cs="Arial"/>
          <w:noProof/>
          <w:sz w:val="24"/>
          <w:szCs w:val="24"/>
          <w:lang w:val="en-US" w:eastAsia="ru-RU"/>
        </w:rPr>
        <w:t xml:space="preserve"> i</w:t>
      </w:r>
      <w:r w:rsidRPr="00AF29C5">
        <w:rPr>
          <w:rFonts w:ascii="Arial" w:eastAsia="Calibri" w:hAnsi="Arial" w:cs="Arial"/>
          <w:noProof/>
          <w:sz w:val="24"/>
          <w:szCs w:val="24"/>
          <w:lang w:val="ru-RU" w:eastAsia="ru-RU"/>
        </w:rPr>
        <w:t>nstrument panel;</w:t>
      </w:r>
    </w:p>
    <w:p w14:paraId="57CCB79F"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ANG-2400-00032732-004 </w:t>
      </w:r>
      <w:r w:rsidRPr="00AF29C5">
        <w:rPr>
          <w:rFonts w:ascii="Arial" w:eastAsia="Calibri" w:hAnsi="Arial" w:cs="Arial"/>
          <w:noProof/>
          <w:sz w:val="24"/>
          <w:szCs w:val="24"/>
          <w:lang w:val="en-US" w:eastAsia="ru-RU"/>
        </w:rPr>
        <w:t>b</w:t>
      </w:r>
      <w:r w:rsidRPr="00AF29C5">
        <w:rPr>
          <w:rFonts w:ascii="Arial" w:eastAsia="Calibri" w:hAnsi="Arial" w:cs="Arial"/>
          <w:noProof/>
          <w:sz w:val="24"/>
          <w:szCs w:val="24"/>
          <w:lang w:val="ru-RU" w:eastAsia="ru-RU"/>
        </w:rPr>
        <w:t>us;</w:t>
      </w:r>
    </w:p>
    <w:p w14:paraId="63AD3F14"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Six VME-01 toggle switch frames;</w:t>
      </w:r>
    </w:p>
    <w:p w14:paraId="0859C6D3"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Five VMM-01 toggle switch frames;</w:t>
      </w:r>
    </w:p>
    <w:p w14:paraId="772D36FC"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VMS toggle switch frame;</w:t>
      </w:r>
    </w:p>
    <w:p w14:paraId="1CA35371"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Twelve </w:t>
      </w:r>
      <w:r w:rsidRPr="00AF29C5">
        <w:rPr>
          <w:rFonts w:ascii="Arial" w:eastAsia="Calibri" w:hAnsi="Arial" w:cs="Arial"/>
          <w:noProof/>
          <w:sz w:val="24"/>
          <w:szCs w:val="24"/>
          <w:lang w:val="ru-RU" w:eastAsia="ru-RU"/>
        </w:rPr>
        <w:t>KR313AXEXA switches;</w:t>
      </w:r>
    </w:p>
    <w:p w14:paraId="40C4CD20"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AES1118SP011</w:t>
      </w:r>
      <w:r w:rsidRPr="00AF29C5">
        <w:rPr>
          <w:rFonts w:ascii="Arial" w:eastAsia="Calibri" w:hAnsi="Arial" w:cs="Arial"/>
          <w:noProof/>
          <w:sz w:val="24"/>
          <w:szCs w:val="24"/>
          <w:lang w:val="en-US" w:eastAsia="ru-RU"/>
        </w:rPr>
        <w:t>c</w:t>
      </w:r>
      <w:r w:rsidRPr="00AF29C5">
        <w:rPr>
          <w:rFonts w:ascii="Arial" w:eastAsia="Calibri" w:hAnsi="Arial" w:cs="Arial"/>
          <w:noProof/>
          <w:sz w:val="24"/>
          <w:szCs w:val="24"/>
          <w:lang w:val="ru-RU" w:eastAsia="ru-RU"/>
        </w:rPr>
        <w:t>igar lighter;</w:t>
      </w:r>
    </w:p>
    <w:p w14:paraId="58FE0B82"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S6F toggle switch;</w:t>
      </w:r>
    </w:p>
    <w:p w14:paraId="250C4DA0"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SAC-01</w:t>
      </w:r>
      <w:r w:rsidRPr="00AF29C5">
        <w:rPr>
          <w:rFonts w:ascii="Arial" w:eastAsia="Calibri" w:hAnsi="Arial" w:cs="Arial"/>
          <w:noProof/>
          <w:sz w:val="24"/>
          <w:szCs w:val="24"/>
          <w:lang w:val="en-US" w:eastAsia="ru-RU"/>
        </w:rPr>
        <w:t>c</w:t>
      </w:r>
      <w:r w:rsidRPr="00AF29C5">
        <w:rPr>
          <w:rFonts w:ascii="Arial" w:eastAsia="Calibri" w:hAnsi="Arial" w:cs="Arial"/>
          <w:noProof/>
          <w:sz w:val="24"/>
          <w:szCs w:val="24"/>
          <w:lang w:val="ru-RU" w:eastAsia="ru-RU"/>
        </w:rPr>
        <w:t>over;</w:t>
      </w:r>
    </w:p>
    <w:p w14:paraId="640AACF8"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pl-PL" w:eastAsia="ru-RU"/>
        </w:rPr>
      </w:pPr>
      <w:r w:rsidRPr="00AF29C5">
        <w:rPr>
          <w:rFonts w:ascii="Arial" w:eastAsia="Calibri" w:hAnsi="Arial" w:cs="Arial"/>
          <w:noProof/>
          <w:sz w:val="24"/>
          <w:szCs w:val="24"/>
          <w:lang w:val="ru-RU" w:eastAsia="ru-RU"/>
        </w:rPr>
        <w:t>PBS-28B button;</w:t>
      </w:r>
    </w:p>
    <w:p w14:paraId="089A88A1"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pl-PL" w:eastAsia="ru-RU"/>
        </w:rPr>
      </w:pPr>
      <w:r w:rsidRPr="00AF29C5">
        <w:rPr>
          <w:rFonts w:ascii="Arial" w:eastAsia="Calibri" w:hAnsi="Arial" w:cs="Arial"/>
          <w:noProof/>
          <w:sz w:val="24"/>
          <w:szCs w:val="24"/>
          <w:lang w:val="ru-RU" w:eastAsia="ru-RU"/>
        </w:rPr>
        <w:t>W58XC4C12A-</w:t>
      </w:r>
      <w:bookmarkStart w:id="112" w:name="_Hlk73649102"/>
      <w:r w:rsidRPr="00AF29C5">
        <w:rPr>
          <w:rFonts w:ascii="Arial" w:eastAsia="Calibri" w:hAnsi="Arial" w:cs="Arial"/>
          <w:noProof/>
          <w:sz w:val="24"/>
          <w:szCs w:val="24"/>
          <w:lang w:val="ru-RU" w:eastAsia="ru-RU"/>
        </w:rPr>
        <w:t>1</w:t>
      </w:r>
      <w:r w:rsidRPr="00AF29C5">
        <w:rPr>
          <w:rFonts w:ascii="Arial" w:eastAsia="Calibri" w:hAnsi="Arial" w:cs="Arial"/>
          <w:noProof/>
          <w:sz w:val="24"/>
          <w:szCs w:val="24"/>
          <w:lang w:val="en-US" w:eastAsia="ru-RU"/>
        </w:rPr>
        <w:t>automatic circuit breaker</w:t>
      </w:r>
      <w:bookmarkEnd w:id="112"/>
      <w:r w:rsidRPr="00AF29C5">
        <w:rPr>
          <w:rFonts w:ascii="Arial" w:eastAsia="Calibri" w:hAnsi="Arial" w:cs="Arial"/>
          <w:noProof/>
          <w:sz w:val="24"/>
          <w:szCs w:val="24"/>
          <w:lang w:val="ru-RU" w:eastAsia="ru-RU"/>
        </w:rPr>
        <w:t>;</w:t>
      </w:r>
    </w:p>
    <w:p w14:paraId="2B78367F"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pl-PL" w:eastAsia="ru-RU"/>
        </w:rPr>
      </w:pPr>
      <w:r w:rsidRPr="00AF29C5">
        <w:rPr>
          <w:rFonts w:ascii="Arial" w:eastAsia="Calibri" w:hAnsi="Arial" w:cs="Arial"/>
          <w:noProof/>
          <w:sz w:val="24"/>
          <w:szCs w:val="24"/>
          <w:lang w:val="pl-PL" w:eastAsia="ru-RU"/>
        </w:rPr>
        <w:t xml:space="preserve">Two W58XC4C12A-3 </w:t>
      </w:r>
      <w:r w:rsidRPr="00AF29C5">
        <w:rPr>
          <w:rFonts w:ascii="Arial" w:eastAsia="Calibri" w:hAnsi="Arial" w:cs="Arial"/>
          <w:noProof/>
          <w:sz w:val="24"/>
          <w:szCs w:val="24"/>
          <w:lang w:val="en-US" w:eastAsia="ru-RU"/>
        </w:rPr>
        <w:t>automatic circuit breakers</w:t>
      </w:r>
      <w:r w:rsidRPr="00AF29C5">
        <w:rPr>
          <w:rFonts w:ascii="Arial" w:eastAsia="Calibri" w:hAnsi="Arial" w:cs="Arial"/>
          <w:noProof/>
          <w:sz w:val="24"/>
          <w:szCs w:val="24"/>
          <w:lang w:val="pl-PL" w:eastAsia="ru-RU"/>
        </w:rPr>
        <w:t>;</w:t>
      </w:r>
    </w:p>
    <w:p w14:paraId="3DCF6DD8"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pl-PL" w:eastAsia="ru-RU"/>
        </w:rPr>
      </w:pPr>
      <w:r w:rsidRPr="00AF29C5">
        <w:rPr>
          <w:rFonts w:ascii="Arial" w:eastAsia="Calibri" w:hAnsi="Arial" w:cs="Arial"/>
          <w:noProof/>
          <w:sz w:val="24"/>
          <w:szCs w:val="24"/>
          <w:lang w:val="pl-PL" w:eastAsia="ru-RU"/>
        </w:rPr>
        <w:t xml:space="preserve">Four W58XC4C12A-5 </w:t>
      </w:r>
      <w:r w:rsidRPr="00AF29C5">
        <w:rPr>
          <w:rFonts w:ascii="Arial" w:eastAsia="Calibri" w:hAnsi="Arial" w:cs="Arial"/>
          <w:noProof/>
          <w:sz w:val="24"/>
          <w:szCs w:val="24"/>
          <w:lang w:val="en-US" w:eastAsia="ru-RU"/>
        </w:rPr>
        <w:t>automatic circuit breakers</w:t>
      </w:r>
      <w:r w:rsidRPr="00AF29C5">
        <w:rPr>
          <w:rFonts w:ascii="Arial" w:eastAsia="Calibri" w:hAnsi="Arial" w:cs="Arial"/>
          <w:noProof/>
          <w:sz w:val="24"/>
          <w:szCs w:val="24"/>
          <w:lang w:val="pl-PL" w:eastAsia="ru-RU"/>
        </w:rPr>
        <w:t>;</w:t>
      </w:r>
    </w:p>
    <w:p w14:paraId="59B5CACA"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pl-PL" w:eastAsia="ru-RU"/>
        </w:rPr>
      </w:pPr>
      <w:r w:rsidRPr="00AF29C5">
        <w:rPr>
          <w:rFonts w:ascii="Arial" w:eastAsia="Calibri" w:hAnsi="Arial" w:cs="Arial"/>
          <w:noProof/>
          <w:sz w:val="24"/>
          <w:szCs w:val="24"/>
          <w:lang w:val="ru-RU" w:eastAsia="ru-RU"/>
        </w:rPr>
        <w:t>W58XC4C12A-10</w:t>
      </w:r>
      <w:r w:rsidRPr="00AF29C5">
        <w:rPr>
          <w:rFonts w:ascii="Arial" w:eastAsia="Calibri" w:hAnsi="Arial" w:cs="Arial"/>
          <w:noProof/>
          <w:sz w:val="24"/>
          <w:szCs w:val="24"/>
          <w:lang w:val="en-US" w:eastAsia="ru-RU"/>
        </w:rPr>
        <w:t xml:space="preserve"> automatic circuit breaker</w:t>
      </w:r>
      <w:r w:rsidRPr="00AF29C5">
        <w:rPr>
          <w:rFonts w:ascii="Arial" w:eastAsia="Calibri" w:hAnsi="Arial" w:cs="Arial"/>
          <w:noProof/>
          <w:sz w:val="24"/>
          <w:szCs w:val="24"/>
          <w:lang w:val="ru-RU" w:eastAsia="ru-RU"/>
        </w:rPr>
        <w:t>;</w:t>
      </w:r>
    </w:p>
    <w:p w14:paraId="2E3180A0" w14:textId="77777777" w:rsidR="00AF29C5" w:rsidRPr="00AF29C5" w:rsidRDefault="00AF29C5" w:rsidP="00270E5B">
      <w:pPr>
        <w:numPr>
          <w:ilvl w:val="0"/>
          <w:numId w:val="62"/>
        </w:numPr>
        <w:spacing w:line="276" w:lineRule="auto"/>
        <w:ind w:left="426" w:right="-176" w:firstLine="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Two W23X1A1G-50 automatic circuit breakers;</w:t>
      </w:r>
    </w:p>
    <w:p w14:paraId="3C203A6A"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 xml:space="preserve">Cut from the inside with a knife (you can use a power tool) the openings for the parts of the panel that you intend to fit. </w:t>
      </w:r>
      <w:bookmarkStart w:id="113" w:name="_Hlk73968427"/>
      <w:r w:rsidRPr="00AF29C5">
        <w:rPr>
          <w:rFonts w:ascii="Arial" w:hAnsi="Arial" w:cs="Arial"/>
          <w:noProof/>
          <w:sz w:val="24"/>
          <w:szCs w:val="24"/>
          <w:lang w:eastAsia="ru-RU"/>
        </w:rPr>
        <w:t>Clean up</w:t>
      </w:r>
      <w:r w:rsidRPr="00AF29C5">
        <w:rPr>
          <w:rFonts w:ascii="Arial" w:hAnsi="Arial" w:cs="Arial"/>
          <w:noProof/>
          <w:sz w:val="24"/>
          <w:szCs w:val="24"/>
          <w:lang w:val="en-US" w:eastAsia="ru-RU"/>
        </w:rPr>
        <w:t xml:space="preserve"> the burrs from the  openings</w:t>
      </w:r>
      <w:bookmarkEnd w:id="113"/>
      <w:r w:rsidRPr="00AF29C5">
        <w:rPr>
          <w:rFonts w:ascii="Arial" w:hAnsi="Arial" w:cs="Arial"/>
          <w:noProof/>
          <w:sz w:val="24"/>
          <w:szCs w:val="24"/>
          <w:lang w:val="en-US" w:eastAsia="ru-RU"/>
        </w:rPr>
        <w:t>.</w:t>
      </w:r>
    </w:p>
    <w:p w14:paraId="3B6DC881"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 xml:space="preserve">Drill holes with a diameter of 4.2 mm, which are visible from the inside. Drill one by one 9 holes with a diameter of 12.6 mm for automatic circuit breakers. Find automatic circuit breakers, unscrew the nuts from them. Test fit any of them into the holes in the lower right side of the instrument panel. The threaded part should pass through easily. </w:t>
      </w:r>
    </w:p>
    <w:p w14:paraId="7DB1C816"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en-US" w:eastAsia="ru-RU"/>
        </w:rPr>
        <w:t>Place  each automatic circuit breaker  in the lower right part of the panel</w:t>
      </w:r>
      <w:r w:rsidRPr="00AF29C5">
        <w:rPr>
          <w:rFonts w:cs="Arial"/>
          <w:noProof/>
          <w:sz w:val="24"/>
          <w:szCs w:val="24"/>
          <w:lang w:val="en-US" w:eastAsia="ru-RU"/>
        </w:rPr>
        <w:t xml:space="preserve"> and fix it </w:t>
      </w:r>
      <w:r w:rsidRPr="00AF29C5">
        <w:rPr>
          <w:rFonts w:ascii="Arial" w:hAnsi="Arial" w:cs="Arial"/>
          <w:noProof/>
          <w:sz w:val="24"/>
          <w:szCs w:val="24"/>
          <w:lang w:val="en-US" w:eastAsia="ru-RU"/>
        </w:rPr>
        <w:t xml:space="preserve">with a nut, start  from the right and </w:t>
      </w:r>
      <w:bookmarkStart w:id="114" w:name="_Hlk73652361"/>
      <w:r w:rsidRPr="00AF29C5">
        <w:rPr>
          <w:rFonts w:ascii="Arial" w:hAnsi="Arial" w:cs="Arial"/>
          <w:noProof/>
          <w:sz w:val="24"/>
          <w:szCs w:val="24"/>
          <w:lang w:val="en-US" w:eastAsia="ru-RU"/>
        </w:rPr>
        <w:t xml:space="preserve">proceed  to </w:t>
      </w:r>
      <w:bookmarkEnd w:id="114"/>
      <w:r w:rsidRPr="00AF29C5">
        <w:rPr>
          <w:rFonts w:ascii="Arial" w:hAnsi="Arial" w:cs="Arial"/>
          <w:noProof/>
          <w:sz w:val="24"/>
          <w:szCs w:val="24"/>
          <w:lang w:val="en-US" w:eastAsia="ru-RU"/>
        </w:rPr>
        <w:t>the center: 5; 5; 1; 5; 3; 3; 5; 10; 50.</w:t>
      </w:r>
    </w:p>
    <w:p w14:paraId="28560248" w14:textId="77777777" w:rsidR="00AF29C5" w:rsidRPr="00AF29C5" w:rsidRDefault="00AF29C5" w:rsidP="00AF29C5">
      <w:pPr>
        <w:spacing w:before="11" w:after="120" w:line="276" w:lineRule="auto"/>
        <w:ind w:left="360" w:right="-176" w:hanging="357"/>
        <w:jc w:val="both"/>
        <w:rPr>
          <w:rFonts w:ascii="Arial" w:eastAsia="Calibri" w:hAnsi="Arial" w:cs="Arial"/>
          <w:noProof/>
          <w:sz w:val="24"/>
          <w:szCs w:val="24"/>
          <w:lang w:val="ru-RU" w:eastAsia="ru-RU"/>
        </w:rPr>
      </w:pPr>
      <w:r w:rsidRPr="00AF29C5">
        <w:rPr>
          <w:rFonts w:ascii="Times New Roman" w:eastAsia="Calibri" w:hAnsi="Times New Roman" w:cs="Times New Roman"/>
          <w:noProof/>
          <w:sz w:val="24"/>
          <w:szCs w:val="24"/>
          <w:lang w:val="ru-RU" w:eastAsia="ru-RU"/>
        </w:rPr>
        <w:lastRenderedPageBreak/>
        <w:drawing>
          <wp:inline distT="0" distB="0" distL="0" distR="0" wp14:anchorId="1FB9E144" wp14:editId="39039E55">
            <wp:extent cx="2381250" cy="1895475"/>
            <wp:effectExtent l="0" t="0" r="0" b="9525"/>
            <wp:docPr id="593"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381250" cy="1895475"/>
                    </a:xfrm>
                    <a:prstGeom prst="rect">
                      <a:avLst/>
                    </a:prstGeom>
                    <a:noFill/>
                    <a:ln>
                      <a:noFill/>
                    </a:ln>
                  </pic:spPr>
                </pic:pic>
              </a:graphicData>
            </a:graphic>
          </wp:inline>
        </w:drawing>
      </w:r>
      <w:r w:rsidRPr="00AF29C5">
        <w:rPr>
          <w:rFonts w:ascii="Times New Roman" w:eastAsia="Calibri" w:hAnsi="Times New Roman" w:cs="Times New Roman"/>
          <w:noProof/>
          <w:sz w:val="24"/>
          <w:szCs w:val="24"/>
          <w:lang w:val="ru-RU" w:eastAsia="ru-RU"/>
        </w:rPr>
        <w:drawing>
          <wp:inline distT="0" distB="0" distL="0" distR="0" wp14:anchorId="5ADDF84C" wp14:editId="108B5826">
            <wp:extent cx="3076575" cy="1790700"/>
            <wp:effectExtent l="0" t="0" r="9525" b="0"/>
            <wp:docPr id="594"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5"/>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3076575" cy="1790700"/>
                    </a:xfrm>
                    <a:prstGeom prst="rect">
                      <a:avLst/>
                    </a:prstGeom>
                    <a:noFill/>
                    <a:ln>
                      <a:noFill/>
                    </a:ln>
                  </pic:spPr>
                </pic:pic>
              </a:graphicData>
            </a:graphic>
          </wp:inline>
        </w:drawing>
      </w:r>
    </w:p>
    <w:p w14:paraId="06A25B9A" w14:textId="77777777" w:rsidR="00AF29C5" w:rsidRPr="00AF29C5" w:rsidRDefault="00AF29C5" w:rsidP="00AF29C5">
      <w:pPr>
        <w:spacing w:before="120"/>
        <w:ind w:left="1071" w:right="-176" w:hanging="357"/>
        <w:jc w:val="both"/>
        <w:rPr>
          <w:rFonts w:ascii="Arial" w:hAnsi="Arial" w:cs="Arial"/>
          <w:noProof/>
          <w:sz w:val="24"/>
          <w:szCs w:val="24"/>
          <w:lang w:val="ru-RU" w:eastAsia="ru-RU"/>
        </w:rPr>
      </w:pPr>
      <w:r w:rsidRPr="00AF29C5">
        <w:rPr>
          <w:rFonts w:ascii="Arial" w:hAnsi="Arial" w:cs="Arial"/>
          <w:noProof/>
          <w:sz w:val="24"/>
          <w:szCs w:val="24"/>
          <w:lang w:eastAsia="ru-RU"/>
        </w:rPr>
        <w:t>C</w:t>
      </w:r>
      <w:r w:rsidRPr="00AF29C5">
        <w:rPr>
          <w:rFonts w:ascii="Arial" w:hAnsi="Arial" w:cs="Arial"/>
          <w:noProof/>
          <w:sz w:val="24"/>
          <w:szCs w:val="24"/>
          <w:lang w:val="en-US" w:eastAsia="ru-RU"/>
        </w:rPr>
        <w:t xml:space="preserve">heckup </w:t>
      </w:r>
      <w:r w:rsidRPr="00AF29C5">
        <w:rPr>
          <w:rFonts w:ascii="Arial" w:hAnsi="Arial" w:cs="Arial"/>
          <w:noProof/>
          <w:sz w:val="24"/>
          <w:szCs w:val="24"/>
          <w:lang w:eastAsia="ru-RU"/>
        </w:rPr>
        <w:t>operations:</w:t>
      </w:r>
    </w:p>
    <w:p w14:paraId="1DA0D573" w14:textId="77777777" w:rsidR="00AF29C5" w:rsidRPr="00AF29C5" w:rsidRDefault="00AF29C5" w:rsidP="00270E5B">
      <w:pPr>
        <w:numPr>
          <w:ilvl w:val="0"/>
          <w:numId w:val="63"/>
        </w:numPr>
        <w:ind w:left="714" w:right="-176" w:hanging="3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After tightening the nuts, revert  the panel, check the fitted automatic circuit breakers  - the contacts should not touch each other.</w:t>
      </w:r>
    </w:p>
    <w:p w14:paraId="3E296096" w14:textId="77777777" w:rsidR="00AF29C5" w:rsidRPr="00AF29C5" w:rsidRDefault="00AF29C5" w:rsidP="00270E5B">
      <w:pPr>
        <w:numPr>
          <w:ilvl w:val="0"/>
          <w:numId w:val="63"/>
        </w:numPr>
        <w:ind w:left="714" w:right="-176" w:hanging="3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Find the frames for the VME and VMM toggle switches. Connect the frames with the grooves in the following sequence:</w:t>
      </w:r>
    </w:p>
    <w:p w14:paraId="546B4317" w14:textId="77777777" w:rsidR="00AF29C5" w:rsidRPr="00AF29C5" w:rsidRDefault="00AF29C5" w:rsidP="00270E5B">
      <w:pPr>
        <w:numPr>
          <w:ilvl w:val="0"/>
          <w:numId w:val="63"/>
        </w:numPr>
        <w:ind w:left="714" w:right="-176" w:hanging="3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2 sets of 1VME + 2VMM + 1VME;</w:t>
      </w:r>
    </w:p>
    <w:p w14:paraId="31F9B913" w14:textId="77777777" w:rsidR="00AF29C5" w:rsidRPr="00AF29C5" w:rsidRDefault="00AF29C5" w:rsidP="00270E5B">
      <w:pPr>
        <w:numPr>
          <w:ilvl w:val="0"/>
          <w:numId w:val="63"/>
        </w:numPr>
        <w:ind w:left="714" w:right="-176" w:hanging="357"/>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1 set of 1VME + 1VMM + 1VME.</w:t>
      </w:r>
    </w:p>
    <w:p w14:paraId="543DE11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S6F toggle switch, SAC-01 cover, PBS-28B button. Identify, using a multimeter   the "OFF" position of the toggle switch with.</w:t>
      </w:r>
    </w:p>
    <w:p w14:paraId="64F0613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to the lower right corner of the panel the toggle switch (with its position "OFF" downwards) and cover; secure   the toggle switch with its nut. Install the button in the next hole, tighten with a nut from the inside of the panel.</w:t>
      </w:r>
    </w:p>
    <w:p w14:paraId="74CDF6C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VMS frame between the toggle switch and the button, seat it in place until encountering a hard stop </w:t>
      </w:r>
    </w:p>
    <w:p w14:paraId="1C815044"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bookmarkStart w:id="115" w:name="_Hlk73806581"/>
      <w:r w:rsidRPr="00AF29C5">
        <w:rPr>
          <w:rFonts w:ascii="Arial" w:hAnsi="Arial" w:cs="Arial"/>
          <w:noProof/>
          <w:sz w:val="24"/>
          <w:szCs w:val="24"/>
          <w:lang w:val="en-US" w:eastAsia="ru-RU"/>
        </w:rPr>
        <w:t xml:space="preserve">Check that the frame latches sit snugly in the panel. </w:t>
      </w:r>
      <w:bookmarkEnd w:id="115"/>
      <w:r w:rsidRPr="00AF29C5">
        <w:rPr>
          <w:rFonts w:ascii="Arial" w:hAnsi="Arial" w:cs="Arial"/>
          <w:noProof/>
          <w:sz w:val="24"/>
          <w:szCs w:val="24"/>
          <w:lang w:val="en-US" w:eastAsia="ru-RU"/>
        </w:rPr>
        <w:t xml:space="preserve">Fit into the opening below the panels, the frames that have been connected in advance, in combination 4-3-4. </w:t>
      </w:r>
      <w:bookmarkStart w:id="116" w:name="_Hlk73807018"/>
      <w:r w:rsidRPr="00AF29C5">
        <w:rPr>
          <w:rFonts w:ascii="Arial" w:hAnsi="Arial" w:cs="Arial"/>
          <w:noProof/>
          <w:sz w:val="24"/>
          <w:szCs w:val="24"/>
          <w:lang w:val="en-US" w:eastAsia="ru-RU"/>
        </w:rPr>
        <w:t>Check that the frame latches sit snugly in the panel.</w:t>
      </w:r>
      <w:bookmarkEnd w:id="116"/>
    </w:p>
    <w:p w14:paraId="27F1130D" w14:textId="77777777" w:rsidR="00AF29C5" w:rsidRPr="00AF29C5" w:rsidRDefault="00AF29C5" w:rsidP="00AF29C5">
      <w:pPr>
        <w:spacing w:before="120"/>
        <w:ind w:left="1071" w:right="-176" w:hanging="357"/>
        <w:jc w:val="both"/>
        <w:rPr>
          <w:rFonts w:ascii="Arial" w:hAnsi="Arial" w:cs="Arial"/>
          <w:noProof/>
          <w:sz w:val="24"/>
          <w:szCs w:val="24"/>
          <w:lang w:val="ru-RU" w:eastAsia="de-DE"/>
        </w:rPr>
      </w:pPr>
      <w:r w:rsidRPr="00AF29C5">
        <w:rPr>
          <w:rFonts w:ascii="Times New Roman" w:hAnsi="Times New Roman" w:cs="Times New Roman"/>
          <w:noProof/>
          <w:sz w:val="24"/>
          <w:szCs w:val="24"/>
          <w:lang w:val="ru-RU" w:eastAsia="ru-RU"/>
        </w:rPr>
        <w:drawing>
          <wp:inline distT="0" distB="0" distL="0" distR="0" wp14:anchorId="4CC169CB" wp14:editId="33046F3B">
            <wp:extent cx="6010275" cy="3028950"/>
            <wp:effectExtent l="0" t="0" r="9525" b="0"/>
            <wp:docPr id="595"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8"/>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6010275" cy="3028950"/>
                    </a:xfrm>
                    <a:prstGeom prst="rect">
                      <a:avLst/>
                    </a:prstGeom>
                    <a:noFill/>
                    <a:ln>
                      <a:noFill/>
                    </a:ln>
                  </pic:spPr>
                </pic:pic>
              </a:graphicData>
            </a:graphic>
          </wp:inline>
        </w:drawing>
      </w:r>
    </w:p>
    <w:p w14:paraId="6674A51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Find the KR313AXEXA switches. Identify the OFF position of all switches, using a multimeter.</w:t>
      </w:r>
    </w:p>
    <w:p w14:paraId="23EEA5F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lastRenderedPageBreak/>
        <w:t>Fit one by one all switches to the frames of toggle switches. Check that the frame latches sit snugly in the panel.</w:t>
      </w:r>
    </w:p>
    <w:p w14:paraId="1561040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Checkup operations:</w:t>
      </w:r>
    </w:p>
    <w:p w14:paraId="45E4C647"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 each switch by turning them  ON and OFF. There should be no binding abutting or other obstacles when moving  the switches to any position.</w:t>
      </w:r>
    </w:p>
    <w:p w14:paraId="7497790B"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The adjacent switches should come into action.</w:t>
      </w:r>
    </w:p>
    <w:p w14:paraId="720B805F" w14:textId="77777777" w:rsidR="00AF29C5" w:rsidRPr="00AF29C5" w:rsidRDefault="00AF29C5" w:rsidP="00AF29C5">
      <w:pPr>
        <w:ind w:left="714" w:right="-176" w:hanging="357"/>
        <w:jc w:val="both"/>
        <w:rPr>
          <w:rFonts w:ascii="Arial" w:hAnsi="Arial" w:cs="Times New Roman"/>
          <w:noProof/>
          <w:sz w:val="24"/>
          <w:szCs w:val="24"/>
          <w:lang w:val="en-US" w:eastAsia="ru-RU"/>
        </w:rPr>
      </w:pPr>
    </w:p>
    <w:p w14:paraId="3E48B393" w14:textId="77777777" w:rsidR="00AF29C5" w:rsidRPr="00AF29C5" w:rsidRDefault="00AF29C5" w:rsidP="00AF29C5">
      <w:pPr>
        <w:ind w:left="714" w:right="-176" w:hanging="357"/>
        <w:jc w:val="both"/>
        <w:rPr>
          <w:rFonts w:ascii="Arial" w:hAnsi="Arial" w:cs="Times New Roman"/>
          <w:noProof/>
          <w:szCs w:val="24"/>
          <w:lang w:val="ru-RU" w:eastAsia="ru-RU"/>
        </w:rPr>
      </w:pPr>
      <w:r w:rsidRPr="00AF29C5">
        <w:rPr>
          <w:rFonts w:ascii="Arial" w:hAnsi="Arial" w:cs="Times New Roman"/>
          <w:noProof/>
          <w:szCs w:val="24"/>
          <w:lang w:val="ru-RU" w:eastAsia="ru-RU"/>
        </w:rPr>
        <w:drawing>
          <wp:inline distT="0" distB="0" distL="0" distR="0" wp14:anchorId="4C2C0625" wp14:editId="4FF49FDE">
            <wp:extent cx="5905500" cy="2990850"/>
            <wp:effectExtent l="0" t="0" r="0" b="0"/>
            <wp:docPr id="596"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5905500" cy="2990850"/>
                    </a:xfrm>
                    <a:prstGeom prst="rect">
                      <a:avLst/>
                    </a:prstGeom>
                    <a:noFill/>
                    <a:ln>
                      <a:noFill/>
                    </a:ln>
                  </pic:spPr>
                </pic:pic>
              </a:graphicData>
            </a:graphic>
          </wp:inline>
        </w:drawing>
      </w:r>
    </w:p>
    <w:p w14:paraId="061DDA02"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Find a cigar lighter, unscrew the nut from it. Fit the cigar  lighter to the lower right side of the panel, tighten the nut.</w:t>
      </w:r>
    </w:p>
    <w:p w14:paraId="42413CC4" w14:textId="77777777" w:rsidR="00AF29C5" w:rsidRPr="00AF29C5" w:rsidRDefault="00AF29C5" w:rsidP="00AF29C5">
      <w:pPr>
        <w:spacing w:before="11" w:after="120" w:line="276" w:lineRule="auto"/>
        <w:ind w:left="1071" w:right="-176" w:hanging="357"/>
        <w:jc w:val="both"/>
        <w:rPr>
          <w:rFonts w:ascii="Times New Roman" w:eastAsia="Calibri" w:hAnsi="Times New Roman" w:cs="Times New Roman"/>
          <w:sz w:val="24"/>
          <w:szCs w:val="24"/>
          <w:lang w:val="en-US"/>
        </w:rPr>
      </w:pPr>
      <w:r w:rsidRPr="00AF29C5">
        <w:rPr>
          <w:rFonts w:ascii="Arial" w:eastAsia="Calibri" w:hAnsi="Arial" w:cs="Arial"/>
          <w:noProof/>
          <w:sz w:val="24"/>
          <w:szCs w:val="24"/>
          <w:lang w:val="en-US" w:eastAsia="ru-RU"/>
        </w:rPr>
        <w:t xml:space="preserve">Make sure that  is </w:t>
      </w:r>
      <w:r w:rsidRPr="00AF29C5">
        <w:rPr>
          <w:rFonts w:ascii="Arial" w:eastAsia="Calibri" w:hAnsi="Arial" w:cs="Arial"/>
          <w:sz w:val="24"/>
          <w:szCs w:val="24"/>
          <w:lang w:val="en-US"/>
        </w:rPr>
        <w:t>the</w:t>
      </w:r>
      <w:r w:rsidRPr="00AF29C5">
        <w:rPr>
          <w:rFonts w:ascii="Times New Roman" w:eastAsia="Calibri" w:hAnsi="Times New Roman" w:cs="Times New Roman"/>
          <w:sz w:val="24"/>
          <w:szCs w:val="24"/>
          <w:lang w:val="en-US"/>
        </w:rPr>
        <w:t xml:space="preserve"> </w:t>
      </w:r>
      <w:r w:rsidRPr="00AF29C5">
        <w:rPr>
          <w:rFonts w:ascii="Arial" w:eastAsia="Calibri" w:hAnsi="Arial" w:cs="Arial"/>
          <w:noProof/>
          <w:sz w:val="24"/>
          <w:szCs w:val="24"/>
          <w:lang w:val="en-US" w:eastAsia="ru-RU"/>
        </w:rPr>
        <w:t>cigar  lighter does not turn around its axis.</w:t>
      </w:r>
      <w:r w:rsidRPr="00AF29C5">
        <w:rPr>
          <w:rFonts w:ascii="Arial" w:eastAsia="Calibri" w:hAnsi="Arial" w:cs="Arial"/>
          <w:noProof/>
          <w:sz w:val="24"/>
          <w:szCs w:val="24"/>
          <w:lang w:val="ru-RU" w:eastAsia="ru-RU"/>
        </w:rPr>
        <w:drawing>
          <wp:inline distT="0" distB="0" distL="0" distR="0" wp14:anchorId="76A5ED19" wp14:editId="5685D609">
            <wp:extent cx="6448425" cy="2066925"/>
            <wp:effectExtent l="0" t="0" r="9525" b="9525"/>
            <wp:docPr id="597"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1"/>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6448425" cy="2066925"/>
                    </a:xfrm>
                    <a:prstGeom prst="rect">
                      <a:avLst/>
                    </a:prstGeom>
                    <a:noFill/>
                    <a:ln>
                      <a:noFill/>
                    </a:ln>
                  </pic:spPr>
                </pic:pic>
              </a:graphicData>
            </a:graphic>
          </wp:inline>
        </w:drawing>
      </w:r>
    </w:p>
    <w:p w14:paraId="5BC51453"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lang w:val="en-US" w:eastAsia="ru-RU"/>
        </w:rPr>
      </w:pPr>
      <w:r w:rsidRPr="00AF29C5">
        <w:rPr>
          <w:rFonts w:ascii="Times New Roman" w:eastAsia="Calibri" w:hAnsi="Times New Roman" w:cs="Times New Roman"/>
          <w:sz w:val="24"/>
          <w:lang w:val="en-US"/>
        </w:rPr>
        <w:br w:type="page"/>
      </w:r>
      <w:bookmarkStart w:id="117" w:name="_Toc42597619"/>
      <w:r w:rsidRPr="00AF29C5">
        <w:rPr>
          <w:rFonts w:ascii="Arial" w:eastAsia="Calibri" w:hAnsi="Arial" w:cs="Arial"/>
          <w:b/>
          <w:bCs/>
          <w:noProof/>
          <w:sz w:val="28"/>
          <w:szCs w:val="28"/>
          <w:lang w:val="en-US" w:eastAsia="ru-RU"/>
        </w:rPr>
        <w:lastRenderedPageBreak/>
        <w:t>9.</w:t>
      </w:r>
      <w:r w:rsidRPr="00AF29C5">
        <w:rPr>
          <w:rFonts w:ascii="Arial" w:eastAsia="Calibri" w:hAnsi="Arial" w:cs="Arial"/>
          <w:b/>
          <w:bCs/>
          <w:sz w:val="28"/>
          <w:szCs w:val="28"/>
          <w:lang w:eastAsia="de-DE"/>
        </w:rPr>
        <w:t xml:space="preserve">5 </w:t>
      </w:r>
      <w:r w:rsidRPr="00AF29C5">
        <w:rPr>
          <w:rFonts w:ascii="Arial" w:eastAsia="Calibri" w:hAnsi="Arial" w:cs="Arial"/>
          <w:b/>
          <w:bCs/>
          <w:sz w:val="28"/>
          <w:szCs w:val="28"/>
          <w:lang w:val="en-US" w:eastAsia="de-DE"/>
        </w:rPr>
        <w:t>Fit</w:t>
      </w:r>
      <w:r w:rsidRPr="00AF29C5">
        <w:rPr>
          <w:rFonts w:ascii="Arial" w:eastAsia="Calibri" w:hAnsi="Arial" w:cs="Arial"/>
          <w:b/>
          <w:bCs/>
          <w:sz w:val="28"/>
          <w:szCs w:val="28"/>
          <w:lang w:eastAsia="de-DE"/>
        </w:rPr>
        <w:t xml:space="preserve"> the seat adjustment system</w:t>
      </w:r>
      <w:bookmarkEnd w:id="117"/>
    </w:p>
    <w:p w14:paraId="32A9AE49"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 (actuators, buttons)</w:t>
      </w:r>
    </w:p>
    <w:p w14:paraId="32900335"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9D7D62E" w14:textId="77777777" w:rsidR="00AF29C5" w:rsidRPr="00AF29C5" w:rsidRDefault="00AF29C5" w:rsidP="00AF29C5">
      <w:pPr>
        <w:ind w:left="1071" w:right="-176" w:hanging="357"/>
        <w:jc w:val="both"/>
        <w:rPr>
          <w:rFonts w:ascii="Arial" w:eastAsia="Calibri" w:hAnsi="Arial" w:cs="Arial"/>
          <w:noProof/>
          <w:sz w:val="24"/>
          <w:szCs w:val="24"/>
          <w:lang w:val="en-US" w:eastAsia="ru-RU"/>
        </w:rPr>
        <w:sectPr w:rsidR="00AF29C5" w:rsidRPr="00AF29C5">
          <w:pgSz w:w="11906" w:h="16838"/>
          <w:pgMar w:top="977" w:right="1134" w:bottom="567" w:left="1134" w:header="709" w:footer="709" w:gutter="0"/>
          <w:cols w:space="720"/>
        </w:sectPr>
      </w:pPr>
    </w:p>
    <w:p w14:paraId="484078F4" w14:textId="77777777" w:rsidR="00AF29C5" w:rsidRPr="00AF29C5" w:rsidRDefault="00AF29C5" w:rsidP="00AF29C5">
      <w:pPr>
        <w:keepNext/>
        <w:spacing w:before="120" w:after="120" w:line="276" w:lineRule="auto"/>
        <w:ind w:left="63" w:right="113"/>
        <w:jc w:val="both"/>
        <w:outlineLvl w:val="0"/>
        <w:rPr>
          <w:rFonts w:ascii="Arial Black" w:eastAsia="Calibri" w:hAnsi="Arial Black" w:cs="Arial"/>
          <w:b/>
          <w:bCs/>
          <w:kern w:val="32"/>
          <w:sz w:val="28"/>
          <w:szCs w:val="32"/>
          <w:lang w:val="en-US" w:eastAsia="de-DE"/>
        </w:rPr>
      </w:pPr>
      <w:bookmarkStart w:id="118" w:name="_Toc42597620"/>
      <w:bookmarkStart w:id="119" w:name="_Ref41319668"/>
      <w:r w:rsidRPr="00AF29C5">
        <w:rPr>
          <w:rFonts w:ascii="Arial Black" w:eastAsia="Calibri" w:hAnsi="Arial Black" w:cs="Arial"/>
          <w:b/>
          <w:bCs/>
          <w:kern w:val="32"/>
          <w:sz w:val="28"/>
          <w:szCs w:val="32"/>
          <w:lang w:eastAsia="de-DE"/>
        </w:rPr>
        <w:lastRenderedPageBreak/>
        <w:t xml:space="preserve">SECTION 10 </w:t>
      </w:r>
      <w:r w:rsidRPr="00AF29C5">
        <w:rPr>
          <w:rFonts w:ascii="Arial Black" w:eastAsia="Calibri" w:hAnsi="Arial Black" w:cs="Arial"/>
          <w:b/>
          <w:bCs/>
          <w:kern w:val="32"/>
          <w:sz w:val="28"/>
          <w:szCs w:val="32"/>
          <w:lang w:val="en-US" w:eastAsia="de-DE"/>
        </w:rPr>
        <w:t>FIT THE</w:t>
      </w:r>
      <w:r w:rsidRPr="00AF29C5">
        <w:rPr>
          <w:rFonts w:ascii="Arial Black" w:eastAsia="Calibri" w:hAnsi="Arial Black" w:cs="Arial"/>
          <w:b/>
          <w:bCs/>
          <w:kern w:val="32"/>
          <w:sz w:val="28"/>
          <w:szCs w:val="32"/>
          <w:lang w:eastAsia="de-DE"/>
        </w:rPr>
        <w:t xml:space="preserve"> INSTRUMENTATION</w:t>
      </w:r>
      <w:bookmarkEnd w:id="118"/>
      <w:bookmarkEnd w:id="119"/>
    </w:p>
    <w:p w14:paraId="6C6D051A" w14:textId="77777777" w:rsidR="00AF29C5" w:rsidRPr="00AF29C5" w:rsidRDefault="00AF29C5" w:rsidP="00AF29C5">
      <w:pPr>
        <w:spacing w:before="240" w:after="200"/>
        <w:ind w:left="63" w:right="-176"/>
        <w:jc w:val="both"/>
        <w:outlineLvl w:val="1"/>
        <w:rPr>
          <w:rFonts w:ascii="Arial" w:hAnsi="Arial" w:cs="Arial"/>
          <w:b/>
          <w:bCs/>
          <w:sz w:val="28"/>
          <w:szCs w:val="28"/>
          <w:lang w:val="en-US" w:eastAsia="de-DE"/>
        </w:rPr>
      </w:pPr>
      <w:bookmarkStart w:id="120" w:name="_Toc42597621"/>
      <w:r w:rsidRPr="00AF29C5">
        <w:rPr>
          <w:rFonts w:ascii="Arial" w:hAnsi="Arial" w:cs="Arial"/>
          <w:b/>
          <w:bCs/>
          <w:sz w:val="28"/>
          <w:szCs w:val="28"/>
          <w:lang w:val="en-US" w:eastAsia="de-DE"/>
        </w:rPr>
        <w:t xml:space="preserve">10.1 Route </w:t>
      </w:r>
      <w:r w:rsidRPr="00AF29C5">
        <w:rPr>
          <w:rFonts w:ascii="Arial" w:hAnsi="Arial" w:cs="Arial"/>
          <w:b/>
          <w:bCs/>
          <w:sz w:val="28"/>
          <w:szCs w:val="28"/>
          <w:lang w:eastAsia="de-DE"/>
        </w:rPr>
        <w:t>pneumatic lines</w:t>
      </w:r>
      <w:bookmarkEnd w:id="120"/>
    </w:p>
    <w:p w14:paraId="2D6995D5"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46A5C8B2"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val="en-US" w:eastAsia="de-DE"/>
        </w:rPr>
      </w:pPr>
      <w:bookmarkStart w:id="121" w:name="_Toc42597622"/>
      <w:r w:rsidRPr="00AF29C5">
        <w:rPr>
          <w:rFonts w:ascii="Arial" w:eastAsia="Calibri" w:hAnsi="Arial" w:cs="Arial"/>
          <w:b/>
          <w:bCs/>
          <w:sz w:val="28"/>
          <w:szCs w:val="28"/>
          <w:lang w:eastAsia="de-DE"/>
        </w:rPr>
        <w:t xml:space="preserve">10.2 </w:t>
      </w:r>
      <w:r w:rsidRPr="00AF29C5">
        <w:rPr>
          <w:rFonts w:ascii="Arial" w:eastAsia="Calibri" w:hAnsi="Arial" w:cs="Arial"/>
          <w:b/>
          <w:bCs/>
          <w:sz w:val="28"/>
          <w:szCs w:val="28"/>
          <w:lang w:val="en-US" w:eastAsia="de-DE"/>
        </w:rPr>
        <w:t>Fit</w:t>
      </w:r>
      <w:r w:rsidRPr="00AF29C5">
        <w:rPr>
          <w:rFonts w:ascii="Arial" w:eastAsia="Calibri" w:hAnsi="Arial" w:cs="Arial"/>
          <w:b/>
          <w:bCs/>
          <w:sz w:val="28"/>
          <w:szCs w:val="28"/>
          <w:lang w:eastAsia="de-DE"/>
        </w:rPr>
        <w:t xml:space="preserve"> the Pitot </w:t>
      </w:r>
      <w:bookmarkEnd w:id="121"/>
      <w:r w:rsidRPr="00AF29C5">
        <w:rPr>
          <w:rFonts w:ascii="Arial" w:eastAsia="Calibri" w:hAnsi="Arial" w:cs="Arial"/>
          <w:b/>
          <w:bCs/>
          <w:sz w:val="28"/>
          <w:szCs w:val="28"/>
          <w:lang w:val="en-US" w:eastAsia="de-DE"/>
        </w:rPr>
        <w:t>probe</w:t>
      </w:r>
    </w:p>
    <w:p w14:paraId="611136F8"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 (with a heating controller)</w:t>
      </w:r>
    </w:p>
    <w:p w14:paraId="6C76ADEB" w14:textId="77777777" w:rsidR="00AF29C5" w:rsidRPr="00AF29C5" w:rsidRDefault="00AF29C5" w:rsidP="00AF29C5">
      <w:pPr>
        <w:spacing w:before="240" w:after="200" w:line="276" w:lineRule="auto"/>
        <w:ind w:left="-142" w:right="-176"/>
        <w:jc w:val="both"/>
        <w:outlineLvl w:val="1"/>
        <w:rPr>
          <w:rFonts w:ascii="Arial" w:eastAsia="Calibri" w:hAnsi="Arial" w:cs="Arial"/>
          <w:b/>
          <w:bCs/>
          <w:sz w:val="28"/>
          <w:szCs w:val="28"/>
          <w:lang w:val="en-US" w:eastAsia="de-DE"/>
        </w:rPr>
      </w:pPr>
      <w:bookmarkStart w:id="122" w:name="_Toc42597623"/>
      <w:r w:rsidRPr="00AF29C5">
        <w:rPr>
          <w:rFonts w:ascii="Arial" w:eastAsia="Calibri" w:hAnsi="Arial" w:cs="Arial"/>
          <w:b/>
          <w:bCs/>
          <w:sz w:val="28"/>
          <w:szCs w:val="28"/>
          <w:lang w:eastAsia="de-DE"/>
        </w:rPr>
        <w:t xml:space="preserve">10.3 </w:t>
      </w:r>
      <w:r w:rsidRPr="00AF29C5">
        <w:rPr>
          <w:rFonts w:ascii="Arial" w:eastAsia="Calibri" w:hAnsi="Arial" w:cs="Arial"/>
          <w:b/>
          <w:bCs/>
          <w:sz w:val="28"/>
          <w:szCs w:val="28"/>
          <w:lang w:val="en-US" w:eastAsia="de-DE"/>
        </w:rPr>
        <w:t>Fit</w:t>
      </w:r>
      <w:r w:rsidRPr="00AF29C5">
        <w:rPr>
          <w:rFonts w:ascii="Arial" w:eastAsia="Calibri" w:hAnsi="Arial" w:cs="Arial"/>
          <w:b/>
          <w:bCs/>
          <w:sz w:val="28"/>
          <w:szCs w:val="28"/>
          <w:lang w:eastAsia="de-DE"/>
        </w:rPr>
        <w:t xml:space="preserve"> the Dynon SW 1100 system</w:t>
      </w:r>
      <w:bookmarkEnd w:id="122"/>
    </w:p>
    <w:p w14:paraId="1FFB0ACE" w14:textId="77777777" w:rsidR="00AF29C5" w:rsidRPr="00AF29C5" w:rsidRDefault="00AF29C5" w:rsidP="00AF29C5">
      <w:pPr>
        <w:tabs>
          <w:tab w:val="left" w:pos="-2127"/>
          <w:tab w:val="left" w:pos="-1843"/>
          <w:tab w:val="left" w:pos="-567"/>
        </w:tabs>
        <w:spacing w:before="120" w:after="120" w:line="276" w:lineRule="auto"/>
        <w:ind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 xml:space="preserve">10.3.1 </w:t>
      </w:r>
      <w:r w:rsidRPr="00AF29C5">
        <w:rPr>
          <w:rFonts w:ascii="Arial" w:eastAsia="Calibri" w:hAnsi="Arial" w:cs="Arial"/>
          <w:b/>
          <w:bCs/>
          <w:color w:val="000000" w:themeColor="text1"/>
          <w:sz w:val="28"/>
          <w:szCs w:val="24"/>
          <w:lang w:val="en-US" w:eastAsia="uk-UA"/>
        </w:rPr>
        <w:t xml:space="preserve">Fit the </w:t>
      </w:r>
      <w:r w:rsidRPr="00AF29C5">
        <w:rPr>
          <w:rFonts w:ascii="Arial" w:eastAsia="Calibri" w:hAnsi="Arial" w:cs="Arial"/>
          <w:b/>
          <w:bCs/>
          <w:color w:val="000000" w:themeColor="text1"/>
          <w:sz w:val="28"/>
          <w:szCs w:val="24"/>
          <w:lang w:eastAsia="uk-UA"/>
        </w:rPr>
        <w:t>ADAHRS Modules</w:t>
      </w:r>
    </w:p>
    <w:p w14:paraId="7CDA532E"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electrical, pneumatic connection)</w:t>
      </w:r>
    </w:p>
    <w:p w14:paraId="5EB5FD73" w14:textId="77777777" w:rsidR="00AF29C5" w:rsidRPr="00AF29C5" w:rsidRDefault="00AF29C5" w:rsidP="00AF29C5">
      <w:pPr>
        <w:tabs>
          <w:tab w:val="left" w:pos="-2127"/>
          <w:tab w:val="left" w:pos="-1843"/>
          <w:tab w:val="left" w:pos="-567"/>
        </w:tabs>
        <w:spacing w:before="120" w:after="120" w:line="276" w:lineRule="auto"/>
        <w:ind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 xml:space="preserve">10.3.2 </w:t>
      </w:r>
      <w:r w:rsidRPr="00AF29C5">
        <w:rPr>
          <w:rFonts w:ascii="Arial" w:eastAsia="Calibri" w:hAnsi="Arial" w:cs="Arial"/>
          <w:b/>
          <w:bCs/>
          <w:color w:val="000000" w:themeColor="text1"/>
          <w:sz w:val="28"/>
          <w:szCs w:val="24"/>
          <w:lang w:val="en-US" w:eastAsia="uk-UA"/>
        </w:rPr>
        <w:t xml:space="preserve">Fit </w:t>
      </w:r>
      <w:r w:rsidRPr="00AF29C5">
        <w:rPr>
          <w:rFonts w:ascii="Arial" w:eastAsia="Calibri" w:hAnsi="Arial" w:cs="Arial"/>
          <w:b/>
          <w:bCs/>
          <w:color w:val="000000" w:themeColor="text1"/>
          <w:sz w:val="28"/>
          <w:szCs w:val="24"/>
          <w:lang w:eastAsia="uk-UA"/>
        </w:rPr>
        <w:t>the SNS module</w:t>
      </w:r>
    </w:p>
    <w:p w14:paraId="06C91ACB"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connection)</w:t>
      </w:r>
    </w:p>
    <w:p w14:paraId="6C159471" w14:textId="77777777" w:rsidR="00AF29C5" w:rsidRPr="00AF29C5" w:rsidRDefault="00AF29C5" w:rsidP="00AF29C5">
      <w:pPr>
        <w:tabs>
          <w:tab w:val="left" w:pos="-2127"/>
          <w:tab w:val="left" w:pos="-1843"/>
          <w:tab w:val="left" w:pos="-567"/>
        </w:tabs>
        <w:spacing w:before="120" w:after="120" w:line="276" w:lineRule="auto"/>
        <w:ind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 xml:space="preserve">10.3.3 </w:t>
      </w:r>
      <w:r w:rsidRPr="00AF29C5">
        <w:rPr>
          <w:rFonts w:ascii="Arial" w:eastAsia="Calibri" w:hAnsi="Arial" w:cs="Arial"/>
          <w:b/>
          <w:bCs/>
          <w:color w:val="000000" w:themeColor="text1"/>
          <w:sz w:val="28"/>
          <w:szCs w:val="24"/>
          <w:lang w:val="en-US" w:eastAsia="uk-UA"/>
        </w:rPr>
        <w:t xml:space="preserve">Fit the </w:t>
      </w:r>
      <w:r w:rsidRPr="00AF29C5">
        <w:rPr>
          <w:rFonts w:ascii="Arial" w:eastAsia="Calibri" w:hAnsi="Arial" w:cs="Arial"/>
          <w:b/>
          <w:bCs/>
          <w:color w:val="000000" w:themeColor="text1"/>
          <w:sz w:val="28"/>
          <w:szCs w:val="24"/>
          <w:lang w:eastAsia="uk-UA"/>
        </w:rPr>
        <w:t xml:space="preserve">EMS module </w:t>
      </w:r>
      <w:r w:rsidRPr="00AF29C5">
        <w:rPr>
          <w:rFonts w:ascii="Arial" w:eastAsia="Calibri" w:hAnsi="Arial" w:cs="Arial"/>
          <w:b/>
          <w:bCs/>
          <w:color w:val="000000" w:themeColor="text1"/>
          <w:sz w:val="28"/>
          <w:szCs w:val="24"/>
          <w:lang w:val="en-US" w:eastAsia="uk-UA"/>
        </w:rPr>
        <w:t xml:space="preserve"> </w:t>
      </w:r>
    </w:p>
    <w:p w14:paraId="12ECA3D2"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connection)</w:t>
      </w:r>
    </w:p>
    <w:p w14:paraId="1B557101" w14:textId="77777777" w:rsidR="00AF29C5" w:rsidRPr="00AF29C5" w:rsidRDefault="00AF29C5" w:rsidP="00AF29C5">
      <w:pPr>
        <w:tabs>
          <w:tab w:val="left" w:pos="-2127"/>
          <w:tab w:val="left" w:pos="-1843"/>
          <w:tab w:val="left" w:pos="-567"/>
        </w:tabs>
        <w:spacing w:before="120" w:after="120" w:line="276" w:lineRule="auto"/>
        <w:ind w:left="142"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10.3.4</w:t>
      </w:r>
      <w:r w:rsidRPr="00AF29C5">
        <w:rPr>
          <w:rFonts w:ascii="Arial" w:eastAsia="Calibri" w:hAnsi="Arial" w:cs="Arial"/>
          <w:b/>
          <w:bCs/>
          <w:color w:val="000000" w:themeColor="text1"/>
          <w:sz w:val="28"/>
          <w:szCs w:val="24"/>
          <w:lang w:val="en-US" w:eastAsia="uk-UA"/>
        </w:rPr>
        <w:t xml:space="preserve"> Fit the </w:t>
      </w:r>
      <w:r w:rsidRPr="00AF29C5">
        <w:rPr>
          <w:rFonts w:ascii="Arial" w:eastAsia="Calibri" w:hAnsi="Arial" w:cs="Arial"/>
          <w:b/>
          <w:bCs/>
          <w:color w:val="000000" w:themeColor="text1"/>
          <w:sz w:val="28"/>
          <w:szCs w:val="24"/>
          <w:lang w:eastAsia="uk-UA"/>
        </w:rPr>
        <w:t xml:space="preserve"> temperature sensors</w:t>
      </w:r>
    </w:p>
    <w:p w14:paraId="37DCF24E"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connection)</w:t>
      </w:r>
    </w:p>
    <w:p w14:paraId="324863FE" w14:textId="77777777" w:rsidR="00AF29C5" w:rsidRPr="00AF29C5" w:rsidRDefault="00AF29C5" w:rsidP="00AF29C5">
      <w:pPr>
        <w:tabs>
          <w:tab w:val="left" w:pos="-2127"/>
          <w:tab w:val="left" w:pos="-1843"/>
          <w:tab w:val="left" w:pos="-567"/>
        </w:tabs>
        <w:spacing w:before="120" w:after="120" w:line="276" w:lineRule="auto"/>
        <w:ind w:left="142"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 xml:space="preserve">10.3.5 </w:t>
      </w:r>
      <w:r w:rsidRPr="00AF29C5">
        <w:rPr>
          <w:rFonts w:ascii="Arial" w:eastAsia="Calibri" w:hAnsi="Arial" w:cs="Arial"/>
          <w:b/>
          <w:bCs/>
          <w:color w:val="000000" w:themeColor="text1"/>
          <w:sz w:val="28"/>
          <w:szCs w:val="24"/>
          <w:lang w:val="en-US" w:eastAsia="uk-UA"/>
        </w:rPr>
        <w:t xml:space="preserve">Fit </w:t>
      </w:r>
      <w:r w:rsidRPr="00AF29C5">
        <w:rPr>
          <w:rFonts w:ascii="Arial" w:eastAsia="Calibri" w:hAnsi="Arial" w:cs="Arial"/>
          <w:b/>
          <w:bCs/>
          <w:color w:val="000000" w:themeColor="text1"/>
          <w:sz w:val="28"/>
          <w:szCs w:val="24"/>
          <w:lang w:eastAsia="uk-UA"/>
        </w:rPr>
        <w:t>the autopilot</w:t>
      </w:r>
    </w:p>
    <w:p w14:paraId="1E30CFF5"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connection + servos + remote control)</w:t>
      </w:r>
    </w:p>
    <w:p w14:paraId="51A6A4D2" w14:textId="77777777" w:rsidR="00AF29C5" w:rsidRPr="00AF29C5" w:rsidRDefault="00AF29C5" w:rsidP="00AF29C5">
      <w:pPr>
        <w:tabs>
          <w:tab w:val="left" w:pos="-2127"/>
          <w:tab w:val="left" w:pos="-1843"/>
          <w:tab w:val="left" w:pos="-567"/>
        </w:tabs>
        <w:spacing w:before="120" w:after="120"/>
        <w:ind w:left="142" w:right="-58"/>
        <w:jc w:val="both"/>
        <w:rPr>
          <w:rFonts w:ascii="Arial" w:hAnsi="Arial" w:cs="Arial"/>
          <w:b/>
          <w:bCs/>
          <w:color w:val="000000" w:themeColor="text1"/>
          <w:sz w:val="28"/>
          <w:szCs w:val="28"/>
          <w:lang w:val="en-US" w:eastAsia="uk-UA"/>
        </w:rPr>
      </w:pPr>
      <w:r w:rsidRPr="00AF29C5">
        <w:rPr>
          <w:rFonts w:ascii="Arial" w:hAnsi="Arial" w:cs="Arial"/>
          <w:b/>
          <w:bCs/>
          <w:color w:val="000000" w:themeColor="text1"/>
          <w:sz w:val="28"/>
          <w:szCs w:val="28"/>
          <w:lang w:eastAsia="uk-UA"/>
        </w:rPr>
        <w:t xml:space="preserve">10.3.6 </w:t>
      </w:r>
      <w:r w:rsidRPr="00AF29C5">
        <w:rPr>
          <w:rFonts w:ascii="Arial" w:hAnsi="Arial" w:cs="Arial"/>
          <w:b/>
          <w:bCs/>
          <w:color w:val="000000" w:themeColor="text1"/>
          <w:sz w:val="28"/>
          <w:szCs w:val="28"/>
          <w:lang w:val="en-US" w:eastAsia="uk-UA"/>
        </w:rPr>
        <w:t>Fit the r</w:t>
      </w:r>
      <w:r w:rsidRPr="00AF29C5">
        <w:rPr>
          <w:rFonts w:ascii="Arial" w:hAnsi="Arial" w:cs="Arial"/>
          <w:b/>
          <w:bCs/>
          <w:color w:val="000000" w:themeColor="text1"/>
          <w:sz w:val="28"/>
          <w:szCs w:val="28"/>
          <w:lang w:eastAsia="uk-UA"/>
        </w:rPr>
        <w:t>adio s</w:t>
      </w:r>
      <w:r w:rsidRPr="00AF29C5">
        <w:rPr>
          <w:rFonts w:ascii="Arial" w:hAnsi="Arial" w:cs="Arial"/>
          <w:b/>
          <w:bCs/>
          <w:color w:val="000000" w:themeColor="text1"/>
          <w:sz w:val="28"/>
          <w:szCs w:val="28"/>
          <w:lang w:val="en-US" w:eastAsia="uk-UA"/>
        </w:rPr>
        <w:t xml:space="preserve">et </w:t>
      </w:r>
    </w:p>
    <w:p w14:paraId="010DFCB0"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connection + antenna + remote control)</w:t>
      </w:r>
    </w:p>
    <w:p w14:paraId="10A38ABC" w14:textId="77777777" w:rsidR="00AF29C5" w:rsidRPr="00AF29C5" w:rsidRDefault="00AF29C5" w:rsidP="00AF29C5">
      <w:pPr>
        <w:tabs>
          <w:tab w:val="left" w:pos="-2127"/>
          <w:tab w:val="left" w:pos="-1843"/>
          <w:tab w:val="left" w:pos="-567"/>
        </w:tabs>
        <w:spacing w:before="120" w:after="120" w:line="276" w:lineRule="auto"/>
        <w:ind w:left="142"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 xml:space="preserve">10.3.7 </w:t>
      </w:r>
      <w:r w:rsidRPr="00AF29C5">
        <w:rPr>
          <w:rFonts w:ascii="Arial" w:eastAsia="Calibri" w:hAnsi="Arial" w:cs="Arial"/>
          <w:b/>
          <w:bCs/>
          <w:color w:val="000000" w:themeColor="text1"/>
          <w:sz w:val="28"/>
          <w:szCs w:val="24"/>
          <w:lang w:val="en-US" w:eastAsia="uk-UA"/>
        </w:rPr>
        <w:t>Fit</w:t>
      </w:r>
      <w:r w:rsidRPr="00AF29C5">
        <w:rPr>
          <w:rFonts w:ascii="Arial" w:eastAsia="Calibri" w:hAnsi="Arial" w:cs="Arial"/>
          <w:b/>
          <w:bCs/>
          <w:color w:val="000000" w:themeColor="text1"/>
          <w:sz w:val="28"/>
          <w:szCs w:val="24"/>
          <w:lang w:eastAsia="uk-UA"/>
        </w:rPr>
        <w:t xml:space="preserve"> the transpo</w:t>
      </w:r>
      <w:r w:rsidRPr="00AF29C5">
        <w:rPr>
          <w:rFonts w:ascii="Arial" w:eastAsia="Calibri" w:hAnsi="Arial" w:cs="Arial"/>
          <w:b/>
          <w:bCs/>
          <w:color w:val="000000" w:themeColor="text1"/>
          <w:sz w:val="28"/>
          <w:szCs w:val="24"/>
          <w:lang w:val="en-US" w:eastAsia="uk-UA"/>
        </w:rPr>
        <w:t>n</w:t>
      </w:r>
      <w:r w:rsidRPr="00AF29C5">
        <w:rPr>
          <w:rFonts w:ascii="Arial" w:eastAsia="Calibri" w:hAnsi="Arial" w:cs="Arial"/>
          <w:b/>
          <w:bCs/>
          <w:color w:val="000000" w:themeColor="text1"/>
          <w:sz w:val="28"/>
          <w:szCs w:val="24"/>
          <w:lang w:eastAsia="uk-UA"/>
        </w:rPr>
        <w:t>der</w:t>
      </w:r>
    </w:p>
    <w:p w14:paraId="6D0E1ADF"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 (+ connection)</w:t>
      </w:r>
    </w:p>
    <w:p w14:paraId="5129DAC7" w14:textId="77777777" w:rsidR="00AF29C5" w:rsidRPr="00AF29C5" w:rsidRDefault="00AF29C5" w:rsidP="00AF29C5">
      <w:pPr>
        <w:tabs>
          <w:tab w:val="left" w:pos="-2127"/>
          <w:tab w:val="left" w:pos="-1843"/>
          <w:tab w:val="left" w:pos="-567"/>
        </w:tabs>
        <w:spacing w:before="120" w:after="120" w:line="276" w:lineRule="auto"/>
        <w:ind w:left="142" w:right="-58"/>
        <w:jc w:val="both"/>
        <w:rPr>
          <w:rFonts w:ascii="Arial" w:eastAsia="Calibri" w:hAnsi="Arial" w:cs="Arial"/>
          <w:b/>
          <w:bCs/>
          <w:color w:val="000000" w:themeColor="text1"/>
          <w:sz w:val="28"/>
          <w:szCs w:val="24"/>
          <w:lang w:val="en-US" w:eastAsia="uk-UA"/>
        </w:rPr>
      </w:pPr>
      <w:r w:rsidRPr="00AF29C5">
        <w:rPr>
          <w:rFonts w:ascii="Arial" w:eastAsia="Calibri" w:hAnsi="Arial" w:cs="Arial"/>
          <w:b/>
          <w:bCs/>
          <w:color w:val="000000" w:themeColor="text1"/>
          <w:sz w:val="28"/>
          <w:szCs w:val="24"/>
          <w:lang w:eastAsia="uk-UA"/>
        </w:rPr>
        <w:t>10.3.8 Installing displays</w:t>
      </w:r>
    </w:p>
    <w:p w14:paraId="4DBAECF8" w14:textId="77777777" w:rsidR="00AF29C5" w:rsidRPr="00AF29C5" w:rsidRDefault="00AF29C5" w:rsidP="00AF29C5">
      <w:pPr>
        <w:spacing w:before="120"/>
        <w:ind w:left="1071" w:right="-176" w:hanging="357"/>
        <w:jc w:val="both"/>
        <w:rPr>
          <w:rFonts w:ascii="Arial" w:hAnsi="Arial" w:cs="Arial"/>
          <w:noProof/>
          <w:szCs w:val="24"/>
          <w:highlight w:val="green"/>
          <w:lang w:val="en-US" w:eastAsia="ru-RU"/>
        </w:rPr>
      </w:pPr>
      <w:r w:rsidRPr="00AF29C5">
        <w:rPr>
          <w:rFonts w:ascii="Arial" w:hAnsi="Arial" w:cs="Arial"/>
          <w:noProof/>
          <w:szCs w:val="24"/>
          <w:highlight w:val="green"/>
          <w:lang w:val="en-US" w:eastAsia="ru-RU"/>
        </w:rPr>
        <w:t>Oleg write a section (+ connection + battery)</w:t>
      </w:r>
    </w:p>
    <w:p w14:paraId="1721B66B"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highlight w:val="green"/>
          <w:lang w:val="en-US" w:eastAsia="ru-RU"/>
        </w:rPr>
      </w:pPr>
      <w:r w:rsidRPr="00AF29C5">
        <w:rPr>
          <w:rFonts w:ascii="Times New Roman" w:eastAsia="Calibri" w:hAnsi="Times New Roman" w:cs="Times New Roman"/>
          <w:sz w:val="24"/>
          <w:highlight w:val="green"/>
          <w:lang w:val="en-US"/>
        </w:rPr>
        <w:br w:type="page"/>
      </w:r>
    </w:p>
    <w:p w14:paraId="035FF5ED" w14:textId="77777777" w:rsidR="00AF29C5" w:rsidRPr="00AF29C5" w:rsidRDefault="00AF29C5" w:rsidP="00AF29C5">
      <w:pPr>
        <w:spacing w:before="240" w:after="200" w:line="276" w:lineRule="auto"/>
        <w:ind w:left="423" w:right="-176"/>
        <w:contextualSpacing/>
        <w:jc w:val="both"/>
        <w:outlineLvl w:val="1"/>
        <w:rPr>
          <w:rFonts w:ascii="Arial" w:eastAsia="Calibri" w:hAnsi="Arial" w:cs="Arial"/>
          <w:b/>
          <w:bCs/>
          <w:sz w:val="28"/>
          <w:szCs w:val="28"/>
          <w:lang w:val="en-US" w:eastAsia="de-DE"/>
        </w:rPr>
      </w:pPr>
      <w:bookmarkStart w:id="123" w:name="_Toc42597624"/>
      <w:r w:rsidRPr="00AF29C5">
        <w:rPr>
          <w:rFonts w:ascii="Arial" w:eastAsia="Calibri" w:hAnsi="Arial" w:cs="Arial"/>
          <w:b/>
          <w:bCs/>
          <w:sz w:val="28"/>
          <w:szCs w:val="28"/>
          <w:lang w:eastAsia="de-DE"/>
        </w:rPr>
        <w:lastRenderedPageBreak/>
        <w:t xml:space="preserve">10.4 </w:t>
      </w:r>
      <w:r w:rsidRPr="00AF29C5">
        <w:rPr>
          <w:rFonts w:ascii="Arial" w:eastAsia="Calibri" w:hAnsi="Arial" w:cs="Arial"/>
          <w:b/>
          <w:bCs/>
          <w:sz w:val="28"/>
          <w:szCs w:val="28"/>
          <w:lang w:val="en-US" w:eastAsia="de-DE"/>
        </w:rPr>
        <w:t xml:space="preserve">Fit the redundant </w:t>
      </w:r>
      <w:r w:rsidRPr="00AF29C5">
        <w:rPr>
          <w:rFonts w:ascii="Arial" w:eastAsia="Calibri" w:hAnsi="Arial" w:cs="Arial"/>
          <w:b/>
          <w:bCs/>
          <w:sz w:val="28"/>
          <w:szCs w:val="28"/>
          <w:lang w:eastAsia="de-DE"/>
        </w:rPr>
        <w:t xml:space="preserve"> flight instruments</w:t>
      </w:r>
      <w:bookmarkEnd w:id="123"/>
    </w:p>
    <w:p w14:paraId="136A2A6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To carry out this task, you will need:</w:t>
      </w:r>
    </w:p>
    <w:p w14:paraId="6AE9E984" w14:textId="77777777" w:rsidR="00AF29C5" w:rsidRPr="00AF29C5" w:rsidRDefault="00AF29C5" w:rsidP="00270E5B">
      <w:pPr>
        <w:numPr>
          <w:ilvl w:val="0"/>
          <w:numId w:val="65"/>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Movable table;</w:t>
      </w:r>
    </w:p>
    <w:p w14:paraId="2AB051F5" w14:textId="77777777" w:rsidR="00AF29C5" w:rsidRPr="00AF29C5" w:rsidRDefault="00AF29C5" w:rsidP="00270E5B">
      <w:pPr>
        <w:numPr>
          <w:ilvl w:val="0"/>
          <w:numId w:val="65"/>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 xml:space="preserve">Craft </w:t>
      </w:r>
      <w:r w:rsidRPr="00AF29C5">
        <w:rPr>
          <w:rFonts w:ascii="Arial" w:eastAsia="Calibri" w:hAnsi="Arial" w:cs="Arial"/>
          <w:noProof/>
          <w:sz w:val="24"/>
          <w:szCs w:val="24"/>
          <w:lang w:val="ru-RU" w:eastAsia="ru-RU"/>
        </w:rPr>
        <w:t>knife;</w:t>
      </w:r>
    </w:p>
    <w:p w14:paraId="4944F826" w14:textId="77777777" w:rsidR="00AF29C5" w:rsidRPr="00AF29C5" w:rsidRDefault="00AF29C5" w:rsidP="00270E5B">
      <w:pPr>
        <w:numPr>
          <w:ilvl w:val="0"/>
          <w:numId w:val="65"/>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 xml:space="preserve">Ø4.2 mm </w:t>
      </w:r>
      <w:r w:rsidRPr="00AF29C5">
        <w:rPr>
          <w:rFonts w:ascii="Arial" w:eastAsia="Calibri" w:hAnsi="Arial" w:cs="Arial"/>
          <w:noProof/>
          <w:sz w:val="24"/>
          <w:szCs w:val="24"/>
          <w:lang w:val="en-US" w:eastAsia="ru-RU"/>
        </w:rPr>
        <w:t>d</w:t>
      </w:r>
      <w:r w:rsidRPr="00AF29C5">
        <w:rPr>
          <w:rFonts w:ascii="Arial" w:eastAsia="Calibri" w:hAnsi="Arial" w:cs="Arial"/>
          <w:noProof/>
          <w:sz w:val="24"/>
          <w:szCs w:val="24"/>
          <w:lang w:val="ru-RU" w:eastAsia="ru-RU"/>
        </w:rPr>
        <w:t>rill</w:t>
      </w:r>
      <w:r w:rsidRPr="00AF29C5">
        <w:rPr>
          <w:rFonts w:ascii="Arial" w:eastAsia="Calibri" w:hAnsi="Arial" w:cs="Arial"/>
          <w:noProof/>
          <w:sz w:val="24"/>
          <w:szCs w:val="24"/>
          <w:lang w:val="en-US" w:eastAsia="ru-RU"/>
        </w:rPr>
        <w:t xml:space="preserve"> bit</w:t>
      </w:r>
      <w:r w:rsidRPr="00AF29C5">
        <w:rPr>
          <w:rFonts w:ascii="Arial" w:eastAsia="Calibri" w:hAnsi="Arial" w:cs="Arial"/>
          <w:noProof/>
          <w:sz w:val="24"/>
          <w:szCs w:val="24"/>
          <w:lang w:val="ru-RU" w:eastAsia="ru-RU"/>
        </w:rPr>
        <w:t>;</w:t>
      </w:r>
    </w:p>
    <w:p w14:paraId="75F0A2F7" w14:textId="77777777" w:rsidR="00AF29C5" w:rsidRPr="00AF29C5" w:rsidRDefault="00AF29C5" w:rsidP="00270E5B">
      <w:pPr>
        <w:numPr>
          <w:ilvl w:val="0"/>
          <w:numId w:val="65"/>
        </w:numPr>
        <w:spacing w:line="276" w:lineRule="auto"/>
        <w:ind w:left="426" w:right="-176" w:firstLine="57"/>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Electric drill.</w:t>
      </w:r>
    </w:p>
    <w:p w14:paraId="2BA8E3C7" w14:textId="77777777" w:rsidR="00AF29C5" w:rsidRPr="00AF29C5" w:rsidRDefault="00AF29C5" w:rsidP="00270E5B">
      <w:pPr>
        <w:numPr>
          <w:ilvl w:val="0"/>
          <w:numId w:val="64"/>
        </w:numPr>
        <w:spacing w:before="120"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Unpack and place on the table:</w:t>
      </w:r>
    </w:p>
    <w:p w14:paraId="0937217D" w14:textId="77777777" w:rsidR="00AF29C5" w:rsidRPr="00AF29C5" w:rsidRDefault="00AF29C5" w:rsidP="00270E5B">
      <w:pPr>
        <w:numPr>
          <w:ilvl w:val="0"/>
          <w:numId w:val="64"/>
        </w:numPr>
        <w:spacing w:line="276" w:lineRule="auto"/>
        <w:ind w:right="-17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Instrument panel ANG-2400-00076008-00;</w:t>
      </w:r>
    </w:p>
    <w:p w14:paraId="230C63DF" w14:textId="77777777" w:rsidR="00AF29C5" w:rsidRPr="00AF29C5" w:rsidRDefault="00AF29C5" w:rsidP="00270E5B">
      <w:pPr>
        <w:numPr>
          <w:ilvl w:val="0"/>
          <w:numId w:val="64"/>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BC-6A vertical speed indicator;</w:t>
      </w:r>
    </w:p>
    <w:p w14:paraId="2D6022FA" w14:textId="77777777" w:rsidR="00AF29C5" w:rsidRPr="00AF29C5" w:rsidRDefault="00AF29C5" w:rsidP="00270E5B">
      <w:pPr>
        <w:numPr>
          <w:ilvl w:val="0"/>
          <w:numId w:val="64"/>
        </w:numPr>
        <w:spacing w:line="276" w:lineRule="auto"/>
        <w:ind w:right="-17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BG-3</w:t>
      </w:r>
      <w:r w:rsidRPr="00AF29C5">
        <w:rPr>
          <w:rFonts w:ascii="Arial" w:eastAsia="Calibri" w:hAnsi="Arial" w:cs="Arial"/>
          <w:noProof/>
          <w:sz w:val="24"/>
          <w:szCs w:val="24"/>
          <w:lang w:val="en-US" w:eastAsia="ru-RU"/>
        </w:rPr>
        <w:t xml:space="preserve"> a</w:t>
      </w:r>
      <w:r w:rsidRPr="00AF29C5">
        <w:rPr>
          <w:rFonts w:ascii="Arial" w:eastAsia="Calibri" w:hAnsi="Arial" w:cs="Arial"/>
          <w:noProof/>
          <w:sz w:val="24"/>
          <w:szCs w:val="24"/>
          <w:lang w:val="ru-RU" w:eastAsia="ru-RU"/>
        </w:rPr>
        <w:t>ltimeter;</w:t>
      </w:r>
    </w:p>
    <w:p w14:paraId="5C2A96CD" w14:textId="77777777" w:rsidR="00AF29C5" w:rsidRPr="00AF29C5" w:rsidRDefault="00AF29C5" w:rsidP="00270E5B">
      <w:pPr>
        <w:numPr>
          <w:ilvl w:val="0"/>
          <w:numId w:val="64"/>
        </w:numPr>
        <w:spacing w:line="276" w:lineRule="auto"/>
        <w:ind w:right="-17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3-1/8</w:t>
      </w:r>
      <w:r w:rsidRPr="00AF29C5">
        <w:rPr>
          <w:rFonts w:ascii="Arial" w:eastAsia="Calibri" w:hAnsi="Arial" w:cs="Arial"/>
          <w:noProof/>
          <w:sz w:val="24"/>
          <w:szCs w:val="24"/>
          <w:lang w:val="en-US" w:eastAsia="ru-RU"/>
        </w:rPr>
        <w:t xml:space="preserve"> s</w:t>
      </w:r>
      <w:r w:rsidRPr="00AF29C5">
        <w:rPr>
          <w:rFonts w:ascii="Arial" w:eastAsia="Calibri" w:hAnsi="Arial" w:cs="Arial"/>
          <w:noProof/>
          <w:sz w:val="24"/>
          <w:szCs w:val="24"/>
          <w:lang w:val="ru-RU" w:eastAsia="ru-RU"/>
        </w:rPr>
        <w:t>peed ​​indicator;</w:t>
      </w:r>
    </w:p>
    <w:p w14:paraId="68E82956" w14:textId="77777777" w:rsidR="00AF29C5" w:rsidRPr="00AF29C5" w:rsidRDefault="00AF29C5" w:rsidP="00270E5B">
      <w:pPr>
        <w:numPr>
          <w:ilvl w:val="0"/>
          <w:numId w:val="64"/>
        </w:numPr>
        <w:spacing w:line="276" w:lineRule="auto"/>
        <w:ind w:right="-176"/>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en-US" w:eastAsia="ru-RU"/>
        </w:rPr>
        <w:t>Attitude</w:t>
      </w:r>
      <w:r w:rsidRPr="00AF29C5">
        <w:rPr>
          <w:rFonts w:ascii="Arial" w:eastAsia="Calibri" w:hAnsi="Arial" w:cs="Arial"/>
          <w:noProof/>
          <w:sz w:val="24"/>
          <w:szCs w:val="24"/>
          <w:lang w:val="ru-RU" w:eastAsia="ru-RU"/>
        </w:rPr>
        <w:t xml:space="preserve"> indicator;</w:t>
      </w:r>
    </w:p>
    <w:p w14:paraId="2D86B38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highlight w:val="blue"/>
          <w:lang w:val="en-US" w:eastAsia="ru-RU"/>
        </w:rPr>
        <w:t>Cut from the inside using a knife (you can use a power tool</w:t>
      </w:r>
      <w:r w:rsidRPr="00AF29C5">
        <w:rPr>
          <w:rFonts w:ascii="Arial" w:hAnsi="Arial" w:cs="Arial"/>
          <w:noProof/>
          <w:sz w:val="24"/>
          <w:szCs w:val="24"/>
          <w:lang w:val="en-US" w:eastAsia="ru-RU"/>
        </w:rPr>
        <w:t xml:space="preserve">) the openings for the parts of the panel that you intend to fit. </w:t>
      </w:r>
      <w:r w:rsidRPr="00AF29C5">
        <w:rPr>
          <w:rFonts w:ascii="Arial" w:hAnsi="Arial" w:cs="Arial"/>
          <w:noProof/>
          <w:sz w:val="24"/>
          <w:szCs w:val="24"/>
          <w:lang w:eastAsia="ru-RU"/>
        </w:rPr>
        <w:t>Clean up</w:t>
      </w:r>
      <w:r w:rsidRPr="00AF29C5">
        <w:rPr>
          <w:rFonts w:ascii="Arial" w:hAnsi="Arial" w:cs="Arial"/>
          <w:noProof/>
          <w:sz w:val="24"/>
          <w:szCs w:val="24"/>
          <w:lang w:val="en-US" w:eastAsia="ru-RU"/>
        </w:rPr>
        <w:t xml:space="preserve"> the burrs from the  openings. Drill holes with a diameter of 4.2 mm, visible from the inside. </w:t>
      </w:r>
    </w:p>
    <w:p w14:paraId="23A2932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Find the attitide indicator, check for its integrity, unpack the fasteners. Place the indicator in the upper left corner of the panel, sliding from the back. </w:t>
      </w:r>
      <w:bookmarkStart w:id="124" w:name="_Hlk73970089"/>
      <w:r w:rsidRPr="00AF29C5">
        <w:rPr>
          <w:rFonts w:ascii="Arial" w:hAnsi="Arial" w:cs="Arial"/>
          <w:noProof/>
          <w:sz w:val="24"/>
          <w:szCs w:val="24"/>
          <w:lang w:val="en-US" w:eastAsia="ru-RU"/>
        </w:rPr>
        <w:t>Check from the rear side if sits snug in the panel.</w:t>
      </w:r>
    </w:p>
    <w:bookmarkEnd w:id="124"/>
    <w:p w14:paraId="2EF4B0E3" w14:textId="77777777" w:rsidR="00AF29C5" w:rsidRPr="00AF29C5" w:rsidRDefault="00AF29C5" w:rsidP="00AF29C5">
      <w:pPr>
        <w:spacing w:before="120" w:after="120" w:line="276" w:lineRule="auto"/>
        <w:ind w:left="1559" w:right="-176" w:hanging="1559"/>
        <w:jc w:val="both"/>
        <w:rPr>
          <w:rFonts w:ascii="Arial" w:hAnsi="Arial" w:cs="Arial"/>
          <w:noProof/>
          <w:color w:val="00B050"/>
          <w:sz w:val="24"/>
          <w:szCs w:val="24"/>
          <w:lang w:eastAsia="ru-RU"/>
        </w:rPr>
      </w:pPr>
      <w:r w:rsidRPr="00AF29C5">
        <w:rPr>
          <w:rFonts w:ascii="Arial" w:hAnsi="Arial" w:cs="Arial"/>
          <w:b/>
          <w:noProof/>
          <w:color w:val="00B050"/>
          <w:sz w:val="24"/>
          <w:szCs w:val="24"/>
          <w:lang w:eastAsia="ru-RU"/>
        </w:rPr>
        <w:t>Note.</w:t>
      </w:r>
      <w:r w:rsidRPr="00AF29C5">
        <w:rPr>
          <w:rFonts w:ascii="Arial" w:hAnsi="Arial" w:cs="Arial"/>
          <w:noProof/>
          <w:color w:val="00B050"/>
          <w:sz w:val="24"/>
          <w:szCs w:val="24"/>
          <w:lang w:eastAsia="ru-RU"/>
        </w:rPr>
        <w:t xml:space="preserve">If the </w:t>
      </w:r>
      <w:r w:rsidRPr="00AF29C5">
        <w:rPr>
          <w:rFonts w:ascii="Arial" w:hAnsi="Arial" w:cs="Arial"/>
          <w:noProof/>
          <w:color w:val="00B050"/>
          <w:sz w:val="24"/>
          <w:szCs w:val="24"/>
          <w:lang w:val="en-US" w:eastAsia="ru-RU"/>
        </w:rPr>
        <w:t xml:space="preserve">indicator </w:t>
      </w:r>
      <w:r w:rsidRPr="00AF29C5">
        <w:rPr>
          <w:rFonts w:ascii="Arial" w:hAnsi="Arial" w:cs="Arial"/>
          <w:noProof/>
          <w:color w:val="00B050"/>
          <w:sz w:val="24"/>
          <w:szCs w:val="24"/>
          <w:lang w:eastAsia="ru-RU"/>
        </w:rPr>
        <w:t xml:space="preserve">does not pass through the opening or the passage is difficult, </w:t>
      </w:r>
      <w:r w:rsidRPr="00AF29C5">
        <w:rPr>
          <w:rFonts w:ascii="Arial" w:hAnsi="Arial" w:cs="Arial"/>
          <w:noProof/>
          <w:color w:val="00B050"/>
          <w:sz w:val="24"/>
          <w:szCs w:val="24"/>
          <w:lang w:val="en-US" w:eastAsia="ru-RU"/>
        </w:rPr>
        <w:t xml:space="preserve"> </w:t>
      </w:r>
      <w:r w:rsidRPr="00AF29C5">
        <w:rPr>
          <w:rFonts w:ascii="Arial" w:hAnsi="Arial" w:cs="Arial"/>
          <w:noProof/>
          <w:color w:val="00B050"/>
          <w:sz w:val="24"/>
          <w:szCs w:val="24"/>
          <w:lang w:eastAsia="ru-RU"/>
        </w:rPr>
        <w:t xml:space="preserve"> </w:t>
      </w:r>
      <w:r w:rsidRPr="00AF29C5">
        <w:rPr>
          <w:rFonts w:ascii="Arial" w:hAnsi="Arial" w:cs="Arial"/>
          <w:noProof/>
          <w:color w:val="00B050"/>
          <w:sz w:val="24"/>
          <w:szCs w:val="24"/>
          <w:lang w:val="en-US" w:eastAsia="ru-RU"/>
        </w:rPr>
        <w:t xml:space="preserve">slightly </w:t>
      </w:r>
      <w:r w:rsidRPr="00AF29C5">
        <w:rPr>
          <w:rFonts w:ascii="Arial" w:hAnsi="Arial" w:cs="Arial"/>
          <w:noProof/>
          <w:color w:val="00B050"/>
          <w:sz w:val="24"/>
          <w:szCs w:val="24"/>
          <w:lang w:eastAsia="ru-RU"/>
        </w:rPr>
        <w:t>sand</w:t>
      </w:r>
      <w:r w:rsidRPr="00AF29C5">
        <w:rPr>
          <w:rFonts w:ascii="Arial" w:hAnsi="Arial" w:cs="Arial"/>
          <w:noProof/>
          <w:color w:val="00B050"/>
          <w:sz w:val="24"/>
          <w:szCs w:val="24"/>
          <w:lang w:val="en-US" w:eastAsia="ru-RU"/>
        </w:rPr>
        <w:t xml:space="preserve"> the</w:t>
      </w:r>
      <w:r w:rsidRPr="00AF29C5">
        <w:rPr>
          <w:rFonts w:ascii="Arial" w:hAnsi="Arial" w:cs="Arial"/>
          <w:noProof/>
          <w:color w:val="00B050"/>
          <w:sz w:val="24"/>
          <w:szCs w:val="24"/>
          <w:lang w:eastAsia="ru-RU"/>
        </w:rPr>
        <w:t xml:space="preserve"> opening. If the holes of the panel and the indicator do not match, drill holes in the panel with a diameter of 0.5 mm larger than the size of the fastener.</w:t>
      </w:r>
    </w:p>
    <w:p w14:paraId="7C32CD4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Secure the attitiude indicator </w:t>
      </w:r>
      <w:bookmarkStart w:id="125" w:name="_Hlk73971071"/>
      <w:r w:rsidRPr="00AF29C5">
        <w:rPr>
          <w:rFonts w:ascii="Arial" w:hAnsi="Arial" w:cs="Arial"/>
          <w:noProof/>
          <w:sz w:val="24"/>
          <w:szCs w:val="24"/>
          <w:lang w:val="en-US" w:eastAsia="ru-RU"/>
        </w:rPr>
        <w:t>with the supplied fixings</w:t>
      </w:r>
      <w:bookmarkEnd w:id="125"/>
      <w:r w:rsidRPr="00AF29C5">
        <w:rPr>
          <w:rFonts w:ascii="Arial" w:hAnsi="Arial" w:cs="Arial"/>
          <w:noProof/>
          <w:sz w:val="24"/>
          <w:szCs w:val="24"/>
          <w:lang w:val="en-US" w:eastAsia="ru-RU"/>
        </w:rPr>
        <w:t>.</w:t>
      </w:r>
    </w:p>
    <w:p w14:paraId="43F919D2"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drawing>
          <wp:inline distT="0" distB="0" distL="0" distR="0" wp14:anchorId="6770FE25" wp14:editId="74D2BA57">
            <wp:extent cx="3400425" cy="2124075"/>
            <wp:effectExtent l="0" t="0" r="9525" b="9525"/>
            <wp:docPr id="598"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3400425" cy="2124075"/>
                    </a:xfrm>
                    <a:prstGeom prst="rect">
                      <a:avLst/>
                    </a:prstGeom>
                    <a:noFill/>
                    <a:ln>
                      <a:noFill/>
                    </a:ln>
                  </pic:spPr>
                </pic:pic>
              </a:graphicData>
            </a:graphic>
          </wp:inline>
        </w:drawing>
      </w:r>
    </w:p>
    <w:p w14:paraId="466053A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instruments to the panel one by one  in the following sequence:</w:t>
      </w:r>
    </w:p>
    <w:p w14:paraId="7875D048" w14:textId="77777777" w:rsidR="00AF29C5" w:rsidRPr="00AF29C5" w:rsidRDefault="00AF29C5" w:rsidP="00270E5B">
      <w:pPr>
        <w:numPr>
          <w:ilvl w:val="0"/>
          <w:numId w:val="74"/>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Fit the vertical speed indicator to the upper right corner of the panel, </w:t>
      </w:r>
      <w:bookmarkStart w:id="126" w:name="_Hlk73970435"/>
      <w:r w:rsidRPr="00AF29C5">
        <w:rPr>
          <w:rFonts w:ascii="Arial" w:eastAsia="Calibri" w:hAnsi="Arial" w:cs="Arial"/>
          <w:noProof/>
          <w:sz w:val="24"/>
          <w:szCs w:val="24"/>
          <w:lang w:val="en-US" w:eastAsia="ru-RU"/>
        </w:rPr>
        <w:t>sliding it from the rear side</w:t>
      </w:r>
      <w:bookmarkEnd w:id="126"/>
      <w:r w:rsidRPr="00AF29C5">
        <w:rPr>
          <w:rFonts w:ascii="Arial" w:eastAsia="Calibri" w:hAnsi="Arial" w:cs="Arial"/>
          <w:noProof/>
          <w:sz w:val="24"/>
          <w:szCs w:val="24"/>
          <w:lang w:val="en-US" w:eastAsia="ru-RU"/>
        </w:rPr>
        <w:t xml:space="preserve">. </w:t>
      </w:r>
      <w:bookmarkStart w:id="127" w:name="_Hlk73970452"/>
      <w:r w:rsidRPr="00AF29C5">
        <w:rPr>
          <w:rFonts w:ascii="Arial" w:eastAsia="Calibri" w:hAnsi="Arial" w:cs="Arial"/>
          <w:noProof/>
          <w:sz w:val="24"/>
          <w:szCs w:val="24"/>
          <w:lang w:val="en-US" w:eastAsia="ru-RU"/>
        </w:rPr>
        <w:t>Check from the rear side if sits snug in the panel;</w:t>
      </w:r>
    </w:p>
    <w:bookmarkEnd w:id="127"/>
    <w:p w14:paraId="5AC45736" w14:textId="77777777" w:rsidR="00AF29C5" w:rsidRPr="00AF29C5" w:rsidRDefault="00AF29C5" w:rsidP="00270E5B">
      <w:pPr>
        <w:numPr>
          <w:ilvl w:val="0"/>
          <w:numId w:val="74"/>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Fit the altimeter into  the central hole, in the upper part of the panel sliding it from the rear side. </w:t>
      </w:r>
      <w:bookmarkStart w:id="128" w:name="_Hlk73970957"/>
      <w:r w:rsidRPr="00AF29C5">
        <w:rPr>
          <w:rFonts w:ascii="Arial" w:eastAsia="Calibri" w:hAnsi="Arial" w:cs="Arial"/>
          <w:noProof/>
          <w:sz w:val="24"/>
          <w:szCs w:val="24"/>
          <w:lang w:val="en-US" w:eastAsia="ru-RU"/>
        </w:rPr>
        <w:t>Check from the rear side if sits snug in the panel;</w:t>
      </w:r>
      <w:bookmarkEnd w:id="128"/>
    </w:p>
    <w:p w14:paraId="3952929A" w14:textId="77777777" w:rsidR="00AF29C5" w:rsidRPr="00AF29C5" w:rsidRDefault="00AF29C5" w:rsidP="00AF29C5">
      <w:pPr>
        <w:spacing w:line="276" w:lineRule="auto"/>
        <w:ind w:left="717" w:right="-176"/>
        <w:contextualSpacing/>
        <w:jc w:val="both"/>
        <w:rPr>
          <w:rFonts w:ascii="Arial" w:eastAsia="Calibri" w:hAnsi="Arial" w:cs="Arial"/>
          <w:noProof/>
          <w:sz w:val="24"/>
          <w:szCs w:val="24"/>
          <w:lang w:val="en-US" w:eastAsia="ru-RU"/>
        </w:rPr>
      </w:pPr>
    </w:p>
    <w:p w14:paraId="2FCEEB93"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Fit the speed indicator to the upper left corner of the panel, sliding it from the rear side. </w:t>
      </w:r>
    </w:p>
    <w:p w14:paraId="303020C6"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 from the rear side if sits snug in the panel</w:t>
      </w:r>
    </w:p>
    <w:p w14:paraId="4166128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Secure each instrument in the sequence of fitting with the supplied fixings. </w:t>
      </w:r>
    </w:p>
    <w:p w14:paraId="03E1097B"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lastRenderedPageBreak/>
        <w:drawing>
          <wp:inline distT="0" distB="0" distL="0" distR="0" wp14:anchorId="534380D5" wp14:editId="5FB25480">
            <wp:extent cx="3200400" cy="2209800"/>
            <wp:effectExtent l="0" t="0" r="0" b="0"/>
            <wp:docPr id="59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3200400" cy="2209800"/>
                    </a:xfrm>
                    <a:prstGeom prst="rect">
                      <a:avLst/>
                    </a:prstGeom>
                    <a:noFill/>
                    <a:ln>
                      <a:noFill/>
                    </a:ln>
                  </pic:spPr>
                </pic:pic>
              </a:graphicData>
            </a:graphic>
          </wp:inline>
        </w:drawing>
      </w:r>
      <w:r w:rsidRPr="00AF29C5">
        <w:rPr>
          <w:rFonts w:ascii="Arial" w:eastAsia="Calibri" w:hAnsi="Arial" w:cs="Arial"/>
          <w:noProof/>
          <w:sz w:val="24"/>
          <w:szCs w:val="24"/>
          <w:lang w:val="ru-RU" w:eastAsia="ru-RU"/>
        </w:rPr>
        <w:drawing>
          <wp:inline distT="0" distB="0" distL="0" distR="0" wp14:anchorId="5760ACA2" wp14:editId="32CB9F8A">
            <wp:extent cx="2714625" cy="2209800"/>
            <wp:effectExtent l="0" t="0" r="9525" b="0"/>
            <wp:docPr id="60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2714625" cy="2209800"/>
                    </a:xfrm>
                    <a:prstGeom prst="rect">
                      <a:avLst/>
                    </a:prstGeom>
                    <a:noFill/>
                    <a:ln>
                      <a:noFill/>
                    </a:ln>
                  </pic:spPr>
                </pic:pic>
              </a:graphicData>
            </a:graphic>
          </wp:inline>
        </w:drawing>
      </w:r>
    </w:p>
    <w:p w14:paraId="6B3557A6" w14:textId="77777777" w:rsidR="00AF29C5" w:rsidRPr="00AF29C5" w:rsidRDefault="00AF29C5" w:rsidP="00AF29C5">
      <w:pPr>
        <w:spacing w:before="11" w:after="120" w:line="276" w:lineRule="auto"/>
        <w:ind w:left="1071" w:right="-176" w:hanging="357"/>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drawing>
          <wp:inline distT="0" distB="0" distL="0" distR="0" wp14:anchorId="48B43F0F" wp14:editId="45E3F8B1">
            <wp:extent cx="3181350" cy="2247900"/>
            <wp:effectExtent l="0" t="0" r="0" b="0"/>
            <wp:docPr id="60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3181350" cy="2247900"/>
                    </a:xfrm>
                    <a:prstGeom prst="rect">
                      <a:avLst/>
                    </a:prstGeom>
                    <a:noFill/>
                    <a:ln>
                      <a:noFill/>
                    </a:ln>
                  </pic:spPr>
                </pic:pic>
              </a:graphicData>
            </a:graphic>
          </wp:inline>
        </w:drawing>
      </w:r>
    </w:p>
    <w:p w14:paraId="78705C5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 the fitted instruments from their rear side. There must be a clearance between the instruments, and they must sit snugly in the instrument panel openings.</w:t>
      </w:r>
    </w:p>
    <w:p w14:paraId="099331C7"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lang w:val="en-US" w:eastAsia="ru-RU"/>
        </w:rPr>
      </w:pPr>
      <w:r w:rsidRPr="00AF29C5">
        <w:rPr>
          <w:rFonts w:ascii="Times New Roman" w:eastAsia="Calibri" w:hAnsi="Times New Roman" w:cs="Times New Roman"/>
          <w:sz w:val="24"/>
          <w:lang w:val="en-US"/>
        </w:rPr>
        <w:br w:type="page"/>
      </w:r>
      <w:bookmarkStart w:id="129" w:name="_Toc42597625"/>
      <w:r w:rsidRPr="00AF29C5">
        <w:rPr>
          <w:rFonts w:ascii="Arial" w:eastAsia="Calibri" w:hAnsi="Arial" w:cs="Arial"/>
          <w:b/>
          <w:bCs/>
          <w:sz w:val="28"/>
          <w:szCs w:val="28"/>
          <w:lang w:eastAsia="de-DE"/>
        </w:rPr>
        <w:lastRenderedPageBreak/>
        <w:t xml:space="preserve">10.5 </w:t>
      </w:r>
      <w:r w:rsidRPr="00AF29C5">
        <w:rPr>
          <w:rFonts w:ascii="Arial" w:eastAsia="Calibri" w:hAnsi="Arial" w:cs="Arial"/>
          <w:b/>
          <w:bCs/>
          <w:sz w:val="28"/>
          <w:szCs w:val="28"/>
          <w:lang w:val="en-US" w:eastAsia="de-DE"/>
        </w:rPr>
        <w:t xml:space="preserve"> Fit</w:t>
      </w:r>
      <w:r w:rsidRPr="00AF29C5">
        <w:rPr>
          <w:rFonts w:ascii="Arial" w:eastAsia="Calibri" w:hAnsi="Arial" w:cs="Arial"/>
          <w:b/>
          <w:bCs/>
          <w:sz w:val="28"/>
          <w:szCs w:val="28"/>
          <w:lang w:eastAsia="de-DE"/>
        </w:rPr>
        <w:t xml:space="preserve"> the </w:t>
      </w:r>
      <w:r w:rsidRPr="00AF29C5">
        <w:rPr>
          <w:rFonts w:ascii="Arial" w:eastAsia="Calibri" w:hAnsi="Arial" w:cs="Arial"/>
          <w:b/>
          <w:bCs/>
          <w:sz w:val="28"/>
          <w:szCs w:val="28"/>
          <w:lang w:val="en-US" w:eastAsia="de-DE"/>
        </w:rPr>
        <w:t>landing gear</w:t>
      </w:r>
      <w:r w:rsidRPr="00AF29C5">
        <w:rPr>
          <w:rFonts w:ascii="Arial" w:eastAsia="Calibri" w:hAnsi="Arial" w:cs="Arial"/>
          <w:b/>
          <w:bCs/>
          <w:sz w:val="28"/>
          <w:szCs w:val="28"/>
          <w:lang w:eastAsia="de-DE"/>
        </w:rPr>
        <w:t xml:space="preserve"> control system and footrest</w:t>
      </w:r>
      <w:bookmarkEnd w:id="129"/>
    </w:p>
    <w:p w14:paraId="6EE94D5F" w14:textId="77777777" w:rsidR="00AF29C5" w:rsidRPr="00AF29C5" w:rsidRDefault="00AF29C5" w:rsidP="00AF29C5">
      <w:pPr>
        <w:spacing w:before="120"/>
        <w:ind w:left="1071" w:right="-176" w:hanging="357"/>
        <w:jc w:val="both"/>
        <w:rPr>
          <w:rFonts w:ascii="Arial" w:hAnsi="Arial" w:cs="Arial"/>
          <w:noProof/>
          <w:sz w:val="24"/>
          <w:szCs w:val="24"/>
          <w:highlight w:val="green"/>
          <w:lang w:val="en-US" w:eastAsia="ru-RU"/>
        </w:rPr>
      </w:pPr>
      <w:r w:rsidRPr="00AF29C5">
        <w:rPr>
          <w:rFonts w:ascii="Arial" w:hAnsi="Arial" w:cs="Arial"/>
          <w:noProof/>
          <w:sz w:val="24"/>
          <w:szCs w:val="24"/>
          <w:highlight w:val="green"/>
          <w:lang w:val="en-US" w:eastAsia="ru-RU"/>
        </w:rPr>
        <w:t>Oleg write a section (landing gear board)</w:t>
      </w:r>
    </w:p>
    <w:p w14:paraId="074A2A8E"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highlight w:val="green"/>
          <w:lang w:val="en-US" w:eastAsia="ru-RU"/>
        </w:rPr>
      </w:pPr>
      <w:r w:rsidRPr="00AF29C5">
        <w:rPr>
          <w:rFonts w:ascii="Times New Roman" w:eastAsia="Calibri" w:hAnsi="Times New Roman" w:cs="Times New Roman"/>
          <w:sz w:val="24"/>
          <w:highlight w:val="green"/>
          <w:lang w:val="en-US"/>
        </w:rPr>
        <w:br w:type="page"/>
      </w:r>
    </w:p>
    <w:p w14:paraId="434F3292" w14:textId="77777777" w:rsidR="00AF29C5" w:rsidRPr="00AF29C5" w:rsidRDefault="00AF29C5" w:rsidP="00AF29C5">
      <w:pPr>
        <w:spacing w:before="240" w:after="200" w:line="276" w:lineRule="auto"/>
        <w:ind w:left="1071" w:right="-176" w:hanging="357"/>
        <w:jc w:val="both"/>
        <w:outlineLvl w:val="1"/>
        <w:rPr>
          <w:rFonts w:ascii="Arial" w:eastAsia="Calibri" w:hAnsi="Arial" w:cs="Arial"/>
          <w:b/>
          <w:bCs/>
          <w:sz w:val="28"/>
          <w:szCs w:val="28"/>
          <w:lang w:val="en-US" w:eastAsia="de-DE"/>
        </w:rPr>
      </w:pPr>
      <w:bookmarkStart w:id="130" w:name="_Toc42597626"/>
      <w:r w:rsidRPr="00AF29C5">
        <w:rPr>
          <w:rFonts w:ascii="Arial" w:eastAsia="Calibri" w:hAnsi="Arial" w:cs="Arial"/>
          <w:b/>
          <w:bCs/>
          <w:sz w:val="28"/>
          <w:szCs w:val="28"/>
          <w:lang w:eastAsia="de-DE"/>
        </w:rPr>
        <w:lastRenderedPageBreak/>
        <w:t xml:space="preserve">10.6 </w:t>
      </w:r>
      <w:r w:rsidRPr="00AF29C5">
        <w:rPr>
          <w:rFonts w:ascii="Arial" w:eastAsia="Calibri" w:hAnsi="Arial" w:cs="Arial"/>
          <w:b/>
          <w:bCs/>
          <w:sz w:val="28"/>
          <w:szCs w:val="28"/>
          <w:lang w:val="en-US" w:eastAsia="de-DE"/>
        </w:rPr>
        <w:t>Fit</w:t>
      </w:r>
      <w:r w:rsidRPr="00AF29C5">
        <w:rPr>
          <w:rFonts w:ascii="Arial" w:eastAsia="Calibri" w:hAnsi="Arial" w:cs="Arial"/>
          <w:b/>
          <w:bCs/>
          <w:sz w:val="28"/>
          <w:szCs w:val="28"/>
          <w:lang w:eastAsia="de-DE"/>
        </w:rPr>
        <w:t xml:space="preserve"> the intercom system</w:t>
      </w:r>
      <w:bookmarkEnd w:id="130"/>
    </w:p>
    <w:p w14:paraId="5053F297"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 (communication board)</w:t>
      </w:r>
    </w:p>
    <w:p w14:paraId="3F8E65B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4E21086" w14:textId="77777777" w:rsidR="00AF29C5" w:rsidRPr="00AF29C5" w:rsidRDefault="00AF29C5" w:rsidP="00AF29C5">
      <w:pPr>
        <w:ind w:left="1071" w:right="-176" w:hanging="357"/>
        <w:jc w:val="both"/>
        <w:rPr>
          <w:rFonts w:ascii="Arial" w:eastAsia="Calibri" w:hAnsi="Arial" w:cs="Arial"/>
          <w:noProof/>
          <w:sz w:val="24"/>
          <w:szCs w:val="24"/>
          <w:lang w:val="en-US" w:eastAsia="ru-RU"/>
        </w:rPr>
        <w:sectPr w:rsidR="00AF29C5" w:rsidRPr="00AF29C5">
          <w:pgSz w:w="11906" w:h="16838"/>
          <w:pgMar w:top="977" w:right="1134" w:bottom="567" w:left="1134" w:header="709" w:footer="709" w:gutter="0"/>
          <w:cols w:space="720"/>
        </w:sectPr>
      </w:pPr>
    </w:p>
    <w:p w14:paraId="7FA0D119" w14:textId="77777777" w:rsidR="00AF29C5" w:rsidRPr="00AF29C5" w:rsidRDefault="00AF29C5" w:rsidP="00AF29C5">
      <w:pPr>
        <w:keepNext/>
        <w:spacing w:before="120" w:after="120" w:line="276" w:lineRule="auto"/>
        <w:ind w:left="63" w:right="113"/>
        <w:jc w:val="both"/>
        <w:outlineLvl w:val="0"/>
        <w:rPr>
          <w:rFonts w:ascii="Arial Black" w:eastAsia="Calibri" w:hAnsi="Arial Black" w:cs="Arial"/>
          <w:b/>
          <w:bCs/>
          <w:kern w:val="32"/>
          <w:sz w:val="28"/>
          <w:szCs w:val="32"/>
          <w:lang w:eastAsia="de-DE"/>
        </w:rPr>
      </w:pPr>
      <w:bookmarkStart w:id="131" w:name="_Toc42597627"/>
      <w:bookmarkStart w:id="132" w:name="_Ref41319691"/>
      <w:r w:rsidRPr="00AF29C5">
        <w:rPr>
          <w:rFonts w:ascii="Arial Black" w:eastAsia="Calibri" w:hAnsi="Arial Black" w:cs="Arial"/>
          <w:b/>
          <w:bCs/>
          <w:kern w:val="32"/>
          <w:sz w:val="28"/>
          <w:szCs w:val="32"/>
          <w:lang w:eastAsia="de-DE"/>
        </w:rPr>
        <w:lastRenderedPageBreak/>
        <w:t xml:space="preserve">SECTION 11 </w:t>
      </w:r>
      <w:r w:rsidRPr="00AF29C5">
        <w:rPr>
          <w:rFonts w:ascii="Arial Black" w:eastAsia="Calibri" w:hAnsi="Arial Black" w:cs="Arial"/>
          <w:b/>
          <w:bCs/>
          <w:kern w:val="32"/>
          <w:sz w:val="28"/>
          <w:szCs w:val="32"/>
          <w:lang w:val="en-US" w:eastAsia="de-DE"/>
        </w:rPr>
        <w:t xml:space="preserve">FIT THE </w:t>
      </w:r>
      <w:r w:rsidRPr="00AF29C5">
        <w:rPr>
          <w:rFonts w:ascii="Arial Black" w:eastAsia="Calibri" w:hAnsi="Arial Black" w:cs="Arial"/>
          <w:b/>
          <w:bCs/>
          <w:kern w:val="32"/>
          <w:sz w:val="28"/>
          <w:szCs w:val="32"/>
          <w:lang w:eastAsia="de-DE"/>
        </w:rPr>
        <w:t xml:space="preserve"> </w:t>
      </w:r>
      <w:bookmarkEnd w:id="131"/>
      <w:bookmarkEnd w:id="132"/>
      <w:r w:rsidRPr="00AF29C5">
        <w:rPr>
          <w:rFonts w:ascii="Arial Black" w:eastAsia="Calibri" w:hAnsi="Arial Black" w:cs="Arial"/>
          <w:b/>
          <w:bCs/>
          <w:kern w:val="32"/>
          <w:sz w:val="28"/>
          <w:szCs w:val="32"/>
          <w:lang w:val="en-US" w:eastAsia="de-DE"/>
        </w:rPr>
        <w:t>PARACHUTE RESCUE SYSTEM</w:t>
      </w:r>
    </w:p>
    <w:p w14:paraId="5782A5E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Check  up the parachute system compartment. The wall should have 6 through holes with a diameter of 6 mm for attaching the rucksack. There should be no foreign objects inside the compartment.</w:t>
      </w:r>
    </w:p>
    <w:p w14:paraId="4A23E955" w14:textId="77777777" w:rsidR="00AF29C5" w:rsidRPr="00AF29C5" w:rsidRDefault="00AF29C5" w:rsidP="00AF29C5">
      <w:pPr>
        <w:spacing w:before="120" w:after="120" w:line="276" w:lineRule="auto"/>
        <w:ind w:left="1134" w:right="-176" w:hanging="1134"/>
        <w:jc w:val="both"/>
        <w:rPr>
          <w:rFonts w:ascii="Arial" w:hAnsi="Arial" w:cs="Arial"/>
          <w:color w:val="FF0000"/>
          <w:sz w:val="24"/>
          <w:szCs w:val="24"/>
          <w:lang w:val="en-US"/>
        </w:rPr>
      </w:pPr>
      <w:r w:rsidRPr="00AF29C5">
        <w:rPr>
          <w:rFonts w:ascii="Arial" w:hAnsi="Arial" w:cs="Arial"/>
          <w:b/>
          <w:color w:val="FF0000"/>
          <w:sz w:val="24"/>
          <w:szCs w:val="24"/>
          <w:lang w:val="en-US"/>
        </w:rPr>
        <w:t xml:space="preserve">IMPORTANT! </w:t>
      </w:r>
      <w:r w:rsidRPr="00AF29C5">
        <w:rPr>
          <w:rFonts w:ascii="Arial" w:hAnsi="Arial" w:cs="Arial"/>
          <w:color w:val="FF0000"/>
          <w:sz w:val="24"/>
          <w:szCs w:val="24"/>
          <w:lang w:val="en-US"/>
        </w:rPr>
        <w:t>Before any handling the rescue system, properly read the instructions for its unpacking, assembly and installation. Start working only after fully understanding the operations described in the mentioned instructions.</w:t>
      </w:r>
    </w:p>
    <w:p w14:paraId="5EBB4E3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Fit the system into the compartment with the rucksack guides towards the perforated wall. You should not necessarily place through the cable, you may leave it beyond the compartment. Check the fitted rucksack for:</w:t>
      </w:r>
    </w:p>
    <w:p w14:paraId="52B4D392"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the alignment of the holes in the beams and the casing web;</w:t>
      </w:r>
    </w:p>
    <w:p w14:paraId="7E257355" w14:textId="77777777" w:rsidR="00AF29C5" w:rsidRPr="00AF29C5" w:rsidRDefault="00AF29C5" w:rsidP="00AF29C5">
      <w:pPr>
        <w:ind w:left="714"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protrusion beyond the dimensions of the fuselage. There should be no protrusions, the hatch should cover the opening without resting on the system.</w:t>
      </w:r>
    </w:p>
    <w:p w14:paraId="7DC6884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Take the rucksack from the compartment, put it aside on the fuselage. Feed the cable through the hole in compartment the floor, pull it under the luggage compartment floor to its full length. Remove the safety screw.</w:t>
      </w:r>
    </w:p>
    <w:p w14:paraId="4466E42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Place the rucksack into the compartment, pull the cable up. Keep carrying out this action until the rucksack is completely introduced  into the compartment, pulling the cable to the instrument panel.</w:t>
      </w:r>
    </w:p>
    <w:p w14:paraId="3A4ACC2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After complete introduction, fix the handle under the instrument panel with 4 M4x10 screws. Fit the handle and the cable pin (assemble in reverse order according to the rescue system manual).</w:t>
      </w:r>
    </w:p>
    <w:p w14:paraId="62880D2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Attach the rucksack to the web of the aircraft casing with 6 M6x20 screws. </w:t>
      </w:r>
    </w:p>
    <w:p w14:paraId="186C6D9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Test fit on the  opening hatch. The hatch should not abut against the parts of the system. Attach the aircraft belts to the carabiner on the rucksack.</w:t>
      </w:r>
    </w:p>
    <w:p w14:paraId="12B572C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Remove the top pin from the rescue system launcher, secure the hatch according to one of the options recommended by the manufacturer.</w:t>
      </w:r>
    </w:p>
    <w:p w14:paraId="5601213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 </w:t>
      </w:r>
    </w:p>
    <w:p w14:paraId="046454E3"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 </w:t>
      </w:r>
    </w:p>
    <w:p w14:paraId="18193F6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BA19847" w14:textId="77777777" w:rsidR="00AF29C5" w:rsidRPr="00AF29C5" w:rsidRDefault="00AF29C5" w:rsidP="00AF29C5">
      <w:pPr>
        <w:ind w:left="1071" w:right="-176" w:hanging="357"/>
        <w:jc w:val="both"/>
        <w:rPr>
          <w:rFonts w:ascii="Arial" w:eastAsia="Calibri" w:hAnsi="Arial" w:cs="Arial"/>
          <w:noProof/>
          <w:sz w:val="24"/>
          <w:szCs w:val="24"/>
          <w:lang w:val="en-US" w:eastAsia="ru-RU"/>
        </w:rPr>
        <w:sectPr w:rsidR="00AF29C5" w:rsidRPr="00AF29C5">
          <w:pgSz w:w="11906" w:h="16838"/>
          <w:pgMar w:top="977" w:right="1134" w:bottom="567" w:left="1134" w:header="709" w:footer="709" w:gutter="0"/>
          <w:cols w:space="720"/>
        </w:sectPr>
      </w:pPr>
    </w:p>
    <w:p w14:paraId="215B9112" w14:textId="77777777" w:rsidR="00AF29C5" w:rsidRPr="00AF29C5" w:rsidRDefault="00AF29C5" w:rsidP="00AF29C5">
      <w:pPr>
        <w:keepNext/>
        <w:spacing w:before="120" w:after="120" w:line="276" w:lineRule="auto"/>
        <w:ind w:left="63" w:right="113"/>
        <w:jc w:val="both"/>
        <w:outlineLvl w:val="0"/>
        <w:rPr>
          <w:rFonts w:ascii="Arial Black" w:eastAsia="Calibri" w:hAnsi="Arial Black" w:cs="Arial"/>
          <w:b/>
          <w:bCs/>
          <w:kern w:val="32"/>
          <w:sz w:val="28"/>
          <w:szCs w:val="32"/>
          <w:lang w:val="en-US" w:eastAsia="de-DE"/>
        </w:rPr>
      </w:pPr>
      <w:bookmarkStart w:id="133" w:name="_Toc42597628"/>
      <w:bookmarkStart w:id="134" w:name="_Ref41319703"/>
      <w:r w:rsidRPr="00AF29C5">
        <w:rPr>
          <w:rFonts w:ascii="Arial Black" w:eastAsia="Calibri" w:hAnsi="Arial Black" w:cs="Arial"/>
          <w:b/>
          <w:bCs/>
          <w:kern w:val="32"/>
          <w:sz w:val="28"/>
          <w:szCs w:val="32"/>
          <w:lang w:eastAsia="de-DE"/>
        </w:rPr>
        <w:lastRenderedPageBreak/>
        <w:t xml:space="preserve">SECTION 12 INTERIOR </w:t>
      </w:r>
      <w:bookmarkEnd w:id="133"/>
      <w:bookmarkEnd w:id="134"/>
      <w:r w:rsidRPr="00AF29C5">
        <w:rPr>
          <w:rFonts w:ascii="Arial Black" w:eastAsia="Calibri" w:hAnsi="Arial Black" w:cs="Arial"/>
          <w:b/>
          <w:bCs/>
          <w:kern w:val="32"/>
          <w:sz w:val="28"/>
          <w:szCs w:val="32"/>
          <w:lang w:val="en-US" w:eastAsia="de-DE"/>
        </w:rPr>
        <w:t>FURNISHINGS</w:t>
      </w:r>
    </w:p>
    <w:p w14:paraId="50D918A2"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eastAsia="de-DE"/>
        </w:rPr>
      </w:pPr>
      <w:bookmarkStart w:id="135" w:name="_Toc42597629"/>
      <w:r w:rsidRPr="00AF29C5">
        <w:rPr>
          <w:rFonts w:ascii="Arial" w:eastAsia="Calibri" w:hAnsi="Arial" w:cs="Arial"/>
          <w:b/>
          <w:bCs/>
          <w:sz w:val="28"/>
          <w:szCs w:val="28"/>
          <w:lang w:eastAsia="de-DE"/>
        </w:rPr>
        <w:t>12 .1 Cab</w:t>
      </w:r>
      <w:r w:rsidRPr="00AF29C5">
        <w:rPr>
          <w:rFonts w:ascii="Arial" w:eastAsia="Calibri" w:hAnsi="Arial" w:cs="Arial"/>
          <w:b/>
          <w:bCs/>
          <w:sz w:val="28"/>
          <w:szCs w:val="28"/>
          <w:lang w:val="en-US" w:eastAsia="de-DE"/>
        </w:rPr>
        <w:t>ine</w:t>
      </w:r>
      <w:r w:rsidRPr="00AF29C5">
        <w:rPr>
          <w:rFonts w:ascii="Arial" w:eastAsia="Calibri" w:hAnsi="Arial" w:cs="Arial"/>
          <w:b/>
          <w:bCs/>
          <w:sz w:val="28"/>
          <w:szCs w:val="28"/>
          <w:lang w:eastAsia="de-DE"/>
        </w:rPr>
        <w:t xml:space="preserve"> upholstery</w:t>
      </w:r>
      <w:bookmarkEnd w:id="135"/>
    </w:p>
    <w:p w14:paraId="3392E86D"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25EB74D1" w14:textId="77777777" w:rsidR="00AF29C5" w:rsidRPr="00AF29C5" w:rsidRDefault="00AF29C5" w:rsidP="00AF29C5">
      <w:pPr>
        <w:spacing w:before="240" w:after="200" w:line="276" w:lineRule="auto"/>
        <w:ind w:left="142" w:right="-176"/>
        <w:jc w:val="both"/>
        <w:outlineLvl w:val="1"/>
        <w:rPr>
          <w:rFonts w:ascii="Arial" w:eastAsia="Calibri" w:hAnsi="Arial" w:cs="Arial"/>
          <w:b/>
          <w:bCs/>
          <w:sz w:val="28"/>
          <w:szCs w:val="28"/>
          <w:lang w:val="en-US" w:eastAsia="de-DE"/>
        </w:rPr>
      </w:pPr>
      <w:bookmarkStart w:id="136" w:name="_Toc42597630"/>
      <w:r w:rsidRPr="00AF29C5">
        <w:rPr>
          <w:rFonts w:ascii="Arial" w:eastAsia="Calibri" w:hAnsi="Arial" w:cs="Arial"/>
          <w:b/>
          <w:bCs/>
          <w:sz w:val="28"/>
          <w:szCs w:val="28"/>
          <w:lang w:eastAsia="de-DE"/>
        </w:rPr>
        <w:t xml:space="preserve">12 .2 </w:t>
      </w:r>
      <w:bookmarkEnd w:id="136"/>
      <w:r w:rsidRPr="00AF29C5">
        <w:rPr>
          <w:rFonts w:ascii="Arial" w:eastAsia="Calibri" w:hAnsi="Arial" w:cs="Arial"/>
          <w:b/>
          <w:bCs/>
          <w:sz w:val="28"/>
          <w:szCs w:val="28"/>
          <w:lang w:val="en-US" w:eastAsia="de-DE"/>
        </w:rPr>
        <w:t xml:space="preserve">Luggage compartment </w:t>
      </w:r>
      <w:r w:rsidRPr="00AF29C5">
        <w:rPr>
          <w:rFonts w:ascii="Arial" w:eastAsia="Calibri" w:hAnsi="Arial" w:cs="Arial"/>
          <w:b/>
          <w:bCs/>
          <w:sz w:val="28"/>
          <w:szCs w:val="28"/>
          <w:lang w:eastAsia="de-DE"/>
        </w:rPr>
        <w:t>upholstery</w:t>
      </w:r>
    </w:p>
    <w:p w14:paraId="54ED39E3"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2BD289A4" w14:textId="77777777" w:rsidR="00AF29C5" w:rsidRPr="00AF29C5" w:rsidRDefault="00AF29C5" w:rsidP="00AF29C5">
      <w:pPr>
        <w:spacing w:before="240" w:after="200" w:line="276" w:lineRule="auto"/>
        <w:ind w:left="284" w:right="-176"/>
        <w:jc w:val="both"/>
        <w:outlineLvl w:val="1"/>
        <w:rPr>
          <w:rFonts w:ascii="Arial" w:eastAsia="Calibri" w:hAnsi="Arial" w:cs="Arial"/>
          <w:b/>
          <w:bCs/>
          <w:sz w:val="28"/>
          <w:szCs w:val="28"/>
          <w:lang w:eastAsia="de-DE"/>
        </w:rPr>
      </w:pPr>
      <w:bookmarkStart w:id="137" w:name="_Toc42597631"/>
      <w:r w:rsidRPr="00AF29C5">
        <w:rPr>
          <w:rFonts w:ascii="Arial" w:eastAsia="Calibri" w:hAnsi="Arial" w:cs="Arial"/>
          <w:b/>
          <w:bCs/>
          <w:sz w:val="28"/>
          <w:szCs w:val="28"/>
          <w:lang w:eastAsia="de-DE"/>
        </w:rPr>
        <w:t xml:space="preserve">12.3 </w:t>
      </w:r>
      <w:r w:rsidRPr="00AF29C5">
        <w:rPr>
          <w:rFonts w:ascii="Arial" w:eastAsia="Calibri" w:hAnsi="Arial" w:cs="Arial"/>
          <w:b/>
          <w:bCs/>
          <w:sz w:val="28"/>
          <w:szCs w:val="28"/>
          <w:lang w:val="en-US" w:eastAsia="de-DE"/>
        </w:rPr>
        <w:t xml:space="preserve">Seats </w:t>
      </w:r>
      <w:r w:rsidRPr="00AF29C5">
        <w:rPr>
          <w:rFonts w:ascii="Arial" w:eastAsia="Calibri" w:hAnsi="Arial" w:cs="Arial"/>
          <w:b/>
          <w:bCs/>
          <w:sz w:val="28"/>
          <w:szCs w:val="28"/>
          <w:lang w:eastAsia="de-DE"/>
        </w:rPr>
        <w:t>and fittings</w:t>
      </w:r>
      <w:bookmarkEnd w:id="137"/>
      <w:r w:rsidRPr="00AF29C5">
        <w:rPr>
          <w:rFonts w:ascii="Arial" w:eastAsia="Calibri" w:hAnsi="Arial" w:cs="Arial"/>
          <w:b/>
          <w:bCs/>
          <w:sz w:val="28"/>
          <w:szCs w:val="28"/>
          <w:lang w:eastAsia="de-DE"/>
        </w:rPr>
        <w:t xml:space="preserve"> (</w:t>
      </w:r>
      <w:r w:rsidRPr="00AF29C5">
        <w:rPr>
          <w:rFonts w:ascii="Arial" w:eastAsia="Calibri" w:hAnsi="Arial" w:cs="Arial"/>
          <w:b/>
          <w:bCs/>
          <w:sz w:val="28"/>
          <w:szCs w:val="28"/>
          <w:lang w:val="en-GB" w:eastAsia="de-DE"/>
        </w:rPr>
        <w:t>fixtures</w:t>
      </w:r>
      <w:r w:rsidRPr="00AF29C5">
        <w:rPr>
          <w:rFonts w:ascii="Arial" w:eastAsia="Calibri" w:hAnsi="Arial" w:cs="Arial"/>
          <w:b/>
          <w:bCs/>
          <w:sz w:val="28"/>
          <w:szCs w:val="28"/>
          <w:lang w:eastAsia="de-DE"/>
        </w:rPr>
        <w:t>)</w:t>
      </w:r>
    </w:p>
    <w:p w14:paraId="46F719B1" w14:textId="77777777" w:rsidR="00AF29C5" w:rsidRPr="00AF29C5" w:rsidRDefault="00AF29C5" w:rsidP="00AF29C5">
      <w:pPr>
        <w:spacing w:before="120"/>
        <w:ind w:left="1071"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10A16F39"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C34A1F8" w14:textId="77777777" w:rsidR="00AF29C5" w:rsidRPr="00AF29C5" w:rsidRDefault="00AF29C5" w:rsidP="00AF29C5">
      <w:pPr>
        <w:ind w:left="1071" w:right="-176" w:hanging="357"/>
        <w:jc w:val="both"/>
        <w:rPr>
          <w:rFonts w:ascii="Arial" w:eastAsia="Calibri" w:hAnsi="Arial" w:cs="Arial"/>
          <w:noProof/>
          <w:sz w:val="24"/>
          <w:szCs w:val="24"/>
          <w:lang w:val="en-US" w:eastAsia="ru-RU"/>
        </w:rPr>
        <w:sectPr w:rsidR="00AF29C5" w:rsidRPr="00AF29C5">
          <w:pgSz w:w="11906" w:h="16838"/>
          <w:pgMar w:top="977" w:right="1134" w:bottom="567" w:left="1134" w:header="709" w:footer="709" w:gutter="0"/>
          <w:cols w:space="720"/>
        </w:sectPr>
      </w:pPr>
    </w:p>
    <w:p w14:paraId="2A366CC7" w14:textId="77777777" w:rsidR="00AF29C5" w:rsidRPr="00AF29C5" w:rsidRDefault="00AF29C5" w:rsidP="00AF29C5">
      <w:pPr>
        <w:keepNext/>
        <w:spacing w:before="120" w:after="120" w:line="276" w:lineRule="auto"/>
        <w:ind w:left="63" w:right="113"/>
        <w:jc w:val="both"/>
        <w:outlineLvl w:val="0"/>
        <w:rPr>
          <w:rFonts w:ascii="Arial Black" w:eastAsia="Calibri" w:hAnsi="Arial Black" w:cs="Arial"/>
          <w:b/>
          <w:bCs/>
          <w:kern w:val="32"/>
          <w:sz w:val="28"/>
          <w:szCs w:val="32"/>
          <w:lang w:val="en-US" w:eastAsia="de-DE"/>
        </w:rPr>
      </w:pPr>
      <w:bookmarkStart w:id="138" w:name="_Toc42597632"/>
      <w:bookmarkStart w:id="139" w:name="_Ref41319735"/>
      <w:r w:rsidRPr="00AF29C5">
        <w:rPr>
          <w:rFonts w:ascii="Arial Black" w:eastAsia="Calibri" w:hAnsi="Arial Black" w:cs="Arial"/>
          <w:b/>
          <w:bCs/>
          <w:kern w:val="32"/>
          <w:sz w:val="28"/>
          <w:szCs w:val="32"/>
          <w:lang w:eastAsia="de-DE"/>
        </w:rPr>
        <w:lastRenderedPageBreak/>
        <w:t>SECTION 13 PAINTING THE AIRCRAFT</w:t>
      </w:r>
      <w:bookmarkEnd w:id="138"/>
      <w:bookmarkEnd w:id="139"/>
    </w:p>
    <w:p w14:paraId="04F7E54A"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val="en-US" w:eastAsia="de-DE"/>
        </w:rPr>
      </w:pPr>
      <w:bookmarkStart w:id="140" w:name="_Toc42597633"/>
      <w:r w:rsidRPr="00AF29C5">
        <w:rPr>
          <w:rFonts w:ascii="Arial" w:eastAsia="Calibri" w:hAnsi="Arial" w:cs="Arial"/>
          <w:b/>
          <w:bCs/>
          <w:sz w:val="28"/>
          <w:szCs w:val="28"/>
          <w:lang w:eastAsia="de-DE"/>
        </w:rPr>
        <w:t>13 . 1 Painting external surfaces</w:t>
      </w:r>
      <w:bookmarkEnd w:id="140"/>
    </w:p>
    <w:p w14:paraId="3523F6F0" w14:textId="77777777" w:rsidR="00AF29C5" w:rsidRPr="00AF29C5" w:rsidRDefault="00AF29C5" w:rsidP="00AF29C5">
      <w:pPr>
        <w:spacing w:before="120"/>
        <w:ind w:right="-176" w:hanging="357"/>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 + putty</w:t>
      </w:r>
    </w:p>
    <w:p w14:paraId="3FC531B9" w14:textId="77777777" w:rsidR="00AF29C5" w:rsidRPr="00AF29C5" w:rsidRDefault="00AF29C5" w:rsidP="00AF29C5">
      <w:pPr>
        <w:spacing w:before="240" w:after="200" w:line="276" w:lineRule="auto"/>
        <w:ind w:right="-176"/>
        <w:jc w:val="both"/>
        <w:outlineLvl w:val="1"/>
        <w:rPr>
          <w:rFonts w:ascii="Arial" w:eastAsia="Calibri" w:hAnsi="Arial" w:cs="Arial"/>
          <w:b/>
          <w:bCs/>
          <w:sz w:val="28"/>
          <w:szCs w:val="28"/>
          <w:lang w:val="en-US" w:eastAsia="de-DE"/>
        </w:rPr>
      </w:pPr>
      <w:bookmarkStart w:id="141" w:name="_Toc42597634"/>
      <w:r w:rsidRPr="00AF29C5">
        <w:rPr>
          <w:rFonts w:ascii="Arial" w:eastAsia="Calibri" w:hAnsi="Arial" w:cs="Arial"/>
          <w:b/>
          <w:bCs/>
          <w:sz w:val="28"/>
          <w:szCs w:val="28"/>
          <w:lang w:eastAsia="de-DE"/>
        </w:rPr>
        <w:t>13 . 2 Painting of interior elements</w:t>
      </w:r>
      <w:bookmarkEnd w:id="141"/>
    </w:p>
    <w:p w14:paraId="0B116C90" w14:textId="77777777" w:rsidR="00AF29C5" w:rsidRPr="00AF29C5" w:rsidRDefault="00AF29C5" w:rsidP="00AF29C5">
      <w:pPr>
        <w:spacing w:before="120"/>
        <w:ind w:left="-142" w:right="-176"/>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367E886F" w14:textId="77777777" w:rsidR="00AF29C5" w:rsidRPr="00AF29C5" w:rsidRDefault="00AF29C5" w:rsidP="00AF29C5">
      <w:pPr>
        <w:spacing w:before="240" w:after="200" w:line="276" w:lineRule="auto"/>
        <w:ind w:left="-142" w:right="-176"/>
        <w:jc w:val="both"/>
        <w:outlineLvl w:val="1"/>
        <w:rPr>
          <w:rFonts w:ascii="Arial" w:eastAsia="Calibri" w:hAnsi="Arial" w:cs="Arial"/>
          <w:b/>
          <w:bCs/>
          <w:sz w:val="28"/>
          <w:szCs w:val="28"/>
          <w:lang w:val="en-US" w:eastAsia="de-DE"/>
        </w:rPr>
      </w:pPr>
      <w:bookmarkStart w:id="142" w:name="_Toc42597635"/>
      <w:r w:rsidRPr="00AF29C5">
        <w:rPr>
          <w:rFonts w:ascii="Arial" w:eastAsia="Calibri" w:hAnsi="Arial" w:cs="Arial"/>
          <w:b/>
          <w:bCs/>
          <w:sz w:val="28"/>
          <w:szCs w:val="28"/>
          <w:lang w:eastAsia="de-DE"/>
        </w:rPr>
        <w:t xml:space="preserve">13.3 </w:t>
      </w:r>
      <w:bookmarkEnd w:id="142"/>
      <w:r w:rsidRPr="00AF29C5">
        <w:rPr>
          <w:rFonts w:ascii="Arial" w:eastAsia="Calibri" w:hAnsi="Arial" w:cs="Arial"/>
          <w:b/>
          <w:bCs/>
          <w:sz w:val="28"/>
          <w:szCs w:val="28"/>
          <w:lang w:val="en-US" w:eastAsia="de-DE"/>
        </w:rPr>
        <w:t xml:space="preserve">Apply the placards </w:t>
      </w:r>
      <w:r w:rsidRPr="00AF29C5">
        <w:rPr>
          <w:rFonts w:ascii="Arial" w:eastAsia="Calibri" w:hAnsi="Arial" w:cs="Arial"/>
          <w:b/>
          <w:bCs/>
          <w:sz w:val="28"/>
          <w:szCs w:val="28"/>
          <w:lang w:val="en-GB" w:eastAsia="de-DE"/>
        </w:rPr>
        <w:t xml:space="preserve"> </w:t>
      </w:r>
    </w:p>
    <w:p w14:paraId="2F44E60A" w14:textId="77777777" w:rsidR="00AF29C5" w:rsidRPr="00AF29C5" w:rsidRDefault="00AF29C5" w:rsidP="00AF29C5">
      <w:pPr>
        <w:spacing w:before="120"/>
        <w:ind w:left="714" w:right="-176"/>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0139CDB3" w14:textId="77777777" w:rsidR="00AF29C5" w:rsidRPr="00AF29C5" w:rsidRDefault="00AF29C5" w:rsidP="00AF29C5">
      <w:pPr>
        <w:spacing w:before="240" w:after="200" w:line="276" w:lineRule="auto"/>
        <w:ind w:left="-142" w:right="-176" w:firstLine="63"/>
        <w:jc w:val="both"/>
        <w:outlineLvl w:val="1"/>
        <w:rPr>
          <w:rFonts w:ascii="Arial" w:eastAsia="Calibri" w:hAnsi="Arial" w:cs="Arial"/>
          <w:b/>
          <w:bCs/>
          <w:sz w:val="28"/>
          <w:szCs w:val="28"/>
          <w:lang w:val="en-US" w:eastAsia="de-DE"/>
        </w:rPr>
      </w:pPr>
      <w:bookmarkStart w:id="143" w:name="_Toc42597636"/>
      <w:r w:rsidRPr="00AF29C5">
        <w:rPr>
          <w:rFonts w:ascii="Arial" w:eastAsia="Calibri" w:hAnsi="Arial" w:cs="Arial"/>
          <w:b/>
          <w:bCs/>
          <w:sz w:val="28"/>
          <w:szCs w:val="28"/>
          <w:lang w:eastAsia="de-DE"/>
        </w:rPr>
        <w:t xml:space="preserve">13.4 </w:t>
      </w:r>
      <w:r w:rsidRPr="00AF29C5">
        <w:rPr>
          <w:rFonts w:ascii="Arial" w:eastAsia="Calibri" w:hAnsi="Arial" w:cs="Arial"/>
          <w:b/>
          <w:bCs/>
          <w:sz w:val="28"/>
          <w:szCs w:val="28"/>
          <w:lang w:val="en-US" w:eastAsia="de-DE"/>
        </w:rPr>
        <w:t>Fit the p</w:t>
      </w:r>
      <w:r w:rsidRPr="00AF29C5">
        <w:rPr>
          <w:rFonts w:ascii="Arial" w:eastAsia="Calibri" w:hAnsi="Arial" w:cs="Arial"/>
          <w:b/>
          <w:bCs/>
          <w:sz w:val="28"/>
          <w:szCs w:val="28"/>
          <w:lang w:eastAsia="de-DE"/>
        </w:rPr>
        <w:t xml:space="preserve">lates </w:t>
      </w:r>
      <w:bookmarkEnd w:id="143"/>
      <w:r w:rsidRPr="00AF29C5">
        <w:rPr>
          <w:rFonts w:ascii="Arial" w:eastAsia="Calibri" w:hAnsi="Arial" w:cs="Arial"/>
          <w:b/>
          <w:bCs/>
          <w:sz w:val="28"/>
          <w:szCs w:val="28"/>
          <w:lang w:val="en-US" w:eastAsia="de-DE"/>
        </w:rPr>
        <w:t xml:space="preserve"> </w:t>
      </w:r>
    </w:p>
    <w:p w14:paraId="21950B1F" w14:textId="77777777" w:rsidR="00AF29C5" w:rsidRPr="00AF29C5" w:rsidRDefault="00AF29C5" w:rsidP="00AF29C5">
      <w:pPr>
        <w:spacing w:before="120"/>
        <w:ind w:left="714" w:right="-176"/>
        <w:jc w:val="both"/>
        <w:rPr>
          <w:rFonts w:ascii="Arial" w:hAnsi="Arial" w:cs="Arial"/>
          <w:noProof/>
          <w:szCs w:val="24"/>
          <w:highlight w:val="green"/>
          <w:lang w:val="en-US" w:eastAsia="de-DE"/>
        </w:rPr>
      </w:pPr>
      <w:r w:rsidRPr="00AF29C5">
        <w:rPr>
          <w:rFonts w:ascii="Arial" w:hAnsi="Arial" w:cs="Arial"/>
          <w:noProof/>
          <w:szCs w:val="24"/>
          <w:highlight w:val="green"/>
          <w:lang w:val="en-US" w:eastAsia="ru-RU"/>
        </w:rPr>
        <w:t>Oleg write a section</w:t>
      </w:r>
    </w:p>
    <w:p w14:paraId="6DD8557D"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F548EB7" w14:textId="77777777" w:rsidR="00AF29C5" w:rsidRPr="00AF29C5" w:rsidRDefault="00AF29C5" w:rsidP="00AF29C5">
      <w:pPr>
        <w:ind w:left="1071" w:right="-176" w:hanging="357"/>
        <w:jc w:val="both"/>
        <w:rPr>
          <w:rFonts w:ascii="Arial" w:eastAsia="Calibri" w:hAnsi="Arial" w:cs="Arial"/>
          <w:noProof/>
          <w:sz w:val="24"/>
          <w:szCs w:val="24"/>
          <w:lang w:val="en-US" w:eastAsia="ru-RU"/>
        </w:rPr>
        <w:sectPr w:rsidR="00AF29C5" w:rsidRPr="00AF29C5">
          <w:pgSz w:w="11906" w:h="16838"/>
          <w:pgMar w:top="977" w:right="1134" w:bottom="567" w:left="1134" w:header="709" w:footer="709" w:gutter="0"/>
          <w:cols w:space="720"/>
        </w:sectPr>
      </w:pPr>
    </w:p>
    <w:p w14:paraId="09F3CCBD" w14:textId="77777777" w:rsidR="00AF29C5" w:rsidRPr="00AF29C5" w:rsidRDefault="00AF29C5" w:rsidP="00AF29C5">
      <w:pPr>
        <w:keepNext/>
        <w:spacing w:before="120" w:after="120" w:line="276" w:lineRule="auto"/>
        <w:ind w:left="63" w:right="113"/>
        <w:jc w:val="both"/>
        <w:outlineLvl w:val="0"/>
        <w:rPr>
          <w:rFonts w:ascii="Arial Black" w:eastAsia="Calibri" w:hAnsi="Arial Black" w:cs="Arial"/>
          <w:b/>
          <w:bCs/>
          <w:kern w:val="32"/>
          <w:sz w:val="28"/>
          <w:szCs w:val="32"/>
          <w:lang w:eastAsia="de-DE"/>
        </w:rPr>
      </w:pPr>
      <w:bookmarkStart w:id="144" w:name="_Toc42597637"/>
      <w:bookmarkStart w:id="145" w:name="_Ref41319746"/>
      <w:r w:rsidRPr="00AF29C5">
        <w:rPr>
          <w:rFonts w:ascii="Arial Black" w:eastAsia="Calibri" w:hAnsi="Arial Black" w:cs="Arial"/>
          <w:b/>
          <w:bCs/>
          <w:kern w:val="32"/>
          <w:sz w:val="28"/>
          <w:szCs w:val="32"/>
          <w:lang w:eastAsia="de-DE"/>
        </w:rPr>
        <w:lastRenderedPageBreak/>
        <w:t xml:space="preserve">SECTION 14 </w:t>
      </w:r>
      <w:bookmarkEnd w:id="106"/>
      <w:bookmarkEnd w:id="144"/>
      <w:bookmarkEnd w:id="145"/>
      <w:r w:rsidRPr="00AF29C5">
        <w:rPr>
          <w:rFonts w:ascii="Arial Black" w:eastAsia="Calibri" w:hAnsi="Arial Black" w:cs="Arial"/>
          <w:b/>
          <w:bCs/>
          <w:kern w:val="32"/>
          <w:sz w:val="28"/>
          <w:szCs w:val="32"/>
          <w:lang w:val="en-US" w:eastAsia="de-DE"/>
        </w:rPr>
        <w:t xml:space="preserve">COMMISSIONING </w:t>
      </w:r>
      <w:r w:rsidRPr="00AF29C5">
        <w:rPr>
          <w:rFonts w:ascii="Arial Black" w:eastAsia="Calibri" w:hAnsi="Arial Black" w:cs="Arial"/>
          <w:b/>
          <w:bCs/>
          <w:kern w:val="32"/>
          <w:sz w:val="28"/>
          <w:szCs w:val="32"/>
          <w:lang w:eastAsia="de-DE"/>
        </w:rPr>
        <w:t xml:space="preserve"> ACTIVITIES</w:t>
      </w:r>
    </w:p>
    <w:p w14:paraId="6902225C" w14:textId="77777777" w:rsidR="00AF29C5" w:rsidRPr="00AF29C5" w:rsidRDefault="00AF29C5" w:rsidP="00AF29C5">
      <w:pPr>
        <w:spacing w:before="240" w:after="200" w:line="276" w:lineRule="auto"/>
        <w:ind w:left="142" w:right="-176"/>
        <w:jc w:val="both"/>
        <w:outlineLvl w:val="1"/>
        <w:rPr>
          <w:rFonts w:ascii="Arial" w:eastAsia="Calibri" w:hAnsi="Arial" w:cs="Arial"/>
          <w:b/>
          <w:bCs/>
          <w:sz w:val="28"/>
          <w:szCs w:val="28"/>
          <w:lang w:val="en-US" w:eastAsia="de-DE"/>
        </w:rPr>
      </w:pPr>
      <w:bookmarkStart w:id="146" w:name="_Toc42597638"/>
      <w:r w:rsidRPr="00AF29C5">
        <w:rPr>
          <w:rFonts w:ascii="Arial" w:eastAsia="Calibri" w:hAnsi="Arial" w:cs="Arial"/>
          <w:b/>
          <w:bCs/>
          <w:sz w:val="28"/>
          <w:szCs w:val="28"/>
          <w:lang w:val="en-US" w:eastAsia="de-DE"/>
        </w:rPr>
        <w:t>14.</w:t>
      </w:r>
      <w:r w:rsidRPr="00AF29C5">
        <w:rPr>
          <w:rFonts w:ascii="Arial" w:eastAsia="Calibri" w:hAnsi="Arial" w:cs="Arial"/>
          <w:b/>
          <w:bCs/>
          <w:sz w:val="28"/>
          <w:szCs w:val="28"/>
          <w:lang w:eastAsia="de-DE"/>
        </w:rPr>
        <w:t>1</w:t>
      </w:r>
      <w:r w:rsidRPr="00AF29C5">
        <w:rPr>
          <w:rFonts w:ascii="Arial" w:eastAsia="Calibri" w:hAnsi="Arial" w:cs="Arial"/>
          <w:b/>
          <w:bCs/>
          <w:sz w:val="28"/>
          <w:szCs w:val="28"/>
          <w:lang w:val="en-US" w:eastAsia="de-DE"/>
        </w:rPr>
        <w:t xml:space="preserve"> </w:t>
      </w:r>
      <w:r w:rsidRPr="00AF29C5">
        <w:rPr>
          <w:rFonts w:ascii="Arial" w:eastAsia="Calibri" w:hAnsi="Arial" w:cs="Arial"/>
          <w:b/>
          <w:bCs/>
          <w:sz w:val="28"/>
          <w:szCs w:val="28"/>
          <w:lang w:eastAsia="de-DE"/>
        </w:rPr>
        <w:t xml:space="preserve"> General Provisions</w:t>
      </w:r>
      <w:bookmarkEnd w:id="146"/>
    </w:p>
    <w:p w14:paraId="11ED0A00"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eastAsia="ru-RU"/>
        </w:rPr>
        <w:t xml:space="preserve">Testing and adjustment activities </w:t>
      </w:r>
      <w:r w:rsidRPr="00AF29C5">
        <w:rPr>
          <w:rFonts w:ascii="Arial" w:hAnsi="Arial" w:cs="Arial"/>
          <w:noProof/>
          <w:sz w:val="24"/>
          <w:szCs w:val="24"/>
          <w:lang w:val="en-US" w:eastAsia="ru-RU"/>
        </w:rPr>
        <w:t>represent</w:t>
      </w:r>
      <w:r w:rsidRPr="00AF29C5">
        <w:rPr>
          <w:rFonts w:ascii="Arial" w:hAnsi="Arial" w:cs="Arial"/>
          <w:noProof/>
          <w:sz w:val="24"/>
          <w:szCs w:val="24"/>
          <w:lang w:eastAsia="ru-RU"/>
        </w:rPr>
        <w:t xml:space="preserve"> </w:t>
      </w:r>
      <w:r w:rsidRPr="00AF29C5">
        <w:rPr>
          <w:rFonts w:ascii="Arial" w:hAnsi="Arial" w:cs="Arial"/>
          <w:noProof/>
          <w:sz w:val="24"/>
          <w:szCs w:val="24"/>
          <w:lang w:val="en-US" w:eastAsia="ru-RU"/>
        </w:rPr>
        <w:t>a</w:t>
      </w:r>
      <w:r w:rsidRPr="00AF29C5">
        <w:rPr>
          <w:rFonts w:ascii="Arial" w:hAnsi="Arial" w:cs="Arial"/>
          <w:noProof/>
          <w:sz w:val="24"/>
          <w:szCs w:val="24"/>
          <w:lang w:eastAsia="ru-RU"/>
        </w:rPr>
        <w:t xml:space="preserve"> final stage of the assembly of a </w:t>
      </w:r>
      <w:r w:rsidRPr="00AF29C5">
        <w:rPr>
          <w:rFonts w:ascii="Arial" w:hAnsi="Arial" w:cs="Arial"/>
          <w:noProof/>
          <w:sz w:val="24"/>
          <w:szCs w:val="24"/>
          <w:lang w:val="en-US" w:eastAsia="ru-RU"/>
        </w:rPr>
        <w:t xml:space="preserve">particular </w:t>
      </w:r>
      <w:r w:rsidRPr="00AF29C5">
        <w:rPr>
          <w:rFonts w:ascii="Arial" w:hAnsi="Arial" w:cs="Arial"/>
          <w:noProof/>
          <w:sz w:val="24"/>
          <w:szCs w:val="24"/>
          <w:lang w:eastAsia="ru-RU"/>
        </w:rPr>
        <w:t xml:space="preserve">ANG-01 aircraft kit </w:t>
      </w:r>
      <w:r w:rsidRPr="00AF29C5">
        <w:rPr>
          <w:rFonts w:ascii="Arial" w:hAnsi="Arial" w:cs="Arial"/>
          <w:noProof/>
          <w:sz w:val="24"/>
          <w:szCs w:val="24"/>
          <w:lang w:val="en-US" w:eastAsia="ru-RU"/>
        </w:rPr>
        <w:t xml:space="preserve"> </w:t>
      </w:r>
      <w:r w:rsidRPr="00AF29C5">
        <w:rPr>
          <w:rFonts w:ascii="Arial" w:hAnsi="Arial" w:cs="Arial"/>
          <w:noProof/>
          <w:sz w:val="24"/>
          <w:szCs w:val="24"/>
          <w:lang w:eastAsia="ru-RU"/>
        </w:rPr>
        <w:t xml:space="preserve"> and </w:t>
      </w:r>
      <w:r w:rsidRPr="00AF29C5">
        <w:rPr>
          <w:rFonts w:ascii="Arial" w:hAnsi="Arial" w:cs="Arial"/>
          <w:noProof/>
          <w:sz w:val="24"/>
          <w:szCs w:val="24"/>
          <w:lang w:val="en-US" w:eastAsia="ru-RU"/>
        </w:rPr>
        <w:t>are</w:t>
      </w:r>
      <w:r w:rsidRPr="00AF29C5">
        <w:rPr>
          <w:rFonts w:ascii="Arial" w:hAnsi="Arial" w:cs="Arial"/>
          <w:noProof/>
          <w:sz w:val="24"/>
          <w:szCs w:val="24"/>
          <w:lang w:eastAsia="ru-RU"/>
        </w:rPr>
        <w:t xml:space="preserve"> designed to assess the functioning of its units, the compliance of its weight, size and geometrical dimensions with those s</w:t>
      </w:r>
      <w:r w:rsidRPr="00AF29C5">
        <w:rPr>
          <w:rFonts w:ascii="Arial" w:hAnsi="Arial" w:cs="Arial"/>
          <w:noProof/>
          <w:sz w:val="24"/>
          <w:szCs w:val="24"/>
          <w:lang w:val="en-US" w:eastAsia="ru-RU"/>
        </w:rPr>
        <w:t>pecified</w:t>
      </w:r>
      <w:r w:rsidRPr="00AF29C5">
        <w:rPr>
          <w:rFonts w:ascii="Arial" w:hAnsi="Arial" w:cs="Arial"/>
          <w:noProof/>
          <w:sz w:val="24"/>
          <w:szCs w:val="24"/>
          <w:lang w:eastAsia="ru-RU"/>
        </w:rPr>
        <w:t xml:space="preserve"> in the ANG.01.MM.01 </w:t>
      </w:r>
      <w:r w:rsidRPr="00AF29C5">
        <w:rPr>
          <w:rFonts w:ascii="Arial" w:hAnsi="Arial" w:cs="Arial"/>
          <w:noProof/>
          <w:sz w:val="24"/>
          <w:szCs w:val="24"/>
          <w:lang w:val="en-US" w:eastAsia="ru-RU"/>
        </w:rPr>
        <w:t>Maintenace</w:t>
      </w:r>
      <w:r w:rsidRPr="00AF29C5">
        <w:rPr>
          <w:rFonts w:ascii="Arial" w:hAnsi="Arial" w:cs="Arial"/>
          <w:noProof/>
          <w:sz w:val="24"/>
          <w:szCs w:val="24"/>
          <w:lang w:eastAsia="ru-RU"/>
        </w:rPr>
        <w:t xml:space="preserve"> Manual.</w:t>
      </w:r>
    </w:p>
    <w:p w14:paraId="4DA56F07" w14:textId="77777777" w:rsidR="00AF29C5" w:rsidRPr="00AF29C5" w:rsidRDefault="00AF29C5" w:rsidP="00AF29C5">
      <w:pPr>
        <w:spacing w:before="120"/>
        <w:ind w:left="284"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Each subsequent check as per the Commissioning Activities Checklist is to be performed after the successful completion of the previous check.</w:t>
      </w:r>
    </w:p>
    <w:p w14:paraId="5EA12EE4" w14:textId="77777777" w:rsidR="00AF29C5" w:rsidRPr="00AF29C5" w:rsidRDefault="00AF29C5" w:rsidP="00AF29C5">
      <w:pPr>
        <w:spacing w:before="120"/>
        <w:ind w:left="284"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If any faults are identified, the process is to be suspended until their rectification.</w:t>
      </w:r>
    </w:p>
    <w:p w14:paraId="6890C860" w14:textId="77777777" w:rsidR="00AF29C5" w:rsidRPr="00AF29C5" w:rsidRDefault="00AF29C5" w:rsidP="00AF29C5">
      <w:pPr>
        <w:spacing w:before="120"/>
        <w:ind w:left="284"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The completion of this Checklist confirms the readiness of a particular  ANG-01 kit-built aircraft to carry out test flights (</w:t>
      </w:r>
      <w:r w:rsidRPr="00AF29C5">
        <w:rPr>
          <w:rFonts w:ascii="Arial" w:hAnsi="Arial" w:cs="Arial"/>
          <w:noProof/>
          <w:sz w:val="24"/>
          <w:szCs w:val="24"/>
          <w:lang w:val="ru-RU" w:eastAsia="ru-RU"/>
        </w:rPr>
        <w:fldChar w:fldCharType="begin"/>
      </w:r>
      <w:r w:rsidRPr="00AF29C5">
        <w:rPr>
          <w:rFonts w:ascii="Arial" w:hAnsi="Arial" w:cs="Arial"/>
          <w:noProof/>
          <w:sz w:val="24"/>
          <w:szCs w:val="24"/>
          <w:lang w:val="en-US" w:eastAsia="ru-RU"/>
        </w:rPr>
        <w:instrText xml:space="preserve"> REF _Ref41317348 \r \h  \* MERGEFORMAT </w:instrText>
      </w:r>
      <w:r w:rsidRPr="00AF29C5">
        <w:rPr>
          <w:rFonts w:ascii="Arial" w:hAnsi="Arial" w:cs="Arial"/>
          <w:noProof/>
          <w:sz w:val="24"/>
          <w:szCs w:val="24"/>
          <w:lang w:val="ru-RU" w:eastAsia="ru-RU"/>
        </w:rPr>
      </w:r>
      <w:r w:rsidRPr="00AF29C5">
        <w:rPr>
          <w:rFonts w:ascii="Arial" w:hAnsi="Arial" w:cs="Arial"/>
          <w:noProof/>
          <w:sz w:val="24"/>
          <w:szCs w:val="24"/>
          <w:lang w:val="ru-RU" w:eastAsia="ru-RU"/>
        </w:rPr>
        <w:fldChar w:fldCharType="separate"/>
      </w:r>
      <w:r w:rsidRPr="00AF29C5">
        <w:rPr>
          <w:rFonts w:ascii="Arial" w:hAnsi="Arial" w:cs="Arial"/>
          <w:noProof/>
          <w:sz w:val="24"/>
          <w:szCs w:val="24"/>
          <w:lang w:val="en-US" w:eastAsia="ru-RU"/>
        </w:rPr>
        <w:t>0</w:t>
      </w:r>
      <w:r w:rsidRPr="00AF29C5">
        <w:rPr>
          <w:rFonts w:ascii="Arial" w:hAnsi="Arial" w:cs="Arial"/>
          <w:noProof/>
          <w:sz w:val="24"/>
          <w:szCs w:val="24"/>
          <w:lang w:val="ru-RU" w:eastAsia="ru-RU"/>
        </w:rPr>
        <w:fldChar w:fldCharType="end"/>
      </w:r>
      <w:r w:rsidRPr="00AF29C5">
        <w:rPr>
          <w:rFonts w:ascii="Arial" w:hAnsi="Arial" w:cs="Arial"/>
          <w:noProof/>
          <w:sz w:val="24"/>
          <w:szCs w:val="24"/>
          <w:lang w:val="en-US" w:eastAsia="ru-RU"/>
        </w:rPr>
        <w:t>).</w:t>
      </w:r>
    </w:p>
    <w:p w14:paraId="15640C21" w14:textId="77777777" w:rsidR="00AF29C5" w:rsidRPr="00AF29C5" w:rsidRDefault="00AF29C5" w:rsidP="00AF29C5">
      <w:pPr>
        <w:spacing w:before="240" w:after="200" w:line="276" w:lineRule="auto"/>
        <w:ind w:left="567" w:right="-176" w:firstLine="216"/>
        <w:jc w:val="both"/>
        <w:outlineLvl w:val="1"/>
        <w:rPr>
          <w:rFonts w:ascii="Arial" w:eastAsia="Calibri" w:hAnsi="Arial" w:cs="Arial"/>
          <w:b/>
          <w:bCs/>
          <w:sz w:val="28"/>
          <w:szCs w:val="28"/>
          <w:lang w:val="en-US" w:eastAsia="de-DE"/>
        </w:rPr>
      </w:pPr>
      <w:bookmarkStart w:id="147" w:name="_Toc42597639"/>
      <w:r w:rsidRPr="00AF29C5">
        <w:rPr>
          <w:rFonts w:ascii="Arial" w:eastAsia="Calibri" w:hAnsi="Arial" w:cs="Arial"/>
          <w:b/>
          <w:bCs/>
          <w:sz w:val="28"/>
          <w:szCs w:val="28"/>
          <w:lang w:val="en-US" w:eastAsia="de-DE"/>
        </w:rPr>
        <w:t>14</w:t>
      </w:r>
      <w:r w:rsidRPr="00AF29C5">
        <w:rPr>
          <w:rFonts w:ascii="Arial" w:eastAsia="Calibri" w:hAnsi="Arial" w:cs="Arial"/>
          <w:b/>
          <w:bCs/>
          <w:sz w:val="28"/>
          <w:szCs w:val="28"/>
          <w:lang w:eastAsia="de-DE"/>
        </w:rPr>
        <w:t xml:space="preserve">.2 Safety </w:t>
      </w:r>
      <w:r w:rsidRPr="00AF29C5">
        <w:rPr>
          <w:rFonts w:ascii="Arial" w:eastAsia="Calibri" w:hAnsi="Arial" w:cs="Arial"/>
          <w:b/>
          <w:bCs/>
          <w:sz w:val="28"/>
          <w:szCs w:val="28"/>
          <w:lang w:val="en-US" w:eastAsia="de-DE"/>
        </w:rPr>
        <w:t>measures</w:t>
      </w:r>
      <w:bookmarkEnd w:id="147"/>
    </w:p>
    <w:p w14:paraId="3A320E2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Their observance is essential  for protecting those involved in the commissioning process from electric shock, inadvertent engine starting, or landing gear retraction.</w:t>
      </w:r>
    </w:p>
    <w:p w14:paraId="2D54CE0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All participants in the process should wear overalls, there should be not any items in their pockets that do not pertain to the process (to prevent them from getting into hard-to-reach places of the aircraft). For the same reason the flashlight and camera must be attached to on the examiner's hand.</w:t>
      </w:r>
    </w:p>
    <w:p w14:paraId="297175D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Ensure that there are no persons on the site who are not involved in the process.</w:t>
      </w:r>
    </w:p>
    <w:p w14:paraId="00C22D3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bookmarkStart w:id="148" w:name="_Toc519787897"/>
      <w:bookmarkStart w:id="149" w:name="_Toc519623921"/>
      <w:bookmarkStart w:id="150" w:name="_Toc519623746"/>
      <w:bookmarkStart w:id="151" w:name="_Toc519611990"/>
      <w:bookmarkStart w:id="152" w:name="_Toc505809852"/>
      <w:bookmarkStart w:id="153" w:name="_Toc505809701"/>
      <w:bookmarkStart w:id="154" w:name="_Toc505809550"/>
      <w:bookmarkStart w:id="155" w:name="_Toc505809399"/>
      <w:bookmarkStart w:id="156" w:name="_Toc505809248"/>
      <w:bookmarkStart w:id="157" w:name="_Toc505802656"/>
      <w:bookmarkStart w:id="158" w:name="_Toc505634385"/>
      <w:bookmarkStart w:id="159" w:name="_Toc504836277"/>
      <w:bookmarkStart w:id="160" w:name="_Toc504836138"/>
      <w:bookmarkStart w:id="161" w:name="_Toc504835185"/>
      <w:bookmarkStart w:id="162" w:name="_Toc504602050"/>
      <w:bookmarkStart w:id="163" w:name="_Toc504496948"/>
      <w:bookmarkStart w:id="164" w:name="_Toc504496440"/>
      <w:bookmarkStart w:id="165" w:name="_Toc504494811"/>
      <w:bookmarkStart w:id="166" w:name="_Toc504494612"/>
      <w:bookmarkStart w:id="167" w:name="_Toc504494473"/>
      <w:bookmarkStart w:id="168" w:name="_Toc504494334"/>
      <w:bookmarkStart w:id="169" w:name="_Toc504494194"/>
      <w:bookmarkStart w:id="170" w:name="_Toc504494052"/>
      <w:bookmarkStart w:id="171" w:name="_Toc504493909"/>
      <w:bookmarkStart w:id="172" w:name="_Toc504493766"/>
      <w:bookmarkStart w:id="173" w:name="_Toc504493623"/>
      <w:bookmarkStart w:id="174" w:name="_Toc504493480"/>
      <w:bookmarkStart w:id="175" w:name="_Toc504493337"/>
      <w:bookmarkStart w:id="176" w:name="_Toc504471899"/>
      <w:r w:rsidRPr="00AF29C5">
        <w:rPr>
          <w:rFonts w:ascii="Arial" w:hAnsi="Arial" w:cs="Arial"/>
          <w:noProof/>
          <w:sz w:val="24"/>
          <w:szCs w:val="24"/>
          <w:lang w:val="en-US" w:eastAsia="ru-RU"/>
        </w:rPr>
        <w:t>Smoking, making open flames, placing heating devices, flammable substances at a distance closer than 10 m is PROHIBITED.</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344C8F3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bookmarkStart w:id="177" w:name="_Toc519787898"/>
      <w:bookmarkStart w:id="178" w:name="_Toc519623922"/>
      <w:bookmarkStart w:id="179" w:name="_Toc519623747"/>
      <w:bookmarkStart w:id="180" w:name="_Toc519611991"/>
      <w:bookmarkStart w:id="181" w:name="_Toc505809853"/>
      <w:bookmarkStart w:id="182" w:name="_Toc505809702"/>
      <w:bookmarkStart w:id="183" w:name="_Toc505809551"/>
      <w:bookmarkStart w:id="184" w:name="_Toc505809400"/>
      <w:bookmarkStart w:id="185" w:name="_Toc505809249"/>
      <w:bookmarkStart w:id="186" w:name="_Toc505802657"/>
      <w:bookmarkStart w:id="187" w:name="_Toc505634386"/>
      <w:bookmarkStart w:id="188" w:name="_Toc504836278"/>
      <w:bookmarkStart w:id="189" w:name="_Toc504836139"/>
      <w:bookmarkStart w:id="190" w:name="_Toc504835186"/>
      <w:bookmarkStart w:id="191" w:name="_Toc504602051"/>
      <w:bookmarkStart w:id="192" w:name="_Toc504496949"/>
      <w:bookmarkStart w:id="193" w:name="_Toc504496441"/>
      <w:bookmarkStart w:id="194" w:name="_Toc504494812"/>
      <w:bookmarkStart w:id="195" w:name="_Toc504494613"/>
      <w:bookmarkStart w:id="196" w:name="_Toc504494474"/>
      <w:bookmarkStart w:id="197" w:name="_Toc504494335"/>
      <w:bookmarkStart w:id="198" w:name="_Toc504494195"/>
      <w:bookmarkStart w:id="199" w:name="_Toc504494053"/>
      <w:bookmarkStart w:id="200" w:name="_Toc504493910"/>
      <w:bookmarkStart w:id="201" w:name="_Toc504493767"/>
      <w:bookmarkStart w:id="202" w:name="_Toc504493624"/>
      <w:bookmarkStart w:id="203" w:name="_Toc504493481"/>
      <w:bookmarkStart w:id="204" w:name="_Toc504493338"/>
      <w:bookmarkStart w:id="205" w:name="_Toc504471900"/>
      <w:bookmarkStart w:id="206" w:name="_Toc491103942"/>
      <w:r w:rsidRPr="00AF29C5">
        <w:rPr>
          <w:rFonts w:ascii="Arial" w:hAnsi="Arial" w:cs="Arial"/>
          <w:noProof/>
          <w:sz w:val="24"/>
          <w:szCs w:val="24"/>
          <w:lang w:val="en-US" w:eastAsia="ru-RU"/>
        </w:rPr>
        <w:t>In case of occurance of a fire due to any reason, it is PROHIBITED to extinguish it with water. First of all, shut down the engine (if running), turn off the power supply (if ON) and immediately use a fire extinguisher.</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AF29C5">
        <w:rPr>
          <w:rFonts w:ascii="Arial" w:hAnsi="Arial" w:cs="Arial"/>
          <w:noProof/>
          <w:sz w:val="24"/>
          <w:szCs w:val="24"/>
          <w:lang w:val="en-US" w:eastAsia="ru-RU"/>
        </w:rPr>
        <w:t xml:space="preserve"> </w:t>
      </w:r>
    </w:p>
    <w:p w14:paraId="781EDF5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bookmarkStart w:id="207" w:name="_Toc519787902"/>
      <w:bookmarkStart w:id="208" w:name="_Toc519623926"/>
      <w:bookmarkStart w:id="209" w:name="_Toc519623751"/>
      <w:bookmarkStart w:id="210" w:name="_Toc519611995"/>
      <w:bookmarkStart w:id="211" w:name="_Toc505809857"/>
      <w:bookmarkStart w:id="212" w:name="_Toc505809706"/>
      <w:bookmarkStart w:id="213" w:name="_Toc505809555"/>
      <w:bookmarkStart w:id="214" w:name="_Toc505809404"/>
      <w:bookmarkStart w:id="215" w:name="_Toc505809253"/>
      <w:bookmarkStart w:id="216" w:name="_Toc505802661"/>
      <w:bookmarkStart w:id="217" w:name="_Toc505634390"/>
      <w:bookmarkStart w:id="218" w:name="_Toc504836282"/>
      <w:bookmarkStart w:id="219" w:name="_Toc504836143"/>
      <w:bookmarkStart w:id="220" w:name="_Toc504835190"/>
      <w:bookmarkStart w:id="221" w:name="_Toc504602055"/>
      <w:bookmarkStart w:id="222" w:name="_Toc504496953"/>
      <w:bookmarkStart w:id="223" w:name="_Toc504496445"/>
      <w:bookmarkStart w:id="224" w:name="_Toc504494816"/>
      <w:bookmarkStart w:id="225" w:name="_Toc504494617"/>
      <w:bookmarkStart w:id="226" w:name="_Toc504494478"/>
      <w:bookmarkStart w:id="227" w:name="_Toc504494339"/>
      <w:bookmarkStart w:id="228" w:name="_Toc504494199"/>
      <w:bookmarkStart w:id="229" w:name="_Toc504494057"/>
      <w:bookmarkStart w:id="230" w:name="_Toc504493914"/>
      <w:bookmarkStart w:id="231" w:name="_Toc504493771"/>
      <w:bookmarkStart w:id="232" w:name="_Toc504493628"/>
      <w:bookmarkStart w:id="233" w:name="_Toc504493485"/>
      <w:bookmarkStart w:id="234" w:name="_Toc504493342"/>
      <w:bookmarkStart w:id="235" w:name="_Toc504471904"/>
      <w:r w:rsidRPr="00AF29C5">
        <w:rPr>
          <w:rFonts w:ascii="Arial" w:hAnsi="Arial" w:cs="Arial"/>
          <w:noProof/>
          <w:sz w:val="24"/>
          <w:szCs w:val="24"/>
          <w:lang w:val="en-US" w:eastAsia="ru-RU"/>
        </w:rPr>
        <w:t xml:space="preserve">When starting the engine, it is  </w:t>
      </w:r>
      <w:bookmarkStart w:id="236" w:name="_Hlk74261191"/>
      <w:r w:rsidRPr="00AF29C5">
        <w:rPr>
          <w:rFonts w:ascii="Arial" w:hAnsi="Arial" w:cs="Arial"/>
          <w:noProof/>
          <w:sz w:val="24"/>
          <w:szCs w:val="24"/>
          <w:lang w:val="en-US" w:eastAsia="ru-RU"/>
        </w:rPr>
        <w:t>PROHIBITED</w:t>
      </w:r>
      <w:bookmarkEnd w:id="236"/>
      <w:r w:rsidRPr="00AF29C5">
        <w:rPr>
          <w:rFonts w:ascii="Arial" w:hAnsi="Arial" w:cs="Arial"/>
          <w:noProof/>
          <w:sz w:val="24"/>
          <w:szCs w:val="24"/>
          <w:lang w:val="en-US" w:eastAsia="ru-RU"/>
        </w:rPr>
        <w:t xml:space="preserve"> that participants of the process stay in the plane of rotation of the propeller at a distance closer than 10 m, and closer than 5 m on all other sides (except for the person sitting in the aircraft cabin). The aircraft is to be chocked and its main landing gear legs secured with belts (from the ground equipment kit) to a reliable fixed structure, the doors are to be unhinged to ensure an emergency escape, the wing panels should not be necessarily attached (but it is necessary to plug the fuel lines to the wing tanks). </w:t>
      </w:r>
    </w:p>
    <w:p w14:paraId="536BC278"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It is PROHIBITED to work beyond the aircraft assembly area in case of a thunderstorm, precipitation, wind above 5 m/s, temperatures below +5 ⁰</w:t>
      </w:r>
      <w:r w:rsidRPr="00AF29C5">
        <w:rPr>
          <w:rFonts w:ascii="Arial" w:hAnsi="Arial" w:cs="Arial"/>
          <w:noProof/>
          <w:sz w:val="24"/>
          <w:szCs w:val="24"/>
          <w:lang w:val="ru-RU" w:eastAsia="ru-RU"/>
        </w:rPr>
        <w:t>С</w:t>
      </w:r>
      <w:r w:rsidRPr="00AF29C5">
        <w:rPr>
          <w:rFonts w:ascii="Arial" w:hAnsi="Arial" w:cs="Arial"/>
          <w:noProof/>
          <w:sz w:val="24"/>
          <w:szCs w:val="24"/>
          <w:lang w:val="en-US" w:eastAsia="ru-RU"/>
        </w:rPr>
        <w:t>.</w:t>
      </w:r>
      <w:bookmarkStart w:id="237" w:name="_Toc519787904"/>
      <w:bookmarkStart w:id="238" w:name="_Toc519623928"/>
      <w:bookmarkStart w:id="239" w:name="_Toc519623753"/>
      <w:bookmarkStart w:id="240" w:name="_Toc519611997"/>
      <w:bookmarkStart w:id="241" w:name="_Toc505809859"/>
      <w:bookmarkStart w:id="242" w:name="_Toc505809708"/>
      <w:bookmarkStart w:id="243" w:name="_Toc505809557"/>
      <w:bookmarkStart w:id="244" w:name="_Toc505809406"/>
      <w:bookmarkStart w:id="245" w:name="_Toc505809255"/>
      <w:bookmarkStart w:id="246" w:name="_Toc505802663"/>
      <w:bookmarkStart w:id="247" w:name="_Toc505634392"/>
      <w:bookmarkStart w:id="248" w:name="_Toc504836284"/>
      <w:bookmarkStart w:id="249" w:name="_Toc504836145"/>
      <w:bookmarkStart w:id="250" w:name="_Toc504835192"/>
      <w:bookmarkStart w:id="251" w:name="_Toc504602057"/>
      <w:bookmarkStart w:id="252" w:name="_Toc504496955"/>
      <w:bookmarkStart w:id="253" w:name="_Toc504496447"/>
      <w:bookmarkStart w:id="254" w:name="_Toc504494818"/>
      <w:bookmarkStart w:id="255" w:name="_Toc504494619"/>
      <w:bookmarkStart w:id="256" w:name="_Toc504494480"/>
      <w:bookmarkStart w:id="257" w:name="_Toc504494341"/>
      <w:bookmarkStart w:id="258" w:name="_Toc504494201"/>
      <w:bookmarkStart w:id="259" w:name="_Toc504494059"/>
      <w:bookmarkStart w:id="260" w:name="_Toc504493916"/>
      <w:bookmarkStart w:id="261" w:name="_Toc504493773"/>
      <w:bookmarkStart w:id="262" w:name="_Toc504493630"/>
      <w:bookmarkStart w:id="263" w:name="_Toc504493487"/>
      <w:bookmarkStart w:id="264" w:name="_Toc504493344"/>
      <w:bookmarkStart w:id="265" w:name="_Toc5044719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6810695B"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lang w:val="en-US" w:eastAsia="ru-RU"/>
        </w:rPr>
      </w:pPr>
      <w:r w:rsidRPr="00AF29C5">
        <w:rPr>
          <w:rFonts w:ascii="Times New Roman" w:eastAsia="Calibri" w:hAnsi="Times New Roman" w:cs="Times New Roman"/>
          <w:sz w:val="24"/>
          <w:lang w:val="en-US"/>
        </w:rPr>
        <w:br w:type="page"/>
      </w:r>
    </w:p>
    <w:p w14:paraId="58A6BA40" w14:textId="77777777" w:rsidR="00AF29C5" w:rsidRPr="00AF29C5" w:rsidRDefault="00AF29C5" w:rsidP="00AF29C5">
      <w:pPr>
        <w:spacing w:before="240" w:after="240" w:line="276" w:lineRule="auto"/>
        <w:ind w:left="284" w:right="-176"/>
        <w:jc w:val="both"/>
        <w:outlineLvl w:val="1"/>
        <w:rPr>
          <w:rFonts w:ascii="Arial" w:eastAsia="Calibri" w:hAnsi="Arial" w:cs="Arial"/>
          <w:b/>
          <w:bCs/>
          <w:sz w:val="28"/>
          <w:szCs w:val="28"/>
          <w:lang w:val="en-US" w:eastAsia="de-DE"/>
        </w:rPr>
      </w:pPr>
      <w:bookmarkStart w:id="266" w:name="_Toc42597640"/>
      <w:bookmarkStart w:id="267" w:name="_Ref41670363"/>
      <w:r w:rsidRPr="00AF29C5">
        <w:rPr>
          <w:rFonts w:ascii="Arial" w:eastAsia="Calibri" w:hAnsi="Arial" w:cs="Arial"/>
          <w:b/>
          <w:bCs/>
          <w:sz w:val="28"/>
          <w:szCs w:val="28"/>
          <w:lang w:val="en-US" w:eastAsia="de-DE"/>
        </w:rPr>
        <w:lastRenderedPageBreak/>
        <w:t xml:space="preserve">14.3 </w:t>
      </w:r>
      <w:bookmarkStart w:id="268" w:name="_Hlk75458154"/>
      <w:bookmarkEnd w:id="266"/>
      <w:bookmarkEnd w:id="267"/>
      <w:r w:rsidRPr="00AF29C5">
        <w:rPr>
          <w:rFonts w:ascii="Arial" w:eastAsia="Calibri" w:hAnsi="Arial" w:cs="Arial"/>
          <w:b/>
          <w:bCs/>
          <w:sz w:val="28"/>
          <w:szCs w:val="28"/>
          <w:lang w:val="en-US" w:eastAsia="de-DE"/>
        </w:rPr>
        <w:t>Commissioning Activities Checklist</w:t>
      </w:r>
      <w:bookmarkEnd w:id="268"/>
    </w:p>
    <w:tbl>
      <w:tblPr>
        <w:tblStyle w:val="TableGrid1"/>
        <w:tblW w:w="10079" w:type="dxa"/>
        <w:tblInd w:w="108" w:type="dxa"/>
        <w:tblLayout w:type="fixed"/>
        <w:tblLook w:val="04A0" w:firstRow="1" w:lastRow="0" w:firstColumn="1" w:lastColumn="0" w:noHBand="0" w:noVBand="1"/>
      </w:tblPr>
      <w:tblGrid>
        <w:gridCol w:w="851"/>
        <w:gridCol w:w="993"/>
        <w:gridCol w:w="4256"/>
        <w:gridCol w:w="2270"/>
        <w:gridCol w:w="1702"/>
        <w:gridCol w:w="7"/>
      </w:tblGrid>
      <w:tr w:rsidR="00AF29C5" w:rsidRPr="00AF29C5" w14:paraId="5D79A9E7" w14:textId="77777777" w:rsidTr="003D2CCC">
        <w:trPr>
          <w:gridAfter w:val="1"/>
          <w:wAfter w:w="7" w:type="dxa"/>
          <w:cantSplit/>
          <w:trHeight w:val="611"/>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3FC33" w14:textId="77777777" w:rsidR="00AF29C5" w:rsidRPr="00AF29C5" w:rsidRDefault="00AF29C5" w:rsidP="00AF29C5">
            <w:pPr>
              <w:ind w:left="-250" w:right="-108"/>
              <w:jc w:val="center"/>
              <w:rPr>
                <w:rFonts w:ascii="Arial" w:hAnsi="Arial" w:cs="Arial"/>
                <w:b/>
                <w:sz w:val="20"/>
                <w:szCs w:val="20"/>
                <w:lang w:val="en-US"/>
              </w:rPr>
            </w:pPr>
            <w:r w:rsidRPr="00AF29C5">
              <w:rPr>
                <w:rFonts w:ascii="Arial" w:hAnsi="Arial" w:cs="Arial"/>
                <w:b/>
                <w:sz w:val="12"/>
                <w:szCs w:val="12"/>
                <w:lang w:val="en-US"/>
              </w:rPr>
              <w:t xml:space="preserve"> Sequence</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EE6ED" w14:textId="77777777" w:rsidR="00AF29C5" w:rsidRPr="00AF29C5" w:rsidRDefault="00AF29C5" w:rsidP="00AF29C5">
            <w:pPr>
              <w:ind w:left="-108" w:right="-108" w:firstLine="3"/>
              <w:jc w:val="center"/>
              <w:rPr>
                <w:rFonts w:ascii="Arial" w:hAnsi="Arial" w:cs="Arial"/>
                <w:b/>
                <w:sz w:val="20"/>
                <w:szCs w:val="20"/>
                <w:lang w:val="ru-RU"/>
              </w:rPr>
            </w:pPr>
            <w:r w:rsidRPr="00AF29C5">
              <w:rPr>
                <w:rFonts w:ascii="Arial" w:hAnsi="Arial" w:cs="Arial"/>
                <w:b/>
                <w:sz w:val="20"/>
                <w:szCs w:val="20"/>
                <w:lang w:val="en-US"/>
              </w:rPr>
              <w:t>P</w:t>
            </w:r>
            <w:r w:rsidRPr="00AF29C5">
              <w:rPr>
                <w:rFonts w:ascii="Arial" w:hAnsi="Arial" w:cs="Arial"/>
                <w:b/>
                <w:sz w:val="20"/>
                <w:szCs w:val="20"/>
                <w:lang w:val="ru-RU"/>
              </w:rPr>
              <w:t>urpose</w:t>
            </w:r>
          </w:p>
        </w:tc>
        <w:tc>
          <w:tcPr>
            <w:tcW w:w="4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DE6FE" w14:textId="77777777" w:rsidR="00AF29C5" w:rsidRPr="00AF29C5" w:rsidRDefault="00AF29C5" w:rsidP="00AF29C5">
            <w:pPr>
              <w:jc w:val="center"/>
              <w:rPr>
                <w:rFonts w:ascii="Arial" w:hAnsi="Arial" w:cs="Arial"/>
                <w:b/>
                <w:sz w:val="20"/>
                <w:szCs w:val="20"/>
                <w:lang w:val="ru-RU"/>
              </w:rPr>
            </w:pPr>
            <w:r w:rsidRPr="00AF29C5">
              <w:rPr>
                <w:rFonts w:ascii="Arial" w:hAnsi="Arial" w:cs="Arial"/>
                <w:b/>
                <w:sz w:val="20"/>
                <w:szCs w:val="20"/>
                <w:lang w:val="ru-RU"/>
              </w:rPr>
              <w:t>Verification method</w:t>
            </w:r>
          </w:p>
        </w:tc>
        <w:tc>
          <w:tcPr>
            <w:tcW w:w="2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737065" w14:textId="77777777" w:rsidR="00AF29C5" w:rsidRPr="00AF29C5" w:rsidRDefault="00AF29C5" w:rsidP="00AF29C5">
            <w:pPr>
              <w:ind w:left="-118" w:hanging="55"/>
              <w:jc w:val="center"/>
              <w:rPr>
                <w:rFonts w:ascii="Arial" w:hAnsi="Arial" w:cs="Arial"/>
                <w:b/>
                <w:sz w:val="20"/>
                <w:szCs w:val="20"/>
                <w:lang w:val="ru-RU"/>
              </w:rPr>
            </w:pPr>
            <w:r w:rsidRPr="00AF29C5">
              <w:rPr>
                <w:rFonts w:ascii="Arial" w:hAnsi="Arial" w:cs="Arial"/>
                <w:b/>
                <w:sz w:val="20"/>
                <w:szCs w:val="20"/>
                <w:lang w:val="ru-RU"/>
              </w:rPr>
              <w:t>Compliance criterion</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BAF88" w14:textId="77777777" w:rsidR="00AF29C5" w:rsidRPr="00AF29C5" w:rsidRDefault="00AF29C5" w:rsidP="00AF29C5">
            <w:pPr>
              <w:ind w:left="28" w:right="-108"/>
              <w:jc w:val="center"/>
              <w:rPr>
                <w:rFonts w:ascii="Arial" w:hAnsi="Arial" w:cs="Arial"/>
                <w:b/>
                <w:sz w:val="20"/>
                <w:szCs w:val="20"/>
                <w:lang w:val="en-US"/>
              </w:rPr>
            </w:pPr>
            <w:r w:rsidRPr="00AF29C5">
              <w:rPr>
                <w:rFonts w:ascii="Arial" w:hAnsi="Arial" w:cs="Arial"/>
                <w:b/>
                <w:sz w:val="20"/>
                <w:szCs w:val="20"/>
                <w:lang w:val="ru-RU"/>
              </w:rPr>
              <w:t>Tool</w:t>
            </w:r>
            <w:r w:rsidRPr="00AF29C5">
              <w:rPr>
                <w:rFonts w:ascii="Arial" w:hAnsi="Arial" w:cs="Arial"/>
                <w:b/>
                <w:sz w:val="20"/>
                <w:szCs w:val="20"/>
                <w:lang w:val="en-US"/>
              </w:rPr>
              <w:t>s</w:t>
            </w:r>
            <w:r w:rsidRPr="00AF29C5">
              <w:rPr>
                <w:rFonts w:ascii="Arial" w:hAnsi="Arial" w:cs="Arial"/>
                <w:b/>
                <w:sz w:val="20"/>
                <w:szCs w:val="20"/>
                <w:lang w:val="ru-RU"/>
              </w:rPr>
              <w:t>, a</w:t>
            </w:r>
            <w:r w:rsidRPr="00AF29C5">
              <w:rPr>
                <w:rFonts w:ascii="Arial" w:hAnsi="Arial" w:cs="Arial"/>
                <w:b/>
                <w:sz w:val="20"/>
                <w:szCs w:val="20"/>
                <w:lang w:val="en-US"/>
              </w:rPr>
              <w:t>ppliances</w:t>
            </w:r>
            <w:r w:rsidRPr="00AF29C5">
              <w:rPr>
                <w:rFonts w:ascii="Arial" w:hAnsi="Arial" w:cs="Arial"/>
                <w:b/>
                <w:sz w:val="20"/>
                <w:szCs w:val="20"/>
                <w:lang w:val="ru-RU"/>
              </w:rPr>
              <w:t xml:space="preserve">., </w:t>
            </w:r>
            <w:r w:rsidRPr="00AF29C5">
              <w:rPr>
                <w:rFonts w:ascii="Arial" w:hAnsi="Arial" w:cs="Arial"/>
                <w:b/>
                <w:sz w:val="20"/>
                <w:szCs w:val="20"/>
                <w:lang w:val="en-US"/>
              </w:rPr>
              <w:t>c</w:t>
            </w:r>
            <w:r w:rsidRPr="00AF29C5">
              <w:rPr>
                <w:rFonts w:ascii="Arial" w:hAnsi="Arial" w:cs="Arial"/>
                <w:b/>
                <w:sz w:val="20"/>
                <w:szCs w:val="20"/>
                <w:lang w:val="ru-RU"/>
              </w:rPr>
              <w:t>ons</w:t>
            </w:r>
            <w:r w:rsidRPr="00AF29C5">
              <w:rPr>
                <w:rFonts w:ascii="Arial" w:hAnsi="Arial" w:cs="Arial"/>
                <w:b/>
                <w:sz w:val="20"/>
                <w:szCs w:val="20"/>
                <w:lang w:val="en-US"/>
              </w:rPr>
              <w:t>umables</w:t>
            </w:r>
          </w:p>
        </w:tc>
      </w:tr>
      <w:tr w:rsidR="00AF29C5" w:rsidRPr="00AF29C5" w14:paraId="5856625E" w14:textId="77777777" w:rsidTr="003D2CCC">
        <w:trPr>
          <w:trHeight w:val="479"/>
        </w:trPr>
        <w:tc>
          <w:tcPr>
            <w:tcW w:w="10079" w:type="dxa"/>
            <w:gridSpan w:val="6"/>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77F749" w14:textId="77777777" w:rsidR="00AF29C5" w:rsidRPr="00AF29C5" w:rsidRDefault="00AF29C5" w:rsidP="00AF29C5">
            <w:pPr>
              <w:ind w:right="-108"/>
              <w:jc w:val="center"/>
              <w:rPr>
                <w:rFonts w:ascii="Arial" w:hAnsi="Arial" w:cs="Arial"/>
                <w:sz w:val="20"/>
                <w:szCs w:val="20"/>
                <w:lang w:val="ru-RU"/>
              </w:rPr>
            </w:pPr>
            <w:r w:rsidRPr="00AF29C5">
              <w:rPr>
                <w:rFonts w:ascii="Arial" w:hAnsi="Arial" w:cs="Arial"/>
                <w:b/>
                <w:szCs w:val="24"/>
                <w:lang w:val="en-US"/>
              </w:rPr>
              <w:t>Location</w:t>
            </w:r>
            <w:r w:rsidRPr="00AF29C5">
              <w:rPr>
                <w:rFonts w:ascii="Arial" w:hAnsi="Arial" w:cs="Arial"/>
                <w:b/>
                <w:szCs w:val="24"/>
                <w:lang w:val="ru-RU"/>
              </w:rPr>
              <w:t xml:space="preserve">: closed </w:t>
            </w:r>
            <w:r w:rsidRPr="00AF29C5">
              <w:rPr>
                <w:rFonts w:ascii="Arial" w:hAnsi="Arial" w:cs="Arial"/>
                <w:b/>
                <w:szCs w:val="24"/>
                <w:lang w:val="en-US"/>
              </w:rPr>
              <w:t>space</w:t>
            </w:r>
            <w:r w:rsidRPr="00AF29C5">
              <w:rPr>
                <w:rFonts w:ascii="Arial" w:hAnsi="Arial" w:cs="Arial"/>
                <w:b/>
                <w:szCs w:val="24"/>
                <w:lang w:val="ru-RU"/>
              </w:rPr>
              <w:t xml:space="preserve"> (hangar)</w:t>
            </w:r>
          </w:p>
        </w:tc>
      </w:tr>
      <w:tr w:rsidR="00AF29C5" w:rsidRPr="00AF29C5" w14:paraId="489AEEBC"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0508887E"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3369032B" w14:textId="77777777" w:rsidR="00AF29C5" w:rsidRPr="00AF29C5" w:rsidRDefault="00AF29C5" w:rsidP="00AF29C5">
            <w:pPr>
              <w:ind w:firstLine="3"/>
              <w:rPr>
                <w:rFonts w:ascii="Arial" w:hAnsi="Arial" w:cs="Arial"/>
                <w:sz w:val="17"/>
                <w:szCs w:val="17"/>
                <w:lang w:val="en-US"/>
              </w:rPr>
            </w:pPr>
            <w:r w:rsidRPr="00AF29C5">
              <w:rPr>
                <w:rFonts w:ascii="Arial" w:hAnsi="Arial" w:cs="Arial"/>
                <w:sz w:val="17"/>
                <w:szCs w:val="17"/>
                <w:lang w:val="en-US"/>
              </w:rPr>
              <w:t xml:space="preserve">Preparation of the site and   aircraft </w:t>
            </w:r>
          </w:p>
        </w:tc>
        <w:tc>
          <w:tcPr>
            <w:tcW w:w="4256" w:type="dxa"/>
            <w:tcBorders>
              <w:top w:val="single" w:sz="4" w:space="0" w:color="auto"/>
              <w:left w:val="single" w:sz="4" w:space="0" w:color="auto"/>
              <w:bottom w:val="single" w:sz="4" w:space="0" w:color="auto"/>
              <w:right w:val="single" w:sz="4" w:space="0" w:color="auto"/>
            </w:tcBorders>
            <w:hideMark/>
          </w:tcPr>
          <w:p w14:paraId="5EAB67B4" w14:textId="77777777" w:rsidR="00AF29C5" w:rsidRPr="00AF29C5" w:rsidRDefault="00AF29C5" w:rsidP="00AF29C5">
            <w:pPr>
              <w:ind w:left="31" w:right="-108" w:hanging="48"/>
              <w:rPr>
                <w:rFonts w:ascii="Arial" w:hAnsi="Arial" w:cs="Arial"/>
                <w:sz w:val="20"/>
                <w:szCs w:val="20"/>
                <w:lang w:val="en-US"/>
              </w:rPr>
            </w:pPr>
            <w:r w:rsidRPr="00AF29C5">
              <w:rPr>
                <w:rFonts w:ascii="Arial" w:hAnsi="Arial" w:cs="Arial"/>
                <w:sz w:val="20"/>
                <w:szCs w:val="20"/>
                <w:lang w:val="en-US"/>
              </w:rPr>
              <w:t xml:space="preserve">Clean up from the site and aircraft the production waste, dust, take away equipment, tools and temporary coverings (films, etc.) from the aircraft and site. </w:t>
            </w:r>
            <w:r w:rsidRPr="00AF29C5">
              <w:rPr>
                <w:rFonts w:ascii="Arial" w:hAnsi="Arial" w:cs="Arial"/>
                <w:sz w:val="20"/>
                <w:szCs w:val="20"/>
                <w:lang w:val="en-US"/>
              </w:rPr>
              <w:br/>
              <w:t>Perform the v</w:t>
            </w:r>
            <w:r w:rsidRPr="00AF29C5">
              <w:rPr>
                <w:rFonts w:ascii="Arial" w:hAnsi="Arial" w:cs="Arial"/>
                <w:sz w:val="20"/>
                <w:szCs w:val="20"/>
              </w:rPr>
              <w:t>erification of operational documentation</w:t>
            </w:r>
          </w:p>
        </w:tc>
        <w:tc>
          <w:tcPr>
            <w:tcW w:w="2270" w:type="dxa"/>
            <w:tcBorders>
              <w:top w:val="single" w:sz="4" w:space="0" w:color="auto"/>
              <w:left w:val="single" w:sz="4" w:space="0" w:color="auto"/>
              <w:bottom w:val="single" w:sz="4" w:space="0" w:color="auto"/>
              <w:right w:val="single" w:sz="4" w:space="0" w:color="auto"/>
            </w:tcBorders>
            <w:hideMark/>
          </w:tcPr>
          <w:p w14:paraId="70B6517C" w14:textId="77777777" w:rsidR="00AF29C5" w:rsidRPr="00AF29C5" w:rsidRDefault="00AF29C5" w:rsidP="00AF29C5">
            <w:pPr>
              <w:ind w:left="30" w:right="-108" w:hanging="49"/>
              <w:rPr>
                <w:rFonts w:ascii="Arial" w:hAnsi="Arial" w:cs="Arial"/>
                <w:sz w:val="20"/>
                <w:szCs w:val="20"/>
                <w:lang w:val="en-US"/>
              </w:rPr>
            </w:pPr>
            <w:r w:rsidRPr="00AF29C5">
              <w:rPr>
                <w:rFonts w:ascii="Arial" w:hAnsi="Arial" w:cs="Arial"/>
                <w:sz w:val="20"/>
                <w:szCs w:val="20"/>
                <w:lang w:val="en-US"/>
              </w:rPr>
              <w:t>The aircraft and site are prepared</w:t>
            </w:r>
          </w:p>
          <w:p w14:paraId="1D60EDDF" w14:textId="77777777" w:rsidR="00AF29C5" w:rsidRPr="00AF29C5" w:rsidRDefault="00AF29C5" w:rsidP="00AF29C5">
            <w:pPr>
              <w:ind w:left="30" w:right="-108" w:hanging="49"/>
              <w:rPr>
                <w:rFonts w:ascii="Arial" w:hAnsi="Arial" w:cs="Arial"/>
                <w:sz w:val="20"/>
                <w:szCs w:val="20"/>
                <w:lang w:val="en-US"/>
              </w:rPr>
            </w:pPr>
            <w:r w:rsidRPr="00AF29C5">
              <w:rPr>
                <w:rFonts w:ascii="Arial" w:hAnsi="Arial" w:cs="Arial"/>
                <w:sz w:val="20"/>
                <w:szCs w:val="20"/>
                <w:lang w:val="en-US"/>
              </w:rPr>
              <w:t>Operational documentation verified with reference copies</w:t>
            </w:r>
          </w:p>
        </w:tc>
        <w:tc>
          <w:tcPr>
            <w:tcW w:w="1702" w:type="dxa"/>
            <w:tcBorders>
              <w:top w:val="single" w:sz="4" w:space="0" w:color="auto"/>
              <w:left w:val="single" w:sz="4" w:space="0" w:color="auto"/>
              <w:bottom w:val="single" w:sz="4" w:space="0" w:color="auto"/>
              <w:right w:val="single" w:sz="4" w:space="0" w:color="auto"/>
            </w:tcBorders>
            <w:hideMark/>
          </w:tcPr>
          <w:p w14:paraId="2A92462D" w14:textId="77777777" w:rsidR="00AF29C5" w:rsidRPr="00AF29C5" w:rsidRDefault="00AF29C5" w:rsidP="00AF29C5">
            <w:pPr>
              <w:ind w:left="28" w:right="-108" w:hanging="28"/>
              <w:rPr>
                <w:rFonts w:ascii="Arial" w:hAnsi="Arial" w:cs="Arial"/>
                <w:sz w:val="20"/>
                <w:szCs w:val="20"/>
                <w:lang w:val="en-US"/>
              </w:rPr>
            </w:pPr>
            <w:r w:rsidRPr="00AF29C5">
              <w:rPr>
                <w:rFonts w:ascii="Arial" w:hAnsi="Arial" w:cs="Arial"/>
                <w:sz w:val="20"/>
                <w:szCs w:val="20"/>
                <w:lang w:val="en-US"/>
              </w:rPr>
              <w:t>vacuum cleaner, detergents, rags, gloves (2 pairs.), table</w:t>
            </w:r>
          </w:p>
        </w:tc>
      </w:tr>
      <w:tr w:rsidR="00AF29C5" w:rsidRPr="00AF29C5" w14:paraId="7B97E191"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AC57996"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04D660CA" w14:textId="77777777" w:rsidR="00AF29C5" w:rsidRPr="00AF29C5" w:rsidRDefault="00AF29C5" w:rsidP="00AF29C5">
            <w:pPr>
              <w:ind w:left="-108" w:right="-108" w:firstLine="1"/>
              <w:jc w:val="center"/>
              <w:rPr>
                <w:rFonts w:ascii="Arial" w:hAnsi="Arial" w:cs="Arial"/>
                <w:sz w:val="20"/>
                <w:szCs w:val="20"/>
                <w:lang w:val="en-US"/>
              </w:rPr>
            </w:pPr>
            <w:r w:rsidRPr="00AF29C5">
              <w:rPr>
                <w:rFonts w:ascii="Arial" w:hAnsi="Arial" w:cs="Arial"/>
                <w:sz w:val="20"/>
                <w:szCs w:val="20"/>
                <w:lang w:val="en-US"/>
              </w:rPr>
              <w:t>Examine the aircraft</w:t>
            </w:r>
          </w:p>
        </w:tc>
        <w:tc>
          <w:tcPr>
            <w:tcW w:w="4256" w:type="dxa"/>
            <w:tcBorders>
              <w:top w:val="single" w:sz="4" w:space="0" w:color="auto"/>
              <w:left w:val="single" w:sz="4" w:space="0" w:color="auto"/>
              <w:bottom w:val="single" w:sz="4" w:space="0" w:color="auto"/>
              <w:right w:val="single" w:sz="4" w:space="0" w:color="auto"/>
            </w:tcBorders>
          </w:tcPr>
          <w:p w14:paraId="2F4BCB13"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Check the aircraft for the absence of: mechanical or thermal damage, delamination, dents, corrugations on all external and accessible internal surfaces (including glazing).</w:t>
            </w:r>
          </w:p>
          <w:p w14:paraId="09BA5965" w14:textId="77777777" w:rsidR="00AF29C5" w:rsidRPr="00AF29C5" w:rsidRDefault="00AF29C5" w:rsidP="00AF29C5">
            <w:pPr>
              <w:ind w:left="175" w:right="-108" w:hanging="46"/>
              <w:rPr>
                <w:rFonts w:ascii="Arial" w:hAnsi="Arial" w:cs="Arial"/>
                <w:sz w:val="20"/>
                <w:szCs w:val="20"/>
                <w:lang w:val="en-US"/>
              </w:rPr>
            </w:pPr>
          </w:p>
          <w:p w14:paraId="4D0421BA"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Check the accessible metal parts for corrosion.</w:t>
            </w:r>
          </w:p>
          <w:p w14:paraId="328EB297" w14:textId="77777777" w:rsidR="00AF29C5" w:rsidRPr="00AF29C5" w:rsidRDefault="00AF29C5" w:rsidP="00AF29C5">
            <w:pPr>
              <w:ind w:left="175" w:right="-108" w:hanging="46"/>
              <w:rPr>
                <w:rFonts w:ascii="Arial" w:hAnsi="Arial" w:cs="Arial"/>
                <w:sz w:val="20"/>
                <w:szCs w:val="20"/>
                <w:lang w:val="en-US"/>
              </w:rPr>
            </w:pPr>
          </w:p>
          <w:p w14:paraId="2766126A"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Check for mechanical or thermal damage accessible elements of wiring and connectors.</w:t>
            </w:r>
          </w:p>
          <w:p w14:paraId="11DD31E5"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xml:space="preserve"> </w:t>
            </w:r>
          </w:p>
          <w:p w14:paraId="6DCFD94F"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xml:space="preserve">Estimate  the clearances as per  </w:t>
            </w:r>
            <w:r w:rsidRPr="00AF29C5">
              <w:rPr>
                <w:rFonts w:ascii="Arial" w:hAnsi="Arial" w:cs="Arial"/>
                <w:sz w:val="20"/>
                <w:szCs w:val="20"/>
                <w:lang w:val="ru-RU"/>
              </w:rPr>
              <w:fldChar w:fldCharType="begin"/>
            </w:r>
            <w:r w:rsidRPr="00AF29C5">
              <w:rPr>
                <w:rFonts w:ascii="Arial" w:hAnsi="Arial" w:cs="Arial"/>
                <w:sz w:val="20"/>
                <w:szCs w:val="20"/>
                <w:lang w:val="en-US"/>
              </w:rPr>
              <w:instrText xml:space="preserve"> REF _Ref41642820 \r \h  \* MERGEFORMAT </w:instrText>
            </w:r>
            <w:r w:rsidRPr="00AF29C5">
              <w:rPr>
                <w:rFonts w:ascii="Arial" w:hAnsi="Arial" w:cs="Arial"/>
                <w:sz w:val="20"/>
                <w:szCs w:val="20"/>
                <w:lang w:val="ru-RU"/>
              </w:rPr>
            </w:r>
            <w:r w:rsidRPr="00AF29C5">
              <w:rPr>
                <w:rFonts w:ascii="Arial" w:hAnsi="Arial" w:cs="Arial"/>
                <w:sz w:val="20"/>
                <w:szCs w:val="20"/>
                <w:lang w:val="ru-RU"/>
              </w:rPr>
              <w:fldChar w:fldCharType="separate"/>
            </w:r>
            <w:r w:rsidRPr="00AF29C5">
              <w:rPr>
                <w:rFonts w:ascii="Arial" w:hAnsi="Arial" w:cs="Arial"/>
                <w:sz w:val="20"/>
                <w:szCs w:val="20"/>
                <w:lang w:val="en-US"/>
              </w:rPr>
              <w:t>0</w:t>
            </w:r>
            <w:r w:rsidRPr="00AF29C5">
              <w:rPr>
                <w:rFonts w:ascii="Arial" w:hAnsi="Arial" w:cs="Arial"/>
                <w:sz w:val="20"/>
                <w:szCs w:val="20"/>
                <w:lang w:val="ru-RU"/>
              </w:rPr>
              <w:fldChar w:fldCharType="end"/>
            </w:r>
          </w:p>
          <w:p w14:paraId="59D0919A"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Open and close the doors and the luggage compartment hatch (10 times).</w:t>
            </w:r>
          </w:p>
          <w:p w14:paraId="316E9BFC" w14:textId="77777777" w:rsidR="00AF29C5" w:rsidRPr="00AF29C5" w:rsidRDefault="00AF29C5" w:rsidP="00AF29C5">
            <w:pPr>
              <w:spacing w:before="120"/>
              <w:ind w:left="175" w:right="-108" w:hanging="46"/>
              <w:rPr>
                <w:rFonts w:ascii="Arial" w:hAnsi="Arial" w:cs="Arial"/>
                <w:i/>
                <w:sz w:val="20"/>
                <w:szCs w:val="20"/>
                <w:lang w:val="en-US"/>
              </w:rPr>
            </w:pPr>
            <w:r w:rsidRPr="00AF29C5">
              <w:rPr>
                <w:rFonts w:ascii="Arial" w:hAnsi="Arial" w:cs="Arial"/>
                <w:i/>
                <w:sz w:val="20"/>
                <w:szCs w:val="20"/>
                <w:lang w:val="en-US"/>
              </w:rPr>
              <w:t>Take photos to record the results</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7B62E09E" w14:textId="77777777" w:rsidR="00AF29C5" w:rsidRPr="00AF29C5" w:rsidRDefault="00AF29C5" w:rsidP="00AF29C5">
            <w:pPr>
              <w:ind w:right="-108" w:hanging="49"/>
              <w:rPr>
                <w:rFonts w:ascii="Arial" w:hAnsi="Arial" w:cs="Arial"/>
                <w:sz w:val="20"/>
                <w:szCs w:val="20"/>
                <w:lang w:val="en-US"/>
              </w:rPr>
            </w:pPr>
            <w:r w:rsidRPr="00AF29C5">
              <w:rPr>
                <w:rFonts w:ascii="Arial" w:hAnsi="Arial" w:cs="Arial"/>
                <w:sz w:val="20"/>
                <w:szCs w:val="20"/>
                <w:lang w:val="en-US"/>
              </w:rPr>
              <w:t>Absence of any damage. Clearances should not exceed those indicated in</w:t>
            </w:r>
            <w:r w:rsidRPr="00AF29C5">
              <w:rPr>
                <w:rFonts w:ascii="Arial" w:hAnsi="Arial" w:cs="Arial"/>
                <w:sz w:val="20"/>
                <w:szCs w:val="20"/>
                <w:lang w:val="ru-RU"/>
              </w:rPr>
              <w:fldChar w:fldCharType="begin"/>
            </w:r>
            <w:r w:rsidRPr="00AF29C5">
              <w:rPr>
                <w:rFonts w:ascii="Arial" w:hAnsi="Arial" w:cs="Arial"/>
                <w:sz w:val="20"/>
                <w:szCs w:val="20"/>
                <w:lang w:val="en-US"/>
              </w:rPr>
              <w:instrText xml:space="preserve"> REF _Ref41642820 \r \h  \* MERGEFORMAT </w:instrText>
            </w:r>
            <w:r w:rsidRPr="00AF29C5">
              <w:rPr>
                <w:rFonts w:ascii="Arial" w:hAnsi="Arial" w:cs="Arial"/>
                <w:sz w:val="20"/>
                <w:szCs w:val="20"/>
                <w:lang w:val="ru-RU"/>
              </w:rPr>
            </w:r>
            <w:r w:rsidRPr="00AF29C5">
              <w:rPr>
                <w:rFonts w:ascii="Arial" w:hAnsi="Arial" w:cs="Arial"/>
                <w:sz w:val="20"/>
                <w:szCs w:val="20"/>
                <w:lang w:val="ru-RU"/>
              </w:rPr>
              <w:fldChar w:fldCharType="separate"/>
            </w:r>
            <w:r w:rsidRPr="00AF29C5">
              <w:rPr>
                <w:rFonts w:ascii="Arial" w:hAnsi="Arial" w:cs="Arial"/>
                <w:sz w:val="20"/>
                <w:szCs w:val="20"/>
                <w:lang w:val="en-US"/>
              </w:rPr>
              <w:t>0</w:t>
            </w:r>
            <w:r w:rsidRPr="00AF29C5">
              <w:rPr>
                <w:rFonts w:ascii="Arial" w:hAnsi="Arial" w:cs="Arial"/>
                <w:sz w:val="20"/>
                <w:szCs w:val="20"/>
                <w:lang w:val="ru-RU"/>
              </w:rPr>
              <w:fldChar w:fldCharType="end"/>
            </w:r>
            <w:r w:rsidRPr="00AF29C5">
              <w:rPr>
                <w:rFonts w:ascii="Arial" w:hAnsi="Arial" w:cs="Arial"/>
                <w:sz w:val="20"/>
                <w:szCs w:val="20"/>
                <w:lang w:val="en-US"/>
              </w:rPr>
              <w:t>...</w:t>
            </w:r>
          </w:p>
          <w:p w14:paraId="1B5017F2" w14:textId="77777777" w:rsidR="00AF29C5" w:rsidRPr="00AF29C5" w:rsidRDefault="00AF29C5" w:rsidP="00AF29C5">
            <w:pPr>
              <w:ind w:right="-108" w:hanging="49"/>
              <w:rPr>
                <w:rFonts w:ascii="Arial" w:hAnsi="Arial" w:cs="Arial"/>
                <w:sz w:val="20"/>
                <w:szCs w:val="20"/>
                <w:lang w:val="en-US"/>
              </w:rPr>
            </w:pPr>
            <w:r w:rsidRPr="00AF29C5">
              <w:rPr>
                <w:rFonts w:ascii="Arial" w:hAnsi="Arial" w:cs="Arial"/>
                <w:sz w:val="20"/>
                <w:szCs w:val="20"/>
                <w:lang w:val="en-US"/>
              </w:rPr>
              <w:t>Doors and luggage compartment hatch can be closed and opened without significant physical effort</w:t>
            </w:r>
          </w:p>
        </w:tc>
        <w:tc>
          <w:tcPr>
            <w:tcW w:w="1702" w:type="dxa"/>
            <w:tcBorders>
              <w:top w:val="single" w:sz="4" w:space="0" w:color="auto"/>
              <w:left w:val="single" w:sz="4" w:space="0" w:color="auto"/>
              <w:bottom w:val="single" w:sz="4" w:space="0" w:color="auto"/>
              <w:right w:val="single" w:sz="4" w:space="0" w:color="auto"/>
            </w:tcBorders>
            <w:hideMark/>
          </w:tcPr>
          <w:p w14:paraId="6AB34CD8" w14:textId="77777777" w:rsidR="00AF29C5" w:rsidRPr="00AF29C5" w:rsidRDefault="00AF29C5" w:rsidP="00AF29C5">
            <w:pPr>
              <w:ind w:left="28" w:right="-108" w:hanging="28"/>
              <w:rPr>
                <w:rFonts w:ascii="Arial" w:hAnsi="Arial" w:cs="Arial"/>
                <w:sz w:val="20"/>
                <w:szCs w:val="20"/>
                <w:lang w:val="en-US"/>
              </w:rPr>
            </w:pPr>
            <w:r w:rsidRPr="00AF29C5">
              <w:rPr>
                <w:rFonts w:ascii="Arial" w:hAnsi="Arial" w:cs="Arial"/>
                <w:sz w:val="20"/>
                <w:szCs w:val="20"/>
                <w:lang w:val="en-US"/>
              </w:rPr>
              <w:t>flashlight, caliper, gloves (1pair) for photo/video cameras.</w:t>
            </w:r>
          </w:p>
        </w:tc>
      </w:tr>
      <w:tr w:rsidR="00AF29C5" w:rsidRPr="00AF29C5" w14:paraId="54A5CB2E"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0CB5757C"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2868C8A0" w14:textId="77777777" w:rsidR="00AF29C5" w:rsidRPr="00AF29C5" w:rsidRDefault="00AF29C5" w:rsidP="00AF29C5">
            <w:pPr>
              <w:ind w:right="-108" w:firstLine="1"/>
              <w:rPr>
                <w:rFonts w:ascii="Arial" w:hAnsi="Arial" w:cs="Arial"/>
                <w:sz w:val="20"/>
                <w:szCs w:val="20"/>
                <w:lang w:val="en-US"/>
              </w:rPr>
            </w:pPr>
            <w:r w:rsidRPr="00AF29C5">
              <w:rPr>
                <w:rFonts w:ascii="Arial" w:hAnsi="Arial" w:cs="Arial"/>
                <w:sz w:val="20"/>
                <w:szCs w:val="20"/>
                <w:lang w:val="en-US"/>
              </w:rPr>
              <w:t>Verify  ma</w:t>
            </w:r>
            <w:r w:rsidRPr="00AF29C5">
              <w:rPr>
                <w:rFonts w:ascii="Arial" w:hAnsi="Arial" w:cs="Arial"/>
                <w:sz w:val="20"/>
                <w:szCs w:val="20"/>
                <w:lang w:val="en-US"/>
              </w:rPr>
              <w:lastRenderedPageBreak/>
              <w:t xml:space="preserve">in assembly units </w:t>
            </w:r>
          </w:p>
        </w:tc>
        <w:tc>
          <w:tcPr>
            <w:tcW w:w="4256" w:type="dxa"/>
            <w:tcBorders>
              <w:top w:val="single" w:sz="4" w:space="0" w:color="auto"/>
              <w:left w:val="single" w:sz="4" w:space="0" w:color="auto"/>
              <w:bottom w:val="single" w:sz="4" w:space="0" w:color="auto"/>
              <w:right w:val="single" w:sz="4" w:space="0" w:color="auto"/>
            </w:tcBorders>
            <w:hideMark/>
          </w:tcPr>
          <w:p w14:paraId="56E56CE7"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lastRenderedPageBreak/>
              <w:t xml:space="preserve">Verify the serial numbers of the main assembly units as per </w:t>
            </w:r>
            <w:r w:rsidRPr="00AF29C5">
              <w:rPr>
                <w:rFonts w:ascii="Arial" w:hAnsi="Arial" w:cs="Arial"/>
                <w:sz w:val="20"/>
                <w:szCs w:val="20"/>
                <w:lang w:val="ru-RU"/>
              </w:rPr>
              <w:fldChar w:fldCharType="begin"/>
            </w:r>
            <w:r w:rsidRPr="00AF29C5">
              <w:rPr>
                <w:rFonts w:ascii="Arial" w:hAnsi="Arial" w:cs="Arial"/>
                <w:sz w:val="20"/>
                <w:szCs w:val="20"/>
                <w:lang w:val="en-US"/>
              </w:rPr>
              <w:instrText xml:space="preserve"> REF _Ref41644422 \r \h </w:instrText>
            </w:r>
            <w:r w:rsidRPr="00AF29C5">
              <w:rPr>
                <w:rFonts w:ascii="Arial" w:hAnsi="Arial" w:cs="Arial"/>
                <w:sz w:val="20"/>
                <w:szCs w:val="20"/>
                <w:lang w:val="ru-RU"/>
              </w:rPr>
            </w:r>
            <w:r w:rsidRPr="00AF29C5">
              <w:rPr>
                <w:rFonts w:ascii="Arial" w:hAnsi="Arial" w:cs="Arial"/>
                <w:sz w:val="20"/>
                <w:szCs w:val="20"/>
                <w:lang w:val="ru-RU"/>
              </w:rPr>
              <w:fldChar w:fldCharType="separate"/>
            </w:r>
            <w:r w:rsidRPr="00AF29C5">
              <w:rPr>
                <w:rFonts w:ascii="Arial" w:hAnsi="Arial" w:cs="Arial"/>
                <w:sz w:val="20"/>
                <w:szCs w:val="20"/>
                <w:lang w:val="en-US"/>
              </w:rPr>
              <w:t>0</w:t>
            </w:r>
            <w:r w:rsidRPr="00AF29C5">
              <w:rPr>
                <w:rFonts w:ascii="Arial" w:hAnsi="Arial" w:cs="Arial"/>
                <w:sz w:val="20"/>
                <w:szCs w:val="20"/>
                <w:lang w:val="ru-RU"/>
              </w:rPr>
              <w:fldChar w:fldCharType="end"/>
            </w:r>
            <w:r w:rsidRPr="00AF29C5">
              <w:rPr>
                <w:rFonts w:ascii="Arial" w:hAnsi="Arial" w:cs="Arial"/>
                <w:sz w:val="20"/>
                <w:szCs w:val="20"/>
                <w:lang w:val="en-US"/>
              </w:rPr>
              <w:t xml:space="preserve"> with the data of the KIT Specification. Enter data into the Form.</w:t>
            </w:r>
          </w:p>
          <w:p w14:paraId="3A8FBE66" w14:textId="77777777" w:rsidR="00AF29C5" w:rsidRPr="00AF29C5" w:rsidRDefault="00AF29C5" w:rsidP="00AF29C5">
            <w:pPr>
              <w:spacing w:before="120"/>
              <w:ind w:left="175" w:right="-108" w:hanging="46"/>
              <w:rPr>
                <w:rFonts w:ascii="Arial" w:hAnsi="Arial" w:cs="Arial"/>
                <w:i/>
                <w:sz w:val="20"/>
                <w:szCs w:val="20"/>
                <w:lang w:val="en-US"/>
              </w:rPr>
            </w:pPr>
            <w:r w:rsidRPr="00AF29C5">
              <w:rPr>
                <w:rFonts w:ascii="Arial" w:hAnsi="Arial" w:cs="Arial"/>
                <w:i/>
                <w:sz w:val="20"/>
                <w:szCs w:val="20"/>
                <w:lang w:val="en-US"/>
              </w:rPr>
              <w:t>Take photos to record the results</w:t>
            </w:r>
          </w:p>
        </w:tc>
        <w:tc>
          <w:tcPr>
            <w:tcW w:w="2270" w:type="dxa"/>
            <w:tcBorders>
              <w:top w:val="single" w:sz="4" w:space="0" w:color="auto"/>
              <w:left w:val="single" w:sz="4" w:space="0" w:color="auto"/>
              <w:bottom w:val="single" w:sz="4" w:space="0" w:color="auto"/>
              <w:right w:val="single" w:sz="4" w:space="0" w:color="auto"/>
            </w:tcBorders>
            <w:hideMark/>
          </w:tcPr>
          <w:p w14:paraId="378818C9" w14:textId="77777777" w:rsidR="00AF29C5" w:rsidRPr="00AF29C5" w:rsidRDefault="00AF29C5" w:rsidP="00AF29C5">
            <w:pPr>
              <w:ind w:left="171" w:right="44" w:hanging="49"/>
              <w:rPr>
                <w:rFonts w:ascii="Arial" w:hAnsi="Arial" w:cs="Arial"/>
                <w:sz w:val="20"/>
                <w:szCs w:val="20"/>
                <w:lang w:val="en-US"/>
              </w:rPr>
            </w:pPr>
            <w:r w:rsidRPr="00AF29C5">
              <w:rPr>
                <w:rFonts w:ascii="Arial" w:hAnsi="Arial" w:cs="Arial"/>
                <w:sz w:val="20"/>
                <w:szCs w:val="20"/>
                <w:lang w:val="en-US"/>
              </w:rPr>
              <w:t>The compliance of the serial numbers of the KIT- units has been confirmed, the data are entered in the Form</w:t>
            </w:r>
          </w:p>
        </w:tc>
        <w:tc>
          <w:tcPr>
            <w:tcW w:w="1702" w:type="dxa"/>
            <w:tcBorders>
              <w:top w:val="single" w:sz="4" w:space="0" w:color="auto"/>
              <w:left w:val="single" w:sz="4" w:space="0" w:color="auto"/>
              <w:bottom w:val="single" w:sz="4" w:space="0" w:color="auto"/>
              <w:right w:val="single" w:sz="4" w:space="0" w:color="auto"/>
            </w:tcBorders>
            <w:hideMark/>
          </w:tcPr>
          <w:p w14:paraId="7B2BA6AA"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flashlight, screwdrivers, photo/video cameras.</w:t>
            </w:r>
          </w:p>
        </w:tc>
      </w:tr>
      <w:tr w:rsidR="00AF29C5" w:rsidRPr="00AF29C5" w14:paraId="18118F1B"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77094A0"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3502B410" w14:textId="77777777" w:rsidR="00AF29C5" w:rsidRPr="00AF29C5" w:rsidRDefault="00AF29C5" w:rsidP="00AF29C5">
            <w:pPr>
              <w:ind w:left="-107" w:right="-108"/>
              <w:jc w:val="center"/>
              <w:rPr>
                <w:rFonts w:ascii="Arial" w:hAnsi="Arial" w:cs="Arial"/>
                <w:sz w:val="20"/>
                <w:szCs w:val="20"/>
                <w:lang w:val="en-US"/>
              </w:rPr>
            </w:pPr>
            <w:r w:rsidRPr="00AF29C5">
              <w:rPr>
                <w:rFonts w:ascii="Arial" w:hAnsi="Arial" w:cs="Arial"/>
                <w:sz w:val="18"/>
                <w:szCs w:val="18"/>
                <w:lang w:val="en-US"/>
              </w:rPr>
              <w:t>Verify</w:t>
            </w:r>
            <w:r w:rsidRPr="00AF29C5">
              <w:rPr>
                <w:rFonts w:ascii="Arial" w:hAnsi="Arial" w:cs="Arial"/>
                <w:sz w:val="18"/>
                <w:szCs w:val="18"/>
                <w:lang w:val="en-US"/>
              </w:rPr>
              <w:br/>
              <w:t xml:space="preserve">major commercial components  </w:t>
            </w:r>
          </w:p>
        </w:tc>
        <w:tc>
          <w:tcPr>
            <w:tcW w:w="4256" w:type="dxa"/>
            <w:tcBorders>
              <w:top w:val="single" w:sz="4" w:space="0" w:color="auto"/>
              <w:left w:val="single" w:sz="4" w:space="0" w:color="auto"/>
              <w:bottom w:val="single" w:sz="4" w:space="0" w:color="auto"/>
              <w:right w:val="single" w:sz="4" w:space="0" w:color="auto"/>
            </w:tcBorders>
            <w:hideMark/>
          </w:tcPr>
          <w:p w14:paraId="43C2A00E"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xml:space="preserve">Verify models and modifications, commercial components serial numbers as per </w:t>
            </w:r>
            <w:r w:rsidRPr="00AF29C5">
              <w:rPr>
                <w:rFonts w:ascii="Arial" w:hAnsi="Arial" w:cs="Arial"/>
                <w:sz w:val="20"/>
                <w:szCs w:val="20"/>
                <w:lang w:val="ru-RU"/>
              </w:rPr>
              <w:fldChar w:fldCharType="begin"/>
            </w:r>
            <w:r w:rsidRPr="00AF29C5">
              <w:rPr>
                <w:rFonts w:ascii="Arial" w:hAnsi="Arial" w:cs="Arial"/>
                <w:sz w:val="20"/>
                <w:szCs w:val="20"/>
                <w:lang w:val="en-US"/>
              </w:rPr>
              <w:instrText xml:space="preserve"> REF _Ref41644441 \r \h </w:instrText>
            </w:r>
            <w:r w:rsidRPr="00AF29C5">
              <w:rPr>
                <w:rFonts w:ascii="Arial" w:hAnsi="Arial" w:cs="Arial"/>
                <w:sz w:val="20"/>
                <w:szCs w:val="20"/>
                <w:lang w:val="ru-RU"/>
              </w:rPr>
            </w:r>
            <w:r w:rsidRPr="00AF29C5">
              <w:rPr>
                <w:rFonts w:ascii="Arial" w:hAnsi="Arial" w:cs="Arial"/>
                <w:sz w:val="20"/>
                <w:szCs w:val="20"/>
                <w:lang w:val="ru-RU"/>
              </w:rPr>
              <w:fldChar w:fldCharType="separate"/>
            </w:r>
            <w:r w:rsidRPr="00AF29C5">
              <w:rPr>
                <w:rFonts w:ascii="Arial" w:hAnsi="Arial" w:cs="Arial"/>
                <w:sz w:val="20"/>
                <w:szCs w:val="20"/>
                <w:lang w:val="en-US"/>
              </w:rPr>
              <w:t>0</w:t>
            </w:r>
            <w:r w:rsidRPr="00AF29C5">
              <w:rPr>
                <w:rFonts w:ascii="Arial" w:hAnsi="Arial" w:cs="Arial"/>
                <w:sz w:val="20"/>
                <w:szCs w:val="20"/>
                <w:lang w:val="ru-RU"/>
              </w:rPr>
              <w:fldChar w:fldCharType="end"/>
            </w:r>
            <w:r w:rsidRPr="00AF29C5">
              <w:rPr>
                <w:rFonts w:ascii="Arial" w:hAnsi="Arial" w:cs="Arial"/>
                <w:sz w:val="20"/>
                <w:szCs w:val="20"/>
                <w:lang w:val="en-US"/>
              </w:rPr>
              <w:t xml:space="preserve"> with the data of the KIT Specification.</w:t>
            </w:r>
          </w:p>
          <w:p w14:paraId="1C83158D"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Enter data into the Form.</w:t>
            </w:r>
          </w:p>
          <w:p w14:paraId="6BDE7B3E" w14:textId="77777777" w:rsidR="00AF29C5" w:rsidRPr="00AF29C5" w:rsidRDefault="00AF29C5" w:rsidP="00AF29C5">
            <w:pPr>
              <w:spacing w:before="120"/>
              <w:ind w:left="175" w:right="-108" w:hanging="46"/>
              <w:rPr>
                <w:rFonts w:ascii="Arial" w:hAnsi="Arial" w:cs="Arial"/>
                <w:i/>
                <w:sz w:val="20"/>
                <w:szCs w:val="20"/>
                <w:lang w:val="en-US"/>
              </w:rPr>
            </w:pPr>
            <w:r w:rsidRPr="00AF29C5">
              <w:rPr>
                <w:rFonts w:ascii="Arial" w:hAnsi="Arial" w:cs="Arial"/>
                <w:i/>
                <w:sz w:val="20"/>
                <w:szCs w:val="20"/>
                <w:lang w:val="en-US"/>
              </w:rPr>
              <w:t>Take photos to record the results</w:t>
            </w:r>
          </w:p>
        </w:tc>
        <w:tc>
          <w:tcPr>
            <w:tcW w:w="2270" w:type="dxa"/>
            <w:tcBorders>
              <w:top w:val="single" w:sz="4" w:space="0" w:color="auto"/>
              <w:left w:val="single" w:sz="4" w:space="0" w:color="auto"/>
              <w:bottom w:val="single" w:sz="4" w:space="0" w:color="auto"/>
              <w:right w:val="single" w:sz="4" w:space="0" w:color="auto"/>
            </w:tcBorders>
            <w:hideMark/>
          </w:tcPr>
          <w:p w14:paraId="512ADC21" w14:textId="77777777" w:rsidR="00AF29C5" w:rsidRPr="00AF29C5" w:rsidRDefault="00AF29C5" w:rsidP="00AF29C5">
            <w:pPr>
              <w:ind w:left="24" w:right="44"/>
              <w:rPr>
                <w:rFonts w:ascii="Arial" w:hAnsi="Arial" w:cs="Arial"/>
                <w:sz w:val="20"/>
                <w:szCs w:val="20"/>
                <w:lang w:val="en-US"/>
              </w:rPr>
            </w:pPr>
            <w:r w:rsidRPr="00AF29C5">
              <w:rPr>
                <w:rFonts w:ascii="Arial" w:hAnsi="Arial" w:cs="Arial"/>
                <w:sz w:val="20"/>
                <w:szCs w:val="20"/>
                <w:lang w:val="en-US"/>
              </w:rPr>
              <w:t>The compliance  of models and modifications, serial numbers of commercial components has been confirmed, the data is entered in the Form</w:t>
            </w:r>
          </w:p>
        </w:tc>
        <w:tc>
          <w:tcPr>
            <w:tcW w:w="1702" w:type="dxa"/>
            <w:tcBorders>
              <w:top w:val="single" w:sz="4" w:space="0" w:color="auto"/>
              <w:left w:val="single" w:sz="4" w:space="0" w:color="auto"/>
              <w:bottom w:val="single" w:sz="4" w:space="0" w:color="auto"/>
              <w:right w:val="single" w:sz="4" w:space="0" w:color="auto"/>
            </w:tcBorders>
            <w:hideMark/>
          </w:tcPr>
          <w:p w14:paraId="744BB953"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flashlight, screwdrivers, photo/video cameras.</w:t>
            </w:r>
          </w:p>
        </w:tc>
      </w:tr>
      <w:tr w:rsidR="00AF29C5" w:rsidRPr="00AF29C5" w14:paraId="18A96696"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4ABAC4A"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78FD7689" w14:textId="77777777" w:rsidR="00AF29C5" w:rsidRPr="00AF29C5" w:rsidRDefault="00AF29C5" w:rsidP="00AF29C5">
            <w:pPr>
              <w:ind w:left="34" w:right="-108"/>
              <w:jc w:val="center"/>
              <w:rPr>
                <w:rFonts w:ascii="Arial" w:hAnsi="Arial" w:cs="Arial"/>
                <w:sz w:val="20"/>
                <w:szCs w:val="20"/>
                <w:lang w:val="ru-RU"/>
              </w:rPr>
            </w:pPr>
            <w:r w:rsidRPr="00AF29C5">
              <w:rPr>
                <w:rFonts w:ascii="Arial" w:hAnsi="Arial" w:cs="Arial"/>
                <w:sz w:val="20"/>
                <w:szCs w:val="20"/>
                <w:lang w:val="ru-RU"/>
              </w:rPr>
              <w:t>Leveling</w:t>
            </w:r>
          </w:p>
        </w:tc>
        <w:tc>
          <w:tcPr>
            <w:tcW w:w="4256" w:type="dxa"/>
            <w:tcBorders>
              <w:top w:val="single" w:sz="4" w:space="0" w:color="auto"/>
              <w:left w:val="single" w:sz="4" w:space="0" w:color="auto"/>
              <w:bottom w:val="single" w:sz="4" w:space="0" w:color="auto"/>
              <w:right w:val="single" w:sz="4" w:space="0" w:color="auto"/>
            </w:tcBorders>
            <w:hideMark/>
          </w:tcPr>
          <w:p w14:paraId="2EB95617"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Carry out leveling as per the Section 4.3 of the MM.</w:t>
            </w:r>
          </w:p>
          <w:p w14:paraId="17286EA0"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Enter data into the Form.</w:t>
            </w:r>
          </w:p>
          <w:p w14:paraId="0528A16F" w14:textId="77777777" w:rsidR="00AF29C5" w:rsidRPr="00AF29C5" w:rsidRDefault="00AF29C5" w:rsidP="00AF29C5">
            <w:pPr>
              <w:spacing w:before="120"/>
              <w:ind w:left="175" w:right="-108" w:hanging="46"/>
              <w:rPr>
                <w:rFonts w:ascii="Arial" w:hAnsi="Arial" w:cs="Arial"/>
                <w:i/>
                <w:sz w:val="20"/>
                <w:szCs w:val="20"/>
                <w:lang w:val="en-US"/>
              </w:rPr>
            </w:pPr>
            <w:r w:rsidRPr="00AF29C5">
              <w:rPr>
                <w:rFonts w:ascii="Arial" w:hAnsi="Arial" w:cs="Arial"/>
                <w:i/>
                <w:sz w:val="20"/>
                <w:szCs w:val="20"/>
                <w:lang w:val="en-US"/>
              </w:rPr>
              <w:t>Take photos to record the results</w:t>
            </w:r>
          </w:p>
        </w:tc>
        <w:tc>
          <w:tcPr>
            <w:tcW w:w="2270" w:type="dxa"/>
            <w:tcBorders>
              <w:top w:val="single" w:sz="4" w:space="0" w:color="auto"/>
              <w:left w:val="single" w:sz="4" w:space="0" w:color="auto"/>
              <w:bottom w:val="single" w:sz="4" w:space="0" w:color="auto"/>
              <w:right w:val="single" w:sz="4" w:space="0" w:color="auto"/>
            </w:tcBorders>
            <w:hideMark/>
          </w:tcPr>
          <w:p w14:paraId="02C5C05F" w14:textId="77777777" w:rsidR="00AF29C5" w:rsidRPr="00AF29C5" w:rsidRDefault="00AF29C5" w:rsidP="00AF29C5">
            <w:pPr>
              <w:ind w:left="24" w:right="-108" w:hanging="49"/>
              <w:rPr>
                <w:rFonts w:ascii="Arial" w:hAnsi="Arial" w:cs="Arial"/>
                <w:sz w:val="20"/>
                <w:szCs w:val="20"/>
                <w:lang w:val="en-US"/>
              </w:rPr>
            </w:pPr>
            <w:r w:rsidRPr="00AF29C5">
              <w:rPr>
                <w:rFonts w:ascii="Arial" w:hAnsi="Arial" w:cs="Arial"/>
                <w:sz w:val="20"/>
                <w:szCs w:val="20"/>
                <w:lang w:val="en-US"/>
              </w:rPr>
              <w:t>The estimated geometric data comply with MM .</w:t>
            </w:r>
          </w:p>
          <w:p w14:paraId="7771B3F5" w14:textId="77777777" w:rsidR="00AF29C5" w:rsidRPr="00AF29C5" w:rsidRDefault="00AF29C5" w:rsidP="00AF29C5">
            <w:pPr>
              <w:ind w:left="24" w:right="-108" w:hanging="49"/>
              <w:rPr>
                <w:rFonts w:ascii="Arial" w:hAnsi="Arial" w:cs="Arial"/>
                <w:sz w:val="20"/>
                <w:szCs w:val="20"/>
                <w:lang w:val="en-US"/>
              </w:rPr>
            </w:pPr>
            <w:r w:rsidRPr="00AF29C5">
              <w:rPr>
                <w:rFonts w:ascii="Arial" w:hAnsi="Arial" w:cs="Arial"/>
                <w:sz w:val="20"/>
                <w:szCs w:val="20"/>
                <w:lang w:val="en-US"/>
              </w:rPr>
              <w:t>Results entered in the Form</w:t>
            </w:r>
          </w:p>
        </w:tc>
        <w:tc>
          <w:tcPr>
            <w:tcW w:w="1702" w:type="dxa"/>
            <w:tcBorders>
              <w:top w:val="single" w:sz="4" w:space="0" w:color="auto"/>
              <w:left w:val="single" w:sz="4" w:space="0" w:color="auto"/>
              <w:bottom w:val="single" w:sz="4" w:space="0" w:color="auto"/>
              <w:right w:val="single" w:sz="4" w:space="0" w:color="auto"/>
            </w:tcBorders>
            <w:hideMark/>
          </w:tcPr>
          <w:p w14:paraId="6011A7BA"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 xml:space="preserve">level, measuring tape, builder’s plumb bob marker, </w:t>
            </w:r>
          </w:p>
          <w:p w14:paraId="205C86BB"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 xml:space="preserve">cord, jack, </w:t>
            </w:r>
            <w:r w:rsidRPr="00AF29C5">
              <w:rPr>
                <w:rFonts w:ascii="Arial" w:hAnsi="Arial" w:cs="Arial"/>
                <w:sz w:val="20"/>
                <w:szCs w:val="20"/>
                <w:lang w:val="ru-RU"/>
              </w:rPr>
              <w:t>Ш</w:t>
            </w:r>
            <w:r w:rsidRPr="00AF29C5">
              <w:rPr>
                <w:rFonts w:ascii="Arial" w:hAnsi="Arial" w:cs="Arial"/>
                <w:sz w:val="20"/>
                <w:szCs w:val="20"/>
                <w:lang w:val="en-US"/>
              </w:rPr>
              <w:t>1 template, photo/video cameras.</w:t>
            </w:r>
          </w:p>
        </w:tc>
      </w:tr>
      <w:tr w:rsidR="00AF29C5" w:rsidRPr="00AF29C5" w14:paraId="0FBC6164"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35D15A3D"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3B7FB685" w14:textId="77777777" w:rsidR="00AF29C5" w:rsidRPr="00AF29C5" w:rsidRDefault="00AF29C5" w:rsidP="00AF29C5">
            <w:pPr>
              <w:ind w:left="-108" w:right="-108"/>
              <w:jc w:val="center"/>
              <w:rPr>
                <w:rFonts w:ascii="Arial" w:hAnsi="Arial" w:cs="Arial"/>
                <w:sz w:val="18"/>
                <w:szCs w:val="18"/>
                <w:lang w:val="en-US"/>
              </w:rPr>
            </w:pPr>
            <w:r w:rsidRPr="00AF29C5">
              <w:rPr>
                <w:rFonts w:ascii="Arial" w:hAnsi="Arial" w:cs="Arial"/>
                <w:sz w:val="18"/>
                <w:szCs w:val="18"/>
                <w:lang w:val="en-US"/>
              </w:rPr>
              <w:t>Determining weight and balance</w:t>
            </w:r>
          </w:p>
        </w:tc>
        <w:tc>
          <w:tcPr>
            <w:tcW w:w="4256" w:type="dxa"/>
            <w:tcBorders>
              <w:top w:val="single" w:sz="4" w:space="0" w:color="auto"/>
              <w:left w:val="single" w:sz="4" w:space="0" w:color="auto"/>
              <w:bottom w:val="single" w:sz="4" w:space="0" w:color="auto"/>
              <w:right w:val="single" w:sz="4" w:space="0" w:color="auto"/>
            </w:tcBorders>
          </w:tcPr>
          <w:p w14:paraId="2D89D66C" w14:textId="77777777" w:rsidR="00AF29C5" w:rsidRPr="00AF29C5" w:rsidRDefault="00AF29C5" w:rsidP="00AF29C5">
            <w:pPr>
              <w:ind w:left="175" w:right="-108" w:hanging="46"/>
              <w:contextualSpacing/>
              <w:rPr>
                <w:rFonts w:ascii="Arial" w:hAnsi="Arial" w:cs="Arial"/>
                <w:sz w:val="20"/>
                <w:szCs w:val="20"/>
                <w:lang w:val="en-US"/>
              </w:rPr>
            </w:pPr>
            <w:r w:rsidRPr="00AF29C5">
              <w:rPr>
                <w:rFonts w:ascii="Arial" w:hAnsi="Arial" w:cs="Arial"/>
                <w:sz w:val="20"/>
                <w:szCs w:val="20"/>
                <w:lang w:val="en-US"/>
              </w:rPr>
              <w:t>Carry out weighing as per the technique described in Section 4.4 of the MM.</w:t>
            </w:r>
          </w:p>
          <w:p w14:paraId="1BF3B95D" w14:textId="77777777" w:rsidR="00AF29C5" w:rsidRPr="00AF29C5" w:rsidRDefault="00AF29C5" w:rsidP="00AF29C5">
            <w:pPr>
              <w:ind w:left="175" w:right="-108" w:hanging="46"/>
              <w:contextualSpacing/>
              <w:rPr>
                <w:rFonts w:ascii="Arial" w:hAnsi="Arial" w:cs="Arial"/>
                <w:sz w:val="20"/>
                <w:szCs w:val="20"/>
                <w:lang w:val="en-US"/>
              </w:rPr>
            </w:pPr>
            <w:r w:rsidRPr="00AF29C5">
              <w:rPr>
                <w:rFonts w:ascii="Arial" w:hAnsi="Arial" w:cs="Arial"/>
                <w:sz w:val="20"/>
                <w:szCs w:val="20"/>
                <w:lang w:val="en-US"/>
              </w:rPr>
              <w:t>Enter data into the Form.</w:t>
            </w:r>
          </w:p>
          <w:p w14:paraId="701AED3D" w14:textId="77777777" w:rsidR="00AF29C5" w:rsidRPr="00AF29C5" w:rsidRDefault="00AF29C5" w:rsidP="00AF29C5">
            <w:pPr>
              <w:spacing w:before="240"/>
              <w:ind w:left="175" w:right="-108" w:hanging="46"/>
              <w:contextualSpacing/>
              <w:rPr>
                <w:rFonts w:ascii="Arial" w:hAnsi="Arial" w:cs="Arial"/>
                <w:sz w:val="20"/>
                <w:szCs w:val="20"/>
                <w:lang w:val="en-US"/>
              </w:rPr>
            </w:pPr>
          </w:p>
          <w:p w14:paraId="540C2FCD" w14:textId="77777777" w:rsidR="00AF29C5" w:rsidRPr="00AF29C5" w:rsidRDefault="00AF29C5" w:rsidP="00AF29C5">
            <w:pPr>
              <w:spacing w:before="240"/>
              <w:ind w:left="175" w:right="-108" w:hanging="46"/>
              <w:contextualSpacing/>
              <w:rPr>
                <w:rFonts w:ascii="Arial" w:hAnsi="Arial" w:cs="Arial"/>
                <w:sz w:val="20"/>
                <w:szCs w:val="20"/>
                <w:lang w:val="en-US"/>
              </w:rPr>
            </w:pPr>
            <w:r w:rsidRPr="00AF29C5">
              <w:rPr>
                <w:rFonts w:ascii="Arial" w:hAnsi="Arial" w:cs="Arial"/>
                <w:i/>
                <w:sz w:val="20"/>
                <w:szCs w:val="20"/>
                <w:lang w:val="en-US"/>
              </w:rPr>
              <w:t>Take photos to record the results</w:t>
            </w:r>
          </w:p>
        </w:tc>
        <w:tc>
          <w:tcPr>
            <w:tcW w:w="2270" w:type="dxa"/>
            <w:tcBorders>
              <w:top w:val="single" w:sz="4" w:space="0" w:color="auto"/>
              <w:left w:val="single" w:sz="4" w:space="0" w:color="auto"/>
              <w:bottom w:val="single" w:sz="4" w:space="0" w:color="auto"/>
              <w:right w:val="single" w:sz="4" w:space="0" w:color="auto"/>
            </w:tcBorders>
          </w:tcPr>
          <w:p w14:paraId="7292A203" w14:textId="77777777" w:rsidR="00AF29C5" w:rsidRPr="00AF29C5" w:rsidRDefault="00AF29C5" w:rsidP="00AF29C5">
            <w:pPr>
              <w:ind w:left="171" w:right="-108" w:hanging="49"/>
              <w:rPr>
                <w:rFonts w:ascii="Arial" w:hAnsi="Arial" w:cs="Arial"/>
                <w:sz w:val="20"/>
                <w:szCs w:val="20"/>
                <w:lang w:val="en-US"/>
              </w:rPr>
            </w:pPr>
            <w:r w:rsidRPr="00AF29C5">
              <w:rPr>
                <w:rFonts w:ascii="Arial" w:hAnsi="Arial" w:cs="Arial"/>
                <w:sz w:val="20"/>
                <w:szCs w:val="20"/>
                <w:lang w:val="en-US"/>
              </w:rPr>
              <w:t>The weight and centering of an empty, equipped airplane comply with Section 3.1 of the MM.</w:t>
            </w:r>
          </w:p>
          <w:p w14:paraId="7E5E456C" w14:textId="77777777" w:rsidR="00AF29C5" w:rsidRPr="00AF29C5" w:rsidRDefault="00AF29C5" w:rsidP="00AF29C5">
            <w:pPr>
              <w:ind w:left="171" w:right="-108" w:hanging="49"/>
              <w:rPr>
                <w:rFonts w:ascii="Arial" w:hAnsi="Arial" w:cs="Arial"/>
                <w:sz w:val="20"/>
                <w:szCs w:val="20"/>
                <w:lang w:val="ru-RU"/>
              </w:rPr>
            </w:pPr>
            <w:r w:rsidRPr="00AF29C5">
              <w:rPr>
                <w:rFonts w:ascii="Arial" w:hAnsi="Arial" w:cs="Arial"/>
                <w:sz w:val="20"/>
                <w:szCs w:val="20"/>
                <w:lang w:val="ru-RU"/>
              </w:rPr>
              <w:t>Results entered in the Form</w:t>
            </w:r>
          </w:p>
          <w:p w14:paraId="019A35A7" w14:textId="77777777" w:rsidR="00AF29C5" w:rsidRPr="00AF29C5" w:rsidRDefault="00AF29C5" w:rsidP="00AF29C5">
            <w:pPr>
              <w:ind w:left="171" w:right="-108" w:hanging="49"/>
              <w:rPr>
                <w:rFonts w:ascii="Arial" w:hAnsi="Arial" w:cs="Arial"/>
                <w:sz w:val="20"/>
                <w:szCs w:val="20"/>
                <w:lang w:val="ru-RU"/>
              </w:rPr>
            </w:pPr>
          </w:p>
        </w:tc>
        <w:tc>
          <w:tcPr>
            <w:tcW w:w="1702" w:type="dxa"/>
            <w:tcBorders>
              <w:top w:val="single" w:sz="4" w:space="0" w:color="auto"/>
              <w:left w:val="single" w:sz="4" w:space="0" w:color="auto"/>
              <w:bottom w:val="single" w:sz="4" w:space="0" w:color="auto"/>
              <w:right w:val="single" w:sz="4" w:space="0" w:color="auto"/>
            </w:tcBorders>
            <w:hideMark/>
          </w:tcPr>
          <w:p w14:paraId="1408ED0F" w14:textId="77777777" w:rsidR="00AF29C5" w:rsidRPr="00AF29C5" w:rsidRDefault="00AF29C5" w:rsidP="00AF29C5">
            <w:pPr>
              <w:ind w:left="169" w:right="-108"/>
              <w:rPr>
                <w:rFonts w:ascii="Arial" w:hAnsi="Arial" w:cs="Arial"/>
                <w:sz w:val="20"/>
                <w:szCs w:val="20"/>
                <w:lang w:val="en-US"/>
              </w:rPr>
            </w:pPr>
            <w:r w:rsidRPr="00AF29C5">
              <w:rPr>
                <w:rFonts w:ascii="Arial" w:hAnsi="Arial" w:cs="Arial"/>
                <w:sz w:val="20"/>
                <w:szCs w:val="20"/>
                <w:lang w:val="en-US"/>
              </w:rPr>
              <w:t xml:space="preserve">floor scales (3 pcs.), </w:t>
            </w:r>
          </w:p>
          <w:p w14:paraId="357B246E" w14:textId="77777777" w:rsidR="00AF29C5" w:rsidRPr="00AF29C5" w:rsidRDefault="00AF29C5" w:rsidP="00AF29C5">
            <w:pPr>
              <w:ind w:left="169" w:right="-108"/>
              <w:rPr>
                <w:rFonts w:ascii="Arial" w:hAnsi="Arial" w:cs="Arial"/>
                <w:sz w:val="20"/>
                <w:szCs w:val="20"/>
                <w:lang w:val="en-US"/>
              </w:rPr>
            </w:pPr>
            <w:r w:rsidRPr="00AF29C5">
              <w:rPr>
                <w:rFonts w:ascii="Arial" w:hAnsi="Arial" w:cs="Arial"/>
                <w:sz w:val="20"/>
                <w:szCs w:val="20"/>
                <w:lang w:val="en-US"/>
              </w:rPr>
              <w:t>measuring tape, builder’s plumb bob, marker, calculator,</w:t>
            </w:r>
          </w:p>
          <w:p w14:paraId="503155FB" w14:textId="77777777" w:rsidR="00AF29C5" w:rsidRPr="00AF29C5" w:rsidRDefault="00AF29C5" w:rsidP="00AF29C5">
            <w:pPr>
              <w:ind w:left="169" w:right="-108"/>
              <w:rPr>
                <w:rFonts w:ascii="Arial" w:hAnsi="Arial" w:cs="Arial"/>
                <w:sz w:val="20"/>
                <w:szCs w:val="20"/>
                <w:lang w:val="ru-RU"/>
              </w:rPr>
            </w:pPr>
            <w:r w:rsidRPr="00AF29C5">
              <w:rPr>
                <w:rFonts w:ascii="Arial" w:hAnsi="Arial" w:cs="Arial"/>
                <w:sz w:val="20"/>
                <w:szCs w:val="20"/>
                <w:lang w:val="ru-RU"/>
              </w:rPr>
              <w:t>photo/video camera.</w:t>
            </w:r>
          </w:p>
        </w:tc>
      </w:tr>
      <w:tr w:rsidR="00AF29C5" w:rsidRPr="00AF29C5" w14:paraId="07B5F70C"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48F0FFB0"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608DCBEA" w14:textId="77777777" w:rsidR="00AF29C5" w:rsidRPr="00AF29C5" w:rsidRDefault="00AF29C5" w:rsidP="00AF29C5">
            <w:pPr>
              <w:ind w:left="34" w:right="-108"/>
              <w:rPr>
                <w:rFonts w:ascii="Arial" w:hAnsi="Arial" w:cs="Arial"/>
                <w:sz w:val="18"/>
                <w:szCs w:val="18"/>
                <w:lang w:val="en-US"/>
              </w:rPr>
            </w:pPr>
            <w:r w:rsidRPr="00AF29C5">
              <w:rPr>
                <w:rFonts w:ascii="Arial" w:hAnsi="Arial" w:cs="Arial"/>
                <w:sz w:val="18"/>
                <w:szCs w:val="18"/>
                <w:lang w:val="en-US"/>
              </w:rPr>
              <w:t>Reliability of rigidly attached elements</w:t>
            </w:r>
          </w:p>
        </w:tc>
        <w:tc>
          <w:tcPr>
            <w:tcW w:w="4256" w:type="dxa"/>
            <w:tcBorders>
              <w:top w:val="single" w:sz="4" w:space="0" w:color="auto"/>
              <w:left w:val="single" w:sz="4" w:space="0" w:color="auto"/>
              <w:bottom w:val="single" w:sz="4" w:space="0" w:color="auto"/>
              <w:right w:val="single" w:sz="4" w:space="0" w:color="auto"/>
            </w:tcBorders>
            <w:hideMark/>
          </w:tcPr>
          <w:p w14:paraId="3AD4CD10"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Assess immobility relative to the aircraft (try to shake with hands without applying undue physical force):</w:t>
            </w:r>
          </w:p>
          <w:p w14:paraId="10CBBEB9"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wing panels;</w:t>
            </w:r>
          </w:p>
          <w:p w14:paraId="736085DD"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stabilizer;</w:t>
            </w:r>
          </w:p>
          <w:p w14:paraId="58FC5423"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engine frame;</w:t>
            </w:r>
          </w:p>
          <w:p w14:paraId="6334AF6F"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engine and its accessories;</w:t>
            </w:r>
          </w:p>
          <w:p w14:paraId="773B24AA"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engine compartment cowlings;</w:t>
            </w:r>
          </w:p>
          <w:p w14:paraId="32FA8AD0"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lastRenderedPageBreak/>
              <w:t>- seat belts anchorage in the cabine;</w:t>
            </w:r>
          </w:p>
          <w:p w14:paraId="50AC2D8C"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parachute rescue system sling anchorage;</w:t>
            </w:r>
          </w:p>
          <w:p w14:paraId="785C217B"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instrument panel;</w:t>
            </w:r>
          </w:p>
          <w:p w14:paraId="017D72C9" w14:textId="77777777" w:rsidR="00AF29C5" w:rsidRPr="00AF29C5" w:rsidRDefault="00AF29C5" w:rsidP="00AF29C5">
            <w:pPr>
              <w:ind w:left="175" w:right="-108" w:hanging="46"/>
              <w:rPr>
                <w:rFonts w:ascii="Arial" w:hAnsi="Arial" w:cs="Arial"/>
                <w:sz w:val="20"/>
                <w:szCs w:val="20"/>
                <w:lang w:val="ru-RU"/>
              </w:rPr>
            </w:pPr>
            <w:r w:rsidRPr="00AF29C5">
              <w:rPr>
                <w:rFonts w:ascii="Arial" w:hAnsi="Arial" w:cs="Arial"/>
                <w:sz w:val="20"/>
                <w:szCs w:val="20"/>
                <w:lang w:val="ru-RU"/>
              </w:rPr>
              <w:t>- glazing</w:t>
            </w:r>
          </w:p>
        </w:tc>
        <w:tc>
          <w:tcPr>
            <w:tcW w:w="2270" w:type="dxa"/>
            <w:tcBorders>
              <w:top w:val="single" w:sz="4" w:space="0" w:color="auto"/>
              <w:left w:val="single" w:sz="4" w:space="0" w:color="auto"/>
              <w:bottom w:val="single" w:sz="4" w:space="0" w:color="auto"/>
              <w:right w:val="single" w:sz="4" w:space="0" w:color="auto"/>
            </w:tcBorders>
            <w:hideMark/>
          </w:tcPr>
          <w:p w14:paraId="44A92950" w14:textId="77777777" w:rsidR="00AF29C5" w:rsidRPr="00AF29C5" w:rsidRDefault="00AF29C5" w:rsidP="00AF29C5">
            <w:pPr>
              <w:ind w:left="171" w:right="-108" w:hanging="49"/>
              <w:rPr>
                <w:rFonts w:ascii="Arial" w:hAnsi="Arial" w:cs="Arial"/>
                <w:sz w:val="20"/>
                <w:szCs w:val="20"/>
                <w:lang w:val="en-US"/>
              </w:rPr>
            </w:pPr>
            <w:r w:rsidRPr="00AF29C5">
              <w:rPr>
                <w:rFonts w:ascii="Arial" w:hAnsi="Arial" w:cs="Arial"/>
                <w:sz w:val="20"/>
                <w:szCs w:val="20"/>
                <w:lang w:val="ru-RU"/>
              </w:rPr>
              <w:lastRenderedPageBreak/>
              <w:t xml:space="preserve">Elements </w:t>
            </w:r>
            <w:r w:rsidRPr="00AF29C5">
              <w:rPr>
                <w:rFonts w:ascii="Arial" w:hAnsi="Arial" w:cs="Arial"/>
                <w:sz w:val="20"/>
                <w:szCs w:val="20"/>
                <w:lang w:val="en-US"/>
              </w:rPr>
              <w:t>should not move</w:t>
            </w:r>
          </w:p>
        </w:tc>
        <w:tc>
          <w:tcPr>
            <w:tcW w:w="1702" w:type="dxa"/>
            <w:tcBorders>
              <w:top w:val="single" w:sz="4" w:space="0" w:color="auto"/>
              <w:left w:val="single" w:sz="4" w:space="0" w:color="auto"/>
              <w:bottom w:val="single" w:sz="4" w:space="0" w:color="auto"/>
              <w:right w:val="single" w:sz="4" w:space="0" w:color="auto"/>
            </w:tcBorders>
            <w:hideMark/>
          </w:tcPr>
          <w:p w14:paraId="28A2C6EB" w14:textId="77777777" w:rsidR="00AF29C5" w:rsidRPr="00AF29C5" w:rsidRDefault="00AF29C5" w:rsidP="00AF29C5">
            <w:pPr>
              <w:ind w:right="-108"/>
              <w:jc w:val="center"/>
              <w:rPr>
                <w:rFonts w:ascii="Arial" w:hAnsi="Arial" w:cs="Arial"/>
                <w:sz w:val="20"/>
                <w:szCs w:val="20"/>
                <w:lang w:val="ru-RU"/>
              </w:rPr>
            </w:pPr>
            <w:r w:rsidRPr="00AF29C5">
              <w:rPr>
                <w:rFonts w:ascii="Arial" w:hAnsi="Arial" w:cs="Arial"/>
                <w:sz w:val="20"/>
                <w:szCs w:val="20"/>
                <w:lang w:val="ru-RU"/>
              </w:rPr>
              <w:t>-</w:t>
            </w:r>
          </w:p>
        </w:tc>
      </w:tr>
      <w:tr w:rsidR="00AF29C5" w:rsidRPr="00AF29C5" w14:paraId="62812DC4"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6AD33A62"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4473B631" w14:textId="77777777" w:rsidR="00AF29C5" w:rsidRPr="00AF29C5" w:rsidRDefault="00AF29C5" w:rsidP="00AF29C5">
            <w:pPr>
              <w:ind w:left="-107" w:right="-108" w:hanging="34"/>
              <w:rPr>
                <w:rFonts w:ascii="Arial" w:hAnsi="Arial" w:cs="Arial"/>
                <w:sz w:val="18"/>
                <w:szCs w:val="18"/>
                <w:highlight w:val="yellow"/>
                <w:lang w:val="en-US"/>
              </w:rPr>
            </w:pPr>
            <w:r w:rsidRPr="00AF29C5">
              <w:rPr>
                <w:rFonts w:ascii="Arial" w:hAnsi="Arial" w:cs="Arial"/>
                <w:sz w:val="18"/>
                <w:szCs w:val="18"/>
                <w:lang w:val="en-US"/>
              </w:rPr>
              <w:t xml:space="preserve">Check  moving elements for play (backlash)   </w:t>
            </w:r>
          </w:p>
        </w:tc>
        <w:tc>
          <w:tcPr>
            <w:tcW w:w="4256" w:type="dxa"/>
            <w:tcBorders>
              <w:top w:val="single" w:sz="4" w:space="0" w:color="auto"/>
              <w:left w:val="single" w:sz="4" w:space="0" w:color="auto"/>
              <w:bottom w:val="single" w:sz="4" w:space="0" w:color="auto"/>
              <w:right w:val="single" w:sz="4" w:space="0" w:color="auto"/>
            </w:tcBorders>
            <w:hideMark/>
          </w:tcPr>
          <w:p w14:paraId="2621418E" w14:textId="77777777" w:rsidR="00AF29C5" w:rsidRPr="00AF29C5" w:rsidRDefault="00AF29C5" w:rsidP="00AF29C5">
            <w:pPr>
              <w:ind w:right="-108" w:hanging="48"/>
              <w:rPr>
                <w:rFonts w:ascii="Arial" w:hAnsi="Arial" w:cs="Arial"/>
                <w:sz w:val="20"/>
                <w:szCs w:val="20"/>
                <w:lang w:val="en-US"/>
              </w:rPr>
            </w:pPr>
            <w:r w:rsidRPr="00AF29C5">
              <w:rPr>
                <w:rFonts w:ascii="Arial" w:hAnsi="Arial" w:cs="Arial"/>
                <w:sz w:val="20"/>
                <w:szCs w:val="20"/>
                <w:lang w:val="en-US"/>
              </w:rPr>
              <w:t>Assess the play of</w:t>
            </w:r>
            <w:r w:rsidRPr="00AF29C5">
              <w:rPr>
                <w:lang w:val="en-US"/>
              </w:rPr>
              <w:t xml:space="preserve"> </w:t>
            </w:r>
            <w:r w:rsidRPr="00AF29C5">
              <w:rPr>
                <w:rFonts w:ascii="Arial" w:hAnsi="Arial" w:cs="Arial"/>
                <w:sz w:val="20"/>
                <w:szCs w:val="20"/>
                <w:lang w:val="en-US"/>
              </w:rPr>
              <w:t>moving elements (try to shake the elements loose with your hands without applying undue physical force):</w:t>
            </w:r>
          </w:p>
          <w:p w14:paraId="64DCB090"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propeller blades (all);</w:t>
            </w:r>
          </w:p>
          <w:p w14:paraId="016E6533"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propeller hub (longitudinally);</w:t>
            </w:r>
          </w:p>
          <w:p w14:paraId="032D03B0"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intercooler baffle;</w:t>
            </w:r>
          </w:p>
          <w:p w14:paraId="70F32637"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aircraft control stick (both), throttle control lever;</w:t>
            </w:r>
          </w:p>
          <w:p w14:paraId="3B0E08EC"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pilot seats;</w:t>
            </w:r>
          </w:p>
          <w:p w14:paraId="2479177C"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flaps;</w:t>
            </w:r>
          </w:p>
          <w:p w14:paraId="5486AA0A"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ailerons, rudder, elevator, elevator trim tab;</w:t>
            </w:r>
          </w:p>
          <w:p w14:paraId="4D36321A"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landing gear legs (all);</w:t>
            </w:r>
          </w:p>
          <w:p w14:paraId="332CDB93" w14:textId="77777777" w:rsidR="00AF29C5" w:rsidRPr="00AF29C5" w:rsidRDefault="00AF29C5" w:rsidP="00AF29C5">
            <w:pPr>
              <w:ind w:right="-108" w:firstLine="94"/>
              <w:rPr>
                <w:rFonts w:ascii="Arial" w:hAnsi="Arial" w:cs="Arial"/>
                <w:sz w:val="20"/>
                <w:szCs w:val="20"/>
                <w:lang w:val="en-US"/>
              </w:rPr>
            </w:pPr>
            <w:r w:rsidRPr="00AF29C5">
              <w:rPr>
                <w:rFonts w:ascii="Arial" w:hAnsi="Arial" w:cs="Arial"/>
                <w:sz w:val="20"/>
                <w:szCs w:val="20"/>
                <w:lang w:val="en-US"/>
              </w:rPr>
              <w:t>- doors, luggage compartment hatch.</w:t>
            </w:r>
          </w:p>
          <w:p w14:paraId="5AF05EDB" w14:textId="77777777" w:rsidR="00AF29C5" w:rsidRPr="00AF29C5" w:rsidRDefault="00AF29C5" w:rsidP="00AF29C5">
            <w:pPr>
              <w:spacing w:before="120"/>
              <w:ind w:right="-108" w:firstLine="31"/>
              <w:rPr>
                <w:rFonts w:ascii="Arial" w:hAnsi="Arial" w:cs="Arial"/>
                <w:i/>
                <w:sz w:val="20"/>
                <w:szCs w:val="20"/>
                <w:lang w:val="en-US"/>
              </w:rPr>
            </w:pPr>
            <w:r w:rsidRPr="00AF29C5">
              <w:rPr>
                <w:rFonts w:ascii="Arial" w:hAnsi="Arial" w:cs="Arial"/>
                <w:i/>
                <w:sz w:val="20"/>
                <w:szCs w:val="20"/>
                <w:lang w:val="en-US"/>
              </w:rPr>
              <w:t>Perform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5273EA33" w14:textId="77777777" w:rsidR="00AF29C5" w:rsidRPr="00AF29C5" w:rsidRDefault="00AF29C5" w:rsidP="00AF29C5">
            <w:pPr>
              <w:ind w:left="171" w:hanging="49"/>
              <w:rPr>
                <w:rFonts w:ascii="Arial" w:hAnsi="Arial" w:cs="Arial"/>
                <w:sz w:val="20"/>
                <w:szCs w:val="20"/>
                <w:lang w:val="en-US"/>
              </w:rPr>
            </w:pPr>
            <w:r w:rsidRPr="00AF29C5">
              <w:rPr>
                <w:rFonts w:ascii="Arial" w:hAnsi="Arial" w:cs="Arial"/>
                <w:sz w:val="20"/>
                <w:szCs w:val="20"/>
                <w:lang w:val="en-US"/>
              </w:rPr>
              <w:t>Play should not exceed 2mm</w:t>
            </w:r>
          </w:p>
        </w:tc>
        <w:tc>
          <w:tcPr>
            <w:tcW w:w="1702" w:type="dxa"/>
            <w:tcBorders>
              <w:top w:val="single" w:sz="4" w:space="0" w:color="auto"/>
              <w:left w:val="single" w:sz="4" w:space="0" w:color="auto"/>
              <w:bottom w:val="single" w:sz="4" w:space="0" w:color="auto"/>
              <w:right w:val="single" w:sz="4" w:space="0" w:color="auto"/>
            </w:tcBorders>
            <w:hideMark/>
          </w:tcPr>
          <w:p w14:paraId="43EC7CEB"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vernier caliper, photo / video cameras.</w:t>
            </w:r>
          </w:p>
        </w:tc>
      </w:tr>
      <w:tr w:rsidR="00AF29C5" w:rsidRPr="00AF29C5" w14:paraId="25974DCE"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10C5B5B6"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0BD8C41D" w14:textId="77777777" w:rsidR="00AF29C5" w:rsidRPr="00AF29C5" w:rsidRDefault="00AF29C5" w:rsidP="00AF29C5">
            <w:pPr>
              <w:ind w:left="-107" w:right="36"/>
              <w:rPr>
                <w:rFonts w:ascii="Arial" w:hAnsi="Arial" w:cs="Arial"/>
                <w:sz w:val="16"/>
                <w:szCs w:val="16"/>
                <w:lang w:val="en-US"/>
              </w:rPr>
            </w:pPr>
            <w:r w:rsidRPr="00AF29C5">
              <w:rPr>
                <w:rFonts w:ascii="Arial" w:hAnsi="Arial" w:cs="Arial"/>
                <w:sz w:val="16"/>
                <w:szCs w:val="16"/>
                <w:lang w:val="en-US"/>
              </w:rPr>
              <w:t>Attachment reliability of</w:t>
            </w:r>
            <w:r w:rsidRPr="00AF29C5">
              <w:rPr>
                <w:rFonts w:ascii="Arial" w:hAnsi="Arial" w:cs="Arial"/>
                <w:sz w:val="16"/>
                <w:szCs w:val="16"/>
                <w:lang w:val="en-US"/>
              </w:rPr>
              <w:br/>
              <w:t>equipment (avionics)</w:t>
            </w:r>
          </w:p>
        </w:tc>
        <w:tc>
          <w:tcPr>
            <w:tcW w:w="4256" w:type="dxa"/>
            <w:tcBorders>
              <w:top w:val="single" w:sz="4" w:space="0" w:color="auto"/>
              <w:left w:val="single" w:sz="4" w:space="0" w:color="auto"/>
              <w:bottom w:val="single" w:sz="4" w:space="0" w:color="auto"/>
              <w:right w:val="single" w:sz="4" w:space="0" w:color="auto"/>
            </w:tcBorders>
            <w:hideMark/>
          </w:tcPr>
          <w:p w14:paraId="15E83A78"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Assess immobility relative to the aircraft (try to shake the elements loose with your hands without applying undue physical force):</w:t>
            </w:r>
          </w:p>
          <w:p w14:paraId="0917CE56"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xml:space="preserve">- board attachments of electrical wiring harness; </w:t>
            </w:r>
          </w:p>
          <w:p w14:paraId="71536A51"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batteries and its terminals;</w:t>
            </w:r>
          </w:p>
          <w:p w14:paraId="2822A4A8"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Dynon SW1100 displays;</w:t>
            </w:r>
          </w:p>
          <w:p w14:paraId="541384FE"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redundant flight instruments;</w:t>
            </w:r>
          </w:p>
          <w:p w14:paraId="0BE1D473"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engine monitoring system (EMS);</w:t>
            </w:r>
          </w:p>
          <w:p w14:paraId="71A000E3"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Pitot probe;</w:t>
            </w:r>
          </w:p>
          <w:p w14:paraId="224EFEC0"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Pitot probe heating controller;</w:t>
            </w:r>
          </w:p>
          <w:p w14:paraId="4B8FD002"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temperature sensors;</w:t>
            </w:r>
          </w:p>
          <w:p w14:paraId="672BC8C5"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AD</w:t>
            </w:r>
            <w:r w:rsidRPr="00AF29C5">
              <w:rPr>
                <w:rFonts w:ascii="Arial" w:hAnsi="Arial" w:cs="Arial"/>
                <w:sz w:val="20"/>
                <w:szCs w:val="20"/>
                <w:lang w:val="ru-RU"/>
              </w:rPr>
              <w:t>А</w:t>
            </w:r>
            <w:r w:rsidRPr="00AF29C5">
              <w:rPr>
                <w:rFonts w:ascii="Arial" w:hAnsi="Arial" w:cs="Arial"/>
                <w:sz w:val="20"/>
                <w:szCs w:val="20"/>
                <w:lang w:val="en-US"/>
              </w:rPr>
              <w:t>HRS modules;</w:t>
            </w:r>
          </w:p>
          <w:p w14:paraId="15C22AED"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SNS module;</w:t>
            </w:r>
          </w:p>
          <w:p w14:paraId="54F57527"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radio set module;</w:t>
            </w:r>
          </w:p>
          <w:p w14:paraId="679C35B4"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transponder;</w:t>
            </w:r>
          </w:p>
          <w:p w14:paraId="6EC520BD"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all automatic circuit breakers, toggle switches and caps;</w:t>
            </w:r>
          </w:p>
          <w:p w14:paraId="1B85F783" w14:textId="77777777" w:rsidR="00AF29C5" w:rsidRPr="00AF29C5" w:rsidRDefault="00AF29C5" w:rsidP="00AF29C5">
            <w:pPr>
              <w:ind w:left="175" w:right="-108" w:hanging="46"/>
              <w:rPr>
                <w:rFonts w:ascii="Arial" w:hAnsi="Arial" w:cs="Arial"/>
                <w:sz w:val="20"/>
                <w:szCs w:val="20"/>
                <w:lang w:val="en-US"/>
              </w:rPr>
            </w:pPr>
            <w:r w:rsidRPr="00AF29C5">
              <w:rPr>
                <w:rFonts w:ascii="Arial" w:hAnsi="Arial" w:cs="Arial"/>
                <w:sz w:val="20"/>
                <w:szCs w:val="20"/>
                <w:lang w:val="en-US"/>
              </w:rPr>
              <w:t>- accessible  electrical connectors;</w:t>
            </w:r>
          </w:p>
          <w:p w14:paraId="7D751203" w14:textId="77777777" w:rsidR="00AF29C5" w:rsidRPr="00AF29C5" w:rsidRDefault="00AF29C5" w:rsidP="00AF29C5">
            <w:pPr>
              <w:ind w:left="176" w:right="-108" w:hanging="176"/>
              <w:rPr>
                <w:rFonts w:ascii="Arial" w:hAnsi="Arial" w:cs="Arial"/>
                <w:sz w:val="20"/>
                <w:szCs w:val="20"/>
                <w:lang w:val="en-US"/>
              </w:rPr>
            </w:pPr>
            <w:r w:rsidRPr="00AF29C5">
              <w:rPr>
                <w:rFonts w:ascii="Arial" w:hAnsi="Arial" w:cs="Arial"/>
                <w:sz w:val="20"/>
                <w:szCs w:val="20"/>
                <w:lang w:val="en-US"/>
              </w:rPr>
              <w:t>- commutation block (RK system);</w:t>
            </w:r>
          </w:p>
          <w:p w14:paraId="0F40EA7D" w14:textId="77777777" w:rsidR="00AF29C5" w:rsidRPr="00AF29C5" w:rsidRDefault="00AF29C5" w:rsidP="00AF29C5">
            <w:pPr>
              <w:ind w:left="176" w:right="-108" w:hanging="176"/>
              <w:rPr>
                <w:rFonts w:ascii="Arial" w:hAnsi="Arial" w:cs="Arial"/>
                <w:sz w:val="20"/>
                <w:szCs w:val="20"/>
                <w:lang w:val="en-US"/>
              </w:rPr>
            </w:pPr>
            <w:r w:rsidRPr="00AF29C5">
              <w:rPr>
                <w:rFonts w:ascii="Arial" w:hAnsi="Arial" w:cs="Arial"/>
                <w:sz w:val="20"/>
                <w:szCs w:val="20"/>
                <w:lang w:val="en-US"/>
              </w:rPr>
              <w:t>- control boards (radio, intercom, variable pitch propeller, flaps, landing gear, autopilot, transponder).</w:t>
            </w:r>
          </w:p>
          <w:p w14:paraId="48707861" w14:textId="77777777" w:rsidR="00AF29C5" w:rsidRPr="00AF29C5" w:rsidRDefault="00AF29C5" w:rsidP="00AF29C5">
            <w:pPr>
              <w:spacing w:before="120"/>
              <w:ind w:right="-108"/>
              <w:rPr>
                <w:rFonts w:ascii="Arial" w:hAnsi="Arial" w:cs="Arial"/>
                <w:i/>
                <w:sz w:val="20"/>
                <w:szCs w:val="20"/>
                <w:highlight w:val="green"/>
                <w:lang w:val="en-US"/>
              </w:rPr>
            </w:pPr>
            <w:r w:rsidRPr="00AF29C5">
              <w:rPr>
                <w:rFonts w:ascii="Arial" w:hAnsi="Arial" w:cs="Arial"/>
                <w:i/>
                <w:sz w:val="20"/>
                <w:szCs w:val="20"/>
                <w:lang w:val="en-US"/>
              </w:rPr>
              <w:t>Perform video recording of results</w:t>
            </w:r>
          </w:p>
        </w:tc>
        <w:tc>
          <w:tcPr>
            <w:tcW w:w="2270" w:type="dxa"/>
            <w:tcBorders>
              <w:top w:val="single" w:sz="4" w:space="0" w:color="auto"/>
              <w:left w:val="single" w:sz="4" w:space="0" w:color="auto"/>
              <w:bottom w:val="single" w:sz="4" w:space="0" w:color="auto"/>
              <w:right w:val="single" w:sz="4" w:space="0" w:color="auto"/>
            </w:tcBorders>
          </w:tcPr>
          <w:p w14:paraId="1DC6F935" w14:textId="77777777" w:rsidR="00AF29C5" w:rsidRPr="00AF29C5" w:rsidRDefault="00AF29C5" w:rsidP="00AF29C5">
            <w:pPr>
              <w:ind w:left="30" w:hanging="49"/>
              <w:rPr>
                <w:rFonts w:ascii="Arial" w:hAnsi="Arial" w:cs="Arial"/>
                <w:sz w:val="20"/>
                <w:szCs w:val="20"/>
                <w:lang w:val="en-US"/>
              </w:rPr>
            </w:pPr>
            <w:r w:rsidRPr="00AF29C5">
              <w:rPr>
                <w:rFonts w:ascii="Arial" w:hAnsi="Arial" w:cs="Arial"/>
                <w:sz w:val="20"/>
                <w:szCs w:val="20"/>
                <w:lang w:val="en-US"/>
              </w:rPr>
              <w:t>The elements should not move</w:t>
            </w:r>
          </w:p>
          <w:p w14:paraId="7553232B" w14:textId="77777777" w:rsidR="00AF29C5" w:rsidRPr="00AF29C5" w:rsidRDefault="00AF29C5" w:rsidP="00AF29C5">
            <w:pPr>
              <w:ind w:left="30" w:hanging="49"/>
              <w:rPr>
                <w:rFonts w:ascii="Arial" w:hAnsi="Arial" w:cs="Arial"/>
                <w:sz w:val="20"/>
                <w:szCs w:val="20"/>
                <w:lang w:val="en-US"/>
              </w:rPr>
            </w:pPr>
            <w:r w:rsidRPr="00AF29C5">
              <w:rPr>
                <w:rFonts w:ascii="Arial" w:hAnsi="Arial" w:cs="Arial"/>
                <w:sz w:val="20"/>
                <w:szCs w:val="20"/>
                <w:lang w:val="en-US"/>
              </w:rPr>
              <w:t>The harness should be fastened to the fixed structural elements with a spacing of 40 ... 50 cm, their mechanical contact with the moving elements of the aircraft control system (pushrods, rockers), as well as pilots and passengers in the cabin, and luggage (in the luggage compartment) should be precluded</w:t>
            </w:r>
          </w:p>
          <w:p w14:paraId="11791C50" w14:textId="77777777" w:rsidR="00AF29C5" w:rsidRPr="00AF29C5" w:rsidRDefault="00AF29C5" w:rsidP="00AF29C5">
            <w:pPr>
              <w:ind w:left="30" w:hanging="49"/>
              <w:rPr>
                <w:rFonts w:ascii="Arial" w:hAnsi="Arial" w:cs="Arial"/>
                <w:sz w:val="20"/>
                <w:szCs w:val="20"/>
                <w:highlight w:val="green"/>
                <w:lang w:val="en-US"/>
              </w:rPr>
            </w:pPr>
          </w:p>
        </w:tc>
        <w:tc>
          <w:tcPr>
            <w:tcW w:w="1702" w:type="dxa"/>
            <w:tcBorders>
              <w:top w:val="single" w:sz="4" w:space="0" w:color="auto"/>
              <w:left w:val="single" w:sz="4" w:space="0" w:color="auto"/>
              <w:bottom w:val="single" w:sz="4" w:space="0" w:color="auto"/>
              <w:right w:val="single" w:sz="4" w:space="0" w:color="auto"/>
            </w:tcBorders>
            <w:hideMark/>
          </w:tcPr>
          <w:p w14:paraId="6E3FEDEB" w14:textId="77777777" w:rsidR="00AF29C5" w:rsidRPr="00AF29C5" w:rsidRDefault="00AF29C5" w:rsidP="00AF29C5">
            <w:pPr>
              <w:ind w:right="-108"/>
              <w:jc w:val="center"/>
              <w:rPr>
                <w:rFonts w:ascii="Arial" w:hAnsi="Arial" w:cs="Arial"/>
                <w:sz w:val="20"/>
                <w:szCs w:val="20"/>
                <w:highlight w:val="green"/>
                <w:lang w:val="ru-RU"/>
              </w:rPr>
            </w:pPr>
            <w:r w:rsidRPr="00AF29C5">
              <w:rPr>
                <w:rFonts w:ascii="Arial" w:hAnsi="Arial" w:cs="Arial"/>
                <w:sz w:val="20"/>
                <w:szCs w:val="20"/>
                <w:lang w:val="ru-RU"/>
              </w:rPr>
              <w:t>-</w:t>
            </w:r>
          </w:p>
        </w:tc>
      </w:tr>
      <w:tr w:rsidR="00AF29C5" w:rsidRPr="00AF29C5" w14:paraId="6F1433A8"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38908E03"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1CA4C915" w14:textId="77777777" w:rsidR="00AF29C5" w:rsidRPr="00AF29C5" w:rsidRDefault="00AF29C5" w:rsidP="00AF29C5">
            <w:pPr>
              <w:ind w:left="-108" w:right="-108" w:firstLine="1"/>
              <w:jc w:val="center"/>
              <w:rPr>
                <w:rFonts w:ascii="Arial" w:hAnsi="Arial" w:cs="Arial"/>
                <w:sz w:val="18"/>
                <w:szCs w:val="18"/>
                <w:lang w:val="en-US"/>
              </w:rPr>
            </w:pPr>
            <w:r w:rsidRPr="00AF29C5">
              <w:rPr>
                <w:rFonts w:ascii="Arial" w:hAnsi="Arial" w:cs="Arial"/>
                <w:sz w:val="18"/>
                <w:szCs w:val="18"/>
                <w:lang w:val="en-US"/>
              </w:rPr>
              <w:t>Assessment of elements to be locked</w:t>
            </w:r>
          </w:p>
        </w:tc>
        <w:tc>
          <w:tcPr>
            <w:tcW w:w="4256" w:type="dxa"/>
            <w:tcBorders>
              <w:top w:val="single" w:sz="4" w:space="0" w:color="auto"/>
              <w:left w:val="single" w:sz="4" w:space="0" w:color="auto"/>
              <w:bottom w:val="single" w:sz="4" w:space="0" w:color="auto"/>
              <w:right w:val="single" w:sz="4" w:space="0" w:color="auto"/>
            </w:tcBorders>
            <w:hideMark/>
          </w:tcPr>
          <w:p w14:paraId="78C2E2BF"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Check for the presence and correctness of  locking the elements:</w:t>
            </w:r>
          </w:p>
          <w:p w14:paraId="6781BB76"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propeller slip ring;</w:t>
            </w:r>
          </w:p>
          <w:p w14:paraId="7701844B"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the engine to the engine mount;</w:t>
            </w:r>
          </w:p>
          <w:p w14:paraId="103D16B4"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engine accessories;</w:t>
            </w:r>
          </w:p>
          <w:p w14:paraId="129CA8C5"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control pushrods;</w:t>
            </w:r>
          </w:p>
          <w:p w14:paraId="1F035BF2"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collars in the engine compartment;</w:t>
            </w:r>
          </w:p>
          <w:p w14:paraId="5EEB063D"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fuel system connectors;</w:t>
            </w:r>
          </w:p>
          <w:p w14:paraId="795B3C41"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 pressure line couplings</w:t>
            </w:r>
          </w:p>
          <w:p w14:paraId="3C23919C" w14:textId="77777777" w:rsidR="00AF29C5" w:rsidRPr="00AF29C5" w:rsidRDefault="00AF29C5" w:rsidP="00AF29C5">
            <w:pPr>
              <w:spacing w:before="120"/>
              <w:ind w:right="-108"/>
              <w:rPr>
                <w:rFonts w:ascii="Arial" w:hAnsi="Arial" w:cs="Arial"/>
                <w:sz w:val="20"/>
                <w:szCs w:val="20"/>
                <w:lang w:val="en-US"/>
              </w:rPr>
            </w:pPr>
            <w:r w:rsidRPr="00AF29C5">
              <w:rPr>
                <w:rFonts w:ascii="Arial" w:hAnsi="Arial" w:cs="Arial"/>
                <w:i/>
                <w:sz w:val="20"/>
                <w:szCs w:val="20"/>
                <w:lang w:val="en-US"/>
              </w:rPr>
              <w:t>Take photos to record the results</w:t>
            </w:r>
          </w:p>
        </w:tc>
        <w:tc>
          <w:tcPr>
            <w:tcW w:w="2270" w:type="dxa"/>
            <w:tcBorders>
              <w:top w:val="single" w:sz="4" w:space="0" w:color="auto"/>
              <w:left w:val="single" w:sz="4" w:space="0" w:color="auto"/>
              <w:bottom w:val="single" w:sz="4" w:space="0" w:color="auto"/>
              <w:right w:val="single" w:sz="4" w:space="0" w:color="auto"/>
            </w:tcBorders>
            <w:hideMark/>
          </w:tcPr>
          <w:p w14:paraId="3B95DB39" w14:textId="77777777" w:rsidR="00AF29C5" w:rsidRPr="00AF29C5" w:rsidRDefault="00AF29C5" w:rsidP="00AF29C5">
            <w:pPr>
              <w:ind w:left="30" w:right="-108" w:hanging="49"/>
              <w:rPr>
                <w:rFonts w:ascii="Arial" w:hAnsi="Arial" w:cs="Arial"/>
                <w:sz w:val="20"/>
                <w:szCs w:val="20"/>
                <w:lang w:val="en-US"/>
              </w:rPr>
            </w:pPr>
            <w:r w:rsidRPr="00AF29C5">
              <w:rPr>
                <w:rFonts w:ascii="Arial" w:hAnsi="Arial" w:cs="Arial"/>
                <w:sz w:val="20"/>
                <w:szCs w:val="20"/>
                <w:lang w:val="en-US"/>
              </w:rPr>
              <w:t xml:space="preserve">Elements are properly locked </w:t>
            </w:r>
          </w:p>
        </w:tc>
        <w:tc>
          <w:tcPr>
            <w:tcW w:w="1702" w:type="dxa"/>
            <w:tcBorders>
              <w:top w:val="single" w:sz="4" w:space="0" w:color="auto"/>
              <w:left w:val="single" w:sz="4" w:space="0" w:color="auto"/>
              <w:bottom w:val="single" w:sz="4" w:space="0" w:color="auto"/>
              <w:right w:val="single" w:sz="4" w:space="0" w:color="auto"/>
            </w:tcBorders>
            <w:hideMark/>
          </w:tcPr>
          <w:p w14:paraId="7F07F378" w14:textId="77777777" w:rsidR="00AF29C5" w:rsidRPr="00AF29C5" w:rsidRDefault="00AF29C5" w:rsidP="00AF29C5">
            <w:pPr>
              <w:ind w:left="169" w:right="-108"/>
              <w:rPr>
                <w:rFonts w:ascii="Arial" w:hAnsi="Arial" w:cs="Arial"/>
                <w:sz w:val="20"/>
                <w:szCs w:val="20"/>
                <w:lang w:val="en-US"/>
              </w:rPr>
            </w:pPr>
            <w:r w:rsidRPr="00AF29C5">
              <w:rPr>
                <w:rFonts w:ascii="Arial" w:hAnsi="Arial" w:cs="Arial"/>
                <w:sz w:val="20"/>
                <w:szCs w:val="20"/>
                <w:lang w:val="en-US"/>
              </w:rPr>
              <w:t>flashlight, screwdrivers, photo/video cameras.</w:t>
            </w:r>
          </w:p>
        </w:tc>
      </w:tr>
      <w:tr w:rsidR="00AF29C5" w:rsidRPr="00AF29C5" w14:paraId="4565F2BD"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50EB7FA"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50B4ED14" w14:textId="77777777" w:rsidR="00AF29C5" w:rsidRPr="00AF29C5" w:rsidRDefault="00AF29C5" w:rsidP="00AF29C5">
            <w:pPr>
              <w:ind w:left="-108" w:right="-108" w:firstLine="1"/>
              <w:jc w:val="center"/>
              <w:rPr>
                <w:rFonts w:ascii="Arial" w:hAnsi="Arial" w:cs="Arial"/>
                <w:sz w:val="18"/>
                <w:szCs w:val="18"/>
                <w:lang w:val="en-US"/>
              </w:rPr>
            </w:pPr>
            <w:r w:rsidRPr="00AF29C5">
              <w:rPr>
                <w:rFonts w:ascii="Arial" w:hAnsi="Arial" w:cs="Arial"/>
                <w:sz w:val="18"/>
                <w:szCs w:val="18"/>
                <w:lang w:val="en-US"/>
              </w:rPr>
              <w:t xml:space="preserve">Assessment of elements </w:t>
            </w:r>
            <w:r w:rsidRPr="00AF29C5">
              <w:rPr>
                <w:rFonts w:ascii="Arial" w:hAnsi="Arial" w:cs="Arial"/>
                <w:sz w:val="18"/>
                <w:szCs w:val="18"/>
                <w:lang w:val="en-US"/>
              </w:rPr>
              <w:lastRenderedPageBreak/>
              <w:t>to be lubricated</w:t>
            </w:r>
          </w:p>
        </w:tc>
        <w:tc>
          <w:tcPr>
            <w:tcW w:w="4256" w:type="dxa"/>
            <w:tcBorders>
              <w:top w:val="single" w:sz="4" w:space="0" w:color="auto"/>
              <w:left w:val="single" w:sz="4" w:space="0" w:color="auto"/>
              <w:bottom w:val="single" w:sz="4" w:space="0" w:color="auto"/>
              <w:right w:val="single" w:sz="4" w:space="0" w:color="auto"/>
            </w:tcBorders>
            <w:hideMark/>
          </w:tcPr>
          <w:p w14:paraId="47F7EA76" w14:textId="77777777" w:rsidR="00AF29C5" w:rsidRPr="00AF29C5" w:rsidRDefault="00AF29C5" w:rsidP="00AF29C5">
            <w:pPr>
              <w:ind w:left="31" w:right="-108" w:hanging="48"/>
              <w:rPr>
                <w:rFonts w:ascii="Arial" w:hAnsi="Arial" w:cs="Arial"/>
                <w:sz w:val="20"/>
                <w:szCs w:val="20"/>
                <w:lang w:val="en-US"/>
              </w:rPr>
            </w:pPr>
            <w:r w:rsidRPr="00AF29C5">
              <w:rPr>
                <w:rFonts w:ascii="Arial" w:hAnsi="Arial" w:cs="Arial"/>
                <w:sz w:val="20"/>
                <w:szCs w:val="20"/>
                <w:lang w:val="en-US"/>
              </w:rPr>
              <w:lastRenderedPageBreak/>
              <w:t>Check for proper  lubrication of components:</w:t>
            </w:r>
          </w:p>
          <w:p w14:paraId="0CEA94AD" w14:textId="77777777" w:rsidR="00AF29C5" w:rsidRPr="00AF29C5" w:rsidRDefault="00AF29C5" w:rsidP="00AF29C5">
            <w:pPr>
              <w:ind w:left="31" w:right="-108" w:hanging="48"/>
              <w:rPr>
                <w:rFonts w:ascii="Arial" w:hAnsi="Arial" w:cs="Arial"/>
                <w:sz w:val="20"/>
                <w:szCs w:val="20"/>
                <w:lang w:val="en-US"/>
              </w:rPr>
            </w:pPr>
            <w:r w:rsidRPr="00AF29C5">
              <w:rPr>
                <w:rFonts w:ascii="Arial" w:hAnsi="Arial" w:cs="Arial"/>
                <w:sz w:val="20"/>
                <w:szCs w:val="20"/>
                <w:lang w:val="en-US"/>
              </w:rPr>
              <w:t>- control system bellcranks;</w:t>
            </w:r>
          </w:p>
          <w:p w14:paraId="1E56623A" w14:textId="77777777" w:rsidR="00AF29C5" w:rsidRPr="00AF29C5" w:rsidRDefault="00AF29C5" w:rsidP="00AF29C5">
            <w:pPr>
              <w:ind w:left="31" w:right="-108" w:hanging="48"/>
              <w:rPr>
                <w:rFonts w:ascii="Arial" w:hAnsi="Arial" w:cs="Arial"/>
                <w:sz w:val="20"/>
                <w:szCs w:val="20"/>
                <w:lang w:val="en-US"/>
              </w:rPr>
            </w:pPr>
            <w:r w:rsidRPr="00AF29C5">
              <w:rPr>
                <w:rFonts w:ascii="Arial" w:hAnsi="Arial" w:cs="Arial"/>
                <w:sz w:val="20"/>
                <w:szCs w:val="20"/>
                <w:lang w:val="en-US"/>
              </w:rPr>
              <w:lastRenderedPageBreak/>
              <w:t>- control surface hinge assemblies</w:t>
            </w:r>
          </w:p>
          <w:p w14:paraId="73031971" w14:textId="77777777" w:rsidR="00AF29C5" w:rsidRPr="00AF29C5" w:rsidRDefault="00AF29C5" w:rsidP="00AF29C5">
            <w:pPr>
              <w:ind w:left="31" w:right="-108" w:hanging="48"/>
              <w:rPr>
                <w:rFonts w:ascii="Arial" w:hAnsi="Arial" w:cs="Arial"/>
                <w:sz w:val="20"/>
                <w:szCs w:val="20"/>
                <w:lang w:val="en-US"/>
              </w:rPr>
            </w:pPr>
            <w:r w:rsidRPr="00AF29C5">
              <w:rPr>
                <w:rFonts w:ascii="Arial" w:hAnsi="Arial" w:cs="Arial"/>
                <w:sz w:val="20"/>
                <w:szCs w:val="20"/>
                <w:lang w:val="en-US"/>
              </w:rPr>
              <w:t>- flaps hinge assemblies;</w:t>
            </w:r>
          </w:p>
          <w:p w14:paraId="58F4041A" w14:textId="77777777" w:rsidR="00AF29C5" w:rsidRPr="00AF29C5" w:rsidRDefault="00AF29C5" w:rsidP="00AF29C5">
            <w:pPr>
              <w:ind w:left="31" w:right="-108" w:hanging="48"/>
              <w:rPr>
                <w:rFonts w:ascii="Arial" w:hAnsi="Arial" w:cs="Arial"/>
                <w:sz w:val="20"/>
                <w:szCs w:val="20"/>
                <w:lang w:val="en-US"/>
              </w:rPr>
            </w:pPr>
            <w:r w:rsidRPr="00AF29C5">
              <w:rPr>
                <w:rFonts w:ascii="Arial" w:hAnsi="Arial" w:cs="Arial"/>
                <w:sz w:val="20"/>
                <w:szCs w:val="20"/>
                <w:lang w:val="en-US"/>
              </w:rPr>
              <w:t xml:space="preserve">- </w:t>
            </w:r>
            <w:r w:rsidRPr="00AF29C5">
              <w:rPr>
                <w:rFonts w:ascii="Arial" w:hAnsi="Arial" w:cs="Arial"/>
                <w:sz w:val="20"/>
                <w:szCs w:val="20"/>
                <w:highlight w:val="red"/>
                <w:lang w:val="en-US"/>
              </w:rPr>
              <w:t>landing gear extension assembly</w:t>
            </w:r>
            <w:r w:rsidRPr="00AF29C5">
              <w:rPr>
                <w:rFonts w:ascii="Arial" w:hAnsi="Arial" w:cs="Arial"/>
                <w:sz w:val="20"/>
                <w:szCs w:val="20"/>
                <w:lang w:val="en-US"/>
              </w:rPr>
              <w:t xml:space="preserve">  </w:t>
            </w:r>
          </w:p>
          <w:p w14:paraId="244E439F" w14:textId="77777777" w:rsidR="00AF29C5" w:rsidRPr="00AF29C5" w:rsidRDefault="00AF29C5" w:rsidP="00AF29C5">
            <w:pPr>
              <w:ind w:right="-108" w:hanging="48"/>
              <w:rPr>
                <w:rFonts w:ascii="Arial" w:hAnsi="Arial" w:cs="Arial"/>
                <w:sz w:val="20"/>
                <w:szCs w:val="20"/>
                <w:lang w:val="en-US"/>
              </w:rPr>
            </w:pPr>
            <w:r w:rsidRPr="00AF29C5">
              <w:rPr>
                <w:rFonts w:ascii="Arial" w:hAnsi="Arial" w:cs="Arial"/>
                <w:sz w:val="20"/>
                <w:szCs w:val="20"/>
                <w:lang w:val="en-US"/>
              </w:rPr>
              <w:t>- nose landing gear steering assembly.</w:t>
            </w:r>
          </w:p>
          <w:p w14:paraId="6984ECFF" w14:textId="77777777" w:rsidR="00AF29C5" w:rsidRPr="00AF29C5" w:rsidRDefault="00AF29C5" w:rsidP="00AF29C5">
            <w:pPr>
              <w:spacing w:before="120"/>
              <w:ind w:right="-108"/>
              <w:rPr>
                <w:rFonts w:ascii="Arial" w:hAnsi="Arial" w:cs="Arial"/>
                <w:sz w:val="20"/>
                <w:szCs w:val="20"/>
                <w:lang w:val="en-US"/>
              </w:rPr>
            </w:pPr>
            <w:r w:rsidRPr="00AF29C5">
              <w:rPr>
                <w:rFonts w:ascii="Arial" w:hAnsi="Arial" w:cs="Arial"/>
                <w:i/>
                <w:sz w:val="20"/>
                <w:szCs w:val="20"/>
                <w:lang w:val="en-US"/>
              </w:rPr>
              <w:t>Perform photo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2B84E25B" w14:textId="77777777" w:rsidR="00AF29C5" w:rsidRPr="00AF29C5" w:rsidRDefault="00AF29C5" w:rsidP="00AF29C5">
            <w:pPr>
              <w:ind w:left="165" w:right="-108" w:hanging="55"/>
              <w:rPr>
                <w:rFonts w:ascii="Arial" w:hAnsi="Arial" w:cs="Arial"/>
                <w:sz w:val="20"/>
                <w:szCs w:val="20"/>
                <w:lang w:val="ru-RU"/>
              </w:rPr>
            </w:pPr>
            <w:r w:rsidRPr="00AF29C5">
              <w:rPr>
                <w:rFonts w:ascii="Arial" w:hAnsi="Arial" w:cs="Arial"/>
                <w:sz w:val="20"/>
                <w:szCs w:val="20"/>
                <w:lang w:val="ru-RU"/>
              </w:rPr>
              <w:lastRenderedPageBreak/>
              <w:t>Elements are properly lubricated</w:t>
            </w:r>
          </w:p>
        </w:tc>
        <w:tc>
          <w:tcPr>
            <w:tcW w:w="1702" w:type="dxa"/>
            <w:tcBorders>
              <w:top w:val="single" w:sz="4" w:space="0" w:color="auto"/>
              <w:left w:val="single" w:sz="4" w:space="0" w:color="auto"/>
              <w:bottom w:val="single" w:sz="4" w:space="0" w:color="auto"/>
              <w:right w:val="single" w:sz="4" w:space="0" w:color="auto"/>
            </w:tcBorders>
            <w:hideMark/>
          </w:tcPr>
          <w:p w14:paraId="23EC903B" w14:textId="77777777" w:rsidR="00AF29C5" w:rsidRPr="00AF29C5" w:rsidRDefault="00AF29C5" w:rsidP="00AF29C5">
            <w:pPr>
              <w:ind w:left="24" w:right="-108"/>
              <w:rPr>
                <w:rFonts w:ascii="Arial" w:hAnsi="Arial" w:cs="Arial"/>
                <w:sz w:val="20"/>
                <w:szCs w:val="20"/>
                <w:highlight w:val="green"/>
                <w:lang w:val="en-US"/>
              </w:rPr>
            </w:pPr>
            <w:r w:rsidRPr="00AF29C5">
              <w:rPr>
                <w:rFonts w:ascii="Arial" w:hAnsi="Arial" w:cs="Arial"/>
                <w:sz w:val="20"/>
                <w:szCs w:val="20"/>
                <w:lang w:val="en-US"/>
              </w:rPr>
              <w:t xml:space="preserve">flashlight, screwdrivers, </w:t>
            </w:r>
            <w:r w:rsidRPr="00AF29C5">
              <w:rPr>
                <w:rFonts w:ascii="Arial" w:hAnsi="Arial" w:cs="Arial"/>
                <w:sz w:val="20"/>
                <w:szCs w:val="20"/>
                <w:lang w:val="en-US"/>
              </w:rPr>
              <w:lastRenderedPageBreak/>
              <w:t>gloves (1 pair)  photo/video cameras.</w:t>
            </w:r>
          </w:p>
        </w:tc>
      </w:tr>
      <w:tr w:rsidR="00AF29C5" w:rsidRPr="00AF29C5" w14:paraId="32EB2866"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31E0530"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61B9FC0B" w14:textId="77777777" w:rsidR="00AF29C5" w:rsidRPr="00AF29C5" w:rsidRDefault="00AF29C5" w:rsidP="00AF29C5">
            <w:pPr>
              <w:ind w:left="-107" w:right="-108"/>
              <w:jc w:val="center"/>
              <w:rPr>
                <w:rFonts w:ascii="Arial" w:hAnsi="Arial" w:cs="Arial"/>
                <w:sz w:val="20"/>
                <w:szCs w:val="20"/>
                <w:lang w:val="en-US"/>
              </w:rPr>
            </w:pPr>
            <w:r w:rsidRPr="00AF29C5">
              <w:rPr>
                <w:rFonts w:ascii="Arial" w:hAnsi="Arial" w:cs="Arial"/>
                <w:sz w:val="20"/>
                <w:szCs w:val="20"/>
                <w:lang w:val="en-US"/>
              </w:rPr>
              <w:t>Evaluation of the control system kinematics</w:t>
            </w:r>
          </w:p>
        </w:tc>
        <w:tc>
          <w:tcPr>
            <w:tcW w:w="4256" w:type="dxa"/>
            <w:tcBorders>
              <w:top w:val="single" w:sz="4" w:space="0" w:color="auto"/>
              <w:left w:val="single" w:sz="4" w:space="0" w:color="auto"/>
              <w:bottom w:val="single" w:sz="4" w:space="0" w:color="auto"/>
              <w:right w:val="single" w:sz="4" w:space="0" w:color="auto"/>
            </w:tcBorders>
            <w:hideMark/>
          </w:tcPr>
          <w:p w14:paraId="37072AB5" w14:textId="77777777" w:rsidR="00AF29C5" w:rsidRPr="00AF29C5" w:rsidRDefault="00AF29C5" w:rsidP="00AF29C5">
            <w:pPr>
              <w:ind w:left="33" w:right="44" w:hanging="46"/>
              <w:rPr>
                <w:rFonts w:ascii="Arial" w:hAnsi="Arial" w:cs="Arial"/>
                <w:sz w:val="20"/>
                <w:szCs w:val="20"/>
                <w:lang w:val="en-US"/>
              </w:rPr>
            </w:pPr>
            <w:r w:rsidRPr="00AF29C5">
              <w:rPr>
                <w:rFonts w:ascii="Arial" w:hAnsi="Arial" w:cs="Arial"/>
                <w:sz w:val="20"/>
                <w:szCs w:val="20"/>
                <w:lang w:val="en-US"/>
              </w:rPr>
              <w:t>Evaluate the smoothness of movement to the extreme positions of the control stick and pedals from the seats of the left and right pilots, as well as the correspondence of the of the elevators movement and the extreme angles of their deflection (external loading of the rudders is not allowed, only by the controls):</w:t>
            </w:r>
          </w:p>
          <w:p w14:paraId="28FE2D22"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Pull control stick - upward deflection of elevators;</w:t>
            </w:r>
          </w:p>
          <w:p w14:paraId="3A1640DA"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Push control stick - downward deflection of elevators;</w:t>
            </w:r>
          </w:p>
          <w:p w14:paraId="02C2BA53"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w:t>
            </w:r>
          </w:p>
          <w:p w14:paraId="0372AE70"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Deflect control stick to the left – upward deflection of left aileron, downward deflection of the right one;</w:t>
            </w:r>
          </w:p>
          <w:p w14:paraId="619ABF93"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 xml:space="preserve">Deflect control stick to the right – downward deflection of left aileron, upward deflection of the right one; </w:t>
            </w:r>
          </w:p>
          <w:p w14:paraId="08B466C7"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Depress left pedal  - deflection of the rudder  to the left;</w:t>
            </w:r>
          </w:p>
          <w:p w14:paraId="0BD79891" w14:textId="77777777" w:rsidR="00AF29C5" w:rsidRPr="00AF29C5" w:rsidRDefault="00AF29C5" w:rsidP="00270E5B">
            <w:pPr>
              <w:numPr>
                <w:ilvl w:val="0"/>
                <w:numId w:val="10"/>
              </w:numPr>
              <w:spacing w:after="200" w:line="276" w:lineRule="auto"/>
              <w:ind w:left="172" w:right="44" w:hanging="142"/>
              <w:contextualSpacing/>
              <w:rPr>
                <w:rFonts w:ascii="Arial" w:hAnsi="Arial" w:cs="Arial"/>
                <w:sz w:val="20"/>
                <w:szCs w:val="20"/>
                <w:lang w:val="en-US"/>
              </w:rPr>
            </w:pPr>
            <w:r w:rsidRPr="00AF29C5">
              <w:rPr>
                <w:rFonts w:ascii="Arial" w:hAnsi="Arial" w:cs="Arial"/>
                <w:sz w:val="20"/>
                <w:szCs w:val="20"/>
                <w:lang w:val="en-US"/>
              </w:rPr>
              <w:t>Depress right pedal  - deflection of the rudder  to the right</w:t>
            </w:r>
          </w:p>
          <w:p w14:paraId="6904B5F6" w14:textId="77777777" w:rsidR="00AF29C5" w:rsidRPr="00AF29C5" w:rsidRDefault="00AF29C5" w:rsidP="00AF29C5">
            <w:pPr>
              <w:spacing w:before="120"/>
              <w:ind w:left="28" w:right="-108" w:firstLine="3"/>
              <w:rPr>
                <w:rFonts w:ascii="Arial" w:hAnsi="Arial" w:cs="Arial"/>
                <w:sz w:val="20"/>
                <w:szCs w:val="20"/>
                <w:highlight w:val="green"/>
                <w:lang w:val="en-US"/>
              </w:rPr>
            </w:pPr>
            <w:r w:rsidRPr="00AF29C5">
              <w:rPr>
                <w:rFonts w:ascii="Arial" w:hAnsi="Arial" w:cs="Arial"/>
                <w:i/>
                <w:sz w:val="20"/>
                <w:szCs w:val="20"/>
                <w:lang w:val="en-US"/>
              </w:rPr>
              <w:t>Perform photo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74C57C8D" w14:textId="77777777" w:rsidR="00AF29C5" w:rsidRPr="00AF29C5" w:rsidRDefault="00AF29C5" w:rsidP="00AF29C5">
            <w:pPr>
              <w:ind w:left="30" w:right="44" w:hanging="49"/>
              <w:rPr>
                <w:rFonts w:ascii="Arial" w:hAnsi="Arial" w:cs="Arial"/>
                <w:sz w:val="20"/>
                <w:szCs w:val="20"/>
                <w:lang w:val="en-US"/>
              </w:rPr>
            </w:pPr>
            <w:r w:rsidRPr="00AF29C5">
              <w:rPr>
                <w:rFonts w:ascii="Arial" w:hAnsi="Arial" w:cs="Arial"/>
                <w:sz w:val="20"/>
                <w:szCs w:val="20"/>
                <w:lang w:val="en-US"/>
              </w:rPr>
              <w:t>The stick and pedals should move smoothly. The control stick and pedals in end positions should not touch the elements of the cabin and interior. The steering wheels should swivel  in the right direction.</w:t>
            </w:r>
          </w:p>
          <w:p w14:paraId="5748136C" w14:textId="77777777" w:rsidR="00AF29C5" w:rsidRPr="00AF29C5" w:rsidRDefault="00AF29C5" w:rsidP="00AF29C5">
            <w:pPr>
              <w:ind w:left="30" w:right="44" w:hanging="49"/>
              <w:rPr>
                <w:rFonts w:ascii="Arial" w:hAnsi="Arial" w:cs="Arial"/>
                <w:i/>
                <w:sz w:val="20"/>
                <w:szCs w:val="20"/>
                <w:lang w:val="en-US"/>
              </w:rPr>
            </w:pPr>
            <w:r w:rsidRPr="00AF29C5">
              <w:rPr>
                <w:rFonts w:ascii="Arial" w:hAnsi="Arial" w:cs="Arial"/>
                <w:sz w:val="20"/>
                <w:szCs w:val="20"/>
                <w:lang w:val="en-US"/>
              </w:rPr>
              <w:t>When the controls are in  neutral position, all elevators and rudder should be flush with  the surface. In end positions, the deflection of the elevators and rudder should comply with the section 3.2 of the MM</w:t>
            </w:r>
          </w:p>
        </w:tc>
        <w:tc>
          <w:tcPr>
            <w:tcW w:w="1702" w:type="dxa"/>
            <w:tcBorders>
              <w:top w:val="single" w:sz="4" w:space="0" w:color="auto"/>
              <w:left w:val="single" w:sz="4" w:space="0" w:color="auto"/>
              <w:bottom w:val="single" w:sz="4" w:space="0" w:color="auto"/>
              <w:right w:val="single" w:sz="4" w:space="0" w:color="auto"/>
            </w:tcBorders>
            <w:hideMark/>
          </w:tcPr>
          <w:p w14:paraId="031E0D26"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ru-RU"/>
              </w:rPr>
              <w:t>goniometer photo/vid</w:t>
            </w:r>
            <w:r w:rsidRPr="00AF29C5">
              <w:rPr>
                <w:rFonts w:ascii="Arial" w:hAnsi="Arial" w:cs="Arial"/>
                <w:sz w:val="20"/>
                <w:szCs w:val="20"/>
                <w:lang w:val="en-US"/>
              </w:rPr>
              <w:t xml:space="preserve">eo camera </w:t>
            </w:r>
          </w:p>
        </w:tc>
      </w:tr>
      <w:tr w:rsidR="00AF29C5" w:rsidRPr="00AF29C5" w14:paraId="06B828FA"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02799060"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0CA469A7" w14:textId="77777777" w:rsidR="00AF29C5" w:rsidRPr="00AF29C5" w:rsidRDefault="00AF29C5" w:rsidP="00AF29C5">
            <w:pPr>
              <w:ind w:left="-108" w:right="-108" w:firstLine="108"/>
              <w:jc w:val="center"/>
              <w:rPr>
                <w:rFonts w:ascii="Arial" w:hAnsi="Arial" w:cs="Arial"/>
                <w:sz w:val="20"/>
                <w:szCs w:val="20"/>
                <w:lang w:val="ru-RU"/>
              </w:rPr>
            </w:pPr>
          </w:p>
          <w:p w14:paraId="1A75D6AF" w14:textId="77777777" w:rsidR="00AF29C5" w:rsidRPr="00AF29C5" w:rsidRDefault="00AF29C5" w:rsidP="00AF29C5">
            <w:pPr>
              <w:ind w:left="-108" w:right="-108" w:firstLine="108"/>
              <w:jc w:val="center"/>
              <w:rPr>
                <w:rFonts w:ascii="Arial" w:hAnsi="Arial" w:cs="Arial"/>
                <w:sz w:val="20"/>
                <w:szCs w:val="20"/>
                <w:lang w:val="en-US"/>
              </w:rPr>
            </w:pPr>
            <w:r w:rsidRPr="00AF29C5">
              <w:rPr>
                <w:rFonts w:ascii="Arial" w:hAnsi="Arial" w:cs="Arial"/>
                <w:sz w:val="20"/>
                <w:szCs w:val="20"/>
                <w:lang w:val="en-US"/>
              </w:rPr>
              <w:t xml:space="preserve">Assess the elevator trim tab kinematics </w:t>
            </w:r>
          </w:p>
        </w:tc>
        <w:tc>
          <w:tcPr>
            <w:tcW w:w="4256" w:type="dxa"/>
            <w:tcBorders>
              <w:top w:val="single" w:sz="4" w:space="0" w:color="auto"/>
              <w:left w:val="single" w:sz="4" w:space="0" w:color="auto"/>
              <w:bottom w:val="single" w:sz="4" w:space="0" w:color="auto"/>
              <w:right w:val="single" w:sz="4" w:space="0" w:color="auto"/>
            </w:tcBorders>
            <w:hideMark/>
          </w:tcPr>
          <w:p w14:paraId="35B9A5B9" w14:textId="77777777" w:rsidR="00AF29C5" w:rsidRPr="00AF29C5" w:rsidRDefault="00AF29C5" w:rsidP="00AF29C5">
            <w:pPr>
              <w:ind w:left="33" w:right="-108" w:firstLine="142"/>
              <w:rPr>
                <w:rFonts w:ascii="Arial" w:hAnsi="Arial" w:cs="Arial"/>
                <w:sz w:val="20"/>
                <w:szCs w:val="20"/>
              </w:rPr>
            </w:pPr>
            <w:r w:rsidRPr="00AF29C5">
              <w:rPr>
                <w:rFonts w:ascii="Arial" w:hAnsi="Arial" w:cs="Arial"/>
                <w:sz w:val="20"/>
                <w:szCs w:val="20"/>
                <w:lang w:val="en-US"/>
              </w:rPr>
              <w:t>Check from the seats of the left and right pilots for the smoothness of travel to the end positions, the annunciators</w:t>
            </w:r>
            <w:r w:rsidRPr="00AF29C5">
              <w:rPr>
                <w:rFonts w:ascii="Arial" w:hAnsi="Arial" w:cs="Arial"/>
                <w:sz w:val="20"/>
                <w:szCs w:val="20"/>
              </w:rPr>
              <w:t xml:space="preserve"> </w:t>
            </w:r>
            <w:r w:rsidRPr="00AF29C5">
              <w:rPr>
                <w:rFonts w:ascii="Arial" w:hAnsi="Arial" w:cs="Arial"/>
                <w:sz w:val="20"/>
                <w:szCs w:val="20"/>
                <w:lang w:val="en-US"/>
              </w:rPr>
              <w:t>and warning lights in the cabin, as well as the compliance of therudder  trim tab movement (external loading is not allowed, only using the controls):</w:t>
            </w:r>
            <w:r w:rsidRPr="00AF29C5">
              <w:rPr>
                <w:rFonts w:ascii="Arial" w:hAnsi="Arial" w:cs="Arial"/>
                <w:sz w:val="20"/>
                <w:szCs w:val="20"/>
              </w:rPr>
              <w:t xml:space="preserve"> </w:t>
            </w:r>
          </w:p>
          <w:p w14:paraId="2E17709B" w14:textId="77777777" w:rsidR="00AF29C5" w:rsidRPr="00AF29C5" w:rsidRDefault="00AF29C5" w:rsidP="00270E5B">
            <w:pPr>
              <w:numPr>
                <w:ilvl w:val="0"/>
                <w:numId w:val="10"/>
              </w:numPr>
              <w:spacing w:after="200" w:line="276" w:lineRule="auto"/>
              <w:ind w:left="172" w:right="-108" w:hanging="142"/>
              <w:contextualSpacing/>
              <w:rPr>
                <w:rFonts w:ascii="Arial" w:hAnsi="Arial" w:cs="Arial"/>
                <w:sz w:val="20"/>
                <w:szCs w:val="20"/>
                <w:lang w:val="en-US"/>
              </w:rPr>
            </w:pPr>
            <w:r w:rsidRPr="00AF29C5">
              <w:rPr>
                <w:rFonts w:ascii="Arial" w:hAnsi="Arial" w:cs="Arial"/>
                <w:sz w:val="20"/>
                <w:szCs w:val="20"/>
                <w:lang w:val="en-US"/>
              </w:rPr>
              <w:t>Set toggle-switch to “Dive”:  - upward movement of the trim tab;</w:t>
            </w:r>
          </w:p>
          <w:p w14:paraId="5447A38E" w14:textId="77777777" w:rsidR="00AF29C5" w:rsidRPr="00AF29C5" w:rsidRDefault="00AF29C5" w:rsidP="00270E5B">
            <w:pPr>
              <w:numPr>
                <w:ilvl w:val="0"/>
                <w:numId w:val="10"/>
              </w:numPr>
              <w:spacing w:after="200" w:line="276" w:lineRule="auto"/>
              <w:ind w:left="172" w:right="-108" w:hanging="142"/>
              <w:contextualSpacing/>
              <w:rPr>
                <w:rFonts w:ascii="Arial" w:hAnsi="Arial" w:cs="Arial"/>
                <w:sz w:val="20"/>
                <w:szCs w:val="20"/>
                <w:lang w:val="en-US"/>
              </w:rPr>
            </w:pPr>
            <w:r w:rsidRPr="00AF29C5">
              <w:rPr>
                <w:rFonts w:ascii="Arial" w:hAnsi="Arial" w:cs="Arial"/>
                <w:sz w:val="20"/>
                <w:szCs w:val="20"/>
                <w:lang w:val="en-US"/>
              </w:rPr>
              <w:t>Set toggle-switch to “Nose-up”:  - downward movement of the trim tab;</w:t>
            </w:r>
          </w:p>
          <w:p w14:paraId="5B5A4FBB" w14:textId="77777777" w:rsidR="00AF29C5" w:rsidRPr="00AF29C5" w:rsidRDefault="00AF29C5" w:rsidP="00270E5B">
            <w:pPr>
              <w:numPr>
                <w:ilvl w:val="0"/>
                <w:numId w:val="10"/>
              </w:numPr>
              <w:spacing w:after="200" w:line="276" w:lineRule="auto"/>
              <w:ind w:left="172" w:right="-108" w:hanging="142"/>
              <w:contextualSpacing/>
              <w:rPr>
                <w:rFonts w:ascii="Arial" w:hAnsi="Arial" w:cs="Arial"/>
                <w:sz w:val="20"/>
                <w:szCs w:val="20"/>
                <w:lang w:val="en-US"/>
              </w:rPr>
            </w:pPr>
            <w:r w:rsidRPr="00AF29C5">
              <w:rPr>
                <w:rFonts w:ascii="Arial" w:hAnsi="Arial" w:cs="Arial"/>
                <w:sz w:val="20"/>
                <w:szCs w:val="20"/>
                <w:lang w:val="en-US"/>
              </w:rPr>
              <w:t>.</w:t>
            </w:r>
          </w:p>
          <w:p w14:paraId="32B1AE46" w14:textId="77777777" w:rsidR="00AF29C5" w:rsidRPr="00AF29C5" w:rsidRDefault="00AF29C5" w:rsidP="00AF29C5">
            <w:pPr>
              <w:ind w:left="30" w:right="-108" w:firstLine="1"/>
              <w:rPr>
                <w:rFonts w:ascii="Arial" w:hAnsi="Arial" w:cs="Arial"/>
                <w:sz w:val="20"/>
                <w:szCs w:val="20"/>
                <w:lang w:val="en-US"/>
              </w:rPr>
            </w:pPr>
            <w:r w:rsidRPr="00AF29C5">
              <w:rPr>
                <w:rFonts w:ascii="Arial" w:hAnsi="Arial" w:cs="Arial"/>
                <w:sz w:val="20"/>
                <w:szCs w:val="20"/>
                <w:lang w:val="en-US"/>
              </w:rPr>
              <w:t>Move the trim tab to the end positions 10 times.</w:t>
            </w:r>
          </w:p>
          <w:p w14:paraId="65777823" w14:textId="77777777" w:rsidR="00AF29C5" w:rsidRPr="00AF29C5" w:rsidRDefault="00AF29C5" w:rsidP="00AF29C5">
            <w:pPr>
              <w:spacing w:before="120"/>
              <w:ind w:left="28" w:right="-108" w:firstLine="1"/>
              <w:rPr>
                <w:rFonts w:ascii="Arial" w:hAnsi="Arial" w:cs="Arial"/>
                <w:sz w:val="20"/>
                <w:szCs w:val="20"/>
                <w:highlight w:val="blue"/>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3348C636"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The trim tab should smoothly move  to the end positions within time and angles specified in the section 3.2 of the MM. Indication in the cabin should comply with  the actual position</w:t>
            </w:r>
          </w:p>
        </w:tc>
        <w:tc>
          <w:tcPr>
            <w:tcW w:w="1702" w:type="dxa"/>
            <w:tcBorders>
              <w:top w:val="single" w:sz="4" w:space="0" w:color="auto"/>
              <w:left w:val="single" w:sz="4" w:space="0" w:color="auto"/>
              <w:bottom w:val="single" w:sz="4" w:space="0" w:color="auto"/>
              <w:right w:val="single" w:sz="4" w:space="0" w:color="auto"/>
            </w:tcBorders>
            <w:hideMark/>
          </w:tcPr>
          <w:p w14:paraId="09E8C3E3"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Protractor, stopwatch,</w:t>
            </w:r>
          </w:p>
          <w:p w14:paraId="41AF8CC5" w14:textId="77777777" w:rsidR="00AF29C5" w:rsidRPr="00AF29C5" w:rsidRDefault="00AF29C5" w:rsidP="00AF29C5">
            <w:pPr>
              <w:ind w:left="28" w:right="-108"/>
              <w:rPr>
                <w:rFonts w:ascii="Arial" w:hAnsi="Arial" w:cs="Arial"/>
                <w:sz w:val="20"/>
                <w:szCs w:val="20"/>
                <w:highlight w:val="green"/>
                <w:lang w:val="en-US"/>
              </w:rPr>
            </w:pPr>
            <w:r w:rsidRPr="00AF29C5">
              <w:rPr>
                <w:rFonts w:ascii="Arial" w:hAnsi="Arial" w:cs="Arial"/>
                <w:sz w:val="20"/>
                <w:szCs w:val="20"/>
                <w:lang w:val="en-US"/>
              </w:rPr>
              <w:t>photo/video cameras.</w:t>
            </w:r>
          </w:p>
        </w:tc>
      </w:tr>
      <w:tr w:rsidR="00AF29C5" w:rsidRPr="00AF29C5" w14:paraId="49F7C8E9"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6208B644"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0345386E" w14:textId="77777777" w:rsidR="00AF29C5" w:rsidRPr="00AF29C5" w:rsidRDefault="00AF29C5" w:rsidP="00AF29C5">
            <w:pPr>
              <w:ind w:left="-108" w:right="-108" w:firstLine="1"/>
              <w:jc w:val="center"/>
              <w:rPr>
                <w:rFonts w:ascii="Arial" w:hAnsi="Arial" w:cs="Arial"/>
                <w:sz w:val="20"/>
                <w:szCs w:val="20"/>
                <w:lang w:val="en-US"/>
              </w:rPr>
            </w:pPr>
            <w:r w:rsidRPr="00AF29C5">
              <w:rPr>
                <w:rFonts w:ascii="Arial" w:hAnsi="Arial" w:cs="Arial"/>
                <w:sz w:val="20"/>
                <w:szCs w:val="20"/>
                <w:lang w:val="en-US"/>
              </w:rPr>
              <w:t xml:space="preserve">Assess the flap control and kinematics </w:t>
            </w:r>
          </w:p>
        </w:tc>
        <w:tc>
          <w:tcPr>
            <w:tcW w:w="4256" w:type="dxa"/>
            <w:tcBorders>
              <w:top w:val="single" w:sz="4" w:space="0" w:color="auto"/>
              <w:left w:val="single" w:sz="4" w:space="0" w:color="auto"/>
              <w:bottom w:val="single" w:sz="4" w:space="0" w:color="auto"/>
              <w:right w:val="single" w:sz="4" w:space="0" w:color="auto"/>
            </w:tcBorders>
            <w:hideMark/>
          </w:tcPr>
          <w:p w14:paraId="119292C1" w14:textId="77777777" w:rsidR="00AF29C5" w:rsidRPr="00AF29C5" w:rsidRDefault="00AF29C5" w:rsidP="00AF29C5">
            <w:pPr>
              <w:ind w:firstLine="33"/>
              <w:rPr>
                <w:rFonts w:ascii="Arial" w:hAnsi="Arial" w:cs="Arial"/>
                <w:sz w:val="20"/>
                <w:szCs w:val="20"/>
                <w:lang w:val="en-US"/>
              </w:rPr>
            </w:pPr>
            <w:r w:rsidRPr="00AF29C5">
              <w:rPr>
                <w:rFonts w:ascii="Arial" w:hAnsi="Arial" w:cs="Arial"/>
                <w:sz w:val="20"/>
                <w:szCs w:val="20"/>
                <w:lang w:val="en-US"/>
              </w:rPr>
              <w:t>Check for the smoothness, correctness of movement to all fixed positions ("0", "1" "2" "3"), synchronization (left / right. sections), indication on the panel and corresponding flap deflection angles.</w:t>
            </w:r>
          </w:p>
          <w:p w14:paraId="3F14B1D5" w14:textId="77777777" w:rsidR="00AF29C5" w:rsidRPr="00AF29C5" w:rsidRDefault="00AF29C5" w:rsidP="00AF29C5">
            <w:pPr>
              <w:ind w:firstLine="33"/>
              <w:rPr>
                <w:rFonts w:ascii="Arial" w:hAnsi="Arial" w:cs="Arial"/>
                <w:sz w:val="20"/>
                <w:szCs w:val="20"/>
                <w:lang w:val="en-US"/>
              </w:rPr>
            </w:pPr>
            <w:r w:rsidRPr="00AF29C5">
              <w:rPr>
                <w:rFonts w:ascii="Arial" w:hAnsi="Arial" w:cs="Arial"/>
                <w:sz w:val="20"/>
                <w:szCs w:val="20"/>
                <w:lang w:val="en-US"/>
              </w:rPr>
              <w:lastRenderedPageBreak/>
              <w:t xml:space="preserve">Check 10 times the deflection of the flaps from position "0" to "3". </w:t>
            </w:r>
          </w:p>
          <w:p w14:paraId="17F7204F" w14:textId="77777777" w:rsidR="00AF29C5" w:rsidRPr="00AF29C5" w:rsidRDefault="00AF29C5" w:rsidP="00AF29C5">
            <w:pPr>
              <w:spacing w:before="120"/>
              <w:ind w:firstLine="33"/>
              <w:rPr>
                <w:rFonts w:ascii="Arial" w:hAnsi="Arial" w:cs="Arial"/>
                <w:sz w:val="20"/>
                <w:szCs w:val="20"/>
                <w:highlight w:val="green"/>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7E9F27B3"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lastRenderedPageBreak/>
              <w:t xml:space="preserve">The flaps (their left/right. Sections) should move to all fixed positions </w:t>
            </w:r>
            <w:r w:rsidRPr="00AF29C5">
              <w:rPr>
                <w:rFonts w:ascii="Arial" w:hAnsi="Arial" w:cs="Arial"/>
                <w:sz w:val="20"/>
                <w:szCs w:val="20"/>
                <w:lang w:val="en-US"/>
              </w:rPr>
              <w:lastRenderedPageBreak/>
              <w:t xml:space="preserve">smoothly and synchronously in accordance with the position of the toggle switch on the control panel. </w:t>
            </w:r>
          </w:p>
          <w:p w14:paraId="3AC2F64A"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 xml:space="preserve">The angles of deflection in each position should comply with the section 3.2 of the MM. </w:t>
            </w:r>
          </w:p>
          <w:p w14:paraId="646F3CE3"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At the "0" position, the flaps should be flush with  the wing surface.</w:t>
            </w:r>
          </w:p>
          <w:p w14:paraId="1A7FBFA9"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Indication on the  control board should  correspond to the real position</w:t>
            </w:r>
          </w:p>
        </w:tc>
        <w:tc>
          <w:tcPr>
            <w:tcW w:w="1702" w:type="dxa"/>
            <w:tcBorders>
              <w:top w:val="single" w:sz="4" w:space="0" w:color="auto"/>
              <w:left w:val="single" w:sz="4" w:space="0" w:color="auto"/>
              <w:bottom w:val="single" w:sz="4" w:space="0" w:color="auto"/>
              <w:right w:val="single" w:sz="4" w:space="0" w:color="auto"/>
            </w:tcBorders>
            <w:hideMark/>
          </w:tcPr>
          <w:p w14:paraId="31E87F27" w14:textId="77777777" w:rsidR="00AF29C5" w:rsidRPr="00AF29C5" w:rsidRDefault="00AF29C5" w:rsidP="00AF29C5">
            <w:pPr>
              <w:rPr>
                <w:rFonts w:ascii="Arial" w:hAnsi="Arial" w:cs="Arial"/>
                <w:sz w:val="20"/>
                <w:szCs w:val="20"/>
                <w:lang w:val="en-US"/>
              </w:rPr>
            </w:pPr>
            <w:r w:rsidRPr="00AF29C5">
              <w:rPr>
                <w:rFonts w:ascii="Arial" w:hAnsi="Arial" w:cs="Arial"/>
                <w:sz w:val="20"/>
                <w:szCs w:val="20"/>
                <w:lang w:val="en-US"/>
              </w:rPr>
              <w:lastRenderedPageBreak/>
              <w:t>Protractor, stopwatch,</w:t>
            </w:r>
          </w:p>
          <w:p w14:paraId="3F62BCF5" w14:textId="77777777" w:rsidR="00AF29C5" w:rsidRPr="00AF29C5" w:rsidRDefault="00AF29C5" w:rsidP="00AF29C5">
            <w:pPr>
              <w:ind w:left="28"/>
              <w:rPr>
                <w:rFonts w:ascii="Arial" w:hAnsi="Arial" w:cs="Arial"/>
                <w:sz w:val="20"/>
                <w:szCs w:val="20"/>
                <w:lang w:val="en-US"/>
              </w:rPr>
            </w:pPr>
            <w:r w:rsidRPr="00AF29C5">
              <w:rPr>
                <w:rFonts w:ascii="Arial" w:hAnsi="Arial" w:cs="Arial"/>
                <w:sz w:val="20"/>
                <w:szCs w:val="20"/>
                <w:lang w:val="en-US"/>
              </w:rPr>
              <w:t>photo / video cameras.</w:t>
            </w:r>
          </w:p>
        </w:tc>
      </w:tr>
      <w:tr w:rsidR="00AF29C5" w:rsidRPr="00AF29C5" w14:paraId="2621B212"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41E37E8B"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4F7A638D" w14:textId="77777777" w:rsidR="00AF29C5" w:rsidRPr="00AF29C5" w:rsidRDefault="00AF29C5" w:rsidP="00AF29C5">
            <w:pPr>
              <w:ind w:right="-108" w:firstLine="1"/>
              <w:jc w:val="center"/>
              <w:rPr>
                <w:rFonts w:ascii="Arial" w:hAnsi="Arial" w:cs="Arial"/>
                <w:sz w:val="20"/>
                <w:szCs w:val="20"/>
                <w:lang w:val="en-US"/>
              </w:rPr>
            </w:pPr>
            <w:r w:rsidRPr="00AF29C5">
              <w:rPr>
                <w:rFonts w:ascii="Arial" w:hAnsi="Arial" w:cs="Arial"/>
                <w:sz w:val="20"/>
                <w:szCs w:val="20"/>
                <w:lang w:val="en-US"/>
              </w:rPr>
              <w:t>Assess the variable pitch cont</w:t>
            </w:r>
            <w:r w:rsidRPr="00AF29C5">
              <w:rPr>
                <w:rFonts w:ascii="Arial" w:hAnsi="Arial" w:cs="Arial"/>
                <w:sz w:val="20"/>
                <w:szCs w:val="20"/>
                <w:lang w:val="en-US"/>
              </w:rPr>
              <w:lastRenderedPageBreak/>
              <w:t xml:space="preserve">rol  </w:t>
            </w:r>
          </w:p>
        </w:tc>
        <w:tc>
          <w:tcPr>
            <w:tcW w:w="4256" w:type="dxa"/>
            <w:tcBorders>
              <w:top w:val="single" w:sz="4" w:space="0" w:color="auto"/>
              <w:left w:val="single" w:sz="4" w:space="0" w:color="auto"/>
              <w:bottom w:val="single" w:sz="4" w:space="0" w:color="auto"/>
              <w:right w:val="single" w:sz="4" w:space="0" w:color="auto"/>
            </w:tcBorders>
            <w:hideMark/>
          </w:tcPr>
          <w:p w14:paraId="2549F5E3" w14:textId="77777777" w:rsidR="00AF29C5" w:rsidRPr="00AF29C5" w:rsidRDefault="00AF29C5" w:rsidP="00AF29C5">
            <w:pPr>
              <w:ind w:left="33" w:right="-108"/>
              <w:rPr>
                <w:rFonts w:ascii="Arial" w:hAnsi="Arial" w:cs="Arial"/>
                <w:sz w:val="20"/>
                <w:szCs w:val="20"/>
                <w:lang w:val="en-US"/>
              </w:rPr>
            </w:pPr>
            <w:r w:rsidRPr="00AF29C5">
              <w:rPr>
                <w:rFonts w:ascii="Arial" w:hAnsi="Arial" w:cs="Arial"/>
                <w:sz w:val="20"/>
                <w:szCs w:val="20"/>
                <w:lang w:val="en-US"/>
              </w:rPr>
              <w:lastRenderedPageBreak/>
              <w:t xml:space="preserve">When turning all propeller blades (by means of the control board) check them for smooth and synchronous movement, right direction, timing, angles of position: </w:t>
            </w:r>
          </w:p>
          <w:p w14:paraId="216ABAE4" w14:textId="77777777" w:rsidR="00AF29C5" w:rsidRPr="00AF29C5" w:rsidRDefault="00AF29C5" w:rsidP="00270E5B">
            <w:pPr>
              <w:numPr>
                <w:ilvl w:val="0"/>
                <w:numId w:val="10"/>
              </w:numPr>
              <w:spacing w:after="200" w:line="276" w:lineRule="auto"/>
              <w:ind w:left="33" w:right="-108"/>
              <w:contextualSpacing/>
              <w:rPr>
                <w:rFonts w:ascii="Arial" w:hAnsi="Arial" w:cs="Arial"/>
                <w:sz w:val="20"/>
                <w:szCs w:val="20"/>
                <w:lang w:val="en-US"/>
              </w:rPr>
            </w:pPr>
            <w:r w:rsidRPr="00AF29C5">
              <w:rPr>
                <w:rFonts w:ascii="Arial" w:hAnsi="Arial" w:cs="Arial"/>
                <w:sz w:val="20"/>
                <w:szCs w:val="20"/>
                <w:lang w:val="en-US"/>
              </w:rPr>
              <w:t>When set "To higher pich": the blades are clockwise;</w:t>
            </w:r>
          </w:p>
          <w:p w14:paraId="169083DD" w14:textId="77777777" w:rsidR="00AF29C5" w:rsidRPr="00AF29C5" w:rsidRDefault="00AF29C5" w:rsidP="00270E5B">
            <w:pPr>
              <w:numPr>
                <w:ilvl w:val="0"/>
                <w:numId w:val="10"/>
              </w:numPr>
              <w:spacing w:after="200" w:line="276" w:lineRule="auto"/>
              <w:ind w:left="33" w:right="-108"/>
              <w:contextualSpacing/>
              <w:rPr>
                <w:rFonts w:ascii="Arial" w:hAnsi="Arial" w:cs="Arial"/>
                <w:sz w:val="20"/>
                <w:szCs w:val="20"/>
                <w:lang w:val="en-US"/>
              </w:rPr>
            </w:pPr>
            <w:r w:rsidRPr="00AF29C5">
              <w:rPr>
                <w:rFonts w:ascii="Arial" w:hAnsi="Arial" w:cs="Arial"/>
                <w:sz w:val="20"/>
                <w:szCs w:val="20"/>
                <w:lang w:val="en-US"/>
              </w:rPr>
              <w:t>When set "To lower pitch": blades are counterclockwise</w:t>
            </w:r>
          </w:p>
          <w:p w14:paraId="411F7041" w14:textId="77777777" w:rsidR="00AF29C5" w:rsidRPr="00AF29C5" w:rsidRDefault="00AF29C5" w:rsidP="00AF29C5">
            <w:pPr>
              <w:ind w:left="33" w:right="-108"/>
              <w:rPr>
                <w:rFonts w:ascii="Arial" w:hAnsi="Arial" w:cs="Arial"/>
                <w:sz w:val="20"/>
                <w:szCs w:val="20"/>
                <w:lang w:val="en-US"/>
              </w:rPr>
            </w:pPr>
            <w:r w:rsidRPr="00AF29C5">
              <w:rPr>
                <w:rFonts w:ascii="Arial" w:hAnsi="Arial" w:cs="Arial"/>
                <w:sz w:val="20"/>
                <w:szCs w:val="20"/>
                <w:lang w:val="en-US"/>
              </w:rPr>
              <w:t>Reverse the blades 20 times.</w:t>
            </w:r>
          </w:p>
          <w:p w14:paraId="6E224594" w14:textId="77777777" w:rsidR="00AF29C5" w:rsidRPr="00AF29C5" w:rsidRDefault="00AF29C5" w:rsidP="00AF29C5">
            <w:pPr>
              <w:spacing w:before="120"/>
              <w:ind w:left="33" w:right="-108"/>
              <w:rPr>
                <w:rFonts w:ascii="Arial" w:hAnsi="Arial" w:cs="Arial"/>
                <w:sz w:val="20"/>
                <w:szCs w:val="20"/>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33D4220C"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 xml:space="preserve">The blades should move to the end positions smoothly and synchronously, following the inputs of the control board withing the time and angles specified section 3.3.2 of the MM </w:t>
            </w:r>
          </w:p>
        </w:tc>
        <w:tc>
          <w:tcPr>
            <w:tcW w:w="1702" w:type="dxa"/>
            <w:tcBorders>
              <w:top w:val="single" w:sz="4" w:space="0" w:color="auto"/>
              <w:left w:val="single" w:sz="4" w:space="0" w:color="auto"/>
              <w:bottom w:val="single" w:sz="4" w:space="0" w:color="auto"/>
              <w:right w:val="single" w:sz="4" w:space="0" w:color="auto"/>
            </w:tcBorders>
            <w:hideMark/>
          </w:tcPr>
          <w:p w14:paraId="6C2AF3C2" w14:textId="77777777" w:rsidR="00AF29C5" w:rsidRPr="00AF29C5" w:rsidRDefault="00AF29C5" w:rsidP="00AF29C5">
            <w:pPr>
              <w:ind w:left="-118" w:right="-108" w:hanging="4"/>
              <w:rPr>
                <w:rFonts w:ascii="Arial" w:hAnsi="Arial" w:cs="Arial"/>
                <w:sz w:val="20"/>
                <w:szCs w:val="20"/>
                <w:lang w:val="en-US"/>
              </w:rPr>
            </w:pPr>
            <w:r w:rsidRPr="00AF29C5">
              <w:rPr>
                <w:rFonts w:ascii="Arial" w:hAnsi="Arial" w:cs="Arial"/>
                <w:sz w:val="20"/>
                <w:szCs w:val="20"/>
                <w:lang w:val="en-US"/>
              </w:rPr>
              <w:t>Protractor, stopwatch,</w:t>
            </w:r>
          </w:p>
          <w:p w14:paraId="46D64BAB" w14:textId="77777777" w:rsidR="00AF29C5" w:rsidRPr="00AF29C5" w:rsidRDefault="00AF29C5" w:rsidP="00AF29C5">
            <w:pPr>
              <w:ind w:left="-118" w:right="-108" w:hanging="4"/>
              <w:rPr>
                <w:rFonts w:ascii="Arial" w:hAnsi="Arial" w:cs="Arial"/>
                <w:sz w:val="20"/>
                <w:szCs w:val="20"/>
                <w:highlight w:val="green"/>
                <w:lang w:val="en-US"/>
              </w:rPr>
            </w:pPr>
            <w:r w:rsidRPr="00AF29C5">
              <w:rPr>
                <w:rFonts w:ascii="Arial" w:hAnsi="Arial" w:cs="Arial"/>
                <w:sz w:val="20"/>
                <w:szCs w:val="20"/>
                <w:lang w:val="en-US"/>
              </w:rPr>
              <w:t>photo/video cameras.</w:t>
            </w:r>
          </w:p>
        </w:tc>
      </w:tr>
      <w:tr w:rsidR="00AF29C5" w:rsidRPr="00AF29C5" w14:paraId="5297AEE9"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5B912EF"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58185615" w14:textId="77777777" w:rsidR="00AF29C5" w:rsidRPr="00AF29C5" w:rsidRDefault="00AF29C5" w:rsidP="00AF29C5">
            <w:pPr>
              <w:ind w:left="-108" w:right="-108" w:firstLine="108"/>
              <w:jc w:val="center"/>
              <w:rPr>
                <w:rFonts w:ascii="Arial" w:hAnsi="Arial" w:cs="Arial"/>
                <w:sz w:val="20"/>
                <w:szCs w:val="20"/>
                <w:lang w:val="ru-RU"/>
              </w:rPr>
            </w:pPr>
            <w:r w:rsidRPr="00AF29C5">
              <w:rPr>
                <w:rFonts w:ascii="Arial" w:hAnsi="Arial" w:cs="Arial"/>
                <w:sz w:val="20"/>
                <w:szCs w:val="20"/>
                <w:lang w:val="ru-RU"/>
              </w:rPr>
              <w:t>Electrical system check</w:t>
            </w:r>
          </w:p>
        </w:tc>
        <w:tc>
          <w:tcPr>
            <w:tcW w:w="4256" w:type="dxa"/>
            <w:tcBorders>
              <w:top w:val="single" w:sz="4" w:space="0" w:color="auto"/>
              <w:left w:val="single" w:sz="4" w:space="0" w:color="auto"/>
              <w:bottom w:val="single" w:sz="4" w:space="0" w:color="auto"/>
              <w:right w:val="single" w:sz="4" w:space="0" w:color="auto"/>
            </w:tcBorders>
            <w:hideMark/>
          </w:tcPr>
          <w:p w14:paraId="38AB35D3" w14:textId="77777777" w:rsidR="00AF29C5" w:rsidRPr="00AF29C5" w:rsidRDefault="00AF29C5" w:rsidP="00AF29C5">
            <w:pPr>
              <w:ind w:left="175"/>
              <w:rPr>
                <w:rFonts w:ascii="Arial" w:hAnsi="Arial" w:cs="Arial"/>
                <w:sz w:val="20"/>
                <w:szCs w:val="20"/>
                <w:lang w:val="en-US"/>
              </w:rPr>
            </w:pPr>
            <w:r w:rsidRPr="00AF29C5">
              <w:rPr>
                <w:rFonts w:ascii="Arial" w:hAnsi="Arial" w:cs="Arial"/>
                <w:sz w:val="20"/>
                <w:szCs w:val="20"/>
                <w:lang w:val="en-US"/>
              </w:rPr>
              <w:t>Switch on one by one all  the automatic circuit breakers</w:t>
            </w:r>
          </w:p>
          <w:p w14:paraId="1B3CC376" w14:textId="77777777" w:rsidR="00AF29C5" w:rsidRPr="00AF29C5" w:rsidRDefault="00AF29C5" w:rsidP="00AF29C5">
            <w:pPr>
              <w:ind w:left="175"/>
              <w:rPr>
                <w:rFonts w:ascii="Arial" w:hAnsi="Arial" w:cs="Arial"/>
                <w:sz w:val="20"/>
                <w:szCs w:val="20"/>
                <w:lang w:val="en-US"/>
              </w:rPr>
            </w:pPr>
            <w:r w:rsidRPr="00AF29C5">
              <w:rPr>
                <w:rFonts w:ascii="Arial" w:hAnsi="Arial" w:cs="Arial"/>
                <w:sz w:val="20"/>
                <w:szCs w:val="20"/>
                <w:lang w:val="en-US"/>
              </w:rPr>
              <w:t>Connect the ground battery.</w:t>
            </w:r>
          </w:p>
          <w:p w14:paraId="05233740" w14:textId="77777777" w:rsidR="00AF29C5" w:rsidRPr="00AF29C5" w:rsidRDefault="00AF29C5" w:rsidP="00AF29C5">
            <w:pPr>
              <w:ind w:left="175"/>
              <w:rPr>
                <w:rFonts w:ascii="Arial" w:hAnsi="Arial" w:cs="Arial"/>
                <w:sz w:val="20"/>
                <w:szCs w:val="20"/>
                <w:lang w:val="en-US"/>
              </w:rPr>
            </w:pPr>
            <w:r w:rsidRPr="00AF29C5">
              <w:rPr>
                <w:rFonts w:ascii="Arial" w:hAnsi="Arial" w:cs="Arial"/>
                <w:sz w:val="20"/>
                <w:szCs w:val="20"/>
                <w:lang w:val="en-US"/>
              </w:rPr>
              <w:t xml:space="preserve">Check the voltage of the aircraft circuit. </w:t>
            </w:r>
          </w:p>
          <w:p w14:paraId="330B3A43" w14:textId="77777777" w:rsidR="00AF29C5" w:rsidRPr="00AF29C5" w:rsidRDefault="00AF29C5" w:rsidP="00AF29C5">
            <w:pPr>
              <w:ind w:left="175"/>
              <w:rPr>
                <w:rFonts w:ascii="Arial" w:hAnsi="Arial" w:cs="Arial"/>
                <w:sz w:val="20"/>
                <w:szCs w:val="20"/>
                <w:lang w:val="en-US"/>
              </w:rPr>
            </w:pPr>
            <w:r w:rsidRPr="00AF29C5">
              <w:rPr>
                <w:rFonts w:ascii="Arial" w:hAnsi="Arial" w:cs="Arial"/>
                <w:sz w:val="20"/>
                <w:szCs w:val="20"/>
                <w:lang w:val="en-US"/>
              </w:rPr>
              <w:t>Turn on and off (sequentially, one by one) toggle switches (with “MASTER SW” toggle switch being ON) of the following equipent:</w:t>
            </w:r>
          </w:p>
          <w:p w14:paraId="50C6F607"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en-US"/>
              </w:rPr>
            </w:pPr>
            <w:r w:rsidRPr="00AF29C5">
              <w:rPr>
                <w:rFonts w:ascii="Arial" w:hAnsi="Arial" w:cs="Arial"/>
                <w:sz w:val="20"/>
                <w:szCs w:val="20"/>
                <w:lang w:val="en-US"/>
              </w:rPr>
              <w:t>Aircraft navigation/position lights and headlights ("LAND LT");</w:t>
            </w:r>
          </w:p>
          <w:p w14:paraId="7BD954A3"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ru-RU"/>
              </w:rPr>
            </w:pPr>
            <w:r w:rsidRPr="00AF29C5">
              <w:rPr>
                <w:rFonts w:ascii="Arial" w:hAnsi="Arial" w:cs="Arial"/>
                <w:sz w:val="20"/>
                <w:szCs w:val="20"/>
                <w:lang w:val="ru-RU"/>
              </w:rPr>
              <w:t xml:space="preserve">Strobe (Flash) Lighting </w:t>
            </w:r>
            <w:r w:rsidRPr="00AF29C5">
              <w:rPr>
                <w:rFonts w:ascii="Arial" w:hAnsi="Arial" w:cs="Arial"/>
                <w:sz w:val="20"/>
                <w:szCs w:val="20"/>
                <w:lang w:val="en-US"/>
              </w:rPr>
              <w:t xml:space="preserve"> (</w:t>
            </w:r>
            <w:r w:rsidRPr="00AF29C5">
              <w:rPr>
                <w:rFonts w:ascii="Arial" w:hAnsi="Arial" w:cs="Arial"/>
                <w:sz w:val="20"/>
                <w:szCs w:val="20"/>
                <w:lang w:val="ru-RU"/>
              </w:rPr>
              <w:t>"STROBE"</w:t>
            </w:r>
            <w:r w:rsidRPr="00AF29C5">
              <w:rPr>
                <w:rFonts w:ascii="Arial" w:hAnsi="Arial" w:cs="Arial"/>
                <w:sz w:val="20"/>
                <w:szCs w:val="20"/>
                <w:lang w:val="en-US"/>
              </w:rPr>
              <w:t>)</w:t>
            </w:r>
            <w:r w:rsidRPr="00AF29C5">
              <w:rPr>
                <w:rFonts w:ascii="Arial" w:hAnsi="Arial" w:cs="Arial"/>
                <w:sz w:val="20"/>
                <w:szCs w:val="20"/>
                <w:lang w:val="ru-RU"/>
              </w:rPr>
              <w:t>;</w:t>
            </w:r>
          </w:p>
          <w:p w14:paraId="5B90F935"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ru-RU"/>
              </w:rPr>
            </w:pPr>
            <w:r w:rsidRPr="00AF29C5">
              <w:rPr>
                <w:rFonts w:ascii="Arial" w:hAnsi="Arial" w:cs="Arial"/>
                <w:sz w:val="20"/>
                <w:szCs w:val="20"/>
                <w:lang w:val="ru-RU"/>
              </w:rPr>
              <w:t xml:space="preserve">Avionics </w:t>
            </w:r>
            <w:r w:rsidRPr="00AF29C5">
              <w:rPr>
                <w:rFonts w:ascii="Arial" w:hAnsi="Arial" w:cs="Arial"/>
                <w:sz w:val="20"/>
                <w:szCs w:val="20"/>
                <w:lang w:val="en-US"/>
              </w:rPr>
              <w:t>(</w:t>
            </w:r>
            <w:r w:rsidRPr="00AF29C5">
              <w:rPr>
                <w:rFonts w:ascii="Arial" w:hAnsi="Arial" w:cs="Arial"/>
                <w:sz w:val="20"/>
                <w:szCs w:val="20"/>
                <w:lang w:val="ru-RU"/>
              </w:rPr>
              <w:t>"AVIONIC"</w:t>
            </w:r>
            <w:r w:rsidRPr="00AF29C5">
              <w:rPr>
                <w:rFonts w:ascii="Arial" w:hAnsi="Arial" w:cs="Arial"/>
                <w:sz w:val="20"/>
                <w:szCs w:val="20"/>
                <w:lang w:val="en-US"/>
              </w:rPr>
              <w:t>)</w:t>
            </w:r>
            <w:r w:rsidRPr="00AF29C5">
              <w:rPr>
                <w:rFonts w:ascii="Arial" w:hAnsi="Arial" w:cs="Arial"/>
                <w:sz w:val="20"/>
                <w:szCs w:val="20"/>
                <w:lang w:val="ru-RU"/>
              </w:rPr>
              <w:t>;</w:t>
            </w:r>
          </w:p>
          <w:p w14:paraId="63B55A2B"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ru-RU"/>
              </w:rPr>
            </w:pPr>
            <w:r w:rsidRPr="00AF29C5">
              <w:rPr>
                <w:rFonts w:ascii="Arial" w:hAnsi="Arial" w:cs="Arial"/>
                <w:sz w:val="20"/>
                <w:szCs w:val="20"/>
                <w:lang w:val="ru-RU"/>
              </w:rPr>
              <w:t xml:space="preserve">Autopilot </w:t>
            </w:r>
            <w:r w:rsidRPr="00AF29C5">
              <w:rPr>
                <w:rFonts w:ascii="Arial" w:hAnsi="Arial" w:cs="Arial"/>
                <w:sz w:val="20"/>
                <w:szCs w:val="20"/>
                <w:lang w:val="en-US"/>
              </w:rPr>
              <w:t>(</w:t>
            </w:r>
            <w:r w:rsidRPr="00AF29C5">
              <w:rPr>
                <w:rFonts w:ascii="Arial" w:hAnsi="Arial" w:cs="Arial"/>
                <w:sz w:val="20"/>
                <w:szCs w:val="20"/>
                <w:lang w:val="ru-RU"/>
              </w:rPr>
              <w:t>"AP"</w:t>
            </w:r>
            <w:r w:rsidRPr="00AF29C5">
              <w:rPr>
                <w:rFonts w:ascii="Arial" w:hAnsi="Arial" w:cs="Arial"/>
                <w:sz w:val="20"/>
                <w:szCs w:val="20"/>
                <w:lang w:val="en-US"/>
              </w:rPr>
              <w:t>)</w:t>
            </w:r>
            <w:r w:rsidRPr="00AF29C5">
              <w:rPr>
                <w:rFonts w:ascii="Arial" w:hAnsi="Arial" w:cs="Arial"/>
                <w:sz w:val="20"/>
                <w:szCs w:val="20"/>
                <w:lang w:val="ru-RU"/>
              </w:rPr>
              <w:t>;</w:t>
            </w:r>
          </w:p>
          <w:p w14:paraId="3F50FD63"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en-US"/>
              </w:rPr>
            </w:pPr>
            <w:r w:rsidRPr="00AF29C5">
              <w:rPr>
                <w:rFonts w:ascii="Arial" w:hAnsi="Arial" w:cs="Arial"/>
                <w:sz w:val="20"/>
                <w:szCs w:val="20"/>
                <w:lang w:val="en-US"/>
              </w:rPr>
              <w:t>Pitot heating ("PITOT HEAT”)  (up to 1 min.);</w:t>
            </w:r>
          </w:p>
          <w:p w14:paraId="211589AC"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en-US"/>
              </w:rPr>
            </w:pPr>
            <w:r w:rsidRPr="00AF29C5">
              <w:rPr>
                <w:rFonts w:ascii="Arial" w:hAnsi="Arial" w:cs="Arial"/>
                <w:sz w:val="20"/>
                <w:szCs w:val="20"/>
                <w:lang w:val="en-US"/>
              </w:rPr>
              <w:t>Variable pitch propeller control board, flap control board;</w:t>
            </w:r>
          </w:p>
          <w:p w14:paraId="524F42A1" w14:textId="77777777" w:rsidR="00AF29C5" w:rsidRPr="00AF29C5" w:rsidRDefault="00AF29C5" w:rsidP="00270E5B">
            <w:pPr>
              <w:numPr>
                <w:ilvl w:val="0"/>
                <w:numId w:val="11"/>
              </w:numPr>
              <w:spacing w:after="200" w:line="276" w:lineRule="auto"/>
              <w:ind w:left="172" w:hanging="172"/>
              <w:contextualSpacing/>
              <w:rPr>
                <w:rFonts w:ascii="Arial" w:hAnsi="Arial" w:cs="Arial"/>
                <w:sz w:val="20"/>
                <w:szCs w:val="20"/>
                <w:lang w:val="ru-RU"/>
              </w:rPr>
            </w:pPr>
            <w:r w:rsidRPr="00AF29C5">
              <w:rPr>
                <w:rFonts w:ascii="Arial" w:hAnsi="Arial" w:cs="Arial"/>
                <w:sz w:val="20"/>
                <w:szCs w:val="20"/>
                <w:lang w:val="ru-RU"/>
              </w:rPr>
              <w:t>Dynon SW1100 displays;</w:t>
            </w:r>
          </w:p>
          <w:p w14:paraId="45BC0EB4"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Adjust the position of the pilots' seats under the pilot's weight to their end positions (separately and two at the same time).</w:t>
            </w:r>
          </w:p>
          <w:p w14:paraId="5A8CDEAA"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Carry out the power supply continuity test on of the 12 V cabin sockets.</w:t>
            </w:r>
          </w:p>
          <w:p w14:paraId="69470057"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Assess the equipment operability during its operation, as well as the heating mode and the gradient of the temperature rise of the Pitot tube, the onboard circuit voltage slump when the pilot's seats are moved.</w:t>
            </w:r>
          </w:p>
          <w:p w14:paraId="63E4E89D" w14:textId="77777777" w:rsidR="00AF29C5" w:rsidRPr="00AF29C5" w:rsidRDefault="00AF29C5" w:rsidP="00AF29C5">
            <w:pPr>
              <w:spacing w:before="120"/>
              <w:ind w:left="33" w:right="-108" w:hanging="33"/>
              <w:rPr>
                <w:rFonts w:ascii="Arial" w:hAnsi="Arial" w:cs="Arial"/>
                <w:sz w:val="20"/>
                <w:szCs w:val="20"/>
                <w:lang w:val="en-US"/>
              </w:rPr>
            </w:pPr>
            <w:r w:rsidRPr="00AF29C5">
              <w:rPr>
                <w:rFonts w:ascii="Arial" w:hAnsi="Arial" w:cs="Arial"/>
                <w:i/>
                <w:sz w:val="20"/>
                <w:szCs w:val="20"/>
                <w:lang w:val="en-US"/>
              </w:rPr>
              <w:t>Perform photo and video recording of results</w:t>
            </w:r>
            <w:r w:rsidRPr="00AF29C5">
              <w:rPr>
                <w:rFonts w:ascii="Arial" w:hAnsi="Arial" w:cs="Arial"/>
                <w:sz w:val="20"/>
                <w:szCs w:val="20"/>
                <w:lang w:val="en-US"/>
              </w:rPr>
              <w:t xml:space="preserve"> </w:t>
            </w:r>
          </w:p>
        </w:tc>
        <w:tc>
          <w:tcPr>
            <w:tcW w:w="2270" w:type="dxa"/>
            <w:tcBorders>
              <w:top w:val="single" w:sz="4" w:space="0" w:color="auto"/>
              <w:left w:val="single" w:sz="4" w:space="0" w:color="auto"/>
              <w:bottom w:val="single" w:sz="4" w:space="0" w:color="auto"/>
              <w:right w:val="single" w:sz="4" w:space="0" w:color="auto"/>
            </w:tcBorders>
            <w:hideMark/>
          </w:tcPr>
          <w:p w14:paraId="5FBCB529"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Any open fire, sparking, smell of burnt wiring should be absent.</w:t>
            </w:r>
          </w:p>
          <w:p w14:paraId="657ED5D6"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The specified consumers should be operative. the Pitot probe heater maintains the temperature and growth gradient in conformity with Section 2.10 of the MM.</w:t>
            </w:r>
          </w:p>
          <w:p w14:paraId="4DDE5AD1"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Seats under human weight can  smoothly move to the end positions, the on-board voltage slump should  not be below 11 V.</w:t>
            </w:r>
          </w:p>
          <w:p w14:paraId="664EE93A" w14:textId="77777777" w:rsidR="00AF29C5" w:rsidRPr="00AF29C5" w:rsidRDefault="00AF29C5" w:rsidP="00AF29C5">
            <w:pPr>
              <w:ind w:firstLine="30"/>
              <w:rPr>
                <w:rFonts w:ascii="Arial" w:hAnsi="Arial" w:cs="Arial"/>
                <w:sz w:val="20"/>
                <w:szCs w:val="20"/>
                <w:lang w:val="en-US"/>
              </w:rPr>
            </w:pPr>
            <w:r w:rsidRPr="00AF29C5">
              <w:rPr>
                <w:rFonts w:ascii="Arial" w:hAnsi="Arial" w:cs="Arial"/>
                <w:sz w:val="20"/>
                <w:szCs w:val="20"/>
                <w:lang w:val="en-US"/>
              </w:rPr>
              <w:t>12 V sockets in the cabin should be operative</w:t>
            </w:r>
          </w:p>
        </w:tc>
        <w:tc>
          <w:tcPr>
            <w:tcW w:w="1702" w:type="dxa"/>
            <w:tcBorders>
              <w:top w:val="single" w:sz="4" w:space="0" w:color="auto"/>
              <w:left w:val="single" w:sz="4" w:space="0" w:color="auto"/>
              <w:bottom w:val="single" w:sz="4" w:space="0" w:color="auto"/>
              <w:right w:val="single" w:sz="4" w:space="0" w:color="auto"/>
            </w:tcBorders>
            <w:hideMark/>
          </w:tcPr>
          <w:p w14:paraId="7C564616"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ground battery,</w:t>
            </w:r>
          </w:p>
          <w:p w14:paraId="14CBA90A"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 xml:space="preserve">pyrometer, </w:t>
            </w:r>
          </w:p>
          <w:p w14:paraId="64209F99" w14:textId="77777777" w:rsidR="00AF29C5" w:rsidRPr="00AF29C5" w:rsidRDefault="00AF29C5" w:rsidP="00AF29C5">
            <w:pPr>
              <w:ind w:left="28" w:right="-108"/>
              <w:rPr>
                <w:rFonts w:ascii="Arial" w:hAnsi="Arial" w:cs="Arial"/>
                <w:sz w:val="20"/>
                <w:szCs w:val="20"/>
                <w:highlight w:val="green"/>
                <w:lang w:val="en-US"/>
              </w:rPr>
            </w:pPr>
            <w:r w:rsidRPr="00AF29C5">
              <w:rPr>
                <w:rFonts w:ascii="Arial" w:hAnsi="Arial" w:cs="Arial"/>
                <w:sz w:val="20"/>
                <w:szCs w:val="20"/>
                <w:lang w:val="en-US"/>
              </w:rPr>
              <w:t>multimeter, photo / video camera.</w:t>
            </w:r>
          </w:p>
        </w:tc>
      </w:tr>
      <w:tr w:rsidR="00AF29C5" w:rsidRPr="00AF29C5" w14:paraId="1EF894D1"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201E03ED"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3A89686D" w14:textId="77777777" w:rsidR="00AF29C5" w:rsidRPr="00AF29C5" w:rsidRDefault="00AF29C5" w:rsidP="00AF29C5">
            <w:pPr>
              <w:ind w:left="-108" w:right="-108" w:firstLine="1"/>
              <w:jc w:val="center"/>
              <w:rPr>
                <w:rFonts w:ascii="Arial" w:hAnsi="Arial" w:cs="Arial"/>
                <w:sz w:val="20"/>
                <w:szCs w:val="20"/>
                <w:lang w:val="en-US"/>
              </w:rPr>
            </w:pPr>
            <w:r w:rsidRPr="00AF29C5">
              <w:rPr>
                <w:rFonts w:ascii="Arial" w:hAnsi="Arial" w:cs="Arial"/>
                <w:sz w:val="20"/>
                <w:szCs w:val="20"/>
                <w:lang w:val="en-US"/>
              </w:rPr>
              <w:t>Equipment check and calibration</w:t>
            </w:r>
          </w:p>
        </w:tc>
        <w:tc>
          <w:tcPr>
            <w:tcW w:w="4256" w:type="dxa"/>
            <w:tcBorders>
              <w:top w:val="single" w:sz="4" w:space="0" w:color="auto"/>
              <w:left w:val="single" w:sz="4" w:space="0" w:color="auto"/>
              <w:bottom w:val="single" w:sz="4" w:space="0" w:color="auto"/>
              <w:right w:val="single" w:sz="4" w:space="0" w:color="auto"/>
            </w:tcBorders>
            <w:hideMark/>
          </w:tcPr>
          <w:p w14:paraId="4477E275" w14:textId="77777777" w:rsidR="00AF29C5" w:rsidRPr="00AF29C5" w:rsidRDefault="00AF29C5" w:rsidP="00AF29C5">
            <w:pPr>
              <w:ind w:left="31" w:hanging="2"/>
              <w:rPr>
                <w:rFonts w:ascii="Arial" w:hAnsi="Arial" w:cs="Arial"/>
                <w:sz w:val="20"/>
                <w:szCs w:val="20"/>
                <w:lang w:val="en-US"/>
              </w:rPr>
            </w:pPr>
            <w:r w:rsidRPr="00AF29C5">
              <w:rPr>
                <w:rFonts w:ascii="Arial" w:hAnsi="Arial" w:cs="Arial"/>
                <w:sz w:val="20"/>
                <w:szCs w:val="20"/>
                <w:lang w:val="en-US"/>
              </w:rPr>
              <w:t>Carry out the following operations, using the ground battery power supply (with the "MASTER SW" toggle switch switched on):</w:t>
            </w:r>
          </w:p>
          <w:p w14:paraId="46377992" w14:textId="77777777" w:rsidR="00AF29C5" w:rsidRPr="00AF29C5" w:rsidRDefault="00AF29C5" w:rsidP="00270E5B">
            <w:pPr>
              <w:numPr>
                <w:ilvl w:val="0"/>
                <w:numId w:val="11"/>
              </w:numPr>
              <w:spacing w:after="200" w:line="276" w:lineRule="auto"/>
              <w:ind w:left="31" w:hanging="2"/>
              <w:contextualSpacing/>
              <w:rPr>
                <w:rFonts w:ascii="Arial" w:hAnsi="Arial" w:cs="Arial"/>
                <w:sz w:val="20"/>
                <w:szCs w:val="20"/>
                <w:lang w:val="en-US"/>
              </w:rPr>
            </w:pPr>
            <w:r w:rsidRPr="00AF29C5">
              <w:rPr>
                <w:rFonts w:ascii="Arial" w:hAnsi="Arial" w:cs="Arial"/>
                <w:sz w:val="20"/>
                <w:szCs w:val="20"/>
                <w:lang w:val="en-US"/>
              </w:rPr>
              <w:t xml:space="preserve">Update the Dynon SW1100 system software version according to the method described in the  section 4.12.2 of the MM; </w:t>
            </w:r>
          </w:p>
          <w:p w14:paraId="593FB26D" w14:textId="77777777" w:rsidR="00AF29C5" w:rsidRPr="00AF29C5" w:rsidRDefault="00AF29C5" w:rsidP="00270E5B">
            <w:pPr>
              <w:numPr>
                <w:ilvl w:val="0"/>
                <w:numId w:val="11"/>
              </w:numPr>
              <w:spacing w:after="200" w:line="276" w:lineRule="auto"/>
              <w:ind w:left="31" w:hanging="2"/>
              <w:contextualSpacing/>
              <w:rPr>
                <w:rFonts w:ascii="Arial" w:hAnsi="Arial" w:cs="Arial"/>
                <w:sz w:val="20"/>
                <w:szCs w:val="20"/>
                <w:highlight w:val="red"/>
                <w:lang w:val="en-US"/>
              </w:rPr>
            </w:pPr>
            <w:r w:rsidRPr="00AF29C5">
              <w:rPr>
                <w:rFonts w:ascii="Arial" w:hAnsi="Arial" w:cs="Arial"/>
                <w:sz w:val="20"/>
                <w:szCs w:val="20"/>
                <w:highlight w:val="red"/>
                <w:lang w:val="en-US"/>
              </w:rPr>
              <w:t>Determine all associated displays of the Dynon SW1100 system (see section 2.10.1 of the MM) as per section 4.12.3 of the MM;</w:t>
            </w:r>
          </w:p>
          <w:p w14:paraId="7BACD802" w14:textId="77777777" w:rsidR="00AF29C5" w:rsidRPr="00AF29C5" w:rsidRDefault="00AF29C5" w:rsidP="00270E5B">
            <w:pPr>
              <w:numPr>
                <w:ilvl w:val="0"/>
                <w:numId w:val="11"/>
              </w:numPr>
              <w:spacing w:after="200" w:line="276" w:lineRule="auto"/>
              <w:ind w:left="31" w:hanging="2"/>
              <w:contextualSpacing/>
              <w:rPr>
                <w:rFonts w:ascii="Arial" w:hAnsi="Arial" w:cs="Arial"/>
                <w:sz w:val="20"/>
                <w:szCs w:val="20"/>
                <w:lang w:val="en-US"/>
              </w:rPr>
            </w:pPr>
            <w:r w:rsidRPr="00AF29C5">
              <w:rPr>
                <w:rFonts w:ascii="Arial" w:hAnsi="Arial" w:cs="Arial"/>
                <w:sz w:val="20"/>
                <w:szCs w:val="20"/>
                <w:lang w:val="en-US"/>
              </w:rPr>
              <w:t>Check</w:t>
            </w:r>
            <w:r w:rsidRPr="00AF29C5">
              <w:rPr>
                <w:rFonts w:ascii="Arial" w:hAnsi="Arial" w:cs="Arial"/>
                <w:sz w:val="20"/>
                <w:szCs w:val="20"/>
              </w:rPr>
              <w:t xml:space="preserve">  </w:t>
            </w:r>
            <w:r w:rsidRPr="00AF29C5">
              <w:rPr>
                <w:rFonts w:ascii="Arial" w:hAnsi="Arial" w:cs="Arial"/>
                <w:sz w:val="20"/>
                <w:szCs w:val="20"/>
                <w:lang w:val="en-US"/>
              </w:rPr>
              <w:t>the pneumatic lines for leak-proofness, calibrate the speed according as per the  section 4.12.4 of the MM;</w:t>
            </w:r>
          </w:p>
          <w:p w14:paraId="30E7D1D1" w14:textId="77777777" w:rsidR="00AF29C5" w:rsidRPr="00AF29C5" w:rsidRDefault="00AF29C5" w:rsidP="00270E5B">
            <w:pPr>
              <w:numPr>
                <w:ilvl w:val="0"/>
                <w:numId w:val="11"/>
              </w:numPr>
              <w:spacing w:after="200" w:line="276" w:lineRule="auto"/>
              <w:ind w:left="31" w:hanging="2"/>
              <w:contextualSpacing/>
              <w:rPr>
                <w:rFonts w:ascii="Arial" w:hAnsi="Arial" w:cs="Arial"/>
                <w:sz w:val="20"/>
                <w:szCs w:val="20"/>
                <w:lang w:val="en-US"/>
              </w:rPr>
            </w:pPr>
            <w:r w:rsidRPr="00AF29C5">
              <w:rPr>
                <w:rFonts w:ascii="Arial" w:hAnsi="Arial" w:cs="Arial"/>
                <w:sz w:val="20"/>
                <w:szCs w:val="20"/>
                <w:lang w:val="en-US"/>
              </w:rPr>
              <w:lastRenderedPageBreak/>
              <w:t>calibrate gyroscopes and accelerometers of AD</w:t>
            </w:r>
            <w:r w:rsidRPr="00AF29C5">
              <w:rPr>
                <w:rFonts w:ascii="Arial" w:hAnsi="Arial" w:cs="Arial"/>
                <w:sz w:val="20"/>
                <w:szCs w:val="20"/>
                <w:lang w:val="ru-RU"/>
              </w:rPr>
              <w:t>А</w:t>
            </w:r>
            <w:r w:rsidRPr="00AF29C5">
              <w:rPr>
                <w:rFonts w:ascii="Arial" w:hAnsi="Arial" w:cs="Arial"/>
                <w:sz w:val="20"/>
                <w:szCs w:val="20"/>
                <w:lang w:val="en-US"/>
              </w:rPr>
              <w:t>HRS modules as per the  section 4.12.5 of the MM;</w:t>
            </w:r>
          </w:p>
          <w:p w14:paraId="486919F7" w14:textId="77777777" w:rsidR="00AF29C5" w:rsidRPr="00AF29C5" w:rsidRDefault="00AF29C5" w:rsidP="00270E5B">
            <w:pPr>
              <w:numPr>
                <w:ilvl w:val="0"/>
                <w:numId w:val="11"/>
              </w:numPr>
              <w:spacing w:after="200" w:line="276" w:lineRule="auto"/>
              <w:ind w:left="31" w:hanging="2"/>
              <w:contextualSpacing/>
              <w:rPr>
                <w:rFonts w:ascii="Arial" w:hAnsi="Arial" w:cs="Arial"/>
                <w:sz w:val="20"/>
                <w:szCs w:val="20"/>
                <w:lang w:val="en-US"/>
              </w:rPr>
            </w:pPr>
            <w:r w:rsidRPr="00AF29C5">
              <w:rPr>
                <w:rFonts w:ascii="Arial" w:hAnsi="Arial" w:cs="Arial"/>
                <w:sz w:val="20"/>
                <w:szCs w:val="20"/>
                <w:lang w:val="en-US"/>
              </w:rPr>
              <w:t>Calibrate the autopilot servos as per the procedure described in Section 4.12.8 of the MM;</w:t>
            </w:r>
          </w:p>
          <w:p w14:paraId="0315E6CF" w14:textId="77777777" w:rsidR="00AF29C5" w:rsidRPr="00AF29C5" w:rsidRDefault="00AF29C5" w:rsidP="00AF29C5">
            <w:pPr>
              <w:spacing w:before="120"/>
              <w:ind w:left="31" w:hanging="2"/>
              <w:rPr>
                <w:rFonts w:ascii="Arial" w:hAnsi="Arial" w:cs="Arial"/>
                <w:sz w:val="20"/>
                <w:szCs w:val="20"/>
                <w:highlight w:val="green"/>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7A445103" w14:textId="77777777" w:rsidR="00AF29C5" w:rsidRPr="00AF29C5" w:rsidRDefault="00AF29C5" w:rsidP="00AF29C5">
            <w:pPr>
              <w:ind w:left="30" w:right="44"/>
              <w:rPr>
                <w:rFonts w:ascii="Arial" w:hAnsi="Arial" w:cs="Arial"/>
                <w:sz w:val="20"/>
                <w:szCs w:val="20"/>
                <w:lang w:val="en-US"/>
              </w:rPr>
            </w:pPr>
            <w:r w:rsidRPr="00AF29C5">
              <w:rPr>
                <w:rFonts w:ascii="Arial" w:hAnsi="Arial" w:cs="Arial"/>
                <w:sz w:val="20"/>
                <w:szCs w:val="20"/>
                <w:lang w:val="en-US"/>
              </w:rPr>
              <w:lastRenderedPageBreak/>
              <w:t>Software comply with the the current version.</w:t>
            </w:r>
          </w:p>
          <w:p w14:paraId="29E4DAAD" w14:textId="77777777" w:rsidR="00AF29C5" w:rsidRPr="00AF29C5" w:rsidRDefault="00AF29C5" w:rsidP="00AF29C5">
            <w:pPr>
              <w:ind w:left="30" w:right="44"/>
              <w:rPr>
                <w:rFonts w:ascii="Arial" w:hAnsi="Arial" w:cs="Arial"/>
                <w:sz w:val="20"/>
                <w:szCs w:val="20"/>
                <w:lang w:val="en-US"/>
              </w:rPr>
            </w:pPr>
            <w:r w:rsidRPr="00AF29C5">
              <w:rPr>
                <w:rFonts w:ascii="Arial" w:hAnsi="Arial" w:cs="Arial"/>
                <w:sz w:val="20"/>
                <w:szCs w:val="20"/>
                <w:lang w:val="en-US"/>
              </w:rPr>
              <w:t>All associated displays should be determined.</w:t>
            </w:r>
          </w:p>
          <w:p w14:paraId="4BA5EFB2" w14:textId="77777777" w:rsidR="00AF29C5" w:rsidRPr="00AF29C5" w:rsidRDefault="00AF29C5" w:rsidP="00AF29C5">
            <w:pPr>
              <w:ind w:left="30" w:right="44"/>
              <w:rPr>
                <w:rFonts w:ascii="Arial" w:hAnsi="Arial" w:cs="Arial"/>
                <w:sz w:val="20"/>
                <w:szCs w:val="20"/>
                <w:lang w:val="en-US"/>
              </w:rPr>
            </w:pPr>
            <w:r w:rsidRPr="00AF29C5">
              <w:rPr>
                <w:rFonts w:ascii="Arial" w:hAnsi="Arial" w:cs="Arial"/>
                <w:sz w:val="20"/>
                <w:szCs w:val="20"/>
                <w:lang w:val="en-US"/>
              </w:rPr>
              <w:t>The pneumatic lines should  be leak-proof.</w:t>
            </w:r>
          </w:p>
          <w:p w14:paraId="37E95921" w14:textId="77777777" w:rsidR="00AF29C5" w:rsidRPr="00AF29C5" w:rsidRDefault="00AF29C5" w:rsidP="00AF29C5">
            <w:pPr>
              <w:ind w:left="30" w:right="44"/>
              <w:rPr>
                <w:rFonts w:ascii="Arial" w:hAnsi="Arial" w:cs="Arial"/>
                <w:sz w:val="20"/>
                <w:szCs w:val="20"/>
                <w:lang w:val="en-US"/>
              </w:rPr>
            </w:pPr>
            <w:r w:rsidRPr="00AF29C5">
              <w:rPr>
                <w:rFonts w:ascii="Arial" w:hAnsi="Arial" w:cs="Arial"/>
                <w:sz w:val="20"/>
                <w:szCs w:val="20"/>
                <w:lang w:val="en-US"/>
              </w:rPr>
              <w:t>Instrumental speed correction for the primary and redundant indicators should be determined.</w:t>
            </w:r>
          </w:p>
          <w:p w14:paraId="0E0D1C2F" w14:textId="77777777" w:rsidR="00AF29C5" w:rsidRPr="00AF29C5" w:rsidRDefault="00AF29C5" w:rsidP="00AF29C5">
            <w:pPr>
              <w:ind w:left="30" w:right="44"/>
              <w:rPr>
                <w:rFonts w:ascii="Arial" w:hAnsi="Arial" w:cs="Arial"/>
                <w:sz w:val="20"/>
                <w:szCs w:val="20"/>
                <w:lang w:val="en-US"/>
              </w:rPr>
            </w:pPr>
            <w:r w:rsidRPr="00AF29C5">
              <w:rPr>
                <w:rFonts w:ascii="Arial" w:hAnsi="Arial" w:cs="Arial"/>
                <w:sz w:val="20"/>
                <w:szCs w:val="20"/>
                <w:lang w:val="en-US"/>
              </w:rPr>
              <w:t xml:space="preserve">Instrumental and aerodynamic corrections should be entered in the Dynon </w:t>
            </w:r>
            <w:r w:rsidRPr="00AF29C5">
              <w:rPr>
                <w:rFonts w:ascii="Arial" w:hAnsi="Arial" w:cs="Arial"/>
                <w:sz w:val="20"/>
                <w:szCs w:val="20"/>
                <w:lang w:val="en-US"/>
              </w:rPr>
              <w:lastRenderedPageBreak/>
              <w:t>system and specified on the redundant indicator plate</w:t>
            </w:r>
          </w:p>
          <w:p w14:paraId="27FEFEB5" w14:textId="77777777" w:rsidR="00AF29C5" w:rsidRPr="00AF29C5" w:rsidRDefault="00AF29C5" w:rsidP="00AF29C5">
            <w:pPr>
              <w:ind w:left="30" w:right="44" w:hanging="6"/>
              <w:rPr>
                <w:rFonts w:ascii="Arial" w:hAnsi="Arial" w:cs="Arial"/>
                <w:sz w:val="20"/>
                <w:szCs w:val="20"/>
                <w:lang w:val="en-US"/>
              </w:rPr>
            </w:pPr>
            <w:r w:rsidRPr="00AF29C5">
              <w:rPr>
                <w:rFonts w:ascii="Arial" w:hAnsi="Arial" w:cs="Arial"/>
                <w:sz w:val="20"/>
                <w:szCs w:val="20"/>
                <w:lang w:val="en-US"/>
              </w:rPr>
              <w:t>ADAHRS and autopilot should calibrated</w:t>
            </w:r>
          </w:p>
        </w:tc>
        <w:tc>
          <w:tcPr>
            <w:tcW w:w="1702" w:type="dxa"/>
            <w:tcBorders>
              <w:top w:val="single" w:sz="4" w:space="0" w:color="auto"/>
              <w:left w:val="single" w:sz="4" w:space="0" w:color="auto"/>
              <w:bottom w:val="single" w:sz="4" w:space="0" w:color="auto"/>
              <w:right w:val="single" w:sz="4" w:space="0" w:color="auto"/>
            </w:tcBorders>
            <w:hideMark/>
          </w:tcPr>
          <w:p w14:paraId="7C7E321A"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lastRenderedPageBreak/>
              <w:t>ground battery,</w:t>
            </w:r>
          </w:p>
          <w:p w14:paraId="1055132C"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pressure setting device (see section 4.12.4 of the MM)</w:t>
            </w:r>
          </w:p>
          <w:p w14:paraId="2ACD3F0D"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photo/video camera.</w:t>
            </w:r>
          </w:p>
        </w:tc>
      </w:tr>
      <w:tr w:rsidR="00AF29C5" w:rsidRPr="00AF29C5" w14:paraId="1A912B4D"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4171C727" w14:textId="77777777" w:rsidR="00AF29C5" w:rsidRPr="00AF29C5" w:rsidRDefault="00AF29C5" w:rsidP="00270E5B">
            <w:pPr>
              <w:numPr>
                <w:ilvl w:val="0"/>
                <w:numId w:val="30"/>
              </w:numPr>
              <w:spacing w:after="200" w:line="276" w:lineRule="auto"/>
              <w:ind w:left="601" w:hanging="56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44F209F8" w14:textId="77777777" w:rsidR="00AF29C5" w:rsidRPr="00AF29C5" w:rsidRDefault="00AF29C5" w:rsidP="00AF29C5">
            <w:pPr>
              <w:ind w:left="-108" w:right="-108" w:firstLine="1"/>
              <w:jc w:val="center"/>
              <w:rPr>
                <w:rFonts w:ascii="Arial" w:hAnsi="Arial" w:cs="Arial"/>
                <w:sz w:val="20"/>
                <w:szCs w:val="20"/>
                <w:lang w:val="en-US"/>
              </w:rPr>
            </w:pPr>
            <w:r w:rsidRPr="00AF29C5">
              <w:rPr>
                <w:rFonts w:ascii="Arial" w:hAnsi="Arial" w:cs="Arial"/>
                <w:sz w:val="20"/>
                <w:szCs w:val="20"/>
                <w:lang w:val="ru-RU"/>
              </w:rPr>
              <w:t>Check</w:t>
            </w:r>
            <w:r w:rsidRPr="00AF29C5">
              <w:rPr>
                <w:rFonts w:ascii="Arial" w:hAnsi="Arial" w:cs="Arial"/>
                <w:sz w:val="20"/>
                <w:szCs w:val="20"/>
                <w:lang w:val="en-US"/>
              </w:rPr>
              <w:t xml:space="preserve"> </w:t>
            </w:r>
            <w:r w:rsidRPr="00AF29C5">
              <w:rPr>
                <w:rFonts w:ascii="Arial" w:hAnsi="Arial" w:cs="Arial"/>
                <w:sz w:val="20"/>
                <w:szCs w:val="20"/>
                <w:lang w:val="ru-RU"/>
              </w:rPr>
              <w:t xml:space="preserve"> the </w:t>
            </w:r>
            <w:r w:rsidRPr="00AF29C5">
              <w:rPr>
                <w:rFonts w:ascii="Arial" w:hAnsi="Arial" w:cs="Arial"/>
                <w:sz w:val="20"/>
                <w:szCs w:val="20"/>
                <w:lang w:val="en-US"/>
              </w:rPr>
              <w:t>landing gear</w:t>
            </w:r>
          </w:p>
        </w:tc>
        <w:tc>
          <w:tcPr>
            <w:tcW w:w="4256" w:type="dxa"/>
            <w:tcBorders>
              <w:top w:val="single" w:sz="4" w:space="0" w:color="auto"/>
              <w:left w:val="single" w:sz="4" w:space="0" w:color="auto"/>
              <w:bottom w:val="single" w:sz="4" w:space="0" w:color="auto"/>
              <w:right w:val="single" w:sz="4" w:space="0" w:color="auto"/>
            </w:tcBorders>
          </w:tcPr>
          <w:p w14:paraId="14755107" w14:textId="77777777" w:rsidR="00AF29C5" w:rsidRPr="00AF29C5" w:rsidRDefault="00AF29C5" w:rsidP="00AF29C5">
            <w:pPr>
              <w:ind w:left="31" w:right="44" w:hanging="48"/>
              <w:rPr>
                <w:rFonts w:ascii="Arial" w:hAnsi="Arial" w:cs="Arial"/>
                <w:sz w:val="20"/>
                <w:szCs w:val="20"/>
                <w:lang w:val="en-US"/>
              </w:rPr>
            </w:pPr>
            <w:r w:rsidRPr="00AF29C5">
              <w:rPr>
                <w:rFonts w:ascii="Arial" w:hAnsi="Arial" w:cs="Arial"/>
                <w:sz w:val="20"/>
                <w:szCs w:val="20"/>
                <w:lang w:val="en-US"/>
              </w:rPr>
              <w:t>Check the pressure in the tires.</w:t>
            </w:r>
          </w:p>
          <w:p w14:paraId="73B23C87" w14:textId="77777777" w:rsidR="00AF29C5" w:rsidRPr="00AF29C5" w:rsidRDefault="00AF29C5" w:rsidP="00AF29C5">
            <w:pPr>
              <w:ind w:left="31" w:right="44" w:hanging="48"/>
              <w:rPr>
                <w:rFonts w:ascii="Arial" w:hAnsi="Arial" w:cs="Arial"/>
                <w:sz w:val="20"/>
                <w:szCs w:val="20"/>
                <w:lang w:val="en-US"/>
              </w:rPr>
            </w:pPr>
            <w:r w:rsidRPr="00AF29C5">
              <w:rPr>
                <w:rFonts w:ascii="Arial" w:hAnsi="Arial" w:cs="Arial"/>
                <w:sz w:val="20"/>
                <w:szCs w:val="20"/>
                <w:lang w:val="en-US"/>
              </w:rPr>
              <w:t>Apply the marks indicating the movement  of the tires.</w:t>
            </w:r>
          </w:p>
          <w:p w14:paraId="17C8EFB8" w14:textId="77777777" w:rsidR="00AF29C5" w:rsidRPr="00AF29C5" w:rsidRDefault="00AF29C5" w:rsidP="00AF29C5">
            <w:pPr>
              <w:ind w:right="44"/>
              <w:rPr>
                <w:rFonts w:ascii="Arial" w:hAnsi="Arial" w:cs="Arial"/>
                <w:sz w:val="20"/>
                <w:szCs w:val="20"/>
                <w:highlight w:val="blue"/>
                <w:lang w:val="en-US"/>
              </w:rPr>
            </w:pPr>
          </w:p>
          <w:p w14:paraId="12A1363F" w14:textId="77777777" w:rsidR="00AF29C5" w:rsidRPr="00AF29C5" w:rsidRDefault="00AF29C5" w:rsidP="00AF29C5">
            <w:pPr>
              <w:ind w:left="33" w:right="44" w:hanging="33"/>
              <w:rPr>
                <w:rFonts w:ascii="Arial" w:hAnsi="Arial" w:cs="Arial"/>
                <w:sz w:val="20"/>
                <w:szCs w:val="20"/>
                <w:lang w:val="en-US"/>
              </w:rPr>
            </w:pPr>
            <w:r w:rsidRPr="00AF29C5">
              <w:rPr>
                <w:rFonts w:ascii="Arial" w:hAnsi="Arial" w:cs="Arial"/>
                <w:sz w:val="20"/>
                <w:szCs w:val="20"/>
                <w:lang w:val="en-US"/>
              </w:rPr>
              <w:t>Check the landing gear legs for oil and nitrogen charging of the shock absorbers.</w:t>
            </w:r>
          </w:p>
          <w:p w14:paraId="4DAABE8A" w14:textId="77777777" w:rsidR="00AF29C5" w:rsidRPr="00AF29C5" w:rsidRDefault="00AF29C5" w:rsidP="00AF29C5">
            <w:pPr>
              <w:ind w:left="33" w:right="44" w:hanging="33"/>
              <w:rPr>
                <w:rFonts w:ascii="Arial" w:hAnsi="Arial" w:cs="Arial"/>
                <w:sz w:val="20"/>
                <w:szCs w:val="20"/>
                <w:highlight w:val="blue"/>
                <w:lang w:val="en-US"/>
              </w:rPr>
            </w:pPr>
          </w:p>
          <w:p w14:paraId="2A5CA20E"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Check the brakes by pressing the brake pedals of the foot control unit (left and then right) and behind the console trying to push the aircraft backwards, applying a force of 1-2 persons.</w:t>
            </w:r>
          </w:p>
          <w:p w14:paraId="3EC1B878" w14:textId="77777777" w:rsidR="00AF29C5" w:rsidRPr="00AF29C5" w:rsidRDefault="00AF29C5" w:rsidP="00AF29C5">
            <w:pPr>
              <w:ind w:left="33" w:hanging="33"/>
              <w:rPr>
                <w:rFonts w:ascii="Arial" w:hAnsi="Arial" w:cs="Arial"/>
                <w:sz w:val="20"/>
                <w:szCs w:val="20"/>
                <w:highlight w:val="blue"/>
                <w:lang w:val="en-US"/>
              </w:rPr>
            </w:pPr>
          </w:p>
          <w:p w14:paraId="28CEB514"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With the aircraft raised by a hoist (by the engine output shaft) and jacked up, carry out checking of the main extension/retraction  system of the landing gear (2 times) and evaluate thereby:</w:t>
            </w:r>
          </w:p>
          <w:p w14:paraId="1D057FCF" w14:textId="77777777" w:rsidR="00AF29C5" w:rsidRPr="00AF29C5" w:rsidRDefault="00AF29C5" w:rsidP="00270E5B">
            <w:pPr>
              <w:numPr>
                <w:ilvl w:val="0"/>
                <w:numId w:val="11"/>
              </w:numPr>
              <w:spacing w:after="200" w:line="276" w:lineRule="auto"/>
              <w:ind w:left="33" w:hanging="33"/>
              <w:contextualSpacing/>
              <w:rPr>
                <w:rFonts w:ascii="Arial" w:hAnsi="Arial" w:cs="Arial"/>
                <w:sz w:val="20"/>
                <w:szCs w:val="20"/>
                <w:lang w:val="en-US"/>
              </w:rPr>
            </w:pPr>
            <w:r w:rsidRPr="00AF29C5">
              <w:rPr>
                <w:rFonts w:ascii="Arial" w:hAnsi="Arial" w:cs="Arial"/>
                <w:sz w:val="20"/>
                <w:szCs w:val="20"/>
                <w:lang w:val="en-US"/>
              </w:rPr>
              <w:t>timing and synchrony of retraction;</w:t>
            </w:r>
          </w:p>
          <w:p w14:paraId="7704DCDF" w14:textId="77777777" w:rsidR="00AF29C5" w:rsidRPr="00AF29C5" w:rsidRDefault="00AF29C5" w:rsidP="00270E5B">
            <w:pPr>
              <w:numPr>
                <w:ilvl w:val="0"/>
                <w:numId w:val="11"/>
              </w:numPr>
              <w:spacing w:after="200" w:line="276" w:lineRule="auto"/>
              <w:ind w:left="33" w:hanging="33"/>
              <w:contextualSpacing/>
              <w:rPr>
                <w:rFonts w:ascii="Arial" w:hAnsi="Arial" w:cs="Arial"/>
                <w:sz w:val="20"/>
                <w:szCs w:val="20"/>
                <w:lang w:val="en-US"/>
              </w:rPr>
            </w:pPr>
            <w:r w:rsidRPr="00AF29C5">
              <w:rPr>
                <w:rFonts w:ascii="Arial" w:hAnsi="Arial" w:cs="Arial"/>
                <w:sz w:val="20"/>
                <w:szCs w:val="20"/>
                <w:lang w:val="en-US"/>
              </w:rPr>
              <w:t>timing and synchrony of the extension;</w:t>
            </w:r>
          </w:p>
          <w:p w14:paraId="109A4B74" w14:textId="77777777" w:rsidR="00AF29C5" w:rsidRPr="00AF29C5" w:rsidRDefault="00AF29C5" w:rsidP="00270E5B">
            <w:pPr>
              <w:numPr>
                <w:ilvl w:val="0"/>
                <w:numId w:val="11"/>
              </w:numPr>
              <w:spacing w:after="200" w:line="276" w:lineRule="auto"/>
              <w:ind w:left="33" w:hanging="33"/>
              <w:contextualSpacing/>
              <w:rPr>
                <w:rFonts w:ascii="Arial" w:hAnsi="Arial" w:cs="Arial"/>
                <w:sz w:val="20"/>
                <w:szCs w:val="20"/>
                <w:lang w:val="en-US"/>
              </w:rPr>
            </w:pPr>
            <w:r w:rsidRPr="00AF29C5">
              <w:rPr>
                <w:rFonts w:ascii="Arial" w:hAnsi="Arial" w:cs="Arial"/>
                <w:sz w:val="20"/>
                <w:szCs w:val="20"/>
                <w:lang w:val="en-US"/>
              </w:rPr>
              <w:t>landing gear  position indication in the cabin;</w:t>
            </w:r>
          </w:p>
          <w:p w14:paraId="0A4D5F1C" w14:textId="77777777" w:rsidR="00AF29C5" w:rsidRPr="00AF29C5" w:rsidRDefault="00AF29C5" w:rsidP="00270E5B">
            <w:pPr>
              <w:numPr>
                <w:ilvl w:val="0"/>
                <w:numId w:val="11"/>
              </w:numPr>
              <w:spacing w:after="200" w:line="276" w:lineRule="auto"/>
              <w:ind w:left="33" w:hanging="33"/>
              <w:contextualSpacing/>
              <w:rPr>
                <w:rFonts w:ascii="Arial" w:hAnsi="Arial" w:cs="Arial"/>
                <w:sz w:val="20"/>
                <w:szCs w:val="20"/>
                <w:lang w:val="en-US"/>
              </w:rPr>
            </w:pPr>
            <w:r w:rsidRPr="00AF29C5">
              <w:rPr>
                <w:rFonts w:ascii="Arial" w:hAnsi="Arial" w:cs="Arial"/>
                <w:sz w:val="20"/>
                <w:szCs w:val="20"/>
                <w:lang w:val="en-US"/>
              </w:rPr>
              <w:t>centering of the nose landing gear leg  at retraction;</w:t>
            </w:r>
          </w:p>
          <w:p w14:paraId="554670F7" w14:textId="77777777" w:rsidR="00AF29C5" w:rsidRPr="00AF29C5" w:rsidRDefault="00AF29C5" w:rsidP="00270E5B">
            <w:pPr>
              <w:numPr>
                <w:ilvl w:val="0"/>
                <w:numId w:val="11"/>
              </w:numPr>
              <w:spacing w:after="200" w:line="276" w:lineRule="auto"/>
              <w:ind w:left="33" w:hanging="33"/>
              <w:contextualSpacing/>
              <w:rPr>
                <w:rFonts w:ascii="Arial" w:hAnsi="Arial" w:cs="Arial"/>
                <w:sz w:val="20"/>
                <w:szCs w:val="20"/>
                <w:lang w:val="en-US"/>
              </w:rPr>
            </w:pPr>
            <w:r w:rsidRPr="00AF29C5">
              <w:rPr>
                <w:rFonts w:ascii="Arial" w:hAnsi="Arial" w:cs="Arial"/>
                <w:sz w:val="20"/>
                <w:szCs w:val="20"/>
                <w:lang w:val="en-US"/>
              </w:rPr>
              <w:t>serviceability of the footrest extension/retraction  mechanism;</w:t>
            </w:r>
          </w:p>
          <w:p w14:paraId="0A688BA0" w14:textId="77777777" w:rsidR="00AF29C5" w:rsidRPr="00AF29C5" w:rsidRDefault="00AF29C5" w:rsidP="00270E5B">
            <w:pPr>
              <w:numPr>
                <w:ilvl w:val="0"/>
                <w:numId w:val="11"/>
              </w:numPr>
              <w:spacing w:after="200" w:line="276" w:lineRule="auto"/>
              <w:ind w:left="33" w:hanging="33"/>
              <w:contextualSpacing/>
              <w:rPr>
                <w:rFonts w:ascii="Arial" w:hAnsi="Arial" w:cs="Arial"/>
                <w:sz w:val="20"/>
                <w:szCs w:val="20"/>
                <w:lang w:val="en-US"/>
              </w:rPr>
            </w:pPr>
            <w:r w:rsidRPr="00AF29C5">
              <w:rPr>
                <w:rFonts w:ascii="Arial" w:hAnsi="Arial" w:cs="Arial"/>
                <w:sz w:val="20"/>
                <w:szCs w:val="20"/>
                <w:lang w:val="en-US"/>
              </w:rPr>
              <w:t>operation and power supply of the hydraulic unit (trim pump motor);</w:t>
            </w:r>
          </w:p>
          <w:p w14:paraId="67C12F12" w14:textId="77777777" w:rsidR="00AF29C5" w:rsidRPr="00AF29C5" w:rsidRDefault="00AF29C5" w:rsidP="00AF29C5">
            <w:pPr>
              <w:ind w:left="33" w:hanging="33"/>
              <w:rPr>
                <w:rFonts w:ascii="Arial" w:hAnsi="Arial" w:cs="Arial"/>
                <w:sz w:val="20"/>
                <w:szCs w:val="20"/>
                <w:highlight w:val="blue"/>
                <w:lang w:val="en-US"/>
              </w:rPr>
            </w:pPr>
          </w:p>
          <w:p w14:paraId="7937BD59" w14:textId="77777777" w:rsidR="00AF29C5" w:rsidRPr="00AF29C5" w:rsidRDefault="00AF29C5" w:rsidP="00AF29C5">
            <w:pPr>
              <w:ind w:left="33" w:right="-108" w:hanging="33"/>
              <w:rPr>
                <w:rFonts w:ascii="Arial" w:hAnsi="Arial" w:cs="Arial"/>
                <w:sz w:val="20"/>
                <w:szCs w:val="20"/>
                <w:lang w:val="en-US"/>
              </w:rPr>
            </w:pPr>
            <w:r w:rsidRPr="00AF29C5">
              <w:rPr>
                <w:rFonts w:ascii="Arial" w:hAnsi="Arial" w:cs="Arial"/>
                <w:sz w:val="20"/>
                <w:szCs w:val="20"/>
                <w:lang w:val="en-US"/>
              </w:rPr>
              <w:t>, With the aircraft hoisted, check  the landing gear emergency  extension system (1 time), evaluating thereby:</w:t>
            </w:r>
          </w:p>
          <w:p w14:paraId="6A67EA2D" w14:textId="77777777" w:rsidR="00AF29C5" w:rsidRPr="00AF29C5" w:rsidRDefault="00AF29C5" w:rsidP="00270E5B">
            <w:pPr>
              <w:numPr>
                <w:ilvl w:val="0"/>
                <w:numId w:val="11"/>
              </w:numPr>
              <w:spacing w:after="200" w:line="276" w:lineRule="auto"/>
              <w:ind w:left="33" w:right="-108" w:hanging="33"/>
              <w:contextualSpacing/>
              <w:rPr>
                <w:rFonts w:ascii="Arial" w:hAnsi="Arial" w:cs="Arial"/>
                <w:sz w:val="20"/>
                <w:szCs w:val="20"/>
                <w:lang w:val="en-US"/>
              </w:rPr>
            </w:pPr>
            <w:r w:rsidRPr="00AF29C5">
              <w:rPr>
                <w:rFonts w:ascii="Arial" w:hAnsi="Arial" w:cs="Arial"/>
                <w:sz w:val="20"/>
                <w:szCs w:val="20"/>
                <w:lang w:val="en-US"/>
              </w:rPr>
              <w:t>timing and synchrony of the extension;</w:t>
            </w:r>
          </w:p>
          <w:p w14:paraId="2F8FC173" w14:textId="77777777" w:rsidR="00AF29C5" w:rsidRPr="00AF29C5" w:rsidRDefault="00AF29C5" w:rsidP="00270E5B">
            <w:pPr>
              <w:numPr>
                <w:ilvl w:val="0"/>
                <w:numId w:val="11"/>
              </w:numPr>
              <w:spacing w:after="200" w:line="276" w:lineRule="auto"/>
              <w:ind w:left="33" w:right="-108" w:hanging="33"/>
              <w:contextualSpacing/>
              <w:rPr>
                <w:rFonts w:ascii="Arial" w:hAnsi="Arial" w:cs="Arial"/>
                <w:sz w:val="20"/>
                <w:szCs w:val="20"/>
                <w:lang w:val="en-US"/>
              </w:rPr>
            </w:pPr>
            <w:r w:rsidRPr="00AF29C5">
              <w:rPr>
                <w:rFonts w:ascii="Arial" w:hAnsi="Arial" w:cs="Arial"/>
                <w:sz w:val="20"/>
                <w:szCs w:val="20"/>
                <w:lang w:val="en-US"/>
              </w:rPr>
              <w:t>indication of the landing gear  position in the cabin.</w:t>
            </w:r>
          </w:p>
          <w:p w14:paraId="38FD3158" w14:textId="77777777" w:rsidR="00AF29C5" w:rsidRPr="00AF29C5" w:rsidRDefault="00AF29C5" w:rsidP="00AF29C5">
            <w:pPr>
              <w:ind w:left="33" w:right="-108" w:hanging="33"/>
              <w:rPr>
                <w:rFonts w:ascii="Arial" w:hAnsi="Arial" w:cs="Arial"/>
                <w:sz w:val="20"/>
                <w:szCs w:val="20"/>
                <w:lang w:val="en-US"/>
              </w:rPr>
            </w:pPr>
          </w:p>
          <w:p w14:paraId="645ACB44"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With the aircraft hoisted, check the maximum swivel angles  of the nose landing gear leg (with a protractor), engaging the pedals of the left and right foot control unit.</w:t>
            </w:r>
          </w:p>
          <w:p w14:paraId="0A34E8CA" w14:textId="77777777" w:rsidR="00AF29C5" w:rsidRPr="00AF29C5" w:rsidRDefault="00AF29C5" w:rsidP="00AF29C5">
            <w:pPr>
              <w:ind w:left="33" w:hanging="33"/>
              <w:rPr>
                <w:rFonts w:ascii="Arial" w:hAnsi="Arial" w:cs="Arial"/>
                <w:sz w:val="20"/>
                <w:szCs w:val="20"/>
                <w:lang w:val="en-US"/>
              </w:rPr>
            </w:pPr>
            <w:r w:rsidRPr="00AF29C5">
              <w:rPr>
                <w:rFonts w:ascii="Arial" w:hAnsi="Arial" w:cs="Arial"/>
                <w:sz w:val="20"/>
                <w:szCs w:val="20"/>
                <w:lang w:val="en-US"/>
              </w:rPr>
              <w:t xml:space="preserve">Check the shock absorbers, retract/extension cylinders, hydraulic line, hydraulic unit (trim pump motor), cylinder and emergency extension valve </w:t>
            </w:r>
          </w:p>
          <w:p w14:paraId="2AD3553E" w14:textId="77777777" w:rsidR="00AF29C5" w:rsidRPr="00AF29C5" w:rsidRDefault="00AF29C5" w:rsidP="00AF29C5">
            <w:pPr>
              <w:spacing w:before="120"/>
              <w:ind w:left="33" w:hanging="33"/>
              <w:rPr>
                <w:rFonts w:ascii="Arial" w:hAnsi="Arial" w:cs="Arial"/>
                <w:sz w:val="20"/>
                <w:szCs w:val="20"/>
                <w:highlight w:val="blue"/>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0879E66C" w14:textId="77777777" w:rsidR="00AF29C5" w:rsidRPr="00AF29C5" w:rsidRDefault="00AF29C5" w:rsidP="00AF29C5">
            <w:pPr>
              <w:ind w:left="30" w:right="44" w:firstLine="93"/>
              <w:rPr>
                <w:rFonts w:ascii="Arial" w:hAnsi="Arial" w:cs="Arial"/>
                <w:sz w:val="20"/>
                <w:szCs w:val="20"/>
                <w:highlight w:val="blue"/>
                <w:lang w:val="en-US"/>
              </w:rPr>
            </w:pPr>
            <w:r w:rsidRPr="00AF29C5">
              <w:rPr>
                <w:rFonts w:ascii="Arial" w:hAnsi="Arial" w:cs="Arial"/>
                <w:sz w:val="20"/>
                <w:szCs w:val="20"/>
                <w:lang w:val="en-US"/>
              </w:rPr>
              <w:t>The pressure in the pneumatics should conform with Section 2.8.1 of the MM. Turn  marks should applied.</w:t>
            </w:r>
          </w:p>
          <w:p w14:paraId="478967DE" w14:textId="77777777" w:rsidR="00AF29C5" w:rsidRPr="00AF29C5" w:rsidRDefault="00AF29C5" w:rsidP="00AF29C5">
            <w:pPr>
              <w:ind w:left="30" w:hanging="6"/>
              <w:rPr>
                <w:rFonts w:ascii="Arial" w:hAnsi="Arial" w:cs="Arial"/>
                <w:sz w:val="20"/>
                <w:szCs w:val="20"/>
                <w:lang w:val="en-US"/>
              </w:rPr>
            </w:pPr>
            <w:r w:rsidRPr="00AF29C5">
              <w:rPr>
                <w:rFonts w:ascii="Arial" w:hAnsi="Arial" w:cs="Arial"/>
                <w:sz w:val="20"/>
                <w:szCs w:val="20"/>
                <w:lang w:val="en-US"/>
              </w:rPr>
              <w:t>The nose landing gear swivel angles should conform with the Section 2.6 of the MM.</w:t>
            </w:r>
          </w:p>
          <w:p w14:paraId="7D62970C" w14:textId="77777777" w:rsidR="00AF29C5" w:rsidRPr="00AF29C5" w:rsidRDefault="00AF29C5" w:rsidP="00AF29C5">
            <w:pPr>
              <w:ind w:left="30" w:right="44" w:hanging="6"/>
              <w:rPr>
                <w:rFonts w:ascii="Arial" w:hAnsi="Arial" w:cs="Arial"/>
                <w:sz w:val="20"/>
                <w:szCs w:val="20"/>
                <w:lang w:val="en-US"/>
              </w:rPr>
            </w:pPr>
            <w:r w:rsidRPr="00AF29C5">
              <w:rPr>
                <w:rFonts w:ascii="Arial" w:hAnsi="Arial" w:cs="Arial"/>
                <w:sz w:val="20"/>
                <w:szCs w:val="20"/>
                <w:lang w:val="en-US"/>
              </w:rPr>
              <w:t>The landing gear brakes should operate efficiently.</w:t>
            </w:r>
          </w:p>
          <w:p w14:paraId="4A499AAC" w14:textId="77777777" w:rsidR="00AF29C5" w:rsidRPr="00AF29C5" w:rsidRDefault="00AF29C5" w:rsidP="00AF29C5">
            <w:pPr>
              <w:ind w:left="30" w:right="44" w:firstLine="93"/>
              <w:rPr>
                <w:rFonts w:ascii="Arial" w:hAnsi="Arial" w:cs="Arial"/>
                <w:sz w:val="20"/>
                <w:szCs w:val="20"/>
                <w:lang w:val="en-US"/>
              </w:rPr>
            </w:pPr>
            <w:r w:rsidRPr="00AF29C5">
              <w:rPr>
                <w:rFonts w:ascii="Arial" w:hAnsi="Arial" w:cs="Arial"/>
                <w:sz w:val="20"/>
                <w:szCs w:val="20"/>
                <w:lang w:val="en-US"/>
              </w:rPr>
              <w:t>The main landing gear retraction/extension system, the emergency landing gear extension system and the hydraulic unit should be serviceable.</w:t>
            </w:r>
          </w:p>
          <w:p w14:paraId="04BFA74F" w14:textId="77777777" w:rsidR="00AF29C5" w:rsidRPr="00AF29C5" w:rsidRDefault="00AF29C5" w:rsidP="00AF29C5">
            <w:pPr>
              <w:ind w:left="30" w:right="44" w:firstLine="93"/>
              <w:rPr>
                <w:rFonts w:ascii="Arial" w:hAnsi="Arial" w:cs="Arial"/>
                <w:sz w:val="20"/>
                <w:szCs w:val="20"/>
                <w:lang w:val="en-US"/>
              </w:rPr>
            </w:pPr>
            <w:r w:rsidRPr="00AF29C5">
              <w:rPr>
                <w:rFonts w:ascii="Arial" w:hAnsi="Arial" w:cs="Arial"/>
                <w:sz w:val="20"/>
                <w:szCs w:val="20"/>
                <w:lang w:val="en-US"/>
              </w:rPr>
              <w:t xml:space="preserve"> </w:t>
            </w:r>
          </w:p>
          <w:p w14:paraId="4782279D" w14:textId="77777777" w:rsidR="00AF29C5" w:rsidRPr="00AF29C5" w:rsidRDefault="00AF29C5" w:rsidP="00AF29C5">
            <w:pPr>
              <w:ind w:left="30" w:firstLine="93"/>
              <w:rPr>
                <w:rFonts w:ascii="Arial" w:hAnsi="Arial" w:cs="Arial"/>
                <w:sz w:val="20"/>
                <w:szCs w:val="20"/>
                <w:lang w:val="en-US"/>
              </w:rPr>
            </w:pPr>
            <w:r w:rsidRPr="00AF29C5">
              <w:rPr>
                <w:rFonts w:ascii="Arial" w:hAnsi="Arial" w:cs="Arial"/>
                <w:sz w:val="20"/>
                <w:szCs w:val="20"/>
                <w:lang w:val="en-US"/>
              </w:rPr>
              <w:t>The timing and synchrony of the landing gear extension/retraction    should be  in conformity  with Section 2.8 of the MM.</w:t>
            </w:r>
          </w:p>
          <w:p w14:paraId="6736886D" w14:textId="77777777" w:rsidR="00AF29C5" w:rsidRPr="00AF29C5" w:rsidRDefault="00AF29C5" w:rsidP="00AF29C5">
            <w:pPr>
              <w:ind w:left="30" w:right="-108" w:firstLine="93"/>
              <w:rPr>
                <w:rFonts w:ascii="Arial" w:hAnsi="Arial" w:cs="Arial"/>
                <w:sz w:val="20"/>
                <w:szCs w:val="20"/>
                <w:lang w:val="en-US"/>
              </w:rPr>
            </w:pPr>
            <w:r w:rsidRPr="00AF29C5">
              <w:rPr>
                <w:rFonts w:ascii="Arial" w:hAnsi="Arial" w:cs="Arial"/>
                <w:sz w:val="20"/>
                <w:szCs w:val="20"/>
                <w:lang w:val="en-US"/>
              </w:rPr>
              <w:t>The landing gear position should be displayed correctly, in conformity  with 2.8.3 of the MM.</w:t>
            </w:r>
          </w:p>
          <w:p w14:paraId="321CA7FF" w14:textId="77777777" w:rsidR="00AF29C5" w:rsidRPr="00AF29C5" w:rsidRDefault="00AF29C5" w:rsidP="00AF29C5">
            <w:pPr>
              <w:ind w:left="30" w:firstLine="93"/>
              <w:rPr>
                <w:rFonts w:ascii="Arial" w:hAnsi="Arial" w:cs="Arial"/>
                <w:sz w:val="20"/>
                <w:szCs w:val="20"/>
                <w:lang w:val="en-US"/>
              </w:rPr>
            </w:pPr>
            <w:r w:rsidRPr="00AF29C5">
              <w:rPr>
                <w:rFonts w:ascii="Arial" w:hAnsi="Arial" w:cs="Arial"/>
                <w:sz w:val="20"/>
                <w:szCs w:val="20"/>
                <w:lang w:val="en-US"/>
              </w:rPr>
              <w:t>The nose landing gear should be centered during retraction. Hydraulic unit should operation without voltage slump below 11V. Shock absorbers, hydraulic line, hydroelectric unit, the cylinder and emergency extension valve should not have any   fluid leak.</w:t>
            </w:r>
          </w:p>
          <w:p w14:paraId="1065B8C8" w14:textId="77777777" w:rsidR="00AF29C5" w:rsidRPr="00AF29C5" w:rsidRDefault="00AF29C5" w:rsidP="00AF29C5">
            <w:pPr>
              <w:ind w:left="30" w:firstLine="93"/>
              <w:rPr>
                <w:rFonts w:ascii="Arial" w:hAnsi="Arial" w:cs="Arial"/>
                <w:sz w:val="20"/>
                <w:szCs w:val="20"/>
                <w:highlight w:val="blue"/>
                <w:lang w:val="en-US"/>
              </w:rPr>
            </w:pPr>
            <w:r w:rsidRPr="00AF29C5">
              <w:rPr>
                <w:rFonts w:ascii="Arial" w:hAnsi="Arial" w:cs="Arial"/>
                <w:sz w:val="20"/>
                <w:szCs w:val="20"/>
                <w:lang w:val="en-US"/>
              </w:rPr>
              <w:t>Footrests should extend and retract simultaneously with the landing gear</w:t>
            </w:r>
          </w:p>
        </w:tc>
        <w:tc>
          <w:tcPr>
            <w:tcW w:w="1702" w:type="dxa"/>
            <w:tcBorders>
              <w:top w:val="single" w:sz="4" w:space="0" w:color="auto"/>
              <w:left w:val="single" w:sz="4" w:space="0" w:color="auto"/>
              <w:bottom w:val="single" w:sz="4" w:space="0" w:color="auto"/>
              <w:right w:val="single" w:sz="4" w:space="0" w:color="auto"/>
            </w:tcBorders>
            <w:hideMark/>
          </w:tcPr>
          <w:p w14:paraId="296E8DA6"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 xml:space="preserve">Jack, crane 200 kg, </w:t>
            </w:r>
          </w:p>
          <w:p w14:paraId="113CED9A"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pressure gauge,</w:t>
            </w:r>
          </w:p>
          <w:p w14:paraId="6973EDAE"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ground battery,</w:t>
            </w:r>
          </w:p>
          <w:p w14:paraId="1F722A05"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 xml:space="preserve">goniometer, </w:t>
            </w:r>
          </w:p>
          <w:p w14:paraId="79C2B451"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 xml:space="preserve">paint (red, for crank marks), stopwatch, 2 spare landing gear cylinders, </w:t>
            </w:r>
          </w:p>
          <w:p w14:paraId="3D8C719A"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fire extinguisher,</w:t>
            </w:r>
          </w:p>
          <w:p w14:paraId="4FEEE342" w14:textId="77777777" w:rsidR="00AF29C5" w:rsidRPr="00AF29C5" w:rsidRDefault="00AF29C5" w:rsidP="00AF29C5">
            <w:pPr>
              <w:ind w:left="24" w:right="-108"/>
              <w:rPr>
                <w:rFonts w:ascii="Arial" w:hAnsi="Arial" w:cs="Arial"/>
                <w:sz w:val="20"/>
                <w:szCs w:val="20"/>
                <w:lang w:val="en-US"/>
              </w:rPr>
            </w:pPr>
            <w:r w:rsidRPr="00AF29C5">
              <w:rPr>
                <w:rFonts w:ascii="Arial" w:hAnsi="Arial" w:cs="Arial"/>
                <w:sz w:val="20"/>
                <w:szCs w:val="20"/>
                <w:lang w:val="en-US"/>
              </w:rPr>
              <w:t>photo/video camera.</w:t>
            </w:r>
          </w:p>
        </w:tc>
      </w:tr>
      <w:tr w:rsidR="00AF29C5" w:rsidRPr="00AF29C5" w14:paraId="2DD5C9DC" w14:textId="77777777" w:rsidTr="003D2CCC">
        <w:trPr>
          <w:trHeight w:val="533"/>
        </w:trPr>
        <w:tc>
          <w:tcPr>
            <w:tcW w:w="10079" w:type="dxa"/>
            <w:gridSpan w:val="6"/>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36F805" w14:textId="77777777" w:rsidR="00AF29C5" w:rsidRPr="00AF29C5" w:rsidRDefault="00AF29C5" w:rsidP="00AF29C5">
            <w:pPr>
              <w:ind w:left="30" w:right="-108" w:firstLine="93"/>
              <w:jc w:val="center"/>
              <w:rPr>
                <w:rFonts w:ascii="Arial" w:hAnsi="Arial" w:cs="Arial"/>
                <w:b/>
                <w:szCs w:val="24"/>
                <w:lang w:val="en-US"/>
              </w:rPr>
            </w:pPr>
            <w:r w:rsidRPr="00AF29C5">
              <w:rPr>
                <w:rFonts w:ascii="Arial" w:hAnsi="Arial" w:cs="Arial"/>
                <w:b/>
                <w:szCs w:val="24"/>
                <w:lang w:val="en-US"/>
              </w:rPr>
              <w:t>Location</w:t>
            </w:r>
            <w:r w:rsidRPr="00AF29C5">
              <w:rPr>
                <w:rFonts w:ascii="Arial" w:hAnsi="Arial" w:cs="Arial"/>
                <w:b/>
                <w:szCs w:val="24"/>
                <w:lang w:val="ru-RU"/>
              </w:rPr>
              <w:t xml:space="preserve">: </w:t>
            </w:r>
            <w:r w:rsidRPr="00AF29C5">
              <w:rPr>
                <w:rFonts w:ascii="Arial" w:hAnsi="Arial" w:cs="Arial"/>
                <w:b/>
                <w:szCs w:val="24"/>
                <w:lang w:val="en-US"/>
              </w:rPr>
              <w:t>open area</w:t>
            </w:r>
          </w:p>
        </w:tc>
      </w:tr>
      <w:tr w:rsidR="00AF29C5" w:rsidRPr="00AF29C5" w14:paraId="67F32FC7" w14:textId="77777777" w:rsidTr="003D2CCC">
        <w:trPr>
          <w:gridAfter w:val="1"/>
          <w:wAfter w:w="7" w:type="dxa"/>
          <w:trHeight w:val="3111"/>
        </w:trPr>
        <w:tc>
          <w:tcPr>
            <w:tcW w:w="851" w:type="dxa"/>
            <w:tcBorders>
              <w:top w:val="single" w:sz="4" w:space="0" w:color="auto"/>
              <w:left w:val="single" w:sz="4" w:space="0" w:color="auto"/>
              <w:bottom w:val="single" w:sz="4" w:space="0" w:color="auto"/>
              <w:right w:val="single" w:sz="4" w:space="0" w:color="auto"/>
            </w:tcBorders>
          </w:tcPr>
          <w:p w14:paraId="7DADC1ED" w14:textId="77777777" w:rsidR="00AF29C5" w:rsidRPr="00AF29C5" w:rsidRDefault="00AF29C5" w:rsidP="00270E5B">
            <w:pPr>
              <w:numPr>
                <w:ilvl w:val="0"/>
                <w:numId w:val="31"/>
              </w:numPr>
              <w:spacing w:after="200" w:line="276" w:lineRule="auto"/>
              <w:ind w:left="357" w:hanging="35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0DF5AC78" w14:textId="77777777" w:rsidR="00AF29C5" w:rsidRPr="00AF29C5" w:rsidRDefault="00AF29C5" w:rsidP="00AF29C5">
            <w:pPr>
              <w:ind w:left="-107" w:right="-108"/>
              <w:rPr>
                <w:rFonts w:ascii="Arial" w:hAnsi="Arial" w:cs="Arial"/>
                <w:sz w:val="20"/>
                <w:szCs w:val="20"/>
                <w:lang w:val="en-US"/>
              </w:rPr>
            </w:pPr>
            <w:r w:rsidRPr="00AF29C5">
              <w:rPr>
                <w:rFonts w:ascii="Arial" w:hAnsi="Arial" w:cs="Arial"/>
                <w:sz w:val="20"/>
                <w:szCs w:val="20"/>
                <w:lang w:val="en-US"/>
              </w:rPr>
              <w:t>Prepare  the area and aircraft</w:t>
            </w:r>
          </w:p>
        </w:tc>
        <w:tc>
          <w:tcPr>
            <w:tcW w:w="4256" w:type="dxa"/>
            <w:tcBorders>
              <w:top w:val="single" w:sz="4" w:space="0" w:color="auto"/>
              <w:left w:val="single" w:sz="4" w:space="0" w:color="auto"/>
              <w:bottom w:val="single" w:sz="4" w:space="0" w:color="auto"/>
              <w:right w:val="single" w:sz="4" w:space="0" w:color="auto"/>
            </w:tcBorders>
            <w:hideMark/>
          </w:tcPr>
          <w:p w14:paraId="24E62560"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Check the area for the absence of puddles of water, garbage, dust, stones, sand within a range of 10 m around the aircraft, the absence of massive structures made of magnetic metal within the range of 20 m around the aircraft, make sure that a fire extinguisher is available.</w:t>
            </w:r>
          </w:p>
          <w:p w14:paraId="2C34AD0B" w14:textId="77777777" w:rsidR="00AF29C5" w:rsidRPr="00AF29C5" w:rsidRDefault="00AF29C5" w:rsidP="00AF29C5">
            <w:pPr>
              <w:ind w:left="33" w:right="-108" w:hanging="46"/>
              <w:rPr>
                <w:rFonts w:ascii="Arial" w:hAnsi="Arial" w:cs="Arial"/>
                <w:sz w:val="20"/>
                <w:szCs w:val="20"/>
                <w:lang w:val="en-US"/>
              </w:rPr>
            </w:pPr>
            <w:r w:rsidRPr="00AF29C5">
              <w:rPr>
                <w:rFonts w:ascii="Arial" w:hAnsi="Arial" w:cs="Arial"/>
                <w:sz w:val="20"/>
                <w:szCs w:val="20"/>
                <w:lang w:val="en-US"/>
              </w:rPr>
              <w:t>Determine the level of the site (should be approximately horizontal).</w:t>
            </w:r>
          </w:p>
          <w:p w14:paraId="7BDF3850" w14:textId="77777777" w:rsidR="00AF29C5" w:rsidRPr="00AF29C5" w:rsidRDefault="00AF29C5" w:rsidP="00AF29C5">
            <w:pPr>
              <w:ind w:left="33" w:right="-108" w:hanging="46"/>
              <w:rPr>
                <w:rFonts w:ascii="Arial" w:hAnsi="Arial" w:cs="Arial"/>
                <w:sz w:val="20"/>
                <w:szCs w:val="20"/>
                <w:highlight w:val="green"/>
                <w:lang w:val="en-US"/>
              </w:rPr>
            </w:pPr>
            <w:r w:rsidRPr="00AF29C5">
              <w:rPr>
                <w:rFonts w:ascii="Arial" w:hAnsi="Arial" w:cs="Arial"/>
                <w:sz w:val="20"/>
                <w:szCs w:val="20"/>
                <w:lang w:val="en-US"/>
              </w:rPr>
              <w:t xml:space="preserve">Chock the aircraft, properly attach the aircraft by the main landing gear legs with mooring belts to a reliable fixed structure according to the procedure described in Section 4.5.2 of the MM  </w:t>
            </w:r>
          </w:p>
        </w:tc>
        <w:tc>
          <w:tcPr>
            <w:tcW w:w="2270" w:type="dxa"/>
            <w:tcBorders>
              <w:top w:val="single" w:sz="4" w:space="0" w:color="auto"/>
              <w:left w:val="single" w:sz="4" w:space="0" w:color="auto"/>
              <w:bottom w:val="single" w:sz="4" w:space="0" w:color="auto"/>
              <w:right w:val="single" w:sz="4" w:space="0" w:color="auto"/>
            </w:tcBorders>
            <w:hideMark/>
          </w:tcPr>
          <w:p w14:paraId="3D80538B" w14:textId="77777777" w:rsidR="00AF29C5" w:rsidRPr="00AF29C5" w:rsidRDefault="00AF29C5" w:rsidP="00AF29C5">
            <w:pPr>
              <w:ind w:left="30" w:right="-108" w:firstLine="93"/>
              <w:rPr>
                <w:rFonts w:ascii="Arial" w:hAnsi="Arial" w:cs="Arial"/>
                <w:sz w:val="20"/>
                <w:szCs w:val="20"/>
                <w:lang w:val="en-US"/>
              </w:rPr>
            </w:pPr>
            <w:r w:rsidRPr="00AF29C5">
              <w:rPr>
                <w:rFonts w:ascii="Arial" w:hAnsi="Arial" w:cs="Arial"/>
                <w:sz w:val="20"/>
                <w:szCs w:val="20"/>
                <w:lang w:val="en-US"/>
              </w:rPr>
              <w:t>The aircraft  and site should be ready for further operations</w:t>
            </w:r>
          </w:p>
        </w:tc>
        <w:tc>
          <w:tcPr>
            <w:tcW w:w="1702" w:type="dxa"/>
            <w:tcBorders>
              <w:top w:val="single" w:sz="4" w:space="0" w:color="auto"/>
              <w:left w:val="single" w:sz="4" w:space="0" w:color="auto"/>
              <w:bottom w:val="single" w:sz="4" w:space="0" w:color="auto"/>
              <w:right w:val="single" w:sz="4" w:space="0" w:color="auto"/>
            </w:tcBorders>
            <w:hideMark/>
          </w:tcPr>
          <w:p w14:paraId="7F11C659"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t>fire extinguisher, mooring straps and chocks  (from standard equipment set)</w:t>
            </w:r>
          </w:p>
        </w:tc>
      </w:tr>
      <w:tr w:rsidR="00AF29C5" w:rsidRPr="00AF29C5" w14:paraId="44E4B03F"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777CD169" w14:textId="77777777" w:rsidR="00AF29C5" w:rsidRPr="00AF29C5" w:rsidRDefault="00AF29C5" w:rsidP="00270E5B">
            <w:pPr>
              <w:numPr>
                <w:ilvl w:val="0"/>
                <w:numId w:val="31"/>
              </w:numPr>
              <w:spacing w:after="200" w:line="276" w:lineRule="auto"/>
              <w:ind w:left="357" w:hanging="357"/>
              <w:contextualSpacing/>
              <w:rPr>
                <w:rFonts w:ascii="Arial" w:hAnsi="Arial" w:cs="Arial"/>
                <w:b/>
                <w:sz w:val="20"/>
                <w:szCs w:val="20"/>
                <w:u w:val="single"/>
                <w:lang w:val="en-US"/>
              </w:rPr>
            </w:pPr>
          </w:p>
        </w:tc>
        <w:tc>
          <w:tcPr>
            <w:tcW w:w="993" w:type="dxa"/>
            <w:tcBorders>
              <w:top w:val="single" w:sz="4" w:space="0" w:color="auto"/>
              <w:left w:val="single" w:sz="4" w:space="0" w:color="auto"/>
              <w:bottom w:val="single" w:sz="4" w:space="0" w:color="auto"/>
              <w:right w:val="single" w:sz="4" w:space="0" w:color="auto"/>
            </w:tcBorders>
            <w:hideMark/>
          </w:tcPr>
          <w:p w14:paraId="0A7AAD79" w14:textId="77777777" w:rsidR="00AF29C5" w:rsidRPr="00AF29C5" w:rsidRDefault="00AF29C5" w:rsidP="00AF29C5">
            <w:pPr>
              <w:ind w:right="-105" w:hanging="2"/>
              <w:rPr>
                <w:rFonts w:ascii="Arial" w:hAnsi="Arial" w:cs="Arial"/>
                <w:sz w:val="20"/>
                <w:szCs w:val="20"/>
                <w:lang w:val="en-US"/>
              </w:rPr>
            </w:pPr>
            <w:r w:rsidRPr="00AF29C5">
              <w:rPr>
                <w:rFonts w:ascii="Arial" w:hAnsi="Arial" w:cs="Arial"/>
                <w:sz w:val="20"/>
                <w:szCs w:val="20"/>
                <w:lang w:val="en-US"/>
              </w:rPr>
              <w:t>Calibrate  magneto meters and SNS</w:t>
            </w:r>
          </w:p>
        </w:tc>
        <w:tc>
          <w:tcPr>
            <w:tcW w:w="4256" w:type="dxa"/>
            <w:tcBorders>
              <w:top w:val="single" w:sz="4" w:space="0" w:color="auto"/>
              <w:left w:val="single" w:sz="4" w:space="0" w:color="auto"/>
              <w:bottom w:val="single" w:sz="4" w:space="0" w:color="auto"/>
              <w:right w:val="single" w:sz="4" w:space="0" w:color="auto"/>
            </w:tcBorders>
          </w:tcPr>
          <w:p w14:paraId="1F5DA60B" w14:textId="77777777" w:rsidR="00AF29C5" w:rsidRPr="00AF29C5" w:rsidRDefault="00AF29C5" w:rsidP="00AF29C5">
            <w:pPr>
              <w:contextualSpacing/>
              <w:rPr>
                <w:rFonts w:ascii="Arial" w:hAnsi="Arial" w:cs="Arial"/>
                <w:sz w:val="20"/>
                <w:szCs w:val="20"/>
                <w:lang w:val="en-US"/>
              </w:rPr>
            </w:pPr>
            <w:r w:rsidRPr="00AF29C5">
              <w:rPr>
                <w:rFonts w:ascii="Arial" w:hAnsi="Arial" w:cs="Arial"/>
                <w:sz w:val="20"/>
                <w:szCs w:val="20"/>
                <w:lang w:val="en-US"/>
              </w:rPr>
              <w:t>Carry out this operation as per the technique described in the section 4.12.6 and 4.12.7 of the MM.</w:t>
            </w:r>
          </w:p>
          <w:p w14:paraId="66B7B87B" w14:textId="77777777" w:rsidR="00AF29C5" w:rsidRPr="00AF29C5" w:rsidRDefault="00AF29C5" w:rsidP="00AF29C5">
            <w:pPr>
              <w:spacing w:before="240"/>
              <w:ind w:right="-108"/>
              <w:contextualSpacing/>
              <w:rPr>
                <w:rFonts w:ascii="Arial" w:hAnsi="Arial" w:cs="Arial"/>
                <w:sz w:val="20"/>
                <w:szCs w:val="20"/>
                <w:lang w:val="en-US"/>
              </w:rPr>
            </w:pPr>
          </w:p>
          <w:p w14:paraId="312D2146" w14:textId="77777777" w:rsidR="00AF29C5" w:rsidRPr="00AF29C5" w:rsidRDefault="00AF29C5" w:rsidP="00AF29C5">
            <w:pPr>
              <w:spacing w:before="240"/>
              <w:ind w:right="-108"/>
              <w:contextualSpacing/>
              <w:rPr>
                <w:rFonts w:ascii="Arial" w:hAnsi="Arial" w:cs="Arial"/>
                <w:sz w:val="20"/>
                <w:szCs w:val="20"/>
                <w:lang w:val="en-US"/>
              </w:rPr>
            </w:pPr>
            <w:r w:rsidRPr="00AF29C5">
              <w:rPr>
                <w:rFonts w:ascii="Arial" w:hAnsi="Arial" w:cs="Arial"/>
                <w:i/>
                <w:sz w:val="20"/>
                <w:szCs w:val="20"/>
                <w:lang w:val="en-US"/>
              </w:rPr>
              <w:t>Perform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2B62450F" w14:textId="77777777" w:rsidR="00AF29C5" w:rsidRPr="00AF29C5" w:rsidRDefault="00AF29C5" w:rsidP="00AF29C5">
            <w:pPr>
              <w:ind w:right="46"/>
              <w:rPr>
                <w:rFonts w:ascii="Arial" w:hAnsi="Arial" w:cs="Arial"/>
                <w:sz w:val="20"/>
                <w:szCs w:val="20"/>
                <w:highlight w:val="blue"/>
                <w:lang w:val="en-US"/>
              </w:rPr>
            </w:pPr>
            <w:r w:rsidRPr="00AF29C5">
              <w:rPr>
                <w:rFonts w:ascii="Arial" w:hAnsi="Arial" w:cs="Arial"/>
                <w:sz w:val="20"/>
                <w:szCs w:val="20"/>
                <w:lang w:val="en-US"/>
              </w:rPr>
              <w:t>Calibration of ADAHRS and SNS magnetometers should be completed</w:t>
            </w:r>
          </w:p>
        </w:tc>
        <w:tc>
          <w:tcPr>
            <w:tcW w:w="1702" w:type="dxa"/>
            <w:tcBorders>
              <w:top w:val="single" w:sz="4" w:space="0" w:color="auto"/>
              <w:left w:val="single" w:sz="4" w:space="0" w:color="auto"/>
              <w:bottom w:val="single" w:sz="4" w:space="0" w:color="auto"/>
              <w:right w:val="single" w:sz="4" w:space="0" w:color="auto"/>
            </w:tcBorders>
            <w:hideMark/>
          </w:tcPr>
          <w:p w14:paraId="740026FD" w14:textId="77777777" w:rsidR="00AF29C5" w:rsidRPr="00AF29C5" w:rsidRDefault="00AF29C5" w:rsidP="00AF29C5">
            <w:pPr>
              <w:ind w:left="28" w:right="-108"/>
              <w:rPr>
                <w:rFonts w:ascii="Arial" w:hAnsi="Arial" w:cs="Arial"/>
                <w:sz w:val="20"/>
                <w:szCs w:val="20"/>
                <w:highlight w:val="blue"/>
                <w:lang w:val="ru-RU"/>
              </w:rPr>
            </w:pPr>
            <w:r w:rsidRPr="00AF29C5">
              <w:rPr>
                <w:rFonts w:ascii="Arial" w:hAnsi="Arial" w:cs="Arial"/>
                <w:sz w:val="20"/>
                <w:szCs w:val="20"/>
                <w:lang w:val="ru-RU"/>
              </w:rPr>
              <w:t>photo/video camera.</w:t>
            </w:r>
          </w:p>
        </w:tc>
      </w:tr>
      <w:tr w:rsidR="00AF29C5" w:rsidRPr="00AF29C5" w14:paraId="05E1DDB3" w14:textId="77777777" w:rsidTr="003D2CCC">
        <w:trPr>
          <w:gridAfter w:val="1"/>
          <w:wAfter w:w="7" w:type="dxa"/>
          <w:trHeight w:val="3616"/>
        </w:trPr>
        <w:tc>
          <w:tcPr>
            <w:tcW w:w="851" w:type="dxa"/>
            <w:tcBorders>
              <w:top w:val="single" w:sz="4" w:space="0" w:color="auto"/>
              <w:left w:val="single" w:sz="4" w:space="0" w:color="auto"/>
              <w:bottom w:val="single" w:sz="4" w:space="0" w:color="auto"/>
              <w:right w:val="single" w:sz="4" w:space="0" w:color="auto"/>
            </w:tcBorders>
          </w:tcPr>
          <w:p w14:paraId="144A2FF0" w14:textId="77777777" w:rsidR="00AF29C5" w:rsidRPr="00AF29C5" w:rsidRDefault="00AF29C5" w:rsidP="00270E5B">
            <w:pPr>
              <w:numPr>
                <w:ilvl w:val="0"/>
                <w:numId w:val="31"/>
              </w:numPr>
              <w:spacing w:after="200" w:line="276" w:lineRule="auto"/>
              <w:ind w:left="357" w:hanging="35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7D1DD5DD" w14:textId="77777777" w:rsidR="00AF29C5" w:rsidRPr="00AF29C5" w:rsidRDefault="00AF29C5" w:rsidP="00AF29C5">
            <w:pPr>
              <w:ind w:left="33" w:right="-103"/>
              <w:rPr>
                <w:rFonts w:ascii="Arial" w:hAnsi="Arial" w:cs="Arial"/>
                <w:sz w:val="20"/>
                <w:szCs w:val="20"/>
                <w:lang w:val="ru-RU"/>
              </w:rPr>
            </w:pPr>
            <w:r w:rsidRPr="00AF29C5">
              <w:rPr>
                <w:rFonts w:ascii="Arial" w:hAnsi="Arial" w:cs="Arial"/>
                <w:sz w:val="20"/>
                <w:szCs w:val="20"/>
                <w:lang w:val="ru-RU"/>
              </w:rPr>
              <w:t xml:space="preserve">Check </w:t>
            </w:r>
          </w:p>
          <w:p w14:paraId="7CA26AA7" w14:textId="77777777" w:rsidR="00AF29C5" w:rsidRPr="00AF29C5" w:rsidRDefault="00AF29C5" w:rsidP="00AF29C5">
            <w:pPr>
              <w:ind w:left="33" w:right="-103"/>
              <w:rPr>
                <w:rFonts w:ascii="Arial" w:hAnsi="Arial" w:cs="Arial"/>
                <w:sz w:val="20"/>
                <w:szCs w:val="20"/>
                <w:lang w:val="en-US"/>
              </w:rPr>
            </w:pPr>
            <w:r w:rsidRPr="00AF29C5">
              <w:rPr>
                <w:rFonts w:ascii="Arial" w:hAnsi="Arial" w:cs="Arial"/>
                <w:sz w:val="20"/>
                <w:szCs w:val="20"/>
                <w:lang w:val="en-US"/>
              </w:rPr>
              <w:t>and flush the fuel system</w:t>
            </w:r>
          </w:p>
        </w:tc>
        <w:tc>
          <w:tcPr>
            <w:tcW w:w="4256" w:type="dxa"/>
            <w:tcBorders>
              <w:top w:val="single" w:sz="4" w:space="0" w:color="auto"/>
              <w:left w:val="single" w:sz="4" w:space="0" w:color="auto"/>
              <w:bottom w:val="single" w:sz="4" w:space="0" w:color="auto"/>
              <w:right w:val="single" w:sz="4" w:space="0" w:color="auto"/>
            </w:tcBorders>
            <w:hideMark/>
          </w:tcPr>
          <w:p w14:paraId="7DE2941B" w14:textId="77777777" w:rsidR="00AF29C5" w:rsidRPr="00AF29C5" w:rsidRDefault="00AF29C5" w:rsidP="00AF29C5">
            <w:pPr>
              <w:ind w:left="33" w:right="34" w:hanging="46"/>
              <w:rPr>
                <w:rFonts w:ascii="Arial" w:hAnsi="Arial" w:cs="Arial"/>
                <w:sz w:val="20"/>
                <w:szCs w:val="20"/>
                <w:lang w:val="en-US"/>
              </w:rPr>
            </w:pPr>
            <w:r w:rsidRPr="00AF29C5">
              <w:rPr>
                <w:rFonts w:ascii="Arial" w:hAnsi="Arial" w:cs="Arial"/>
                <w:sz w:val="20"/>
                <w:szCs w:val="20"/>
                <w:lang w:val="en-US"/>
              </w:rPr>
              <w:t>Check the feed supply and all accessible fixings (fuel lines, connectors, drainage) for their integrity.</w:t>
            </w:r>
          </w:p>
          <w:p w14:paraId="7858D15B" w14:textId="77777777" w:rsidR="00AF29C5" w:rsidRPr="00AF29C5" w:rsidRDefault="00AF29C5" w:rsidP="00AF29C5">
            <w:pPr>
              <w:ind w:left="33" w:right="34" w:hanging="46"/>
              <w:rPr>
                <w:rFonts w:ascii="Arial" w:hAnsi="Arial" w:cs="Arial"/>
                <w:sz w:val="20"/>
                <w:szCs w:val="20"/>
                <w:lang w:val="en-US"/>
              </w:rPr>
            </w:pPr>
            <w:r w:rsidRPr="00AF29C5">
              <w:rPr>
                <w:rFonts w:ascii="Arial" w:hAnsi="Arial" w:cs="Arial"/>
                <w:sz w:val="20"/>
                <w:szCs w:val="20"/>
                <w:lang w:val="en-US"/>
              </w:rPr>
              <w:t>Flush the fuel system with fuel through the necks of the left and right wing  tanks, using a measuring container (20 liters in each).</w:t>
            </w:r>
          </w:p>
          <w:p w14:paraId="02649283" w14:textId="77777777" w:rsidR="00AF29C5" w:rsidRPr="00AF29C5" w:rsidRDefault="00AF29C5" w:rsidP="00AF29C5">
            <w:pPr>
              <w:ind w:left="33" w:right="34" w:hanging="46"/>
              <w:rPr>
                <w:rFonts w:ascii="Arial" w:hAnsi="Arial" w:cs="Arial"/>
                <w:sz w:val="20"/>
                <w:szCs w:val="20"/>
                <w:lang w:val="en-US"/>
              </w:rPr>
            </w:pPr>
            <w:r w:rsidRPr="00AF29C5">
              <w:rPr>
                <w:rFonts w:ascii="Arial" w:hAnsi="Arial" w:cs="Arial"/>
                <w:sz w:val="20"/>
                <w:szCs w:val="20"/>
                <w:lang w:val="en-US"/>
              </w:rPr>
              <w:t xml:space="preserve">Check for likely leaks, proper operation of the drainage, fuel odor in the cabine and luggage compartment (doors and hatch being closed). </w:t>
            </w:r>
          </w:p>
          <w:p w14:paraId="67556834" w14:textId="77777777" w:rsidR="00AF29C5" w:rsidRPr="00AF29C5" w:rsidRDefault="00AF29C5" w:rsidP="00AF29C5">
            <w:pPr>
              <w:ind w:left="33" w:right="34" w:hanging="46"/>
              <w:rPr>
                <w:rFonts w:ascii="Arial" w:hAnsi="Arial" w:cs="Arial"/>
                <w:sz w:val="20"/>
                <w:szCs w:val="20"/>
                <w:lang w:val="en-US"/>
              </w:rPr>
            </w:pPr>
            <w:r w:rsidRPr="00AF29C5">
              <w:rPr>
                <w:rFonts w:ascii="Arial" w:hAnsi="Arial" w:cs="Arial"/>
                <w:sz w:val="20"/>
                <w:szCs w:val="20"/>
                <w:lang w:val="en-US"/>
              </w:rPr>
              <w:t>Carry out a measured fuel drain through the fuel filter in the container, determining the trapped (undrainable) fuel (by the difference in the amount of the drained fuel with filled fuel).</w:t>
            </w:r>
          </w:p>
          <w:p w14:paraId="528B9112" w14:textId="77777777" w:rsidR="00AF29C5" w:rsidRPr="00AF29C5" w:rsidRDefault="00AF29C5" w:rsidP="00AF29C5">
            <w:pPr>
              <w:spacing w:before="120"/>
              <w:ind w:left="33" w:right="34" w:hanging="46"/>
              <w:rPr>
                <w:rFonts w:ascii="Arial" w:hAnsi="Arial" w:cs="Arial"/>
                <w:sz w:val="20"/>
                <w:szCs w:val="20"/>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hideMark/>
          </w:tcPr>
          <w:p w14:paraId="4F494BE2" w14:textId="77777777" w:rsidR="00AF29C5" w:rsidRPr="00AF29C5" w:rsidRDefault="00AF29C5" w:rsidP="00AF29C5">
            <w:pPr>
              <w:rPr>
                <w:rFonts w:ascii="Arial" w:hAnsi="Arial" w:cs="Arial"/>
                <w:sz w:val="20"/>
                <w:szCs w:val="20"/>
                <w:lang w:val="en-US"/>
              </w:rPr>
            </w:pPr>
            <w:r w:rsidRPr="00AF29C5">
              <w:rPr>
                <w:rFonts w:ascii="Arial" w:hAnsi="Arial" w:cs="Arial"/>
                <w:sz w:val="20"/>
                <w:szCs w:val="20"/>
                <w:lang w:val="en-US"/>
              </w:rPr>
              <w:t>Wing  and feed tanks, fuel fixings  and drainage should be free of any mechanical, electrical and thermal damage, leakage and corrosion.</w:t>
            </w:r>
          </w:p>
          <w:p w14:paraId="49F10FF7" w14:textId="77777777" w:rsidR="00AF29C5" w:rsidRPr="00AF29C5" w:rsidRDefault="00AF29C5" w:rsidP="00AF29C5">
            <w:pPr>
              <w:rPr>
                <w:rFonts w:ascii="Arial" w:hAnsi="Arial" w:cs="Arial"/>
                <w:sz w:val="20"/>
                <w:szCs w:val="20"/>
                <w:lang w:val="en-US"/>
              </w:rPr>
            </w:pPr>
            <w:r w:rsidRPr="00AF29C5">
              <w:rPr>
                <w:rFonts w:ascii="Arial" w:hAnsi="Arial" w:cs="Arial"/>
                <w:sz w:val="20"/>
                <w:szCs w:val="20"/>
                <w:lang w:val="en-US"/>
              </w:rPr>
              <w:t xml:space="preserve">The fuel system should be flushed from any likely  dirt and dust </w:t>
            </w:r>
            <w:r w:rsidRPr="00AF29C5">
              <w:rPr>
                <w:rFonts w:ascii="Arial" w:hAnsi="Arial" w:cs="Arial"/>
                <w:sz w:val="20"/>
                <w:szCs w:val="20"/>
                <w:lang w:val="en-US"/>
              </w:rPr>
              <w:lastRenderedPageBreak/>
              <w:t>resulting from the assembly process.</w:t>
            </w:r>
          </w:p>
          <w:p w14:paraId="3FFE6207" w14:textId="77777777" w:rsidR="00AF29C5" w:rsidRPr="00AF29C5" w:rsidRDefault="00AF29C5" w:rsidP="00AF29C5">
            <w:pPr>
              <w:rPr>
                <w:rFonts w:ascii="Arial" w:hAnsi="Arial" w:cs="Arial"/>
                <w:sz w:val="20"/>
                <w:szCs w:val="20"/>
                <w:lang w:val="en-US"/>
              </w:rPr>
            </w:pPr>
            <w:r w:rsidRPr="00AF29C5">
              <w:rPr>
                <w:rFonts w:ascii="Arial" w:hAnsi="Arial" w:cs="Arial"/>
                <w:sz w:val="20"/>
                <w:szCs w:val="20"/>
                <w:lang w:val="en-US"/>
              </w:rPr>
              <w:t xml:space="preserve"> Should the amount of undrainable fuel be assessed</w:t>
            </w:r>
          </w:p>
        </w:tc>
        <w:tc>
          <w:tcPr>
            <w:tcW w:w="1702" w:type="dxa"/>
            <w:tcBorders>
              <w:top w:val="single" w:sz="4" w:space="0" w:color="auto"/>
              <w:left w:val="single" w:sz="4" w:space="0" w:color="auto"/>
              <w:bottom w:val="single" w:sz="4" w:space="0" w:color="auto"/>
              <w:right w:val="single" w:sz="4" w:space="0" w:color="auto"/>
            </w:tcBorders>
            <w:hideMark/>
          </w:tcPr>
          <w:p w14:paraId="1D038495" w14:textId="77777777" w:rsidR="00AF29C5" w:rsidRPr="00AF29C5" w:rsidRDefault="00AF29C5" w:rsidP="00AF29C5">
            <w:pPr>
              <w:ind w:left="28" w:right="-108"/>
              <w:rPr>
                <w:rFonts w:ascii="Arial" w:hAnsi="Arial" w:cs="Arial"/>
                <w:sz w:val="20"/>
                <w:szCs w:val="20"/>
                <w:lang w:val="en-US"/>
              </w:rPr>
            </w:pPr>
            <w:r w:rsidRPr="00AF29C5">
              <w:rPr>
                <w:rFonts w:ascii="Arial" w:hAnsi="Arial" w:cs="Arial"/>
                <w:sz w:val="20"/>
                <w:szCs w:val="20"/>
                <w:lang w:val="en-US"/>
              </w:rPr>
              <w:lastRenderedPageBreak/>
              <w:t>gasoline (40L), measuring container (20L)</w:t>
            </w:r>
          </w:p>
          <w:p w14:paraId="2B01FA08" w14:textId="77777777" w:rsidR="00AF29C5" w:rsidRPr="00AF29C5" w:rsidRDefault="00AF29C5" w:rsidP="00AF29C5">
            <w:pPr>
              <w:ind w:left="28" w:right="-108"/>
              <w:rPr>
                <w:rFonts w:ascii="Arial" w:hAnsi="Arial" w:cs="Arial"/>
                <w:sz w:val="20"/>
                <w:szCs w:val="20"/>
                <w:highlight w:val="green"/>
                <w:lang w:val="ru-RU"/>
              </w:rPr>
            </w:pPr>
            <w:r w:rsidRPr="00AF29C5">
              <w:rPr>
                <w:rFonts w:ascii="Arial" w:hAnsi="Arial" w:cs="Arial"/>
                <w:sz w:val="20"/>
                <w:szCs w:val="20"/>
                <w:lang w:val="ru-RU"/>
              </w:rPr>
              <w:t>respirator (2 pcs.), fire extinguisher</w:t>
            </w:r>
          </w:p>
        </w:tc>
      </w:tr>
      <w:tr w:rsidR="00AF29C5" w:rsidRPr="00AF29C5" w14:paraId="75F576BC"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4502D8DE" w14:textId="77777777" w:rsidR="00AF29C5" w:rsidRPr="00AF29C5" w:rsidRDefault="00AF29C5" w:rsidP="00270E5B">
            <w:pPr>
              <w:numPr>
                <w:ilvl w:val="0"/>
                <w:numId w:val="31"/>
              </w:numPr>
              <w:spacing w:after="200" w:line="276" w:lineRule="auto"/>
              <w:ind w:left="357" w:hanging="35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1946A95F" w14:textId="77777777" w:rsidR="00AF29C5" w:rsidRPr="00AF29C5" w:rsidRDefault="00AF29C5" w:rsidP="00AF29C5">
            <w:pPr>
              <w:ind w:left="-108" w:right="-108" w:hanging="1"/>
              <w:jc w:val="center"/>
              <w:rPr>
                <w:rFonts w:ascii="Arial" w:hAnsi="Arial" w:cs="Arial"/>
                <w:sz w:val="18"/>
                <w:szCs w:val="18"/>
                <w:lang w:val="en-US"/>
              </w:rPr>
            </w:pPr>
            <w:r w:rsidRPr="00AF29C5">
              <w:rPr>
                <w:rFonts w:ascii="Arial" w:hAnsi="Arial" w:cs="Arial"/>
                <w:sz w:val="18"/>
                <w:szCs w:val="18"/>
                <w:lang w:val="ru-RU"/>
              </w:rPr>
              <w:t xml:space="preserve">Check </w:t>
            </w:r>
            <w:r w:rsidRPr="00AF29C5">
              <w:rPr>
                <w:rFonts w:ascii="Arial" w:hAnsi="Arial" w:cs="Arial"/>
                <w:sz w:val="18"/>
                <w:szCs w:val="18"/>
                <w:lang w:val="en-US"/>
              </w:rPr>
              <w:t>the r</w:t>
            </w:r>
            <w:r w:rsidRPr="00AF29C5">
              <w:rPr>
                <w:rFonts w:ascii="Arial" w:hAnsi="Arial" w:cs="Arial"/>
                <w:sz w:val="18"/>
                <w:szCs w:val="18"/>
                <w:lang w:val="ru-RU"/>
              </w:rPr>
              <w:t xml:space="preserve">adio </w:t>
            </w:r>
            <w:r w:rsidRPr="00AF29C5">
              <w:rPr>
                <w:rFonts w:ascii="Arial" w:hAnsi="Arial" w:cs="Arial"/>
                <w:sz w:val="18"/>
                <w:szCs w:val="18"/>
                <w:lang w:val="en-US"/>
              </w:rPr>
              <w:t>communication</w:t>
            </w:r>
          </w:p>
        </w:tc>
        <w:tc>
          <w:tcPr>
            <w:tcW w:w="4256" w:type="dxa"/>
            <w:tcBorders>
              <w:top w:val="single" w:sz="4" w:space="0" w:color="auto"/>
              <w:left w:val="single" w:sz="4" w:space="0" w:color="auto"/>
              <w:bottom w:val="single" w:sz="4" w:space="0" w:color="auto"/>
              <w:right w:val="single" w:sz="4" w:space="0" w:color="auto"/>
            </w:tcBorders>
            <w:hideMark/>
          </w:tcPr>
          <w:p w14:paraId="46DC6A7E" w14:textId="77777777" w:rsidR="00AF29C5" w:rsidRPr="00AF29C5" w:rsidRDefault="00AF29C5" w:rsidP="00AF29C5">
            <w:pPr>
              <w:ind w:left="33" w:firstLine="96"/>
              <w:rPr>
                <w:rFonts w:ascii="Arial" w:hAnsi="Arial" w:cs="Arial"/>
                <w:sz w:val="20"/>
                <w:szCs w:val="20"/>
                <w:lang w:val="en-US"/>
              </w:rPr>
            </w:pPr>
            <w:r w:rsidRPr="00AF29C5">
              <w:rPr>
                <w:rFonts w:ascii="Arial" w:hAnsi="Arial" w:cs="Arial"/>
                <w:sz w:val="20"/>
                <w:szCs w:val="20"/>
                <w:lang w:val="en-US"/>
              </w:rPr>
              <w:t>Check the external and internal radio communication during engine test</w:t>
            </w:r>
          </w:p>
        </w:tc>
        <w:tc>
          <w:tcPr>
            <w:tcW w:w="2270" w:type="dxa"/>
            <w:tcBorders>
              <w:top w:val="single" w:sz="4" w:space="0" w:color="auto"/>
              <w:left w:val="single" w:sz="4" w:space="0" w:color="auto"/>
              <w:bottom w:val="single" w:sz="4" w:space="0" w:color="auto"/>
              <w:right w:val="single" w:sz="4" w:space="0" w:color="auto"/>
            </w:tcBorders>
            <w:hideMark/>
          </w:tcPr>
          <w:p w14:paraId="10EE3A78" w14:textId="77777777" w:rsidR="00AF29C5" w:rsidRPr="00AF29C5" w:rsidRDefault="00AF29C5" w:rsidP="00AF29C5">
            <w:pPr>
              <w:ind w:left="30" w:right="-108" w:hanging="30"/>
              <w:rPr>
                <w:rFonts w:ascii="Arial" w:hAnsi="Arial" w:cs="Arial"/>
                <w:sz w:val="20"/>
                <w:szCs w:val="20"/>
                <w:lang w:val="en-US"/>
              </w:rPr>
            </w:pPr>
            <w:r w:rsidRPr="00AF29C5">
              <w:rPr>
                <w:rFonts w:ascii="Arial" w:hAnsi="Arial" w:cs="Arial"/>
                <w:sz w:val="20"/>
                <w:szCs w:val="20"/>
                <w:lang w:val="en-US"/>
              </w:rPr>
              <w:t>Radio communication system should be serviceable, moderate noise is acceptable</w:t>
            </w:r>
          </w:p>
        </w:tc>
        <w:tc>
          <w:tcPr>
            <w:tcW w:w="1702" w:type="dxa"/>
            <w:tcBorders>
              <w:top w:val="single" w:sz="4" w:space="0" w:color="auto"/>
              <w:left w:val="single" w:sz="4" w:space="0" w:color="auto"/>
              <w:bottom w:val="single" w:sz="4" w:space="0" w:color="auto"/>
              <w:right w:val="single" w:sz="4" w:space="0" w:color="auto"/>
            </w:tcBorders>
            <w:hideMark/>
          </w:tcPr>
          <w:p w14:paraId="1E45C724"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ru-RU"/>
              </w:rPr>
              <w:t>Headset</w:t>
            </w:r>
            <w:r w:rsidRPr="00AF29C5">
              <w:rPr>
                <w:rFonts w:ascii="Arial" w:hAnsi="Arial" w:cs="Arial"/>
                <w:sz w:val="20"/>
                <w:szCs w:val="20"/>
                <w:lang w:val="en-US"/>
              </w:rPr>
              <w:t xml:space="preserve">s </w:t>
            </w:r>
          </w:p>
        </w:tc>
      </w:tr>
      <w:tr w:rsidR="00AF29C5" w:rsidRPr="00AF29C5" w14:paraId="07E6A81F"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64D8EF26" w14:textId="77777777" w:rsidR="00AF29C5" w:rsidRPr="00AF29C5" w:rsidRDefault="00AF29C5" w:rsidP="00270E5B">
            <w:pPr>
              <w:numPr>
                <w:ilvl w:val="0"/>
                <w:numId w:val="31"/>
              </w:numPr>
              <w:spacing w:after="200" w:line="276" w:lineRule="auto"/>
              <w:ind w:left="357" w:hanging="35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715B7186" w14:textId="77777777" w:rsidR="00AF29C5" w:rsidRPr="00AF29C5" w:rsidRDefault="00AF29C5" w:rsidP="00AF29C5">
            <w:pPr>
              <w:ind w:left="-108" w:right="-108" w:hanging="1"/>
              <w:jc w:val="center"/>
              <w:rPr>
                <w:rFonts w:ascii="Arial" w:hAnsi="Arial" w:cs="Arial"/>
                <w:sz w:val="20"/>
                <w:szCs w:val="20"/>
                <w:lang w:val="ru-RU"/>
              </w:rPr>
            </w:pPr>
            <w:r w:rsidRPr="00AF29C5">
              <w:rPr>
                <w:rFonts w:ascii="Arial" w:hAnsi="Arial" w:cs="Arial"/>
                <w:sz w:val="20"/>
                <w:szCs w:val="20"/>
                <w:lang w:val="ru-RU"/>
              </w:rPr>
              <w:t>Check the power plant</w:t>
            </w:r>
          </w:p>
        </w:tc>
        <w:tc>
          <w:tcPr>
            <w:tcW w:w="4256" w:type="dxa"/>
            <w:tcBorders>
              <w:top w:val="single" w:sz="4" w:space="0" w:color="auto"/>
              <w:left w:val="single" w:sz="4" w:space="0" w:color="auto"/>
              <w:bottom w:val="single" w:sz="4" w:space="0" w:color="auto"/>
              <w:right w:val="single" w:sz="4" w:space="0" w:color="auto"/>
            </w:tcBorders>
            <w:hideMark/>
          </w:tcPr>
          <w:p w14:paraId="5C1F1106" w14:textId="77777777" w:rsidR="00AF29C5" w:rsidRPr="00AF29C5" w:rsidRDefault="00AF29C5" w:rsidP="00AF29C5">
            <w:pPr>
              <w:ind w:left="33" w:right="-108" w:firstLine="96"/>
              <w:rPr>
                <w:rFonts w:ascii="Arial" w:hAnsi="Arial" w:cs="Arial"/>
                <w:sz w:val="20"/>
                <w:szCs w:val="20"/>
                <w:lang w:val="en-US"/>
              </w:rPr>
            </w:pPr>
            <w:r w:rsidRPr="00AF29C5">
              <w:rPr>
                <w:rFonts w:ascii="Arial" w:hAnsi="Arial" w:cs="Arial"/>
                <w:sz w:val="20"/>
                <w:szCs w:val="20"/>
                <w:lang w:val="en-US"/>
              </w:rPr>
              <w:t>Fill into the tank up to 40 liters of fuel.</w:t>
            </w:r>
          </w:p>
          <w:p w14:paraId="2EDCEA06" w14:textId="77777777" w:rsidR="00AF29C5" w:rsidRPr="00AF29C5" w:rsidRDefault="00AF29C5" w:rsidP="00AF29C5">
            <w:pPr>
              <w:ind w:left="33" w:right="-108" w:firstLine="96"/>
              <w:rPr>
                <w:rFonts w:ascii="Arial" w:hAnsi="Arial" w:cs="Arial"/>
                <w:sz w:val="20"/>
                <w:szCs w:val="20"/>
                <w:lang w:val="en-US"/>
              </w:rPr>
            </w:pPr>
            <w:r w:rsidRPr="00AF29C5">
              <w:rPr>
                <w:rFonts w:ascii="Arial" w:hAnsi="Arial" w:cs="Arial"/>
                <w:sz w:val="20"/>
                <w:szCs w:val="20"/>
                <w:lang w:val="en-US"/>
              </w:rPr>
              <w:t>Carry out  cold cranking.</w:t>
            </w:r>
          </w:p>
          <w:p w14:paraId="6C0AAFA9" w14:textId="77777777" w:rsidR="00AF29C5" w:rsidRPr="00AF29C5" w:rsidRDefault="00AF29C5" w:rsidP="00AF29C5">
            <w:pPr>
              <w:ind w:left="33" w:right="-108" w:firstLine="96"/>
              <w:rPr>
                <w:rFonts w:ascii="Arial" w:hAnsi="Arial" w:cs="Arial"/>
                <w:sz w:val="20"/>
                <w:szCs w:val="20"/>
                <w:lang w:val="en-US"/>
              </w:rPr>
            </w:pPr>
            <w:r w:rsidRPr="00AF29C5">
              <w:rPr>
                <w:rFonts w:ascii="Arial" w:hAnsi="Arial" w:cs="Arial"/>
                <w:sz w:val="20"/>
                <w:szCs w:val="20"/>
                <w:lang w:val="en-US"/>
              </w:rPr>
              <w:t xml:space="preserve">Start, warm up and shutdown the engine as per the technique described in the  section 4.2 of the MM, assess thereby: </w:t>
            </w:r>
          </w:p>
          <w:p w14:paraId="7101CB2C"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aircraft vibration;</w:t>
            </w:r>
          </w:p>
          <w:p w14:paraId="6CDC3CA9"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the accuracy of maintaining the rotation speed;</w:t>
            </w:r>
          </w:p>
          <w:p w14:paraId="58100BF7"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temperature conditions of the engine.</w:t>
            </w:r>
          </w:p>
          <w:p w14:paraId="7AA7E435" w14:textId="77777777" w:rsidR="00AF29C5" w:rsidRPr="00AF29C5" w:rsidRDefault="00AF29C5" w:rsidP="00AF29C5">
            <w:pPr>
              <w:ind w:left="33" w:right="-108" w:firstLine="96"/>
              <w:rPr>
                <w:rFonts w:ascii="Arial" w:hAnsi="Arial" w:cs="Arial"/>
                <w:sz w:val="20"/>
                <w:szCs w:val="20"/>
                <w:lang w:val="en-US"/>
              </w:rPr>
            </w:pPr>
            <w:r w:rsidRPr="00AF29C5">
              <w:rPr>
                <w:rFonts w:ascii="Arial" w:hAnsi="Arial" w:cs="Arial"/>
                <w:sz w:val="20"/>
                <w:szCs w:val="20"/>
                <w:lang w:val="en-US"/>
              </w:rPr>
              <w:t>Repeat the test in idle running 3 times, increasing the duration to 30 minutes.</w:t>
            </w:r>
          </w:p>
          <w:p w14:paraId="15EAD186" w14:textId="77777777" w:rsidR="00AF29C5" w:rsidRPr="00AF29C5" w:rsidRDefault="00AF29C5" w:rsidP="00AF29C5">
            <w:pPr>
              <w:ind w:left="33" w:right="-108" w:firstLine="96"/>
              <w:rPr>
                <w:rFonts w:ascii="Arial" w:hAnsi="Arial" w:cs="Arial"/>
                <w:sz w:val="20"/>
                <w:szCs w:val="20"/>
                <w:lang w:val="en-US"/>
              </w:rPr>
            </w:pPr>
            <w:r w:rsidRPr="00AF29C5">
              <w:rPr>
                <w:rFonts w:ascii="Arial" w:hAnsi="Arial" w:cs="Arial"/>
                <w:sz w:val="20"/>
                <w:szCs w:val="20"/>
                <w:lang w:val="en-US"/>
              </w:rPr>
              <w:t xml:space="preserve">Perform the  test  up to the maximum condition (5500 rpm), assess thereby: </w:t>
            </w:r>
          </w:p>
          <w:p w14:paraId="6C74B65A"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aircraft vibration;</w:t>
            </w:r>
          </w:p>
          <w:p w14:paraId="54848F22"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performance of the variable pitch propeller;</w:t>
            </w:r>
          </w:p>
          <w:p w14:paraId="7C73EFAD"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serviceability  of the cabin heating;</w:t>
            </w:r>
          </w:p>
          <w:p w14:paraId="06BEC85F"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the accuracy of maintaining the speed;</w:t>
            </w:r>
          </w:p>
          <w:p w14:paraId="60199630" w14:textId="77777777" w:rsidR="00AF29C5" w:rsidRPr="00AF29C5" w:rsidRDefault="00AF29C5" w:rsidP="00270E5B">
            <w:pPr>
              <w:numPr>
                <w:ilvl w:val="0"/>
                <w:numId w:val="11"/>
              </w:numPr>
              <w:spacing w:after="200" w:line="276" w:lineRule="auto"/>
              <w:ind w:left="33" w:right="-108" w:firstLine="96"/>
              <w:contextualSpacing/>
              <w:rPr>
                <w:rFonts w:ascii="Arial" w:hAnsi="Arial" w:cs="Arial"/>
                <w:sz w:val="20"/>
                <w:szCs w:val="20"/>
                <w:lang w:val="en-US"/>
              </w:rPr>
            </w:pPr>
            <w:r w:rsidRPr="00AF29C5">
              <w:rPr>
                <w:rFonts w:ascii="Arial" w:hAnsi="Arial" w:cs="Arial"/>
                <w:sz w:val="20"/>
                <w:szCs w:val="20"/>
                <w:lang w:val="en-US"/>
              </w:rPr>
              <w:t>temperature conditions of the engine.</w:t>
            </w:r>
          </w:p>
          <w:p w14:paraId="50A399AF" w14:textId="77777777" w:rsidR="00AF29C5" w:rsidRPr="00AF29C5" w:rsidRDefault="00AF29C5" w:rsidP="00AF29C5">
            <w:pPr>
              <w:ind w:left="33" w:right="-108" w:firstLine="96"/>
              <w:rPr>
                <w:rFonts w:ascii="Arial" w:hAnsi="Arial" w:cs="Arial"/>
                <w:sz w:val="20"/>
                <w:szCs w:val="20"/>
                <w:lang w:val="en-US"/>
              </w:rPr>
            </w:pPr>
            <w:r w:rsidRPr="00AF29C5">
              <w:rPr>
                <w:rFonts w:ascii="Arial" w:hAnsi="Arial" w:cs="Arial"/>
                <w:sz w:val="20"/>
                <w:szCs w:val="20"/>
                <w:lang w:val="en-US"/>
              </w:rPr>
              <w:t>After stopping the engine at each test, check the condition of the cowling, check the engine compartment for leaks of fuel, oil, water, and the condition of the electrical wiring.</w:t>
            </w:r>
          </w:p>
          <w:p w14:paraId="2F4BBE25" w14:textId="77777777" w:rsidR="00AF29C5" w:rsidRPr="00AF29C5" w:rsidRDefault="00AF29C5" w:rsidP="00AF29C5">
            <w:pPr>
              <w:spacing w:before="120"/>
              <w:ind w:left="33" w:right="-108" w:firstLine="96"/>
              <w:rPr>
                <w:rFonts w:ascii="Arial" w:hAnsi="Arial" w:cs="Arial"/>
                <w:sz w:val="20"/>
                <w:szCs w:val="20"/>
                <w:lang w:val="en-US"/>
              </w:rPr>
            </w:pPr>
            <w:r w:rsidRPr="00AF29C5">
              <w:rPr>
                <w:rFonts w:ascii="Arial" w:hAnsi="Arial" w:cs="Arial"/>
                <w:i/>
                <w:sz w:val="20"/>
                <w:szCs w:val="20"/>
                <w:lang w:val="en-US"/>
              </w:rPr>
              <w:t>Perform photo and video recording of results</w:t>
            </w:r>
          </w:p>
        </w:tc>
        <w:tc>
          <w:tcPr>
            <w:tcW w:w="2270" w:type="dxa"/>
            <w:tcBorders>
              <w:top w:val="single" w:sz="4" w:space="0" w:color="auto"/>
              <w:left w:val="single" w:sz="4" w:space="0" w:color="auto"/>
              <w:bottom w:val="single" w:sz="4" w:space="0" w:color="auto"/>
              <w:right w:val="single" w:sz="4" w:space="0" w:color="auto"/>
            </w:tcBorders>
          </w:tcPr>
          <w:p w14:paraId="07CA56AE" w14:textId="77777777" w:rsidR="00AF29C5" w:rsidRPr="00AF29C5" w:rsidRDefault="00AF29C5" w:rsidP="00AF29C5">
            <w:pPr>
              <w:ind w:left="30" w:right="46" w:hanging="30"/>
              <w:rPr>
                <w:rFonts w:ascii="Arial" w:hAnsi="Arial" w:cs="Arial"/>
                <w:sz w:val="20"/>
                <w:szCs w:val="20"/>
                <w:lang w:val="en-US"/>
              </w:rPr>
            </w:pPr>
            <w:r w:rsidRPr="00AF29C5">
              <w:rPr>
                <w:rFonts w:ascii="Arial" w:hAnsi="Arial" w:cs="Arial"/>
                <w:sz w:val="20"/>
                <w:szCs w:val="20"/>
                <w:lang w:val="en-US"/>
              </w:rPr>
              <w:t>the accuracy of maintaining the speed, the engine temperature condition within the testing range, should meet the limitations specified in the   Section 3.3 of the MM.</w:t>
            </w:r>
          </w:p>
          <w:p w14:paraId="786BFE64" w14:textId="77777777" w:rsidR="00AF29C5" w:rsidRPr="00AF29C5" w:rsidRDefault="00AF29C5" w:rsidP="00AF29C5">
            <w:pPr>
              <w:ind w:left="30" w:right="-108" w:hanging="30"/>
              <w:rPr>
                <w:rFonts w:ascii="Arial" w:hAnsi="Arial" w:cs="Arial"/>
                <w:sz w:val="20"/>
                <w:szCs w:val="20"/>
                <w:lang w:val="en-US"/>
              </w:rPr>
            </w:pPr>
          </w:p>
          <w:p w14:paraId="620B3079" w14:textId="77777777" w:rsidR="00AF29C5" w:rsidRPr="00AF29C5" w:rsidRDefault="00AF29C5" w:rsidP="00AF29C5">
            <w:pPr>
              <w:ind w:left="30" w:right="-108" w:hanging="30"/>
              <w:rPr>
                <w:rFonts w:ascii="Arial" w:hAnsi="Arial" w:cs="Arial"/>
                <w:sz w:val="20"/>
                <w:szCs w:val="20"/>
                <w:lang w:val="en-US"/>
              </w:rPr>
            </w:pPr>
            <w:r w:rsidRPr="00AF29C5">
              <w:rPr>
                <w:rFonts w:ascii="Arial" w:hAnsi="Arial" w:cs="Arial"/>
                <w:sz w:val="20"/>
                <w:szCs w:val="20"/>
                <w:lang w:val="en-US"/>
              </w:rPr>
              <w:t>Aircraft vibration is acceptable.</w:t>
            </w:r>
          </w:p>
          <w:p w14:paraId="624F6C65" w14:textId="77777777" w:rsidR="00AF29C5" w:rsidRPr="00AF29C5" w:rsidRDefault="00AF29C5" w:rsidP="00AF29C5">
            <w:pPr>
              <w:ind w:left="30" w:right="-108" w:hanging="30"/>
              <w:rPr>
                <w:rFonts w:ascii="Arial" w:hAnsi="Arial" w:cs="Arial"/>
                <w:sz w:val="20"/>
                <w:szCs w:val="20"/>
                <w:highlight w:val="yellow"/>
                <w:lang w:val="en-US"/>
              </w:rPr>
            </w:pPr>
          </w:p>
          <w:p w14:paraId="1BFE41C0" w14:textId="77777777" w:rsidR="00AF29C5" w:rsidRPr="00AF29C5" w:rsidRDefault="00AF29C5" w:rsidP="00AF29C5">
            <w:pPr>
              <w:ind w:left="30" w:right="-96" w:hanging="30"/>
              <w:rPr>
                <w:rFonts w:ascii="Arial" w:hAnsi="Arial" w:cs="Arial"/>
                <w:sz w:val="20"/>
                <w:szCs w:val="20"/>
                <w:highlight w:val="yellow"/>
                <w:lang w:val="en-US"/>
              </w:rPr>
            </w:pPr>
            <w:r w:rsidRPr="00AF29C5">
              <w:rPr>
                <w:rFonts w:ascii="Arial" w:hAnsi="Arial" w:cs="Arial"/>
                <w:sz w:val="20"/>
                <w:szCs w:val="20"/>
                <w:lang w:val="en-US"/>
              </w:rPr>
              <w:t>The variable pitch propeller, cabin heating system, fuel system should be serviceable</w:t>
            </w:r>
          </w:p>
        </w:tc>
        <w:tc>
          <w:tcPr>
            <w:tcW w:w="1702" w:type="dxa"/>
            <w:tcBorders>
              <w:top w:val="single" w:sz="4" w:space="0" w:color="auto"/>
              <w:left w:val="single" w:sz="4" w:space="0" w:color="auto"/>
              <w:bottom w:val="single" w:sz="4" w:space="0" w:color="auto"/>
              <w:right w:val="single" w:sz="4" w:space="0" w:color="auto"/>
            </w:tcBorders>
            <w:hideMark/>
          </w:tcPr>
          <w:p w14:paraId="042D1B2D"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 xml:space="preserve">gasoline (40l), headset, </w:t>
            </w:r>
          </w:p>
          <w:p w14:paraId="51783835"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pyrometer, fire extinguisher,</w:t>
            </w:r>
          </w:p>
          <w:p w14:paraId="0C111F33" w14:textId="77777777" w:rsidR="00AF29C5" w:rsidRPr="00AF29C5" w:rsidRDefault="00AF29C5" w:rsidP="00AF29C5">
            <w:pPr>
              <w:ind w:right="-108"/>
              <w:rPr>
                <w:rFonts w:ascii="Arial" w:hAnsi="Arial" w:cs="Arial"/>
                <w:sz w:val="20"/>
                <w:szCs w:val="20"/>
                <w:highlight w:val="green"/>
                <w:lang w:val="ru-RU"/>
              </w:rPr>
            </w:pPr>
            <w:r w:rsidRPr="00AF29C5">
              <w:rPr>
                <w:rFonts w:ascii="Arial" w:hAnsi="Arial" w:cs="Arial"/>
                <w:sz w:val="20"/>
                <w:szCs w:val="20"/>
                <w:lang w:val="ru-RU"/>
              </w:rPr>
              <w:t>photo/video camera.</w:t>
            </w:r>
          </w:p>
        </w:tc>
      </w:tr>
      <w:tr w:rsidR="00AF29C5" w:rsidRPr="00AF29C5" w14:paraId="22E76908" w14:textId="77777777" w:rsidTr="003D2CCC">
        <w:trPr>
          <w:gridAfter w:val="1"/>
          <w:wAfter w:w="7" w:type="dxa"/>
          <w:trHeight w:val="20"/>
        </w:trPr>
        <w:tc>
          <w:tcPr>
            <w:tcW w:w="851" w:type="dxa"/>
            <w:tcBorders>
              <w:top w:val="single" w:sz="4" w:space="0" w:color="auto"/>
              <w:left w:val="single" w:sz="4" w:space="0" w:color="auto"/>
              <w:bottom w:val="single" w:sz="4" w:space="0" w:color="auto"/>
              <w:right w:val="single" w:sz="4" w:space="0" w:color="auto"/>
            </w:tcBorders>
          </w:tcPr>
          <w:p w14:paraId="36CC5067" w14:textId="77777777" w:rsidR="00AF29C5" w:rsidRPr="00AF29C5" w:rsidRDefault="00AF29C5" w:rsidP="00270E5B">
            <w:pPr>
              <w:numPr>
                <w:ilvl w:val="0"/>
                <w:numId w:val="31"/>
              </w:numPr>
              <w:spacing w:after="200" w:line="276" w:lineRule="auto"/>
              <w:ind w:left="357" w:hanging="357"/>
              <w:contextualSpacing/>
              <w:rPr>
                <w:rFonts w:ascii="Arial" w:hAnsi="Arial" w:cs="Arial"/>
                <w:b/>
                <w:sz w:val="20"/>
                <w:szCs w:val="20"/>
                <w:u w:val="single"/>
                <w:lang w:val="ru-RU"/>
              </w:rPr>
            </w:pPr>
          </w:p>
        </w:tc>
        <w:tc>
          <w:tcPr>
            <w:tcW w:w="993" w:type="dxa"/>
            <w:tcBorders>
              <w:top w:val="single" w:sz="4" w:space="0" w:color="auto"/>
              <w:left w:val="single" w:sz="4" w:space="0" w:color="auto"/>
              <w:bottom w:val="single" w:sz="4" w:space="0" w:color="auto"/>
              <w:right w:val="single" w:sz="4" w:space="0" w:color="auto"/>
            </w:tcBorders>
            <w:hideMark/>
          </w:tcPr>
          <w:p w14:paraId="57356086" w14:textId="77777777" w:rsidR="00AF29C5" w:rsidRPr="00AF29C5" w:rsidRDefault="00AF29C5" w:rsidP="00AF29C5">
            <w:pPr>
              <w:ind w:left="-108" w:right="-108" w:hanging="1"/>
              <w:jc w:val="center"/>
              <w:rPr>
                <w:rFonts w:ascii="Arial" w:hAnsi="Arial" w:cs="Arial"/>
                <w:sz w:val="20"/>
                <w:szCs w:val="20"/>
                <w:lang w:val="en-US"/>
              </w:rPr>
            </w:pPr>
            <w:r w:rsidRPr="00AF29C5">
              <w:rPr>
                <w:rFonts w:ascii="Arial" w:hAnsi="Arial" w:cs="Arial"/>
                <w:sz w:val="20"/>
                <w:szCs w:val="20"/>
                <w:lang w:val="en-US"/>
              </w:rPr>
              <w:t xml:space="preserve">Calibration </w:t>
            </w:r>
            <w:r w:rsidRPr="00AF29C5">
              <w:rPr>
                <w:rFonts w:ascii="Arial" w:hAnsi="Arial" w:cs="Arial"/>
                <w:sz w:val="20"/>
                <w:szCs w:val="20"/>
                <w:lang w:val="en-US"/>
              </w:rPr>
              <w:br/>
              <w:t>of the fuel level gauge</w:t>
            </w:r>
          </w:p>
        </w:tc>
        <w:tc>
          <w:tcPr>
            <w:tcW w:w="4256" w:type="dxa"/>
            <w:tcBorders>
              <w:top w:val="single" w:sz="4" w:space="0" w:color="auto"/>
              <w:left w:val="single" w:sz="4" w:space="0" w:color="auto"/>
              <w:bottom w:val="single" w:sz="4" w:space="0" w:color="auto"/>
              <w:right w:val="single" w:sz="4" w:space="0" w:color="auto"/>
            </w:tcBorders>
            <w:hideMark/>
          </w:tcPr>
          <w:p w14:paraId="35C4DE1B" w14:textId="77777777" w:rsidR="00AF29C5" w:rsidRPr="00AF29C5" w:rsidRDefault="00AF29C5" w:rsidP="00AF29C5">
            <w:pPr>
              <w:ind w:right="34" w:firstLine="29"/>
              <w:rPr>
                <w:rFonts w:ascii="Arial" w:hAnsi="Arial" w:cs="Arial"/>
                <w:sz w:val="20"/>
                <w:szCs w:val="20"/>
                <w:lang w:val="en-US"/>
              </w:rPr>
            </w:pPr>
            <w:r w:rsidRPr="00AF29C5">
              <w:rPr>
                <w:rFonts w:ascii="Arial" w:hAnsi="Arial" w:cs="Arial"/>
                <w:sz w:val="20"/>
                <w:szCs w:val="20"/>
                <w:lang w:val="en-US"/>
              </w:rPr>
              <w:t>Set for the final testing the idle mode with the remaining fuel of 10 liters or less and when the first signs of unstable engine operation (fluctuations in sound, rpm) appear, turn off the engine. Perform a measured fuel drain and enter this value into the Dynon system as "0" as per the procedure described in Section 4.12.9 of the MM</w:t>
            </w:r>
          </w:p>
        </w:tc>
        <w:tc>
          <w:tcPr>
            <w:tcW w:w="2270" w:type="dxa"/>
            <w:tcBorders>
              <w:top w:val="single" w:sz="4" w:space="0" w:color="auto"/>
              <w:left w:val="single" w:sz="4" w:space="0" w:color="auto"/>
              <w:bottom w:val="single" w:sz="4" w:space="0" w:color="auto"/>
              <w:right w:val="single" w:sz="4" w:space="0" w:color="auto"/>
            </w:tcBorders>
            <w:hideMark/>
          </w:tcPr>
          <w:p w14:paraId="5C897B16" w14:textId="77777777" w:rsidR="00AF29C5" w:rsidRPr="00AF29C5" w:rsidRDefault="00AF29C5" w:rsidP="00AF29C5">
            <w:pPr>
              <w:ind w:left="30" w:right="-108" w:hanging="30"/>
              <w:rPr>
                <w:rFonts w:ascii="Arial" w:hAnsi="Arial" w:cs="Arial"/>
                <w:sz w:val="20"/>
                <w:szCs w:val="20"/>
                <w:lang w:val="en-US"/>
              </w:rPr>
            </w:pPr>
            <w:r w:rsidRPr="00AF29C5">
              <w:rPr>
                <w:rFonts w:ascii="Arial" w:hAnsi="Arial" w:cs="Arial"/>
                <w:sz w:val="20"/>
                <w:szCs w:val="20"/>
                <w:lang w:val="en-US"/>
              </w:rPr>
              <w:t>Fuel system should calibrated</w:t>
            </w:r>
          </w:p>
        </w:tc>
        <w:tc>
          <w:tcPr>
            <w:tcW w:w="1702" w:type="dxa"/>
            <w:tcBorders>
              <w:top w:val="single" w:sz="4" w:space="0" w:color="auto"/>
              <w:left w:val="single" w:sz="4" w:space="0" w:color="auto"/>
              <w:bottom w:val="single" w:sz="4" w:space="0" w:color="auto"/>
              <w:right w:val="single" w:sz="4" w:space="0" w:color="auto"/>
            </w:tcBorders>
            <w:hideMark/>
          </w:tcPr>
          <w:p w14:paraId="2143ED8F" w14:textId="77777777" w:rsidR="00AF29C5" w:rsidRPr="00AF29C5" w:rsidRDefault="00AF29C5" w:rsidP="00AF29C5">
            <w:pPr>
              <w:ind w:left="21" w:right="-105"/>
              <w:rPr>
                <w:rFonts w:ascii="Arial" w:hAnsi="Arial" w:cs="Arial"/>
                <w:sz w:val="20"/>
                <w:szCs w:val="20"/>
                <w:lang w:val="en-US"/>
              </w:rPr>
            </w:pPr>
            <w:r w:rsidRPr="00AF29C5">
              <w:rPr>
                <w:rFonts w:ascii="Arial" w:hAnsi="Arial" w:cs="Arial"/>
                <w:sz w:val="20"/>
                <w:szCs w:val="20"/>
                <w:lang w:val="en-US"/>
              </w:rPr>
              <w:t>measuring container (1L)</w:t>
            </w:r>
          </w:p>
          <w:p w14:paraId="45FD5660" w14:textId="77777777" w:rsidR="00AF29C5" w:rsidRPr="00AF29C5" w:rsidRDefault="00AF29C5" w:rsidP="00AF29C5">
            <w:pPr>
              <w:ind w:left="21" w:right="-105"/>
              <w:rPr>
                <w:rFonts w:ascii="Arial" w:hAnsi="Arial" w:cs="Arial"/>
                <w:sz w:val="20"/>
                <w:szCs w:val="20"/>
                <w:highlight w:val="green"/>
                <w:lang w:val="en-US"/>
              </w:rPr>
            </w:pPr>
            <w:r w:rsidRPr="00AF29C5">
              <w:rPr>
                <w:rFonts w:ascii="Arial" w:hAnsi="Arial" w:cs="Arial"/>
                <w:sz w:val="20"/>
                <w:szCs w:val="20"/>
                <w:lang w:val="en-US"/>
              </w:rPr>
              <w:t>respirator (1pc), fire extinguisher</w:t>
            </w:r>
          </w:p>
        </w:tc>
      </w:tr>
    </w:tbl>
    <w:p w14:paraId="22B52EAD" w14:textId="77777777" w:rsidR="00AF29C5" w:rsidRPr="00AF29C5" w:rsidRDefault="00AF29C5" w:rsidP="00AF29C5">
      <w:pPr>
        <w:tabs>
          <w:tab w:val="left" w:pos="-2127"/>
          <w:tab w:val="left" w:pos="-1843"/>
          <w:tab w:val="left" w:pos="-567"/>
        </w:tabs>
        <w:spacing w:before="120" w:after="120" w:line="276" w:lineRule="auto"/>
        <w:ind w:left="709" w:right="-58"/>
        <w:jc w:val="both"/>
        <w:rPr>
          <w:rFonts w:ascii="Arial" w:eastAsia="Calibri" w:hAnsi="Arial" w:cs="Arial"/>
          <w:b/>
          <w:bCs/>
          <w:color w:val="000000" w:themeColor="text1"/>
          <w:sz w:val="28"/>
          <w:szCs w:val="24"/>
          <w:lang w:eastAsia="uk-UA"/>
        </w:rPr>
      </w:pPr>
      <w:bookmarkStart w:id="269" w:name="_Ref41642820"/>
      <w:r w:rsidRPr="00AF29C5">
        <w:rPr>
          <w:rFonts w:ascii="Arial" w:eastAsia="Calibri" w:hAnsi="Arial" w:cs="Arial"/>
          <w:b/>
          <w:bCs/>
          <w:color w:val="000000" w:themeColor="text1"/>
          <w:sz w:val="28"/>
          <w:szCs w:val="24"/>
          <w:lang w:val="en-US" w:eastAsia="uk-UA"/>
        </w:rPr>
        <w:lastRenderedPageBreak/>
        <w:t>14</w:t>
      </w:r>
      <w:r w:rsidRPr="00AF29C5">
        <w:rPr>
          <w:rFonts w:ascii="Arial" w:eastAsia="Calibri" w:hAnsi="Arial" w:cs="Arial"/>
          <w:b/>
          <w:bCs/>
          <w:color w:val="000000" w:themeColor="text1"/>
          <w:sz w:val="28"/>
          <w:szCs w:val="24"/>
          <w:lang w:eastAsia="uk-UA"/>
        </w:rPr>
        <w:t xml:space="preserve">.3.1 </w:t>
      </w:r>
      <w:r w:rsidRPr="00AF29C5">
        <w:rPr>
          <w:rFonts w:ascii="Arial" w:eastAsia="Calibri" w:hAnsi="Arial" w:cs="Arial"/>
          <w:b/>
          <w:bCs/>
          <w:color w:val="000000" w:themeColor="text1"/>
          <w:sz w:val="28"/>
          <w:szCs w:val="24"/>
          <w:lang w:val="en-US" w:eastAsia="uk-UA"/>
        </w:rPr>
        <w:t>The aircraft inspection</w:t>
      </w:r>
      <w:r w:rsidRPr="00AF29C5">
        <w:rPr>
          <w:rFonts w:ascii="Arial" w:eastAsia="Calibri" w:hAnsi="Arial" w:cs="Arial"/>
          <w:b/>
          <w:bCs/>
          <w:color w:val="000000" w:themeColor="text1"/>
          <w:sz w:val="28"/>
          <w:szCs w:val="24"/>
          <w:lang w:eastAsia="uk-UA"/>
        </w:rPr>
        <w:t xml:space="preserve"> </w:t>
      </w:r>
      <w:r w:rsidRPr="00AF29C5">
        <w:rPr>
          <w:rFonts w:ascii="Arial" w:eastAsia="Calibri" w:hAnsi="Arial" w:cs="Arial"/>
          <w:b/>
          <w:bCs/>
          <w:color w:val="000000" w:themeColor="text1"/>
          <w:sz w:val="28"/>
          <w:szCs w:val="24"/>
          <w:lang w:val="en-US" w:eastAsia="uk-UA"/>
        </w:rPr>
        <w:t>points (required inspection items (RII)) for  determining clearances</w:t>
      </w:r>
      <w:bookmarkEnd w:id="269"/>
    </w:p>
    <w:p w14:paraId="1BCC635D"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lang w:val="en-US" w:eastAsia="ru-RU"/>
        </w:rPr>
        <w:t>Determining of the clearances (gaps) between the structural elements of the aircraft is essential for assessing the compliance of its flight performance  characteristics with those specified in the Airplane Flight Manual, as well as to ensure the normal operation of moving  units.</w:t>
      </w:r>
    </w:p>
    <w:p w14:paraId="0B0CA953"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lang w:val="en-US" w:eastAsia="ru-RU"/>
        </w:rPr>
        <w:t>All required inspection points and maximum/minimum clearances are specified in the illustrations below:</w:t>
      </w:r>
    </w:p>
    <w:p w14:paraId="7FC89403"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highlight w:val="green"/>
          <w:lang w:val="en-US" w:eastAsia="ru-RU"/>
        </w:rPr>
        <w:t>Picture 1: propeller spinner and cowling (4 points), propeller spinner and blades (2 points per blade)</w:t>
      </w:r>
    </w:p>
    <w:p w14:paraId="4CE3468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6148FD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DDE0D4F"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AB1550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017083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EA3F62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32843BC"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ABB7B6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57A2537"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9F2800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7276117"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highlight w:val="green"/>
          <w:lang w:val="en-US" w:eastAsia="ru-RU"/>
        </w:rPr>
        <w:t>Picture 2: fuselage and cowling (3 points), fuselage and windshield (3 points for each glass), fuselage and battery compartment hatch (4 points)</w:t>
      </w:r>
    </w:p>
    <w:p w14:paraId="1CC49E8D"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E034FFA"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02011F9"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95E435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04B32B0"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FE42CA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F90FA26"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7D96DFB"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B5CF86C"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8B31096"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890440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18E8BFF"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49D8C1A"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B14B2CF"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41CA8A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A7F1FBB"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9F11596"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0D5EE5D"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highlight w:val="green"/>
          <w:lang w:val="en-US" w:eastAsia="ru-RU"/>
        </w:rPr>
        <w:lastRenderedPageBreak/>
        <w:t xml:space="preserve">Picture 3: fuselage left view and wing panel (6 points), fuselage and luggage compartment hatch (4 points), fuselage and rear glazing (3 points), fuselage and door (4 points), door and door glass (4 points). The text on the right is the same, except for the </w:t>
      </w:r>
      <w:r w:rsidRPr="00AF29C5">
        <w:rPr>
          <w:rFonts w:ascii="Arial" w:hAnsi="Arial" w:cs="Arial"/>
          <w:noProof/>
          <w:szCs w:val="24"/>
          <w:lang w:val="en-US" w:eastAsia="ru-RU"/>
        </w:rPr>
        <w:t>luggage compartment</w:t>
      </w:r>
      <w:r w:rsidRPr="00AF29C5">
        <w:rPr>
          <w:rFonts w:ascii="Arial" w:hAnsi="Arial" w:cs="Arial"/>
          <w:noProof/>
          <w:szCs w:val="24"/>
          <w:highlight w:val="green"/>
          <w:lang w:val="en-US" w:eastAsia="ru-RU"/>
        </w:rPr>
        <w:t xml:space="preserve"> hatch (but there is a the rescue system cover)</w:t>
      </w:r>
    </w:p>
    <w:p w14:paraId="3A263B9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7C875C7"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05B4B6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9688EC7"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B3A3265"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2AC3F2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500B689"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7674BB0"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0CF4EF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C15442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6E37D2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0443E58"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5188A4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97D1370"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E5FAD7D"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highlight w:val="green"/>
          <w:lang w:val="en-US" w:eastAsia="ru-RU"/>
        </w:rPr>
        <w:t xml:space="preserve">Picture 4: left wing panel and </w:t>
      </w:r>
      <w:r w:rsidRPr="00AF29C5">
        <w:rPr>
          <w:rFonts w:ascii="Arial" w:hAnsi="Arial" w:cs="Arial"/>
          <w:noProof/>
          <w:szCs w:val="24"/>
          <w:lang w:val="en-US" w:eastAsia="ru-RU"/>
        </w:rPr>
        <w:t xml:space="preserve">flush inset </w:t>
      </w:r>
      <w:r w:rsidRPr="00AF29C5">
        <w:rPr>
          <w:rFonts w:ascii="Arial" w:hAnsi="Arial" w:cs="Arial"/>
          <w:noProof/>
          <w:szCs w:val="24"/>
          <w:highlight w:val="green"/>
          <w:lang w:val="en-US" w:eastAsia="ru-RU"/>
        </w:rPr>
        <w:t>aileron (8 points), wing and  flush inset  flap (8 points), wing panel and control  system hatch. Aileron (4 points each), wing panel and headlight (4 points), wing and navigation light fairing (3 points), wing panel and fuel filler neck (2 points), wing panel and 5 t</w:t>
      </w:r>
      <w:r w:rsidRPr="00AF29C5">
        <w:rPr>
          <w:rFonts w:ascii="Arial" w:hAnsi="Arial" w:cs="Arial"/>
          <w:noProof/>
          <w:szCs w:val="24"/>
          <w:highlight w:val="red"/>
          <w:lang w:val="en-US" w:eastAsia="ru-RU"/>
        </w:rPr>
        <w:t>emplates</w:t>
      </w:r>
      <w:r w:rsidRPr="00AF29C5">
        <w:rPr>
          <w:rFonts w:ascii="Arial" w:hAnsi="Arial" w:cs="Arial"/>
          <w:noProof/>
          <w:szCs w:val="24"/>
          <w:highlight w:val="green"/>
          <w:lang w:val="en-US" w:eastAsia="ru-RU"/>
        </w:rPr>
        <w:t xml:space="preserve"> along the leading edge of the wing (3 points each) ... The text for the right wing panel is the same.</w:t>
      </w:r>
    </w:p>
    <w:p w14:paraId="378F93A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A1FBE8A"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EDD844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3298BD0"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BE57E7C"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E321F4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3E7DF6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17189B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BBE2162"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8135A89"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984FA82"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D8B24AB"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E0A8CFD"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15CF89B9"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5E34071"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A2C1EC6" w14:textId="77777777" w:rsidR="00AF29C5" w:rsidRPr="00AF29C5" w:rsidRDefault="00AF29C5" w:rsidP="00AF29C5">
      <w:pPr>
        <w:spacing w:before="120"/>
        <w:ind w:left="1071" w:right="-176" w:hanging="357"/>
        <w:jc w:val="both"/>
        <w:rPr>
          <w:rFonts w:ascii="Arial" w:hAnsi="Arial" w:cs="Arial"/>
          <w:noProof/>
          <w:szCs w:val="24"/>
          <w:lang w:val="en-US" w:eastAsia="ru-RU"/>
        </w:rPr>
      </w:pPr>
      <w:r w:rsidRPr="00AF29C5">
        <w:rPr>
          <w:rFonts w:ascii="Arial" w:hAnsi="Arial" w:cs="Arial"/>
          <w:noProof/>
          <w:szCs w:val="24"/>
          <w:highlight w:val="green"/>
          <w:lang w:val="en-US" w:eastAsia="ru-RU"/>
        </w:rPr>
        <w:t>Picture 5: stabilizer on the right and flush inset elevator (6 points), elevator and flush inset trim tab (6 points)</w:t>
      </w:r>
    </w:p>
    <w:p w14:paraId="59A53EBC"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364A3F7"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6F30343"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3D0F496"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243F0C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378539D"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5A2C81A7"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7876D8C7"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026746D4"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F14E24B"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F3A48B0"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A0378EE"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62431900"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43230D56"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highlight w:val="green"/>
          <w:lang w:val="en-US" w:eastAsia="ru-RU"/>
        </w:rPr>
      </w:pPr>
      <w:r w:rsidRPr="00AF29C5">
        <w:rPr>
          <w:rFonts w:ascii="Times New Roman" w:eastAsia="Calibri" w:hAnsi="Times New Roman" w:cs="Times New Roman"/>
          <w:sz w:val="24"/>
          <w:highlight w:val="green"/>
          <w:lang w:val="en-US"/>
        </w:rPr>
        <w:br w:type="page"/>
      </w:r>
    </w:p>
    <w:p w14:paraId="32C36B25" w14:textId="77777777" w:rsidR="00AF29C5" w:rsidRPr="00AF29C5" w:rsidRDefault="00AF29C5" w:rsidP="00AF29C5">
      <w:pPr>
        <w:tabs>
          <w:tab w:val="left" w:pos="-2127"/>
          <w:tab w:val="left" w:pos="-1843"/>
          <w:tab w:val="left" w:pos="-567"/>
        </w:tabs>
        <w:spacing w:before="120" w:after="120" w:line="276" w:lineRule="auto"/>
        <w:ind w:right="-58"/>
        <w:jc w:val="both"/>
        <w:rPr>
          <w:rFonts w:ascii="Arial" w:eastAsia="Calibri" w:hAnsi="Arial" w:cs="Arial"/>
          <w:b/>
          <w:bCs/>
          <w:color w:val="000000" w:themeColor="text1"/>
          <w:sz w:val="28"/>
          <w:szCs w:val="24"/>
          <w:lang w:val="en-US" w:eastAsia="uk-UA"/>
        </w:rPr>
      </w:pPr>
      <w:bookmarkStart w:id="270" w:name="_Ref41644422"/>
      <w:r w:rsidRPr="00AF29C5">
        <w:rPr>
          <w:rFonts w:ascii="Arial" w:eastAsia="Calibri" w:hAnsi="Arial" w:cs="Arial"/>
          <w:b/>
          <w:bCs/>
          <w:color w:val="000000" w:themeColor="text1"/>
          <w:sz w:val="28"/>
          <w:szCs w:val="24"/>
          <w:lang w:val="en-US" w:eastAsia="uk-UA"/>
        </w:rPr>
        <w:lastRenderedPageBreak/>
        <w:t>14</w:t>
      </w:r>
      <w:r w:rsidRPr="00AF29C5">
        <w:rPr>
          <w:rFonts w:ascii="Arial" w:eastAsia="Calibri" w:hAnsi="Arial" w:cs="Arial"/>
          <w:b/>
          <w:bCs/>
          <w:color w:val="000000" w:themeColor="text1"/>
          <w:sz w:val="28"/>
          <w:szCs w:val="24"/>
          <w:lang w:eastAsia="uk-UA"/>
        </w:rPr>
        <w:t>.3.2 List of the main assembly units of the KIT</w:t>
      </w:r>
      <w:bookmarkEnd w:id="270"/>
      <w:r w:rsidRPr="00AF29C5">
        <w:rPr>
          <w:rFonts w:ascii="Arial" w:eastAsia="Calibri" w:hAnsi="Arial" w:cs="Arial"/>
          <w:b/>
          <w:bCs/>
          <w:color w:val="000000" w:themeColor="text1"/>
          <w:sz w:val="28"/>
          <w:szCs w:val="24"/>
          <w:lang w:val="en-US" w:eastAsia="uk-UA"/>
        </w:rPr>
        <w:t xml:space="preserve"> </w:t>
      </w:r>
    </w:p>
    <w:tbl>
      <w:tblPr>
        <w:tblStyle w:val="TableGrid1"/>
        <w:tblW w:w="9780" w:type="dxa"/>
        <w:tblInd w:w="108" w:type="dxa"/>
        <w:tblLayout w:type="fixed"/>
        <w:tblLook w:val="04A0" w:firstRow="1" w:lastRow="0" w:firstColumn="1" w:lastColumn="0" w:noHBand="0" w:noVBand="1"/>
      </w:tblPr>
      <w:tblGrid>
        <w:gridCol w:w="425"/>
        <w:gridCol w:w="4536"/>
        <w:gridCol w:w="992"/>
        <w:gridCol w:w="3827"/>
      </w:tblGrid>
      <w:tr w:rsidR="00AF29C5" w:rsidRPr="00AF29C5" w14:paraId="33FB8A2F" w14:textId="77777777" w:rsidTr="003D2CCC">
        <w:trPr>
          <w:cantSplit/>
          <w:tblHeader/>
        </w:trPr>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22830" w14:textId="77777777" w:rsidR="00AF29C5" w:rsidRPr="00AF29C5" w:rsidRDefault="00AF29C5" w:rsidP="00AF29C5">
            <w:pPr>
              <w:ind w:left="-142" w:right="-108"/>
              <w:jc w:val="center"/>
              <w:rPr>
                <w:rFonts w:ascii="Arial" w:hAnsi="Arial" w:cs="Arial"/>
                <w:b/>
                <w:sz w:val="20"/>
                <w:szCs w:val="20"/>
                <w:lang w:val="ru-RU"/>
              </w:rPr>
            </w:pPr>
            <w:r w:rsidRPr="00AF29C5">
              <w:rPr>
                <w:rFonts w:ascii="Arial" w:hAnsi="Arial" w:cs="Arial"/>
                <w:b/>
                <w:sz w:val="20"/>
                <w:szCs w:val="20"/>
                <w:lang w:val="ru-RU"/>
              </w:rPr>
              <w:t>P / No.</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C6054" w14:textId="77777777" w:rsidR="00AF29C5" w:rsidRPr="00AF29C5" w:rsidRDefault="00AF29C5" w:rsidP="00AF29C5">
            <w:pPr>
              <w:ind w:left="34" w:right="-108"/>
              <w:jc w:val="center"/>
              <w:rPr>
                <w:rFonts w:ascii="Arial" w:hAnsi="Arial" w:cs="Arial"/>
                <w:b/>
                <w:sz w:val="20"/>
                <w:szCs w:val="20"/>
                <w:lang w:val="ru-RU"/>
              </w:rPr>
            </w:pPr>
            <w:r w:rsidRPr="00AF29C5">
              <w:rPr>
                <w:rFonts w:ascii="Arial" w:hAnsi="Arial" w:cs="Arial"/>
                <w:b/>
                <w:sz w:val="20"/>
                <w:szCs w:val="20"/>
                <w:lang w:val="ru-RU"/>
              </w:rPr>
              <w:t>Assembly unit</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083467" w14:textId="77777777" w:rsidR="00AF29C5" w:rsidRPr="00AF29C5" w:rsidRDefault="00AF29C5" w:rsidP="00AF29C5">
            <w:pPr>
              <w:ind w:left="28" w:right="-108" w:firstLine="40"/>
              <w:jc w:val="center"/>
              <w:rPr>
                <w:rFonts w:ascii="Arial" w:hAnsi="Arial" w:cs="Arial"/>
                <w:b/>
                <w:sz w:val="20"/>
                <w:szCs w:val="20"/>
                <w:lang w:val="en-US"/>
              </w:rPr>
            </w:pPr>
            <w:r w:rsidRPr="00AF29C5">
              <w:rPr>
                <w:rFonts w:ascii="Arial" w:hAnsi="Arial" w:cs="Arial"/>
                <w:b/>
                <w:sz w:val="20"/>
                <w:szCs w:val="20"/>
                <w:lang w:val="ru-RU"/>
              </w:rPr>
              <w:t xml:space="preserve">Quantity </w:t>
            </w:r>
            <w:r w:rsidRPr="00AF29C5">
              <w:rPr>
                <w:rFonts w:ascii="Arial" w:hAnsi="Arial" w:cs="Arial"/>
                <w:b/>
                <w:sz w:val="20"/>
                <w:szCs w:val="20"/>
                <w:lang w:val="en-US"/>
              </w:rPr>
              <w:t>per aircraft</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CF54F8" w14:textId="77777777" w:rsidR="00AF29C5" w:rsidRPr="00AF29C5" w:rsidRDefault="00AF29C5" w:rsidP="00AF29C5">
            <w:pPr>
              <w:ind w:left="35" w:right="-108"/>
              <w:jc w:val="center"/>
              <w:rPr>
                <w:rFonts w:ascii="Arial" w:hAnsi="Arial" w:cs="Arial"/>
                <w:b/>
                <w:sz w:val="20"/>
                <w:szCs w:val="20"/>
                <w:lang w:val="ru-RU"/>
              </w:rPr>
            </w:pPr>
            <w:r w:rsidRPr="00AF29C5">
              <w:rPr>
                <w:rFonts w:ascii="Arial" w:hAnsi="Arial" w:cs="Arial"/>
                <w:b/>
                <w:sz w:val="20"/>
                <w:szCs w:val="20"/>
                <w:lang w:val="ru-RU"/>
              </w:rPr>
              <w:t>Drawing number</w:t>
            </w:r>
          </w:p>
        </w:tc>
      </w:tr>
      <w:tr w:rsidR="00AF29C5" w:rsidRPr="00AF29C5" w14:paraId="0D7E86FE"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53F0E99E"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5C3F233F"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Fuselage assembly including:</w:t>
            </w:r>
          </w:p>
          <w:p w14:paraId="7D380159"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the fuselage proper with the fin;</w:t>
            </w:r>
          </w:p>
          <w:p w14:paraId="6898AEE3"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the cabin and luggage compartment hatches  (7 pcs.)</w:t>
            </w:r>
          </w:p>
          <w:p w14:paraId="447A2889"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cabin glazing (4 pcs., without doors);</w:t>
            </w:r>
          </w:p>
          <w:p w14:paraId="1D71E318"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foot control unit assembly (see p. 5.4</w:t>
            </w:r>
            <w:r w:rsidRPr="00AF29C5">
              <w:rPr>
                <w:rFonts w:ascii="Arial" w:hAnsi="Arial" w:cs="Arial"/>
                <w:sz w:val="20"/>
                <w:szCs w:val="20"/>
                <w:lang w:val="en-US"/>
              </w:rPr>
              <w:fldChar w:fldCharType="begin"/>
            </w:r>
            <w:r w:rsidRPr="00AF29C5">
              <w:rPr>
                <w:rFonts w:ascii="Arial" w:hAnsi="Arial" w:cs="Arial"/>
                <w:sz w:val="20"/>
                <w:szCs w:val="20"/>
                <w:lang w:val="en-US"/>
              </w:rPr>
              <w:instrText xml:space="preserve"> REF _Ref41648585 \r \h  \* MERGEFORMAT </w:instrText>
            </w:r>
            <w:r w:rsidRPr="00AF29C5">
              <w:rPr>
                <w:rFonts w:ascii="Arial" w:hAnsi="Arial" w:cs="Arial"/>
                <w:sz w:val="20"/>
                <w:szCs w:val="20"/>
                <w:lang w:val="en-US"/>
              </w:rPr>
            </w:r>
            <w:r w:rsidRPr="00AF29C5">
              <w:rPr>
                <w:rFonts w:ascii="Arial" w:hAnsi="Arial" w:cs="Arial"/>
                <w:sz w:val="20"/>
                <w:szCs w:val="20"/>
                <w:lang w:val="en-US"/>
              </w:rPr>
              <w:fldChar w:fldCharType="separate"/>
            </w:r>
            <w:r w:rsidRPr="00AF29C5">
              <w:rPr>
                <w:rFonts w:ascii="Arial" w:hAnsi="Arial" w:cs="Arial"/>
                <w:sz w:val="20"/>
                <w:szCs w:val="20"/>
                <w:lang w:val="en-US"/>
              </w:rPr>
              <w:fldChar w:fldCharType="end"/>
            </w:r>
            <w:r w:rsidRPr="00AF29C5">
              <w:rPr>
                <w:rFonts w:ascii="Arial" w:hAnsi="Arial" w:cs="Arial"/>
                <w:sz w:val="20"/>
                <w:szCs w:val="20"/>
                <w:lang w:val="en-US"/>
              </w:rPr>
              <w:t>);</w:t>
            </w:r>
          </w:p>
          <w:p w14:paraId="3521C299"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manual control unit assembly (see p. 5.5);</w:t>
            </w:r>
          </w:p>
          <w:p w14:paraId="6B3327DE"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rudder and elevator control system assembly (see. see p. 5.6);</w:t>
            </w:r>
          </w:p>
          <w:p w14:paraId="248D6A02"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engine control system. assembled (see p. 5.7);</w:t>
            </w:r>
          </w:p>
          <w:p w14:paraId="60289A07"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the fuel system pipelines;</w:t>
            </w:r>
          </w:p>
          <w:p w14:paraId="10A9ED71"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electrical harness;</w:t>
            </w:r>
          </w:p>
          <w:p w14:paraId="6206B4EE"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the rescue system casing cover   (1vpc.);</w:t>
            </w:r>
          </w:p>
          <w:p w14:paraId="36580719"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footrest assembly (2 pcs.);</w:t>
            </w:r>
          </w:p>
          <w:p w14:paraId="6A150E7D"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tail fairing with navigation lights  (1 pc.);</w:t>
            </w:r>
          </w:p>
          <w:p w14:paraId="44D9CB65"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cabin  heating and ventilation baffle;</w:t>
            </w:r>
          </w:p>
          <w:p w14:paraId="725CB070" w14:textId="77777777" w:rsidR="00AF29C5" w:rsidRPr="00AF29C5" w:rsidRDefault="00AF29C5" w:rsidP="00AF29C5">
            <w:pPr>
              <w:ind w:left="34" w:right="-108"/>
              <w:rPr>
                <w:rFonts w:ascii="Arial" w:hAnsi="Arial" w:cs="Arial"/>
                <w:sz w:val="20"/>
                <w:szCs w:val="20"/>
                <w:highlight w:val="blue"/>
                <w:lang w:val="en-US"/>
              </w:rPr>
            </w:pPr>
            <w:r w:rsidRPr="00AF29C5">
              <w:rPr>
                <w:rFonts w:ascii="Arial" w:hAnsi="Arial" w:cs="Arial"/>
                <w:sz w:val="20"/>
                <w:szCs w:val="20"/>
                <w:lang w:val="en-US"/>
              </w:rPr>
              <w:t>- strobe with fairing (1 pc.);</w:t>
            </w:r>
          </w:p>
        </w:tc>
        <w:tc>
          <w:tcPr>
            <w:tcW w:w="992" w:type="dxa"/>
            <w:tcBorders>
              <w:top w:val="single" w:sz="4" w:space="0" w:color="auto"/>
              <w:left w:val="single" w:sz="4" w:space="0" w:color="auto"/>
              <w:bottom w:val="single" w:sz="4" w:space="0" w:color="auto"/>
              <w:right w:val="single" w:sz="4" w:space="0" w:color="auto"/>
            </w:tcBorders>
            <w:hideMark/>
          </w:tcPr>
          <w:p w14:paraId="68E9B537"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one</w:t>
            </w:r>
          </w:p>
        </w:tc>
        <w:tc>
          <w:tcPr>
            <w:tcW w:w="3827" w:type="dxa"/>
            <w:tcBorders>
              <w:top w:val="single" w:sz="4" w:space="0" w:color="auto"/>
              <w:left w:val="single" w:sz="4" w:space="0" w:color="auto"/>
              <w:bottom w:val="single" w:sz="4" w:space="0" w:color="auto"/>
              <w:right w:val="single" w:sz="4" w:space="0" w:color="auto"/>
            </w:tcBorders>
            <w:hideMark/>
          </w:tcPr>
          <w:p w14:paraId="68D9FAFC"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3262FAE6"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4A0D71E6"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00D7642B"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Wing panel assembly including:</w:t>
            </w:r>
          </w:p>
          <w:p w14:paraId="622A7067"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spar (1 pc.);</w:t>
            </w:r>
          </w:p>
          <w:p w14:paraId="112714C3"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root rib (1 pc.);</w:t>
            </w:r>
          </w:p>
          <w:p w14:paraId="235426A7"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flap hinge brackets (3 pcs.);</w:t>
            </w:r>
          </w:p>
          <w:p w14:paraId="6E5B95C7"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aileron hinge brackets (2 pcs.);</w:t>
            </w:r>
          </w:p>
          <w:p w14:paraId="4A8DED93"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access hatches with fasteners (3 pcs.);</w:t>
            </w:r>
          </w:p>
          <w:p w14:paraId="41E00B07"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aileron control system assembly;</w:t>
            </w:r>
          </w:p>
          <w:p w14:paraId="4B13D13A"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wing panel to the fuselage attachment elements;</w:t>
            </w:r>
          </w:p>
          <w:p w14:paraId="524E7510"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headlamp with fairing (1 pc.);</w:t>
            </w:r>
          </w:p>
          <w:p w14:paraId="26EDBC3C"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xml:space="preserve">- Navigation lights, strobes with fairing (1 pc.); </w:t>
            </w:r>
          </w:p>
        </w:tc>
        <w:tc>
          <w:tcPr>
            <w:tcW w:w="992" w:type="dxa"/>
            <w:tcBorders>
              <w:top w:val="single" w:sz="4" w:space="0" w:color="auto"/>
              <w:left w:val="single" w:sz="4" w:space="0" w:color="auto"/>
              <w:bottom w:val="single" w:sz="4" w:space="0" w:color="auto"/>
              <w:right w:val="single" w:sz="4" w:space="0" w:color="auto"/>
            </w:tcBorders>
            <w:hideMark/>
          </w:tcPr>
          <w:p w14:paraId="095AFFF9"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w:t>
            </w:r>
          </w:p>
        </w:tc>
        <w:tc>
          <w:tcPr>
            <w:tcW w:w="3827" w:type="dxa"/>
            <w:tcBorders>
              <w:top w:val="single" w:sz="4" w:space="0" w:color="auto"/>
              <w:left w:val="single" w:sz="4" w:space="0" w:color="auto"/>
              <w:bottom w:val="single" w:sz="4" w:space="0" w:color="auto"/>
              <w:right w:val="single" w:sz="4" w:space="0" w:color="auto"/>
            </w:tcBorders>
            <w:hideMark/>
          </w:tcPr>
          <w:p w14:paraId="031AB373"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084FFC3B"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1A402546"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29E29F22" w14:textId="77777777" w:rsidR="00AF29C5" w:rsidRPr="00AF29C5" w:rsidRDefault="00AF29C5" w:rsidP="00AF29C5">
            <w:pPr>
              <w:ind w:left="34" w:right="-108"/>
              <w:rPr>
                <w:rFonts w:ascii="Arial" w:hAnsi="Arial" w:cs="Arial"/>
                <w:sz w:val="20"/>
                <w:szCs w:val="20"/>
                <w:lang w:val="ru-RU"/>
              </w:rPr>
            </w:pPr>
            <w:r w:rsidRPr="00AF29C5">
              <w:rPr>
                <w:rFonts w:ascii="Arial" w:hAnsi="Arial" w:cs="Arial"/>
                <w:sz w:val="20"/>
                <w:szCs w:val="20"/>
                <w:lang w:val="ru-RU"/>
              </w:rPr>
              <w:t>Stabilizer assembly:</w:t>
            </w:r>
          </w:p>
          <w:p w14:paraId="75FFB7BC" w14:textId="77777777" w:rsidR="00AF29C5" w:rsidRPr="00AF29C5" w:rsidRDefault="00AF29C5" w:rsidP="00AF29C5">
            <w:pPr>
              <w:ind w:left="34" w:right="-108"/>
              <w:rPr>
                <w:rFonts w:ascii="Arial" w:hAnsi="Arial" w:cs="Arial"/>
                <w:sz w:val="20"/>
                <w:szCs w:val="20"/>
                <w:lang w:val="ru-RU"/>
              </w:rPr>
            </w:pPr>
            <w:r w:rsidRPr="00AF29C5">
              <w:rPr>
                <w:rFonts w:ascii="Arial" w:hAnsi="Arial" w:cs="Arial"/>
                <w:sz w:val="20"/>
                <w:szCs w:val="20"/>
                <w:lang w:val="ru-RU"/>
              </w:rPr>
              <w:t>- stabilizer</w:t>
            </w:r>
            <w:r w:rsidRPr="00AF29C5">
              <w:rPr>
                <w:rFonts w:ascii="Arial" w:hAnsi="Arial" w:cs="Arial"/>
                <w:sz w:val="20"/>
                <w:szCs w:val="20"/>
                <w:lang w:val="en-US"/>
              </w:rPr>
              <w:t xml:space="preserve"> proper</w:t>
            </w:r>
            <w:r w:rsidRPr="00AF29C5">
              <w:rPr>
                <w:rFonts w:ascii="Arial" w:hAnsi="Arial" w:cs="Arial"/>
                <w:sz w:val="20"/>
                <w:szCs w:val="20"/>
                <w:lang w:val="ru-RU"/>
              </w:rPr>
              <w:t>;</w:t>
            </w:r>
          </w:p>
          <w:p w14:paraId="6E38A613"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elevator hinge brackets (2 pcs.);</w:t>
            </w:r>
          </w:p>
          <w:p w14:paraId="0E480DA2"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plates for attaching to the fuselage (2 pcs.)</w:t>
            </w:r>
          </w:p>
        </w:tc>
        <w:tc>
          <w:tcPr>
            <w:tcW w:w="992" w:type="dxa"/>
            <w:tcBorders>
              <w:top w:val="single" w:sz="4" w:space="0" w:color="auto"/>
              <w:left w:val="single" w:sz="4" w:space="0" w:color="auto"/>
              <w:bottom w:val="single" w:sz="4" w:space="0" w:color="auto"/>
              <w:right w:val="single" w:sz="4" w:space="0" w:color="auto"/>
            </w:tcBorders>
            <w:hideMark/>
          </w:tcPr>
          <w:p w14:paraId="7D3FB486"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0FFD6D1F"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168E8DC6"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7F8C1F39"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3D96CBF6"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Aileron assembly</w:t>
            </w:r>
          </w:p>
        </w:tc>
        <w:tc>
          <w:tcPr>
            <w:tcW w:w="992" w:type="dxa"/>
            <w:tcBorders>
              <w:top w:val="single" w:sz="4" w:space="0" w:color="auto"/>
              <w:left w:val="single" w:sz="4" w:space="0" w:color="auto"/>
              <w:bottom w:val="single" w:sz="4" w:space="0" w:color="auto"/>
              <w:right w:val="single" w:sz="4" w:space="0" w:color="auto"/>
            </w:tcBorders>
            <w:hideMark/>
          </w:tcPr>
          <w:p w14:paraId="5D1B78C1" w14:textId="77777777" w:rsidR="00AF29C5" w:rsidRPr="00AF29C5" w:rsidRDefault="00AF29C5" w:rsidP="00AF29C5">
            <w:pPr>
              <w:ind w:left="-142" w:right="-108"/>
              <w:jc w:val="center"/>
              <w:rPr>
                <w:rFonts w:ascii="Arial" w:hAnsi="Arial" w:cs="Arial"/>
                <w:sz w:val="20"/>
                <w:szCs w:val="20"/>
                <w:highlight w:val="yellow"/>
                <w:lang w:val="ru-RU"/>
              </w:rPr>
            </w:pPr>
            <w:r w:rsidRPr="00AF29C5">
              <w:rPr>
                <w:rFonts w:ascii="Arial" w:hAnsi="Arial" w:cs="Arial"/>
                <w:sz w:val="20"/>
                <w:szCs w:val="20"/>
                <w:lang w:val="ru-RU"/>
              </w:rPr>
              <w:t>2</w:t>
            </w:r>
          </w:p>
        </w:tc>
        <w:tc>
          <w:tcPr>
            <w:tcW w:w="3827" w:type="dxa"/>
            <w:tcBorders>
              <w:top w:val="single" w:sz="4" w:space="0" w:color="auto"/>
              <w:left w:val="single" w:sz="4" w:space="0" w:color="auto"/>
              <w:bottom w:val="single" w:sz="4" w:space="0" w:color="auto"/>
              <w:right w:val="single" w:sz="4" w:space="0" w:color="auto"/>
            </w:tcBorders>
            <w:hideMark/>
          </w:tcPr>
          <w:p w14:paraId="01F45C88"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7AC74041"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75E19987"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6ACBD484"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xml:space="preserve">Elevator assembly </w:t>
            </w:r>
          </w:p>
        </w:tc>
        <w:tc>
          <w:tcPr>
            <w:tcW w:w="992" w:type="dxa"/>
            <w:tcBorders>
              <w:top w:val="single" w:sz="4" w:space="0" w:color="auto"/>
              <w:left w:val="single" w:sz="4" w:space="0" w:color="auto"/>
              <w:bottom w:val="single" w:sz="4" w:space="0" w:color="auto"/>
              <w:right w:val="single" w:sz="4" w:space="0" w:color="auto"/>
            </w:tcBorders>
            <w:hideMark/>
          </w:tcPr>
          <w:p w14:paraId="28A4AB30"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 sections</w:t>
            </w:r>
          </w:p>
        </w:tc>
        <w:tc>
          <w:tcPr>
            <w:tcW w:w="3827" w:type="dxa"/>
            <w:tcBorders>
              <w:top w:val="single" w:sz="4" w:space="0" w:color="auto"/>
              <w:left w:val="single" w:sz="4" w:space="0" w:color="auto"/>
              <w:bottom w:val="single" w:sz="4" w:space="0" w:color="auto"/>
              <w:right w:val="single" w:sz="4" w:space="0" w:color="auto"/>
            </w:tcBorders>
            <w:hideMark/>
          </w:tcPr>
          <w:p w14:paraId="5048252E"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01E51EE2"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48F9090E"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14DD3947"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Rudder assembly</w:t>
            </w:r>
          </w:p>
        </w:tc>
        <w:tc>
          <w:tcPr>
            <w:tcW w:w="992" w:type="dxa"/>
            <w:tcBorders>
              <w:top w:val="single" w:sz="4" w:space="0" w:color="auto"/>
              <w:left w:val="single" w:sz="4" w:space="0" w:color="auto"/>
              <w:bottom w:val="single" w:sz="4" w:space="0" w:color="auto"/>
              <w:right w:val="single" w:sz="4" w:space="0" w:color="auto"/>
            </w:tcBorders>
            <w:hideMark/>
          </w:tcPr>
          <w:p w14:paraId="05EB0E72"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2595E0FD"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4DB90D45"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4DDE76D4"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6A817BBB"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Elevator trim tab</w:t>
            </w:r>
          </w:p>
        </w:tc>
        <w:tc>
          <w:tcPr>
            <w:tcW w:w="992" w:type="dxa"/>
            <w:tcBorders>
              <w:top w:val="single" w:sz="4" w:space="0" w:color="auto"/>
              <w:left w:val="single" w:sz="4" w:space="0" w:color="auto"/>
              <w:bottom w:val="single" w:sz="4" w:space="0" w:color="auto"/>
              <w:right w:val="single" w:sz="4" w:space="0" w:color="auto"/>
            </w:tcBorders>
            <w:hideMark/>
          </w:tcPr>
          <w:p w14:paraId="0474A82D"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0A6487C3"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2E50FA95"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4F3EEA34"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3BABBA70"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Flap assembly</w:t>
            </w:r>
          </w:p>
        </w:tc>
        <w:tc>
          <w:tcPr>
            <w:tcW w:w="992" w:type="dxa"/>
            <w:tcBorders>
              <w:top w:val="single" w:sz="4" w:space="0" w:color="auto"/>
              <w:left w:val="single" w:sz="4" w:space="0" w:color="auto"/>
              <w:bottom w:val="single" w:sz="4" w:space="0" w:color="auto"/>
              <w:right w:val="single" w:sz="4" w:space="0" w:color="auto"/>
            </w:tcBorders>
            <w:hideMark/>
          </w:tcPr>
          <w:p w14:paraId="461C2398"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 sections</w:t>
            </w:r>
          </w:p>
        </w:tc>
        <w:tc>
          <w:tcPr>
            <w:tcW w:w="3827" w:type="dxa"/>
            <w:tcBorders>
              <w:top w:val="single" w:sz="4" w:space="0" w:color="auto"/>
              <w:left w:val="single" w:sz="4" w:space="0" w:color="auto"/>
              <w:bottom w:val="single" w:sz="4" w:space="0" w:color="auto"/>
              <w:right w:val="single" w:sz="4" w:space="0" w:color="auto"/>
            </w:tcBorders>
            <w:hideMark/>
          </w:tcPr>
          <w:p w14:paraId="408E4DF1"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5B65E6BF"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73A9EC69"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58DF6085"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Fuel feed tanks (without pumps)</w:t>
            </w:r>
          </w:p>
        </w:tc>
        <w:tc>
          <w:tcPr>
            <w:tcW w:w="992" w:type="dxa"/>
            <w:tcBorders>
              <w:top w:val="single" w:sz="4" w:space="0" w:color="auto"/>
              <w:left w:val="single" w:sz="4" w:space="0" w:color="auto"/>
              <w:bottom w:val="single" w:sz="4" w:space="0" w:color="auto"/>
              <w:right w:val="single" w:sz="4" w:space="0" w:color="auto"/>
            </w:tcBorders>
            <w:hideMark/>
          </w:tcPr>
          <w:p w14:paraId="0C86A935"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w:t>
            </w:r>
          </w:p>
        </w:tc>
        <w:tc>
          <w:tcPr>
            <w:tcW w:w="3827" w:type="dxa"/>
            <w:tcBorders>
              <w:top w:val="single" w:sz="4" w:space="0" w:color="auto"/>
              <w:left w:val="single" w:sz="4" w:space="0" w:color="auto"/>
              <w:bottom w:val="single" w:sz="4" w:space="0" w:color="auto"/>
              <w:right w:val="single" w:sz="4" w:space="0" w:color="auto"/>
            </w:tcBorders>
            <w:hideMark/>
          </w:tcPr>
          <w:p w14:paraId="25161665"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74022F80"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6F522738"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3DB77685"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Top engine cowling assy</w:t>
            </w:r>
          </w:p>
        </w:tc>
        <w:tc>
          <w:tcPr>
            <w:tcW w:w="992" w:type="dxa"/>
            <w:tcBorders>
              <w:top w:val="single" w:sz="4" w:space="0" w:color="auto"/>
              <w:left w:val="single" w:sz="4" w:space="0" w:color="auto"/>
              <w:bottom w:val="single" w:sz="4" w:space="0" w:color="auto"/>
              <w:right w:val="single" w:sz="4" w:space="0" w:color="auto"/>
            </w:tcBorders>
            <w:hideMark/>
          </w:tcPr>
          <w:p w14:paraId="424AAACD"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4587562F"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03C06812"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12E526F5"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7C143661"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Bottom engine cowling assy</w:t>
            </w:r>
          </w:p>
        </w:tc>
        <w:tc>
          <w:tcPr>
            <w:tcW w:w="992" w:type="dxa"/>
            <w:tcBorders>
              <w:top w:val="single" w:sz="4" w:space="0" w:color="auto"/>
              <w:left w:val="single" w:sz="4" w:space="0" w:color="auto"/>
              <w:bottom w:val="single" w:sz="4" w:space="0" w:color="auto"/>
              <w:right w:val="single" w:sz="4" w:space="0" w:color="auto"/>
            </w:tcBorders>
            <w:hideMark/>
          </w:tcPr>
          <w:p w14:paraId="2E771BFA"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2A791FA9"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5A2D6FC0"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07652D92"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4F91E1E6"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Engine mount</w:t>
            </w:r>
          </w:p>
        </w:tc>
        <w:tc>
          <w:tcPr>
            <w:tcW w:w="992" w:type="dxa"/>
            <w:tcBorders>
              <w:top w:val="single" w:sz="4" w:space="0" w:color="auto"/>
              <w:left w:val="single" w:sz="4" w:space="0" w:color="auto"/>
              <w:bottom w:val="single" w:sz="4" w:space="0" w:color="auto"/>
              <w:right w:val="single" w:sz="4" w:space="0" w:color="auto"/>
            </w:tcBorders>
            <w:hideMark/>
          </w:tcPr>
          <w:p w14:paraId="2A9426AC"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109C6077"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67DD61C6"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1C24ED46"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4FAF45B5"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ru-RU"/>
              </w:rPr>
              <w:t xml:space="preserve">Propeller </w:t>
            </w:r>
            <w:r w:rsidRPr="00AF29C5">
              <w:rPr>
                <w:rFonts w:ascii="Arial" w:hAnsi="Arial" w:cs="Arial"/>
                <w:sz w:val="20"/>
                <w:szCs w:val="20"/>
                <w:lang w:val="en-US"/>
              </w:rPr>
              <w:t>slip-ring</w:t>
            </w:r>
          </w:p>
        </w:tc>
        <w:tc>
          <w:tcPr>
            <w:tcW w:w="992" w:type="dxa"/>
            <w:tcBorders>
              <w:top w:val="single" w:sz="4" w:space="0" w:color="auto"/>
              <w:left w:val="single" w:sz="4" w:space="0" w:color="auto"/>
              <w:bottom w:val="single" w:sz="4" w:space="0" w:color="auto"/>
              <w:right w:val="single" w:sz="4" w:space="0" w:color="auto"/>
            </w:tcBorders>
            <w:hideMark/>
          </w:tcPr>
          <w:p w14:paraId="12122233"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5CB6B227"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66F9BAA6"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32FCE071"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2A3B1E07" w14:textId="77777777" w:rsidR="00AF29C5" w:rsidRPr="00AF29C5" w:rsidRDefault="00AF29C5" w:rsidP="00AF29C5">
            <w:pPr>
              <w:ind w:left="34" w:right="-108"/>
              <w:rPr>
                <w:rFonts w:ascii="Arial" w:hAnsi="Arial" w:cs="Arial"/>
                <w:sz w:val="20"/>
                <w:szCs w:val="20"/>
                <w:lang w:val="ru-RU"/>
              </w:rPr>
            </w:pPr>
            <w:r w:rsidRPr="00AF29C5">
              <w:rPr>
                <w:rFonts w:ascii="Arial" w:hAnsi="Arial" w:cs="Arial"/>
                <w:sz w:val="20"/>
                <w:szCs w:val="20"/>
                <w:lang w:val="ru-RU"/>
              </w:rPr>
              <w:t>Cab</w:t>
            </w:r>
            <w:r w:rsidRPr="00AF29C5">
              <w:rPr>
                <w:rFonts w:ascii="Arial" w:hAnsi="Arial" w:cs="Arial"/>
                <w:sz w:val="20"/>
                <w:szCs w:val="20"/>
                <w:lang w:val="en-US"/>
              </w:rPr>
              <w:t>in</w:t>
            </w:r>
            <w:r w:rsidRPr="00AF29C5">
              <w:rPr>
                <w:rFonts w:ascii="Arial" w:hAnsi="Arial" w:cs="Arial"/>
                <w:sz w:val="20"/>
                <w:szCs w:val="20"/>
                <w:lang w:val="ru-RU"/>
              </w:rPr>
              <w:t xml:space="preserve"> door assy</w:t>
            </w:r>
          </w:p>
        </w:tc>
        <w:tc>
          <w:tcPr>
            <w:tcW w:w="992" w:type="dxa"/>
            <w:tcBorders>
              <w:top w:val="single" w:sz="4" w:space="0" w:color="auto"/>
              <w:left w:val="single" w:sz="4" w:space="0" w:color="auto"/>
              <w:bottom w:val="single" w:sz="4" w:space="0" w:color="auto"/>
              <w:right w:val="single" w:sz="4" w:space="0" w:color="auto"/>
            </w:tcBorders>
            <w:hideMark/>
          </w:tcPr>
          <w:p w14:paraId="38FBB741"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w:t>
            </w:r>
          </w:p>
        </w:tc>
        <w:tc>
          <w:tcPr>
            <w:tcW w:w="3827" w:type="dxa"/>
            <w:tcBorders>
              <w:top w:val="single" w:sz="4" w:space="0" w:color="auto"/>
              <w:left w:val="single" w:sz="4" w:space="0" w:color="auto"/>
              <w:bottom w:val="single" w:sz="4" w:space="0" w:color="auto"/>
              <w:right w:val="single" w:sz="4" w:space="0" w:color="auto"/>
            </w:tcBorders>
            <w:hideMark/>
          </w:tcPr>
          <w:p w14:paraId="2BB201BF"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6E65B321"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157A7056"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15345AA7" w14:textId="77777777" w:rsidR="00AF29C5" w:rsidRPr="00AF29C5" w:rsidRDefault="00AF29C5" w:rsidP="00AF29C5">
            <w:pPr>
              <w:ind w:left="34" w:right="-108"/>
              <w:rPr>
                <w:rFonts w:ascii="Arial" w:hAnsi="Arial" w:cs="Arial"/>
                <w:sz w:val="20"/>
                <w:szCs w:val="20"/>
                <w:lang w:val="ru-RU"/>
              </w:rPr>
            </w:pPr>
            <w:r w:rsidRPr="00AF29C5">
              <w:rPr>
                <w:rFonts w:ascii="Arial" w:hAnsi="Arial" w:cs="Arial"/>
                <w:sz w:val="20"/>
                <w:szCs w:val="20"/>
                <w:lang w:val="ru-RU"/>
              </w:rPr>
              <w:t>Luggage compartment hatch</w:t>
            </w:r>
          </w:p>
        </w:tc>
        <w:tc>
          <w:tcPr>
            <w:tcW w:w="992" w:type="dxa"/>
            <w:tcBorders>
              <w:top w:val="single" w:sz="4" w:space="0" w:color="auto"/>
              <w:left w:val="single" w:sz="4" w:space="0" w:color="auto"/>
              <w:bottom w:val="single" w:sz="4" w:space="0" w:color="auto"/>
              <w:right w:val="single" w:sz="4" w:space="0" w:color="auto"/>
            </w:tcBorders>
            <w:hideMark/>
          </w:tcPr>
          <w:p w14:paraId="1486701E"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0487F243"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116194A5"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4E95DB12"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66021289"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Landing gear and footrests control unit</w:t>
            </w:r>
          </w:p>
        </w:tc>
        <w:tc>
          <w:tcPr>
            <w:tcW w:w="992" w:type="dxa"/>
            <w:tcBorders>
              <w:top w:val="single" w:sz="4" w:space="0" w:color="auto"/>
              <w:left w:val="single" w:sz="4" w:space="0" w:color="auto"/>
              <w:bottom w:val="single" w:sz="4" w:space="0" w:color="auto"/>
              <w:right w:val="single" w:sz="4" w:space="0" w:color="auto"/>
            </w:tcBorders>
            <w:hideMark/>
          </w:tcPr>
          <w:p w14:paraId="788DF92B"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799CD9EF"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34660290"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67904A4B"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257EFC9C"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en-US"/>
              </w:rPr>
              <w:t xml:space="preserve">Navigation and strobe lights control unit  </w:t>
            </w:r>
          </w:p>
        </w:tc>
        <w:tc>
          <w:tcPr>
            <w:tcW w:w="992" w:type="dxa"/>
            <w:tcBorders>
              <w:top w:val="single" w:sz="4" w:space="0" w:color="auto"/>
              <w:left w:val="single" w:sz="4" w:space="0" w:color="auto"/>
              <w:bottom w:val="single" w:sz="4" w:space="0" w:color="auto"/>
              <w:right w:val="single" w:sz="4" w:space="0" w:color="auto"/>
            </w:tcBorders>
            <w:hideMark/>
          </w:tcPr>
          <w:p w14:paraId="13ADAC97"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08C2CE03"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60C43742"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487D0E00"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008EFEFB" w14:textId="77777777" w:rsidR="00AF29C5" w:rsidRPr="00AF29C5" w:rsidRDefault="00AF29C5" w:rsidP="00AF29C5">
            <w:pPr>
              <w:ind w:left="34" w:right="-108"/>
              <w:rPr>
                <w:rFonts w:ascii="Arial" w:hAnsi="Arial" w:cs="Arial"/>
                <w:sz w:val="20"/>
                <w:szCs w:val="20"/>
                <w:lang w:val="en-US"/>
              </w:rPr>
            </w:pPr>
            <w:r w:rsidRPr="00AF29C5">
              <w:rPr>
                <w:rFonts w:ascii="Arial" w:hAnsi="Arial" w:cs="Arial"/>
                <w:sz w:val="20"/>
                <w:szCs w:val="20"/>
                <w:lang w:val="ru-RU"/>
              </w:rPr>
              <w:t>Intercom switch</w:t>
            </w:r>
            <w:r w:rsidRPr="00AF29C5">
              <w:rPr>
                <w:rFonts w:ascii="Arial" w:hAnsi="Arial" w:cs="Arial"/>
                <w:sz w:val="20"/>
                <w:szCs w:val="20"/>
                <w:lang w:val="en-US"/>
              </w:rPr>
              <w:t>-board</w:t>
            </w:r>
          </w:p>
        </w:tc>
        <w:tc>
          <w:tcPr>
            <w:tcW w:w="992" w:type="dxa"/>
            <w:tcBorders>
              <w:top w:val="single" w:sz="4" w:space="0" w:color="auto"/>
              <w:left w:val="single" w:sz="4" w:space="0" w:color="auto"/>
              <w:bottom w:val="single" w:sz="4" w:space="0" w:color="auto"/>
              <w:right w:val="single" w:sz="4" w:space="0" w:color="auto"/>
            </w:tcBorders>
            <w:hideMark/>
          </w:tcPr>
          <w:p w14:paraId="08D882A8"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3827" w:type="dxa"/>
            <w:tcBorders>
              <w:top w:val="single" w:sz="4" w:space="0" w:color="auto"/>
              <w:left w:val="single" w:sz="4" w:space="0" w:color="auto"/>
              <w:bottom w:val="single" w:sz="4" w:space="0" w:color="auto"/>
              <w:right w:val="single" w:sz="4" w:space="0" w:color="auto"/>
            </w:tcBorders>
            <w:hideMark/>
          </w:tcPr>
          <w:p w14:paraId="75192598"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r w:rsidR="00AF29C5" w:rsidRPr="00AF29C5" w14:paraId="72FADF9F" w14:textId="77777777" w:rsidTr="003D2CCC">
        <w:trPr>
          <w:cantSplit/>
        </w:trPr>
        <w:tc>
          <w:tcPr>
            <w:tcW w:w="426" w:type="dxa"/>
            <w:tcBorders>
              <w:top w:val="single" w:sz="4" w:space="0" w:color="auto"/>
              <w:left w:val="single" w:sz="4" w:space="0" w:color="auto"/>
              <w:bottom w:val="single" w:sz="4" w:space="0" w:color="auto"/>
              <w:right w:val="single" w:sz="4" w:space="0" w:color="auto"/>
            </w:tcBorders>
          </w:tcPr>
          <w:p w14:paraId="6288CAF2" w14:textId="77777777" w:rsidR="00AF29C5" w:rsidRPr="00AF29C5" w:rsidRDefault="00AF29C5" w:rsidP="00270E5B">
            <w:pPr>
              <w:numPr>
                <w:ilvl w:val="0"/>
                <w:numId w:val="32"/>
              </w:numPr>
              <w:spacing w:after="200" w:line="276" w:lineRule="auto"/>
              <w:ind w:left="357" w:hanging="357"/>
              <w:contextualSpacing/>
              <w:rPr>
                <w:rFonts w:ascii="Arial" w:hAnsi="Arial" w:cs="Arial"/>
                <w:b/>
                <w:sz w:val="20"/>
                <w:szCs w:val="20"/>
                <w:u w:val="single"/>
                <w:lang w:val="ru-RU"/>
              </w:rPr>
            </w:pPr>
          </w:p>
        </w:tc>
        <w:tc>
          <w:tcPr>
            <w:tcW w:w="4536" w:type="dxa"/>
            <w:tcBorders>
              <w:top w:val="single" w:sz="4" w:space="0" w:color="auto"/>
              <w:left w:val="single" w:sz="4" w:space="0" w:color="auto"/>
              <w:bottom w:val="single" w:sz="4" w:space="0" w:color="auto"/>
              <w:right w:val="single" w:sz="4" w:space="0" w:color="auto"/>
            </w:tcBorders>
            <w:hideMark/>
          </w:tcPr>
          <w:p w14:paraId="34DE9C4D" w14:textId="77777777" w:rsidR="00AF29C5" w:rsidRPr="00AF29C5" w:rsidRDefault="00AF29C5" w:rsidP="00AF29C5">
            <w:pPr>
              <w:ind w:left="34" w:right="-108"/>
              <w:rPr>
                <w:rFonts w:ascii="Arial" w:hAnsi="Arial" w:cs="Arial"/>
                <w:sz w:val="20"/>
                <w:szCs w:val="20"/>
                <w:lang w:val="ru-RU"/>
              </w:rPr>
            </w:pPr>
            <w:r w:rsidRPr="00AF29C5">
              <w:rPr>
                <w:rFonts w:ascii="Arial" w:hAnsi="Arial" w:cs="Arial"/>
                <w:sz w:val="20"/>
                <w:szCs w:val="20"/>
                <w:lang w:val="ru-RU"/>
              </w:rPr>
              <w:t>Pilot's seat</w:t>
            </w:r>
          </w:p>
        </w:tc>
        <w:tc>
          <w:tcPr>
            <w:tcW w:w="992" w:type="dxa"/>
            <w:tcBorders>
              <w:top w:val="single" w:sz="4" w:space="0" w:color="auto"/>
              <w:left w:val="single" w:sz="4" w:space="0" w:color="auto"/>
              <w:bottom w:val="single" w:sz="4" w:space="0" w:color="auto"/>
              <w:right w:val="single" w:sz="4" w:space="0" w:color="auto"/>
            </w:tcBorders>
            <w:hideMark/>
          </w:tcPr>
          <w:p w14:paraId="5B1F0F83"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w:t>
            </w:r>
          </w:p>
        </w:tc>
        <w:tc>
          <w:tcPr>
            <w:tcW w:w="3827" w:type="dxa"/>
            <w:tcBorders>
              <w:top w:val="single" w:sz="4" w:space="0" w:color="auto"/>
              <w:left w:val="single" w:sz="4" w:space="0" w:color="auto"/>
              <w:bottom w:val="single" w:sz="4" w:space="0" w:color="auto"/>
              <w:right w:val="single" w:sz="4" w:space="0" w:color="auto"/>
            </w:tcBorders>
            <w:hideMark/>
          </w:tcPr>
          <w:p w14:paraId="51A2F0C0"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highlight w:val="green"/>
                <w:lang w:val="ru-RU"/>
              </w:rPr>
              <w:t>p / n</w:t>
            </w:r>
          </w:p>
        </w:tc>
      </w:tr>
    </w:tbl>
    <w:p w14:paraId="1D61C9DB"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lang w:val="ru-RU" w:eastAsia="ru-RU"/>
        </w:rPr>
      </w:pPr>
      <w:r w:rsidRPr="00AF29C5">
        <w:rPr>
          <w:rFonts w:ascii="Times New Roman" w:eastAsia="Calibri" w:hAnsi="Times New Roman" w:cs="Times New Roman"/>
          <w:sz w:val="24"/>
          <w:lang w:val="ru-RU"/>
        </w:rPr>
        <w:br w:type="page"/>
      </w:r>
    </w:p>
    <w:p w14:paraId="4B898A09" w14:textId="77777777" w:rsidR="00AF29C5" w:rsidRPr="00AF29C5" w:rsidRDefault="00AF29C5" w:rsidP="00AF29C5">
      <w:pPr>
        <w:tabs>
          <w:tab w:val="left" w:pos="-2127"/>
          <w:tab w:val="left" w:pos="-1843"/>
          <w:tab w:val="left" w:pos="-567"/>
          <w:tab w:val="left" w:pos="993"/>
        </w:tabs>
        <w:spacing w:before="120" w:after="120" w:line="276" w:lineRule="auto"/>
        <w:ind w:left="1683" w:right="-58"/>
        <w:jc w:val="both"/>
        <w:rPr>
          <w:rFonts w:ascii="Arial" w:eastAsia="Calibri" w:hAnsi="Arial" w:cs="Arial"/>
          <w:b/>
          <w:bCs/>
          <w:color w:val="000000" w:themeColor="text1"/>
          <w:sz w:val="28"/>
          <w:szCs w:val="24"/>
          <w:lang w:val="en-US" w:eastAsia="uk-UA"/>
        </w:rPr>
      </w:pPr>
      <w:bookmarkStart w:id="271" w:name="_Ref41644441"/>
      <w:r w:rsidRPr="00AF29C5">
        <w:rPr>
          <w:rFonts w:ascii="Arial" w:eastAsia="Calibri" w:hAnsi="Arial" w:cs="Arial"/>
          <w:b/>
          <w:bCs/>
          <w:color w:val="000000" w:themeColor="text1"/>
          <w:sz w:val="28"/>
          <w:szCs w:val="24"/>
          <w:lang w:val="en-US" w:eastAsia="uk-UA"/>
        </w:rPr>
        <w:lastRenderedPageBreak/>
        <w:t>14.3.3 List of commercial components</w:t>
      </w:r>
      <w:bookmarkEnd w:id="271"/>
    </w:p>
    <w:tbl>
      <w:tblPr>
        <w:tblStyle w:val="TableGrid1"/>
        <w:tblW w:w="10065" w:type="dxa"/>
        <w:tblInd w:w="108" w:type="dxa"/>
        <w:tblLayout w:type="fixed"/>
        <w:tblLook w:val="04A0" w:firstRow="1" w:lastRow="0" w:firstColumn="1" w:lastColumn="0" w:noHBand="0" w:noVBand="1"/>
      </w:tblPr>
      <w:tblGrid>
        <w:gridCol w:w="425"/>
        <w:gridCol w:w="4394"/>
        <w:gridCol w:w="1701"/>
        <w:gridCol w:w="1843"/>
        <w:gridCol w:w="851"/>
        <w:gridCol w:w="851"/>
      </w:tblGrid>
      <w:tr w:rsidR="00AF29C5" w:rsidRPr="00AF29C5" w14:paraId="79F21E83" w14:textId="77777777" w:rsidTr="003D2CCC">
        <w:trPr>
          <w:tblHeader/>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814CF0" w14:textId="77777777" w:rsidR="00AF29C5" w:rsidRPr="00AF29C5" w:rsidRDefault="00AF29C5" w:rsidP="00AF29C5">
            <w:pPr>
              <w:ind w:left="-142" w:right="-108"/>
              <w:jc w:val="center"/>
              <w:rPr>
                <w:rFonts w:ascii="Arial" w:hAnsi="Arial" w:cs="Arial"/>
                <w:b/>
                <w:sz w:val="20"/>
                <w:szCs w:val="20"/>
                <w:lang w:val="ru-RU"/>
              </w:rPr>
            </w:pPr>
            <w:r w:rsidRPr="00AF29C5">
              <w:rPr>
                <w:rFonts w:ascii="Arial" w:hAnsi="Arial" w:cs="Arial"/>
                <w:b/>
                <w:sz w:val="20"/>
                <w:szCs w:val="20"/>
                <w:lang w:val="ru-RU"/>
              </w:rPr>
              <w:t>P No.</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7192F0" w14:textId="77777777" w:rsidR="00AF29C5" w:rsidRPr="00AF29C5" w:rsidRDefault="00AF29C5" w:rsidP="00AF29C5">
            <w:pPr>
              <w:ind w:left="34" w:right="-108"/>
              <w:jc w:val="center"/>
              <w:rPr>
                <w:rFonts w:ascii="Arial" w:hAnsi="Arial" w:cs="Arial"/>
                <w:b/>
                <w:sz w:val="20"/>
                <w:szCs w:val="20"/>
                <w:lang w:val="ru-RU"/>
              </w:rPr>
            </w:pPr>
            <w:r w:rsidRPr="00AF29C5">
              <w:rPr>
                <w:rFonts w:ascii="Arial" w:hAnsi="Arial" w:cs="Arial"/>
                <w:b/>
                <w:sz w:val="20"/>
                <w:szCs w:val="20"/>
                <w:lang w:val="en-US"/>
              </w:rPr>
              <w:t>T</w:t>
            </w:r>
            <w:r w:rsidRPr="00AF29C5">
              <w:rPr>
                <w:rFonts w:ascii="Arial" w:hAnsi="Arial" w:cs="Arial"/>
                <w:b/>
                <w:sz w:val="20"/>
                <w:szCs w:val="20"/>
                <w:lang w:val="ru-RU"/>
              </w:rPr>
              <w:t>ype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EF5D9" w14:textId="77777777" w:rsidR="00AF29C5" w:rsidRPr="00AF29C5" w:rsidRDefault="00AF29C5" w:rsidP="00AF29C5">
            <w:pPr>
              <w:ind w:left="-142" w:right="-108"/>
              <w:jc w:val="center"/>
              <w:rPr>
                <w:rFonts w:ascii="Arial" w:hAnsi="Arial" w:cs="Arial"/>
                <w:b/>
                <w:sz w:val="20"/>
                <w:szCs w:val="20"/>
                <w:lang w:val="ru-RU"/>
              </w:rPr>
            </w:pPr>
            <w:r w:rsidRPr="00AF29C5">
              <w:rPr>
                <w:rFonts w:ascii="Arial" w:hAnsi="Arial" w:cs="Arial"/>
                <w:b/>
                <w:sz w:val="20"/>
                <w:szCs w:val="20"/>
                <w:lang w:val="ru-RU"/>
              </w:rPr>
              <w:t>Manufacturer</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CA7EEB" w14:textId="77777777" w:rsidR="00AF29C5" w:rsidRPr="00AF29C5" w:rsidRDefault="00AF29C5" w:rsidP="00AF29C5">
            <w:pPr>
              <w:ind w:left="-108" w:right="-108"/>
              <w:jc w:val="center"/>
              <w:rPr>
                <w:rFonts w:ascii="Arial" w:hAnsi="Arial" w:cs="Arial"/>
                <w:b/>
                <w:sz w:val="20"/>
                <w:szCs w:val="20"/>
                <w:lang w:val="ru-RU"/>
              </w:rPr>
            </w:pPr>
            <w:r w:rsidRPr="00AF29C5">
              <w:rPr>
                <w:rFonts w:ascii="Arial" w:hAnsi="Arial" w:cs="Arial"/>
                <w:b/>
                <w:sz w:val="20"/>
                <w:szCs w:val="20"/>
                <w:lang w:val="ru-RU"/>
              </w:rPr>
              <w:t>Model and modification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73C53A" w14:textId="77777777" w:rsidR="00AF29C5" w:rsidRPr="00AF29C5" w:rsidRDefault="00AF29C5" w:rsidP="00AF29C5">
            <w:pPr>
              <w:ind w:left="-142" w:right="-108" w:firstLine="34"/>
              <w:jc w:val="center"/>
              <w:rPr>
                <w:rFonts w:ascii="Arial" w:hAnsi="Arial" w:cs="Arial"/>
                <w:b/>
                <w:sz w:val="18"/>
                <w:szCs w:val="18"/>
                <w:lang w:val="en-US"/>
              </w:rPr>
            </w:pPr>
            <w:r w:rsidRPr="00AF29C5">
              <w:rPr>
                <w:rFonts w:ascii="Arial" w:hAnsi="Arial" w:cs="Arial"/>
                <w:b/>
                <w:sz w:val="18"/>
                <w:szCs w:val="18"/>
                <w:lang w:val="en-US"/>
              </w:rPr>
              <w:t>Quantity per aircraft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622354" w14:textId="77777777" w:rsidR="00AF29C5" w:rsidRPr="00AF29C5" w:rsidRDefault="00AF29C5" w:rsidP="00AF29C5">
            <w:pPr>
              <w:ind w:left="-108" w:right="-108" w:hanging="2"/>
              <w:jc w:val="center"/>
              <w:rPr>
                <w:rFonts w:ascii="Arial" w:hAnsi="Arial" w:cs="Arial"/>
                <w:b/>
                <w:sz w:val="18"/>
                <w:szCs w:val="18"/>
                <w:lang w:val="ru-RU"/>
              </w:rPr>
            </w:pPr>
            <w:r w:rsidRPr="00AF29C5">
              <w:rPr>
                <w:rFonts w:ascii="Arial" w:hAnsi="Arial" w:cs="Arial"/>
                <w:b/>
                <w:sz w:val="18"/>
                <w:szCs w:val="18"/>
                <w:lang w:val="en-US"/>
              </w:rPr>
              <w:t xml:space="preserve">Attached </w:t>
            </w:r>
            <w:r w:rsidRPr="00AF29C5">
              <w:rPr>
                <w:rFonts w:ascii="Arial" w:hAnsi="Arial" w:cs="Arial"/>
                <w:b/>
                <w:sz w:val="18"/>
                <w:szCs w:val="18"/>
                <w:lang w:val="ru-RU"/>
              </w:rPr>
              <w:t>doc.</w:t>
            </w:r>
          </w:p>
        </w:tc>
      </w:tr>
      <w:tr w:rsidR="00AF29C5" w:rsidRPr="00AF29C5" w14:paraId="5527F335" w14:textId="77777777" w:rsidTr="003D2CCC">
        <w:tc>
          <w:tcPr>
            <w:tcW w:w="425" w:type="dxa"/>
            <w:tcBorders>
              <w:top w:val="single" w:sz="4" w:space="0" w:color="auto"/>
              <w:left w:val="single" w:sz="4" w:space="0" w:color="auto"/>
              <w:bottom w:val="single" w:sz="4" w:space="0" w:color="auto"/>
              <w:right w:val="single" w:sz="4" w:space="0" w:color="auto"/>
            </w:tcBorders>
          </w:tcPr>
          <w:p w14:paraId="58896EFD" w14:textId="77777777" w:rsidR="00AF29C5" w:rsidRPr="00AF29C5" w:rsidRDefault="00AF29C5" w:rsidP="00270E5B">
            <w:pPr>
              <w:numPr>
                <w:ilvl w:val="0"/>
                <w:numId w:val="33"/>
              </w:numPr>
              <w:spacing w:after="200" w:line="276" w:lineRule="auto"/>
              <w:contextualSpacing/>
              <w:rPr>
                <w:rFonts w:ascii="Arial" w:hAnsi="Arial" w:cs="Arial"/>
                <w:b/>
                <w:sz w:val="20"/>
                <w:szCs w:val="20"/>
                <w:u w:val="single"/>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2B73D33A"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Complete engine including:</w:t>
            </w:r>
          </w:p>
          <w:p w14:paraId="157B2074"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-reduction gear box (1 pc.);</w:t>
            </w:r>
          </w:p>
          <w:p w14:paraId="2F98C773"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injector (1 pc.);</w:t>
            </w:r>
          </w:p>
          <w:p w14:paraId="1328614B"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choke (1 pc.);</w:t>
            </w:r>
          </w:p>
          <w:p w14:paraId="0F293DE9"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intercooler (1 pc.);</w:t>
            </w:r>
          </w:p>
          <w:p w14:paraId="3C38C7F2"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spark plugs (4 pcs.);</w:t>
            </w:r>
          </w:p>
          <w:p w14:paraId="695B6082"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fuel frame (1 pc.);</w:t>
            </w:r>
          </w:p>
          <w:p w14:paraId="71925402"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turbine (1 pc.);</w:t>
            </w:r>
          </w:p>
          <w:p w14:paraId="15ADC970"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motor frame (1 pc.);</w:t>
            </w:r>
          </w:p>
          <w:p w14:paraId="47159924"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oil pump (1 pc.);</w:t>
            </w:r>
          </w:p>
          <w:p w14:paraId="22A0D08C"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coolant pump (1 pc.);</w:t>
            </w:r>
          </w:p>
          <w:p w14:paraId="0E6D55DE"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muffler (1 pc.);</w:t>
            </w:r>
          </w:p>
          <w:p w14:paraId="1383D24F"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rPr>
              <w:t xml:space="preserve">- hose and the cylinder </w:t>
            </w:r>
            <w:r w:rsidRPr="00AF29C5">
              <w:rPr>
                <w:rFonts w:ascii="Arial" w:hAnsi="Arial" w:cs="Arial"/>
                <w:sz w:val="20"/>
                <w:szCs w:val="20"/>
                <w:lang w:val="en-US"/>
              </w:rPr>
              <w:t>air cooling casing</w:t>
            </w:r>
            <w:r w:rsidRPr="00AF29C5">
              <w:rPr>
                <w:rFonts w:ascii="Arial" w:hAnsi="Arial" w:cs="Arial"/>
                <w:sz w:val="20"/>
                <w:szCs w:val="20"/>
              </w:rPr>
              <w:t>;</w:t>
            </w:r>
          </w:p>
          <w:p w14:paraId="4327DE11"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starter (1 pc.);</w:t>
            </w:r>
          </w:p>
          <w:p w14:paraId="6B7F02F2"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generator (2 pcs.);</w:t>
            </w:r>
          </w:p>
          <w:p w14:paraId="02A0F6C7"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starter and generator relay (2 pcs.);</w:t>
            </w:r>
          </w:p>
          <w:p w14:paraId="7427E351"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fuse box (1 pc.);</w:t>
            </w:r>
          </w:p>
          <w:p w14:paraId="39488F04" w14:textId="77777777" w:rsidR="00AF29C5" w:rsidRPr="00AF29C5" w:rsidRDefault="00AF29C5" w:rsidP="00AF29C5">
            <w:pPr>
              <w:ind w:left="34" w:right="-108" w:hanging="44"/>
              <w:rPr>
                <w:rFonts w:ascii="Arial" w:hAnsi="Arial" w:cs="Arial"/>
                <w:sz w:val="20"/>
                <w:szCs w:val="20"/>
              </w:rPr>
            </w:pPr>
            <w:r w:rsidRPr="00AF29C5">
              <w:rPr>
                <w:rFonts w:ascii="Arial" w:hAnsi="Arial" w:cs="Arial"/>
                <w:sz w:val="20"/>
                <w:szCs w:val="20"/>
                <w:lang w:val="en-US"/>
              </w:rPr>
              <w:t>- ECU engine control unit (1 pc.)</w:t>
            </w:r>
          </w:p>
        </w:tc>
        <w:tc>
          <w:tcPr>
            <w:tcW w:w="1701" w:type="dxa"/>
            <w:tcBorders>
              <w:top w:val="single" w:sz="4" w:space="0" w:color="auto"/>
              <w:left w:val="single" w:sz="4" w:space="0" w:color="auto"/>
              <w:bottom w:val="single" w:sz="4" w:space="0" w:color="auto"/>
              <w:right w:val="single" w:sz="4" w:space="0" w:color="auto"/>
            </w:tcBorders>
            <w:hideMark/>
          </w:tcPr>
          <w:p w14:paraId="2FA36F49"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lang w:val="en-US"/>
              </w:rPr>
              <w:t>BRP-Rotax GmbH</w:t>
            </w:r>
          </w:p>
        </w:tc>
        <w:tc>
          <w:tcPr>
            <w:tcW w:w="1843" w:type="dxa"/>
            <w:tcBorders>
              <w:top w:val="single" w:sz="4" w:space="0" w:color="auto"/>
              <w:left w:val="single" w:sz="4" w:space="0" w:color="auto"/>
              <w:bottom w:val="single" w:sz="4" w:space="0" w:color="auto"/>
              <w:right w:val="single" w:sz="4" w:space="0" w:color="auto"/>
            </w:tcBorders>
            <w:hideMark/>
          </w:tcPr>
          <w:p w14:paraId="2BF10D66" w14:textId="77777777" w:rsidR="00AF29C5" w:rsidRPr="00AF29C5" w:rsidRDefault="00AF29C5" w:rsidP="00AF29C5">
            <w:pPr>
              <w:ind w:left="35" w:right="-108"/>
              <w:rPr>
                <w:rFonts w:ascii="Arial" w:hAnsi="Arial" w:cs="Arial"/>
                <w:sz w:val="20"/>
                <w:szCs w:val="20"/>
                <w:lang w:val="ru-RU"/>
              </w:rPr>
            </w:pPr>
            <w:r w:rsidRPr="00AF29C5">
              <w:rPr>
                <w:rFonts w:ascii="Arial" w:hAnsi="Arial" w:cs="Arial"/>
                <w:sz w:val="20"/>
                <w:szCs w:val="20"/>
                <w:lang w:val="ru-RU"/>
              </w:rPr>
              <w:t>Rotax 915 iS 3A</w:t>
            </w:r>
          </w:p>
        </w:tc>
        <w:tc>
          <w:tcPr>
            <w:tcW w:w="851" w:type="dxa"/>
            <w:tcBorders>
              <w:top w:val="single" w:sz="4" w:space="0" w:color="auto"/>
              <w:left w:val="single" w:sz="4" w:space="0" w:color="auto"/>
              <w:bottom w:val="single" w:sz="4" w:space="0" w:color="auto"/>
              <w:right w:val="single" w:sz="4" w:space="0" w:color="auto"/>
            </w:tcBorders>
            <w:hideMark/>
          </w:tcPr>
          <w:p w14:paraId="599BDFA4" w14:textId="77777777" w:rsidR="00AF29C5" w:rsidRPr="00AF29C5" w:rsidRDefault="00AF29C5" w:rsidP="00AF29C5">
            <w:pPr>
              <w:ind w:left="-142" w:right="-108"/>
              <w:jc w:val="center"/>
              <w:rPr>
                <w:rFonts w:ascii="Arial" w:hAnsi="Arial" w:cs="Arial"/>
                <w:sz w:val="20"/>
                <w:szCs w:val="20"/>
              </w:rPr>
            </w:pPr>
            <w:r w:rsidRPr="00AF29C5">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14:paraId="4BDF6B66" w14:textId="77777777" w:rsidR="00AF29C5" w:rsidRPr="00AF29C5" w:rsidRDefault="00AF29C5" w:rsidP="00AF29C5">
            <w:pPr>
              <w:ind w:left="-108" w:right="-108"/>
              <w:jc w:val="center"/>
              <w:rPr>
                <w:rFonts w:ascii="Arial" w:hAnsi="Arial" w:cs="Arial"/>
                <w:sz w:val="20"/>
                <w:szCs w:val="20"/>
                <w:lang w:val="ru-RU"/>
              </w:rPr>
            </w:pPr>
            <w:r w:rsidRPr="00AF29C5">
              <w:rPr>
                <w:rFonts w:ascii="Arial" w:hAnsi="Arial" w:cs="Arial"/>
                <w:sz w:val="20"/>
                <w:szCs w:val="20"/>
                <w:lang w:val="ru-RU"/>
              </w:rPr>
              <w:t>Log-book</w:t>
            </w:r>
          </w:p>
        </w:tc>
      </w:tr>
      <w:tr w:rsidR="00AF29C5" w:rsidRPr="00AF29C5" w14:paraId="5E8FF87B" w14:textId="77777777" w:rsidTr="003D2CCC">
        <w:tc>
          <w:tcPr>
            <w:tcW w:w="425" w:type="dxa"/>
            <w:tcBorders>
              <w:top w:val="single" w:sz="4" w:space="0" w:color="auto"/>
              <w:left w:val="single" w:sz="4" w:space="0" w:color="auto"/>
              <w:bottom w:val="single" w:sz="4" w:space="0" w:color="auto"/>
              <w:right w:val="single" w:sz="4" w:space="0" w:color="auto"/>
            </w:tcBorders>
          </w:tcPr>
          <w:p w14:paraId="78AA1935"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highlight w:val="yellow"/>
                <w:u w:val="single"/>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3096081B" w14:textId="77777777" w:rsidR="00AF29C5" w:rsidRPr="00AF29C5" w:rsidRDefault="00AF29C5" w:rsidP="00AF29C5">
            <w:pPr>
              <w:ind w:left="34" w:right="-108" w:hanging="44"/>
              <w:rPr>
                <w:rFonts w:ascii="Arial" w:hAnsi="Arial" w:cs="Arial"/>
                <w:sz w:val="20"/>
                <w:szCs w:val="20"/>
                <w:lang w:val="ru-RU"/>
              </w:rPr>
            </w:pPr>
            <w:r w:rsidRPr="00AF29C5">
              <w:rPr>
                <w:rFonts w:ascii="Arial" w:hAnsi="Arial" w:cs="Arial"/>
                <w:sz w:val="20"/>
                <w:szCs w:val="20"/>
                <w:lang w:val="ru-RU"/>
              </w:rPr>
              <w:t>Propeller set:</w:t>
            </w:r>
          </w:p>
          <w:p w14:paraId="06C1C569" w14:textId="77777777" w:rsidR="00AF29C5" w:rsidRPr="00AF29C5" w:rsidRDefault="00AF29C5" w:rsidP="00AF29C5">
            <w:pPr>
              <w:ind w:left="34" w:right="-108" w:hanging="44"/>
              <w:rPr>
                <w:rFonts w:ascii="Arial" w:hAnsi="Arial" w:cs="Arial"/>
                <w:sz w:val="20"/>
                <w:szCs w:val="20"/>
                <w:lang w:val="ru-RU"/>
              </w:rPr>
            </w:pPr>
            <w:r w:rsidRPr="00AF29C5">
              <w:rPr>
                <w:rFonts w:ascii="Arial" w:hAnsi="Arial" w:cs="Arial"/>
                <w:sz w:val="20"/>
                <w:szCs w:val="20"/>
                <w:lang w:val="ru-RU"/>
              </w:rPr>
              <w:t xml:space="preserve">- </w:t>
            </w:r>
            <w:r w:rsidRPr="00AF29C5">
              <w:rPr>
                <w:rFonts w:ascii="Arial" w:hAnsi="Arial" w:cs="Arial"/>
                <w:sz w:val="20"/>
                <w:szCs w:val="20"/>
                <w:lang w:val="en-US"/>
              </w:rPr>
              <w:t>propeller hub</w:t>
            </w:r>
            <w:r w:rsidRPr="00AF29C5">
              <w:rPr>
                <w:rFonts w:ascii="Arial" w:hAnsi="Arial" w:cs="Arial"/>
                <w:sz w:val="20"/>
                <w:szCs w:val="20"/>
                <w:lang w:val="ru-RU"/>
              </w:rPr>
              <w:t xml:space="preserve"> (1 pc.);</w:t>
            </w:r>
          </w:p>
          <w:p w14:paraId="52BEF934" w14:textId="77777777" w:rsidR="00AF29C5" w:rsidRPr="00AF29C5" w:rsidRDefault="00AF29C5" w:rsidP="00AF29C5">
            <w:pPr>
              <w:ind w:left="34" w:right="-108" w:hanging="44"/>
              <w:rPr>
                <w:rFonts w:ascii="Arial" w:hAnsi="Arial" w:cs="Arial"/>
                <w:sz w:val="20"/>
                <w:szCs w:val="20"/>
                <w:lang w:val="ru-RU"/>
              </w:rPr>
            </w:pPr>
            <w:r w:rsidRPr="00AF29C5">
              <w:rPr>
                <w:rFonts w:ascii="Arial" w:hAnsi="Arial" w:cs="Arial"/>
                <w:sz w:val="20"/>
                <w:szCs w:val="20"/>
                <w:lang w:val="ru-RU"/>
              </w:rPr>
              <w:t>- blades (3 pcs.);</w:t>
            </w:r>
          </w:p>
          <w:p w14:paraId="036B123E" w14:textId="77777777" w:rsidR="00AF29C5" w:rsidRPr="00AF29C5" w:rsidRDefault="00AF29C5" w:rsidP="00AF29C5">
            <w:pPr>
              <w:ind w:left="34" w:hanging="44"/>
              <w:rPr>
                <w:rFonts w:ascii="Arial" w:hAnsi="Arial" w:cs="Arial"/>
                <w:sz w:val="20"/>
                <w:szCs w:val="20"/>
                <w:highlight w:val="yellow"/>
                <w:lang w:val="en-US"/>
              </w:rPr>
            </w:pPr>
            <w:r w:rsidRPr="00AF29C5">
              <w:rPr>
                <w:rFonts w:ascii="Arial" w:hAnsi="Arial" w:cs="Arial"/>
                <w:sz w:val="20"/>
                <w:szCs w:val="20"/>
                <w:lang w:val="en-US"/>
              </w:rPr>
              <w:t xml:space="preserve">- Variable pitch propeller blade turning  mechanism (1 pc.) </w:t>
            </w:r>
          </w:p>
        </w:tc>
        <w:tc>
          <w:tcPr>
            <w:tcW w:w="1701" w:type="dxa"/>
            <w:tcBorders>
              <w:top w:val="single" w:sz="4" w:space="0" w:color="auto"/>
              <w:left w:val="single" w:sz="4" w:space="0" w:color="auto"/>
              <w:bottom w:val="single" w:sz="4" w:space="0" w:color="auto"/>
              <w:right w:val="single" w:sz="4" w:space="0" w:color="auto"/>
            </w:tcBorders>
            <w:hideMark/>
          </w:tcPr>
          <w:p w14:paraId="3DA7798A" w14:textId="77777777" w:rsidR="00AF29C5" w:rsidRPr="00AF29C5" w:rsidRDefault="00AF29C5" w:rsidP="00AF29C5">
            <w:pPr>
              <w:ind w:right="-108"/>
              <w:rPr>
                <w:rFonts w:ascii="Arial" w:hAnsi="Arial" w:cs="Arial"/>
                <w:sz w:val="20"/>
                <w:szCs w:val="20"/>
                <w:highlight w:val="yellow"/>
                <w:lang w:val="en-US"/>
              </w:rPr>
            </w:pPr>
            <w:r w:rsidRPr="00AF29C5">
              <w:rPr>
                <w:rFonts w:ascii="Arial" w:hAnsi="Arial" w:cs="Arial"/>
                <w:sz w:val="20"/>
                <w:szCs w:val="20"/>
                <w:highlight w:val="yellow"/>
                <w:lang w:val="en-US"/>
              </w:rPr>
              <w:t>S-PROP</w:t>
            </w:r>
          </w:p>
        </w:tc>
        <w:tc>
          <w:tcPr>
            <w:tcW w:w="1843" w:type="dxa"/>
            <w:tcBorders>
              <w:top w:val="single" w:sz="4" w:space="0" w:color="auto"/>
              <w:left w:val="single" w:sz="4" w:space="0" w:color="auto"/>
              <w:bottom w:val="single" w:sz="4" w:space="0" w:color="auto"/>
              <w:right w:val="single" w:sz="4" w:space="0" w:color="auto"/>
            </w:tcBorders>
            <w:hideMark/>
          </w:tcPr>
          <w:p w14:paraId="5CEE72A1" w14:textId="77777777" w:rsidR="00AF29C5" w:rsidRPr="00AF29C5" w:rsidRDefault="00AF29C5" w:rsidP="00AF29C5">
            <w:pPr>
              <w:ind w:left="35" w:right="-108"/>
              <w:rPr>
                <w:rFonts w:ascii="Arial" w:hAnsi="Arial" w:cs="Arial"/>
                <w:sz w:val="20"/>
                <w:szCs w:val="20"/>
                <w:highlight w:val="yellow"/>
                <w:lang w:val="ru-RU"/>
              </w:rPr>
            </w:pPr>
            <w:r w:rsidRPr="00AF29C5">
              <w:rPr>
                <w:rFonts w:ascii="Arial" w:hAnsi="Arial" w:cs="Arial"/>
                <w:sz w:val="20"/>
                <w:szCs w:val="20"/>
                <w:highlight w:val="yellow"/>
                <w:lang w:val="en-US"/>
              </w:rPr>
              <w:t>SA-72R</w:t>
            </w:r>
          </w:p>
        </w:tc>
        <w:tc>
          <w:tcPr>
            <w:tcW w:w="851" w:type="dxa"/>
            <w:tcBorders>
              <w:top w:val="single" w:sz="4" w:space="0" w:color="auto"/>
              <w:left w:val="single" w:sz="4" w:space="0" w:color="auto"/>
              <w:bottom w:val="single" w:sz="4" w:space="0" w:color="auto"/>
              <w:right w:val="single" w:sz="4" w:space="0" w:color="auto"/>
            </w:tcBorders>
            <w:hideMark/>
          </w:tcPr>
          <w:p w14:paraId="42B07FFA" w14:textId="77777777" w:rsidR="00AF29C5" w:rsidRPr="00AF29C5" w:rsidRDefault="00AF29C5" w:rsidP="00AF29C5">
            <w:pPr>
              <w:ind w:left="-142" w:right="-108"/>
              <w:jc w:val="center"/>
              <w:rPr>
                <w:rFonts w:ascii="Arial" w:hAnsi="Arial" w:cs="Arial"/>
                <w:sz w:val="20"/>
                <w:szCs w:val="20"/>
                <w:highlight w:val="yellow"/>
                <w:lang w:val="ru-RU"/>
              </w:rPr>
            </w:pPr>
            <w:r w:rsidRPr="00AF29C5">
              <w:rPr>
                <w:rFonts w:ascii="Arial" w:hAnsi="Arial" w:cs="Arial"/>
                <w:sz w:val="20"/>
                <w:szCs w:val="20"/>
                <w:highlight w:val="yellow"/>
                <w:lang w:val="ru-RU"/>
              </w:rPr>
              <w:t>one</w:t>
            </w:r>
          </w:p>
        </w:tc>
        <w:tc>
          <w:tcPr>
            <w:tcW w:w="851" w:type="dxa"/>
            <w:tcBorders>
              <w:top w:val="single" w:sz="4" w:space="0" w:color="auto"/>
              <w:left w:val="single" w:sz="4" w:space="0" w:color="auto"/>
              <w:bottom w:val="single" w:sz="4" w:space="0" w:color="auto"/>
              <w:right w:val="single" w:sz="4" w:space="0" w:color="auto"/>
            </w:tcBorders>
            <w:hideMark/>
          </w:tcPr>
          <w:p w14:paraId="082A6C78" w14:textId="77777777" w:rsidR="00AF29C5" w:rsidRPr="00AF29C5" w:rsidRDefault="00AF29C5" w:rsidP="00AF29C5">
            <w:pPr>
              <w:ind w:left="-108" w:right="-108"/>
              <w:jc w:val="center"/>
              <w:rPr>
                <w:rFonts w:ascii="Arial" w:hAnsi="Arial" w:cs="Arial"/>
                <w:sz w:val="20"/>
                <w:szCs w:val="20"/>
                <w:highlight w:val="yellow"/>
                <w:lang w:val="en-US"/>
              </w:rPr>
            </w:pPr>
            <w:r w:rsidRPr="00AF29C5">
              <w:rPr>
                <w:rFonts w:ascii="Helvetica" w:hAnsi="Helvetica"/>
                <w:color w:val="000000"/>
                <w:sz w:val="21"/>
                <w:szCs w:val="21"/>
                <w:shd w:val="clear" w:color="auto" w:fill="FFFFFF"/>
                <w:lang w:val="en-US"/>
              </w:rPr>
              <w:t>Data</w:t>
            </w:r>
            <w:r w:rsidRPr="00AF29C5">
              <w:rPr>
                <w:color w:val="000000"/>
                <w:sz w:val="21"/>
                <w:szCs w:val="21"/>
                <w:shd w:val="clear" w:color="auto" w:fill="FFFFFF"/>
                <w:lang w:val="en-US"/>
              </w:rPr>
              <w:t xml:space="preserve"> </w:t>
            </w:r>
            <w:r w:rsidRPr="00AF29C5">
              <w:rPr>
                <w:rFonts w:ascii="Helvetica" w:hAnsi="Helvetica"/>
                <w:color w:val="000000"/>
                <w:sz w:val="21"/>
                <w:szCs w:val="21"/>
                <w:shd w:val="clear" w:color="auto" w:fill="FFFFFF"/>
                <w:lang w:val="en-US"/>
              </w:rPr>
              <w:t>sheet</w:t>
            </w:r>
          </w:p>
        </w:tc>
      </w:tr>
      <w:tr w:rsidR="00AF29C5" w:rsidRPr="00AF29C5" w14:paraId="6C41CCFC" w14:textId="77777777" w:rsidTr="003D2CCC">
        <w:tc>
          <w:tcPr>
            <w:tcW w:w="425" w:type="dxa"/>
            <w:tcBorders>
              <w:top w:val="single" w:sz="4" w:space="0" w:color="auto"/>
              <w:left w:val="single" w:sz="4" w:space="0" w:color="auto"/>
              <w:bottom w:val="single" w:sz="4" w:space="0" w:color="auto"/>
              <w:right w:val="single" w:sz="4" w:space="0" w:color="auto"/>
            </w:tcBorders>
          </w:tcPr>
          <w:p w14:paraId="543C6C10"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2D0A7270"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Tank fuel pump, fuel meter</w:t>
            </w:r>
          </w:p>
        </w:tc>
        <w:tc>
          <w:tcPr>
            <w:tcW w:w="1701" w:type="dxa"/>
            <w:tcBorders>
              <w:top w:val="single" w:sz="4" w:space="0" w:color="auto"/>
              <w:left w:val="single" w:sz="4" w:space="0" w:color="auto"/>
              <w:bottom w:val="single" w:sz="4" w:space="0" w:color="auto"/>
              <w:right w:val="single" w:sz="4" w:space="0" w:color="auto"/>
            </w:tcBorders>
            <w:hideMark/>
          </w:tcPr>
          <w:p w14:paraId="04D4F740" w14:textId="77777777" w:rsidR="00AF29C5" w:rsidRPr="00AF29C5" w:rsidRDefault="00AF29C5" w:rsidP="00AF29C5">
            <w:pPr>
              <w:ind w:right="-108"/>
              <w:rPr>
                <w:rFonts w:ascii="Arial" w:hAnsi="Arial" w:cs="Arial"/>
                <w:sz w:val="20"/>
                <w:szCs w:val="20"/>
                <w:lang w:val="ru-RU"/>
              </w:rPr>
            </w:pPr>
            <w:r w:rsidRPr="00AF29C5">
              <w:rPr>
                <w:rFonts w:ascii="Arial" w:hAnsi="Arial" w:cs="Arial"/>
                <w:sz w:val="20"/>
                <w:szCs w:val="20"/>
                <w:lang w:val="en-US"/>
              </w:rPr>
              <w:t>Magnetti Marelli</w:t>
            </w:r>
          </w:p>
        </w:tc>
        <w:tc>
          <w:tcPr>
            <w:tcW w:w="1843" w:type="dxa"/>
            <w:tcBorders>
              <w:top w:val="single" w:sz="4" w:space="0" w:color="auto"/>
              <w:left w:val="single" w:sz="4" w:space="0" w:color="auto"/>
              <w:bottom w:val="single" w:sz="4" w:space="0" w:color="auto"/>
              <w:right w:val="single" w:sz="4" w:space="0" w:color="auto"/>
            </w:tcBorders>
            <w:hideMark/>
          </w:tcPr>
          <w:p w14:paraId="791E0D71" w14:textId="77777777" w:rsidR="00AF29C5" w:rsidRPr="00AF29C5" w:rsidRDefault="00AF29C5" w:rsidP="00AF29C5">
            <w:pPr>
              <w:ind w:left="35" w:right="-108"/>
              <w:rPr>
                <w:rFonts w:ascii="Arial" w:hAnsi="Arial" w:cs="Arial"/>
                <w:sz w:val="20"/>
                <w:szCs w:val="20"/>
                <w:lang w:val="ru-RU"/>
              </w:rPr>
            </w:pPr>
          </w:p>
        </w:tc>
        <w:tc>
          <w:tcPr>
            <w:tcW w:w="851" w:type="dxa"/>
            <w:tcBorders>
              <w:top w:val="single" w:sz="4" w:space="0" w:color="auto"/>
              <w:left w:val="single" w:sz="4" w:space="0" w:color="auto"/>
              <w:bottom w:val="single" w:sz="4" w:space="0" w:color="auto"/>
              <w:right w:val="single" w:sz="4" w:space="0" w:color="auto"/>
            </w:tcBorders>
            <w:hideMark/>
          </w:tcPr>
          <w:p w14:paraId="10F694ED" w14:textId="77777777" w:rsidR="00AF29C5" w:rsidRPr="00AF29C5" w:rsidRDefault="00AF29C5" w:rsidP="00AF29C5">
            <w:pPr>
              <w:ind w:left="-142" w:right="-108"/>
              <w:jc w:val="center"/>
              <w:rPr>
                <w:rFonts w:ascii="Arial" w:hAnsi="Arial" w:cs="Arial"/>
                <w:sz w:val="20"/>
                <w:szCs w:val="20"/>
                <w:lang w:val="ru-RU"/>
              </w:rPr>
            </w:pPr>
            <w:r w:rsidRPr="00AF29C5">
              <w:rPr>
                <w:rFonts w:ascii="Arial" w:hAnsi="Arial" w:cs="Arial"/>
                <w:sz w:val="20"/>
                <w:szCs w:val="20"/>
                <w:lang w:val="ru-RU"/>
              </w:rPr>
              <w:t>2</w:t>
            </w:r>
          </w:p>
        </w:tc>
        <w:tc>
          <w:tcPr>
            <w:tcW w:w="851" w:type="dxa"/>
            <w:tcBorders>
              <w:top w:val="single" w:sz="4" w:space="0" w:color="auto"/>
              <w:left w:val="single" w:sz="4" w:space="0" w:color="auto"/>
              <w:bottom w:val="single" w:sz="4" w:space="0" w:color="auto"/>
              <w:right w:val="single" w:sz="4" w:space="0" w:color="auto"/>
            </w:tcBorders>
            <w:hideMark/>
          </w:tcPr>
          <w:p w14:paraId="5EBBF8B9" w14:textId="77777777" w:rsidR="00AF29C5" w:rsidRPr="00AF29C5" w:rsidRDefault="00AF29C5" w:rsidP="00AF29C5">
            <w:pPr>
              <w:ind w:left="-108" w:right="-108"/>
              <w:jc w:val="center"/>
              <w:rPr>
                <w:rFonts w:ascii="Arial" w:hAnsi="Arial" w:cs="Arial"/>
                <w:sz w:val="20"/>
                <w:szCs w:val="20"/>
                <w:highlight w:val="green"/>
                <w:lang w:val="ru-RU"/>
              </w:rPr>
            </w:pPr>
            <w:r w:rsidRPr="00AF29C5">
              <w:rPr>
                <w:rFonts w:ascii="Arial" w:hAnsi="Arial" w:cs="Arial"/>
                <w:sz w:val="20"/>
                <w:szCs w:val="20"/>
                <w:lang w:val="ru-RU"/>
              </w:rPr>
              <w:t>Label</w:t>
            </w:r>
          </w:p>
        </w:tc>
      </w:tr>
      <w:tr w:rsidR="00AF29C5" w:rsidRPr="00AF29C5" w14:paraId="0C3F2A77" w14:textId="77777777" w:rsidTr="003D2CCC">
        <w:tc>
          <w:tcPr>
            <w:tcW w:w="425" w:type="dxa"/>
            <w:tcBorders>
              <w:top w:val="single" w:sz="4" w:space="0" w:color="auto"/>
              <w:left w:val="single" w:sz="4" w:space="0" w:color="auto"/>
              <w:bottom w:val="single" w:sz="4" w:space="0" w:color="auto"/>
              <w:right w:val="single" w:sz="4" w:space="0" w:color="auto"/>
            </w:tcBorders>
          </w:tcPr>
          <w:p w14:paraId="3361E273"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4D3915D7"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Hydraulic unit (pump motor)</w:t>
            </w:r>
          </w:p>
        </w:tc>
        <w:tc>
          <w:tcPr>
            <w:tcW w:w="1701" w:type="dxa"/>
            <w:tcBorders>
              <w:top w:val="single" w:sz="4" w:space="0" w:color="auto"/>
              <w:left w:val="single" w:sz="4" w:space="0" w:color="auto"/>
              <w:bottom w:val="single" w:sz="4" w:space="0" w:color="auto"/>
              <w:right w:val="single" w:sz="4" w:space="0" w:color="auto"/>
            </w:tcBorders>
            <w:hideMark/>
          </w:tcPr>
          <w:p w14:paraId="2207BE8F"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SAE MARINE</w:t>
            </w:r>
          </w:p>
        </w:tc>
        <w:tc>
          <w:tcPr>
            <w:tcW w:w="1843" w:type="dxa"/>
            <w:tcBorders>
              <w:top w:val="single" w:sz="4" w:space="0" w:color="auto"/>
              <w:left w:val="single" w:sz="4" w:space="0" w:color="auto"/>
              <w:bottom w:val="single" w:sz="4" w:space="0" w:color="auto"/>
              <w:right w:val="single" w:sz="4" w:space="0" w:color="auto"/>
            </w:tcBorders>
            <w:hideMark/>
          </w:tcPr>
          <w:p w14:paraId="1E264B8B"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J1171</w:t>
            </w:r>
          </w:p>
        </w:tc>
        <w:tc>
          <w:tcPr>
            <w:tcW w:w="851" w:type="dxa"/>
            <w:tcBorders>
              <w:top w:val="single" w:sz="4" w:space="0" w:color="auto"/>
              <w:left w:val="single" w:sz="4" w:space="0" w:color="auto"/>
              <w:bottom w:val="single" w:sz="4" w:space="0" w:color="auto"/>
              <w:right w:val="single" w:sz="4" w:space="0" w:color="auto"/>
            </w:tcBorders>
            <w:hideMark/>
          </w:tcPr>
          <w:p w14:paraId="3E2CD3EF"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58CB59C1" w14:textId="77777777" w:rsidR="00AF29C5" w:rsidRPr="00AF29C5" w:rsidRDefault="00AF29C5" w:rsidP="00AF29C5">
            <w:pPr>
              <w:ind w:left="-108" w:right="-108"/>
              <w:jc w:val="center"/>
              <w:rPr>
                <w:rFonts w:ascii="Arial" w:hAnsi="Arial" w:cs="Arial"/>
                <w:sz w:val="20"/>
                <w:szCs w:val="20"/>
                <w:highlight w:val="green"/>
                <w:lang w:val="en-US"/>
              </w:rPr>
            </w:pPr>
            <w:r w:rsidRPr="00AF29C5">
              <w:rPr>
                <w:rFonts w:ascii="Arial" w:hAnsi="Arial" w:cs="Arial"/>
                <w:sz w:val="20"/>
                <w:szCs w:val="20"/>
                <w:lang w:val="en-US"/>
              </w:rPr>
              <w:t>Label</w:t>
            </w:r>
          </w:p>
        </w:tc>
      </w:tr>
      <w:tr w:rsidR="00AF29C5" w:rsidRPr="00AF29C5" w14:paraId="141B8282" w14:textId="77777777" w:rsidTr="003D2CCC">
        <w:tc>
          <w:tcPr>
            <w:tcW w:w="425" w:type="dxa"/>
            <w:tcBorders>
              <w:top w:val="single" w:sz="4" w:space="0" w:color="auto"/>
              <w:left w:val="single" w:sz="4" w:space="0" w:color="auto"/>
              <w:bottom w:val="single" w:sz="4" w:space="0" w:color="auto"/>
              <w:right w:val="single" w:sz="4" w:space="0" w:color="auto"/>
            </w:tcBorders>
          </w:tcPr>
          <w:p w14:paraId="6E4CD98A"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154279D2"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Battery</w:t>
            </w:r>
          </w:p>
        </w:tc>
        <w:tc>
          <w:tcPr>
            <w:tcW w:w="1701" w:type="dxa"/>
            <w:tcBorders>
              <w:top w:val="single" w:sz="4" w:space="0" w:color="auto"/>
              <w:left w:val="single" w:sz="4" w:space="0" w:color="auto"/>
              <w:bottom w:val="single" w:sz="4" w:space="0" w:color="auto"/>
              <w:right w:val="single" w:sz="4" w:space="0" w:color="auto"/>
            </w:tcBorders>
            <w:hideMark/>
          </w:tcPr>
          <w:p w14:paraId="32483C57"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Aliant</w:t>
            </w:r>
          </w:p>
        </w:tc>
        <w:tc>
          <w:tcPr>
            <w:tcW w:w="1843" w:type="dxa"/>
            <w:tcBorders>
              <w:top w:val="single" w:sz="4" w:space="0" w:color="auto"/>
              <w:left w:val="single" w:sz="4" w:space="0" w:color="auto"/>
              <w:bottom w:val="single" w:sz="4" w:space="0" w:color="auto"/>
              <w:right w:val="single" w:sz="4" w:space="0" w:color="auto"/>
            </w:tcBorders>
            <w:hideMark/>
          </w:tcPr>
          <w:p w14:paraId="183FA149"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YLP14</w:t>
            </w:r>
          </w:p>
        </w:tc>
        <w:tc>
          <w:tcPr>
            <w:tcW w:w="851" w:type="dxa"/>
            <w:tcBorders>
              <w:top w:val="single" w:sz="4" w:space="0" w:color="auto"/>
              <w:left w:val="single" w:sz="4" w:space="0" w:color="auto"/>
              <w:bottom w:val="single" w:sz="4" w:space="0" w:color="auto"/>
              <w:right w:val="single" w:sz="4" w:space="0" w:color="auto"/>
            </w:tcBorders>
            <w:hideMark/>
          </w:tcPr>
          <w:p w14:paraId="5C1B3287"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1A6E4A0D"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w:t>
            </w:r>
          </w:p>
        </w:tc>
      </w:tr>
      <w:tr w:rsidR="00AF29C5" w:rsidRPr="00AF29C5" w14:paraId="01B397CF" w14:textId="77777777" w:rsidTr="003D2CCC">
        <w:tc>
          <w:tcPr>
            <w:tcW w:w="425" w:type="dxa"/>
            <w:tcBorders>
              <w:top w:val="single" w:sz="4" w:space="0" w:color="auto"/>
              <w:left w:val="single" w:sz="4" w:space="0" w:color="auto"/>
              <w:bottom w:val="single" w:sz="4" w:space="0" w:color="auto"/>
              <w:right w:val="single" w:sz="4" w:space="0" w:color="auto"/>
            </w:tcBorders>
          </w:tcPr>
          <w:p w14:paraId="7E6A6806"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5325B43A"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Parachute rescue system complete set</w:t>
            </w:r>
          </w:p>
        </w:tc>
        <w:tc>
          <w:tcPr>
            <w:tcW w:w="1701" w:type="dxa"/>
            <w:tcBorders>
              <w:top w:val="single" w:sz="4" w:space="0" w:color="auto"/>
              <w:left w:val="single" w:sz="4" w:space="0" w:color="auto"/>
              <w:bottom w:val="single" w:sz="4" w:space="0" w:color="auto"/>
              <w:right w:val="single" w:sz="4" w:space="0" w:color="auto"/>
            </w:tcBorders>
            <w:hideMark/>
          </w:tcPr>
          <w:p w14:paraId="687FED42" w14:textId="77777777" w:rsidR="00AF29C5" w:rsidRPr="00AF29C5" w:rsidRDefault="00AF29C5" w:rsidP="00AF29C5">
            <w:pPr>
              <w:ind w:right="-113"/>
              <w:rPr>
                <w:rFonts w:ascii="Arial" w:hAnsi="Arial" w:cs="Arial"/>
                <w:sz w:val="20"/>
                <w:szCs w:val="20"/>
                <w:lang w:val="en-US"/>
              </w:rPr>
            </w:pPr>
            <w:r w:rsidRPr="00AF29C5">
              <w:rPr>
                <w:rFonts w:ascii="Arial" w:hAnsi="Arial" w:cs="Arial"/>
                <w:sz w:val="20"/>
                <w:szCs w:val="20"/>
                <w:lang w:val="en-US"/>
              </w:rPr>
              <w:t>Galaxy GRS s.r.o</w:t>
            </w:r>
          </w:p>
        </w:tc>
        <w:tc>
          <w:tcPr>
            <w:tcW w:w="1843" w:type="dxa"/>
            <w:tcBorders>
              <w:top w:val="single" w:sz="4" w:space="0" w:color="auto"/>
              <w:left w:val="single" w:sz="4" w:space="0" w:color="auto"/>
              <w:bottom w:val="single" w:sz="4" w:space="0" w:color="auto"/>
              <w:right w:val="single" w:sz="4" w:space="0" w:color="auto"/>
            </w:tcBorders>
            <w:hideMark/>
          </w:tcPr>
          <w:p w14:paraId="0EBDF52A"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6/800-990 SDS/FF</w:t>
            </w:r>
          </w:p>
        </w:tc>
        <w:tc>
          <w:tcPr>
            <w:tcW w:w="851" w:type="dxa"/>
            <w:tcBorders>
              <w:top w:val="single" w:sz="4" w:space="0" w:color="auto"/>
              <w:left w:val="single" w:sz="4" w:space="0" w:color="auto"/>
              <w:bottom w:val="single" w:sz="4" w:space="0" w:color="auto"/>
              <w:right w:val="single" w:sz="4" w:space="0" w:color="auto"/>
            </w:tcBorders>
            <w:hideMark/>
          </w:tcPr>
          <w:p w14:paraId="28730D39"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60CF09B0"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Passport</w:t>
            </w:r>
          </w:p>
        </w:tc>
      </w:tr>
      <w:tr w:rsidR="00AF29C5" w:rsidRPr="00AF29C5" w14:paraId="059EDF55" w14:textId="77777777" w:rsidTr="003D2CCC">
        <w:tc>
          <w:tcPr>
            <w:tcW w:w="425" w:type="dxa"/>
            <w:tcBorders>
              <w:top w:val="single" w:sz="4" w:space="0" w:color="auto"/>
              <w:left w:val="single" w:sz="4" w:space="0" w:color="auto"/>
              <w:bottom w:val="single" w:sz="4" w:space="0" w:color="auto"/>
              <w:right w:val="single" w:sz="4" w:space="0" w:color="auto"/>
            </w:tcBorders>
          </w:tcPr>
          <w:p w14:paraId="61D37EC5"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9B3299B" w14:textId="77777777" w:rsidR="00AF29C5" w:rsidRPr="00AF29C5" w:rsidRDefault="00AF29C5" w:rsidP="00AF29C5">
            <w:pPr>
              <w:ind w:left="39" w:right="-108" w:hanging="39"/>
              <w:rPr>
                <w:rFonts w:ascii="Arial" w:hAnsi="Arial" w:cs="Arial"/>
                <w:sz w:val="20"/>
                <w:szCs w:val="20"/>
                <w:lang w:val="en-US"/>
              </w:rPr>
            </w:pPr>
            <w:r w:rsidRPr="00AF29C5">
              <w:rPr>
                <w:rFonts w:ascii="Arial" w:hAnsi="Arial" w:cs="Arial"/>
                <w:sz w:val="20"/>
                <w:szCs w:val="20"/>
                <w:lang w:val="en-US"/>
              </w:rPr>
              <w:t>Redundancy speed indicator</w:t>
            </w:r>
          </w:p>
        </w:tc>
        <w:tc>
          <w:tcPr>
            <w:tcW w:w="1701" w:type="dxa"/>
            <w:tcBorders>
              <w:top w:val="single" w:sz="4" w:space="0" w:color="auto"/>
              <w:left w:val="single" w:sz="4" w:space="0" w:color="auto"/>
              <w:bottom w:val="single" w:sz="4" w:space="0" w:color="auto"/>
              <w:right w:val="single" w:sz="4" w:space="0" w:color="auto"/>
            </w:tcBorders>
            <w:hideMark/>
          </w:tcPr>
          <w:p w14:paraId="394FE837"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FALCON</w:t>
            </w:r>
          </w:p>
        </w:tc>
        <w:tc>
          <w:tcPr>
            <w:tcW w:w="1843" w:type="dxa"/>
            <w:tcBorders>
              <w:top w:val="single" w:sz="4" w:space="0" w:color="auto"/>
              <w:left w:val="single" w:sz="4" w:space="0" w:color="auto"/>
              <w:bottom w:val="single" w:sz="4" w:space="0" w:color="auto"/>
              <w:right w:val="single" w:sz="4" w:space="0" w:color="auto"/>
            </w:tcBorders>
            <w:hideMark/>
          </w:tcPr>
          <w:p w14:paraId="498C55B4"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ASI316KN-3</w:t>
            </w:r>
          </w:p>
        </w:tc>
        <w:tc>
          <w:tcPr>
            <w:tcW w:w="851" w:type="dxa"/>
            <w:tcBorders>
              <w:top w:val="single" w:sz="4" w:space="0" w:color="auto"/>
              <w:left w:val="single" w:sz="4" w:space="0" w:color="auto"/>
              <w:bottom w:val="single" w:sz="4" w:space="0" w:color="auto"/>
              <w:right w:val="single" w:sz="4" w:space="0" w:color="auto"/>
            </w:tcBorders>
            <w:hideMark/>
          </w:tcPr>
          <w:p w14:paraId="27C0BE6C"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2855FB85"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1CC6FE25" w14:textId="77777777" w:rsidTr="003D2CCC">
        <w:tc>
          <w:tcPr>
            <w:tcW w:w="425" w:type="dxa"/>
            <w:tcBorders>
              <w:top w:val="single" w:sz="4" w:space="0" w:color="auto"/>
              <w:left w:val="single" w:sz="4" w:space="0" w:color="auto"/>
              <w:bottom w:val="single" w:sz="4" w:space="0" w:color="auto"/>
              <w:right w:val="single" w:sz="4" w:space="0" w:color="auto"/>
            </w:tcBorders>
          </w:tcPr>
          <w:p w14:paraId="3AEA7454"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4F7D9A0C"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Redundancy altitude indicator</w:t>
            </w:r>
          </w:p>
        </w:tc>
        <w:tc>
          <w:tcPr>
            <w:tcW w:w="1701" w:type="dxa"/>
            <w:tcBorders>
              <w:top w:val="single" w:sz="4" w:space="0" w:color="auto"/>
              <w:left w:val="single" w:sz="4" w:space="0" w:color="auto"/>
              <w:bottom w:val="single" w:sz="4" w:space="0" w:color="auto"/>
              <w:right w:val="single" w:sz="4" w:space="0" w:color="auto"/>
            </w:tcBorders>
            <w:hideMark/>
          </w:tcPr>
          <w:p w14:paraId="208BAEE7"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FALCON</w:t>
            </w:r>
          </w:p>
        </w:tc>
        <w:tc>
          <w:tcPr>
            <w:tcW w:w="1843" w:type="dxa"/>
            <w:tcBorders>
              <w:top w:val="single" w:sz="4" w:space="0" w:color="auto"/>
              <w:left w:val="single" w:sz="4" w:space="0" w:color="auto"/>
              <w:bottom w:val="single" w:sz="4" w:space="0" w:color="auto"/>
              <w:right w:val="single" w:sz="4" w:space="0" w:color="auto"/>
            </w:tcBorders>
            <w:hideMark/>
          </w:tcPr>
          <w:p w14:paraId="29C1A704"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VSI10MEF-3</w:t>
            </w:r>
          </w:p>
        </w:tc>
        <w:tc>
          <w:tcPr>
            <w:tcW w:w="851" w:type="dxa"/>
            <w:tcBorders>
              <w:top w:val="single" w:sz="4" w:space="0" w:color="auto"/>
              <w:left w:val="single" w:sz="4" w:space="0" w:color="auto"/>
              <w:bottom w:val="single" w:sz="4" w:space="0" w:color="auto"/>
              <w:right w:val="single" w:sz="4" w:space="0" w:color="auto"/>
            </w:tcBorders>
            <w:hideMark/>
          </w:tcPr>
          <w:p w14:paraId="053108CB"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452AFA09"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66256ADA" w14:textId="77777777" w:rsidTr="003D2CCC">
        <w:tc>
          <w:tcPr>
            <w:tcW w:w="425" w:type="dxa"/>
            <w:tcBorders>
              <w:top w:val="single" w:sz="4" w:space="0" w:color="auto"/>
              <w:left w:val="single" w:sz="4" w:space="0" w:color="auto"/>
              <w:bottom w:val="single" w:sz="4" w:space="0" w:color="auto"/>
              <w:right w:val="single" w:sz="4" w:space="0" w:color="auto"/>
            </w:tcBorders>
          </w:tcPr>
          <w:p w14:paraId="191080E0"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292CC407"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 xml:space="preserve">Redundancy rate of climb indicator  </w:t>
            </w:r>
          </w:p>
        </w:tc>
        <w:tc>
          <w:tcPr>
            <w:tcW w:w="1701" w:type="dxa"/>
            <w:tcBorders>
              <w:top w:val="single" w:sz="4" w:space="0" w:color="auto"/>
              <w:left w:val="single" w:sz="4" w:space="0" w:color="auto"/>
              <w:bottom w:val="single" w:sz="4" w:space="0" w:color="auto"/>
              <w:right w:val="single" w:sz="4" w:space="0" w:color="auto"/>
            </w:tcBorders>
            <w:hideMark/>
          </w:tcPr>
          <w:p w14:paraId="3569124A"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FALCON</w:t>
            </w:r>
          </w:p>
        </w:tc>
        <w:tc>
          <w:tcPr>
            <w:tcW w:w="1843" w:type="dxa"/>
            <w:tcBorders>
              <w:top w:val="single" w:sz="4" w:space="0" w:color="auto"/>
              <w:left w:val="single" w:sz="4" w:space="0" w:color="auto"/>
              <w:bottom w:val="single" w:sz="4" w:space="0" w:color="auto"/>
              <w:right w:val="single" w:sz="4" w:space="0" w:color="auto"/>
            </w:tcBorders>
            <w:hideMark/>
          </w:tcPr>
          <w:p w14:paraId="1AEF813E"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VSI10MEF-3</w:t>
            </w:r>
          </w:p>
        </w:tc>
        <w:tc>
          <w:tcPr>
            <w:tcW w:w="851" w:type="dxa"/>
            <w:tcBorders>
              <w:top w:val="single" w:sz="4" w:space="0" w:color="auto"/>
              <w:left w:val="single" w:sz="4" w:space="0" w:color="auto"/>
              <w:bottom w:val="single" w:sz="4" w:space="0" w:color="auto"/>
              <w:right w:val="single" w:sz="4" w:space="0" w:color="auto"/>
            </w:tcBorders>
            <w:hideMark/>
          </w:tcPr>
          <w:p w14:paraId="713DF1A0"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706B799D"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24BD1B47" w14:textId="77777777" w:rsidTr="003D2CCC">
        <w:tc>
          <w:tcPr>
            <w:tcW w:w="425" w:type="dxa"/>
            <w:tcBorders>
              <w:top w:val="single" w:sz="4" w:space="0" w:color="auto"/>
              <w:left w:val="single" w:sz="4" w:space="0" w:color="auto"/>
              <w:bottom w:val="single" w:sz="4" w:space="0" w:color="auto"/>
              <w:right w:val="single" w:sz="4" w:space="0" w:color="auto"/>
            </w:tcBorders>
          </w:tcPr>
          <w:p w14:paraId="44811FE9"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28B20B02"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Redundancy sideslip indicator</w:t>
            </w:r>
          </w:p>
        </w:tc>
        <w:tc>
          <w:tcPr>
            <w:tcW w:w="1701" w:type="dxa"/>
            <w:tcBorders>
              <w:top w:val="single" w:sz="4" w:space="0" w:color="auto"/>
              <w:left w:val="single" w:sz="4" w:space="0" w:color="auto"/>
              <w:bottom w:val="single" w:sz="4" w:space="0" w:color="auto"/>
              <w:right w:val="single" w:sz="4" w:space="0" w:color="auto"/>
            </w:tcBorders>
            <w:hideMark/>
          </w:tcPr>
          <w:p w14:paraId="515D0BA4"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FALCON</w:t>
            </w:r>
          </w:p>
        </w:tc>
        <w:tc>
          <w:tcPr>
            <w:tcW w:w="1843" w:type="dxa"/>
            <w:tcBorders>
              <w:top w:val="single" w:sz="4" w:space="0" w:color="auto"/>
              <w:left w:val="single" w:sz="4" w:space="0" w:color="auto"/>
              <w:bottom w:val="single" w:sz="4" w:space="0" w:color="auto"/>
              <w:right w:val="single" w:sz="4" w:space="0" w:color="auto"/>
            </w:tcBorders>
            <w:hideMark/>
          </w:tcPr>
          <w:p w14:paraId="79946A17"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SI-2Q</w:t>
            </w:r>
          </w:p>
        </w:tc>
        <w:tc>
          <w:tcPr>
            <w:tcW w:w="851" w:type="dxa"/>
            <w:tcBorders>
              <w:top w:val="single" w:sz="4" w:space="0" w:color="auto"/>
              <w:left w:val="single" w:sz="4" w:space="0" w:color="auto"/>
              <w:bottom w:val="single" w:sz="4" w:space="0" w:color="auto"/>
              <w:right w:val="single" w:sz="4" w:space="0" w:color="auto"/>
            </w:tcBorders>
            <w:hideMark/>
          </w:tcPr>
          <w:p w14:paraId="4DB6FA8D"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7FB6D959"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4943F2A4" w14:textId="77777777" w:rsidTr="003D2CCC">
        <w:tc>
          <w:tcPr>
            <w:tcW w:w="425" w:type="dxa"/>
            <w:tcBorders>
              <w:top w:val="single" w:sz="4" w:space="0" w:color="auto"/>
              <w:left w:val="single" w:sz="4" w:space="0" w:color="auto"/>
              <w:bottom w:val="single" w:sz="4" w:space="0" w:color="auto"/>
              <w:right w:val="single" w:sz="4" w:space="0" w:color="auto"/>
            </w:tcBorders>
          </w:tcPr>
          <w:p w14:paraId="05CC34A9"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60CDDE9"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Pitot probe</w:t>
            </w:r>
          </w:p>
        </w:tc>
        <w:tc>
          <w:tcPr>
            <w:tcW w:w="1701" w:type="dxa"/>
            <w:tcBorders>
              <w:top w:val="single" w:sz="4" w:space="0" w:color="auto"/>
              <w:left w:val="single" w:sz="4" w:space="0" w:color="auto"/>
              <w:bottom w:val="single" w:sz="4" w:space="0" w:color="auto"/>
              <w:right w:val="single" w:sz="4" w:space="0" w:color="auto"/>
            </w:tcBorders>
            <w:hideMark/>
          </w:tcPr>
          <w:p w14:paraId="36A9F50F"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312B09E1"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Heated Pitot Probe</w:t>
            </w:r>
          </w:p>
        </w:tc>
        <w:tc>
          <w:tcPr>
            <w:tcW w:w="851" w:type="dxa"/>
            <w:tcBorders>
              <w:top w:val="single" w:sz="4" w:space="0" w:color="auto"/>
              <w:left w:val="single" w:sz="4" w:space="0" w:color="auto"/>
              <w:bottom w:val="single" w:sz="4" w:space="0" w:color="auto"/>
              <w:right w:val="single" w:sz="4" w:space="0" w:color="auto"/>
            </w:tcBorders>
            <w:hideMark/>
          </w:tcPr>
          <w:p w14:paraId="5B26D6E0"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7C0E3CEB"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655FCCDE" w14:textId="77777777" w:rsidTr="003D2CCC">
        <w:tc>
          <w:tcPr>
            <w:tcW w:w="425" w:type="dxa"/>
            <w:tcBorders>
              <w:top w:val="single" w:sz="4" w:space="0" w:color="auto"/>
              <w:left w:val="single" w:sz="4" w:space="0" w:color="auto"/>
              <w:bottom w:val="single" w:sz="4" w:space="0" w:color="auto"/>
              <w:right w:val="single" w:sz="4" w:space="0" w:color="auto"/>
            </w:tcBorders>
          </w:tcPr>
          <w:p w14:paraId="4EC04D60"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426546DF"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Pitot probe  heating controller</w:t>
            </w:r>
          </w:p>
        </w:tc>
        <w:tc>
          <w:tcPr>
            <w:tcW w:w="1701" w:type="dxa"/>
            <w:tcBorders>
              <w:top w:val="single" w:sz="4" w:space="0" w:color="auto"/>
              <w:left w:val="single" w:sz="4" w:space="0" w:color="auto"/>
              <w:bottom w:val="single" w:sz="4" w:space="0" w:color="auto"/>
              <w:right w:val="single" w:sz="4" w:space="0" w:color="auto"/>
            </w:tcBorders>
            <w:hideMark/>
          </w:tcPr>
          <w:p w14:paraId="425CC189"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7B798D84"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Heater Controller</w:t>
            </w:r>
          </w:p>
        </w:tc>
        <w:tc>
          <w:tcPr>
            <w:tcW w:w="851" w:type="dxa"/>
            <w:tcBorders>
              <w:top w:val="single" w:sz="4" w:space="0" w:color="auto"/>
              <w:left w:val="single" w:sz="4" w:space="0" w:color="auto"/>
              <w:bottom w:val="single" w:sz="4" w:space="0" w:color="auto"/>
              <w:right w:val="single" w:sz="4" w:space="0" w:color="auto"/>
            </w:tcBorders>
            <w:hideMark/>
          </w:tcPr>
          <w:p w14:paraId="0136FE9D"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35D271AD"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25F43A7A" w14:textId="77777777" w:rsidTr="003D2CCC">
        <w:tc>
          <w:tcPr>
            <w:tcW w:w="425" w:type="dxa"/>
            <w:tcBorders>
              <w:top w:val="single" w:sz="4" w:space="0" w:color="auto"/>
              <w:left w:val="single" w:sz="4" w:space="0" w:color="auto"/>
              <w:bottom w:val="single" w:sz="4" w:space="0" w:color="auto"/>
              <w:right w:val="single" w:sz="4" w:space="0" w:color="auto"/>
            </w:tcBorders>
          </w:tcPr>
          <w:p w14:paraId="27434FD8"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5C5ADA39"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Temperature probe</w:t>
            </w:r>
          </w:p>
        </w:tc>
        <w:tc>
          <w:tcPr>
            <w:tcW w:w="1701" w:type="dxa"/>
            <w:tcBorders>
              <w:top w:val="single" w:sz="4" w:space="0" w:color="auto"/>
              <w:left w:val="single" w:sz="4" w:space="0" w:color="auto"/>
              <w:bottom w:val="single" w:sz="4" w:space="0" w:color="auto"/>
              <w:right w:val="single" w:sz="4" w:space="0" w:color="auto"/>
            </w:tcBorders>
            <w:hideMark/>
          </w:tcPr>
          <w:p w14:paraId="2472A4DC"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5D2B51D4"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SV-OAT-340</w:t>
            </w:r>
          </w:p>
        </w:tc>
        <w:tc>
          <w:tcPr>
            <w:tcW w:w="851" w:type="dxa"/>
            <w:tcBorders>
              <w:top w:val="single" w:sz="4" w:space="0" w:color="auto"/>
              <w:left w:val="single" w:sz="4" w:space="0" w:color="auto"/>
              <w:bottom w:val="single" w:sz="4" w:space="0" w:color="auto"/>
              <w:right w:val="single" w:sz="4" w:space="0" w:color="auto"/>
            </w:tcBorders>
            <w:hideMark/>
          </w:tcPr>
          <w:p w14:paraId="61EF1DE9"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3</w:t>
            </w:r>
          </w:p>
        </w:tc>
        <w:tc>
          <w:tcPr>
            <w:tcW w:w="851" w:type="dxa"/>
            <w:tcBorders>
              <w:top w:val="single" w:sz="4" w:space="0" w:color="auto"/>
              <w:left w:val="single" w:sz="4" w:space="0" w:color="auto"/>
              <w:bottom w:val="single" w:sz="4" w:space="0" w:color="auto"/>
              <w:right w:val="single" w:sz="4" w:space="0" w:color="auto"/>
            </w:tcBorders>
            <w:hideMark/>
          </w:tcPr>
          <w:p w14:paraId="2D5B6310"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5DC200D9" w14:textId="77777777" w:rsidTr="003D2CCC">
        <w:tc>
          <w:tcPr>
            <w:tcW w:w="425" w:type="dxa"/>
            <w:tcBorders>
              <w:top w:val="single" w:sz="4" w:space="0" w:color="auto"/>
              <w:left w:val="single" w:sz="4" w:space="0" w:color="auto"/>
              <w:bottom w:val="single" w:sz="4" w:space="0" w:color="auto"/>
              <w:right w:val="single" w:sz="4" w:space="0" w:color="auto"/>
            </w:tcBorders>
          </w:tcPr>
          <w:p w14:paraId="25740FBF"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708CD96B"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Engine monitoring unit</w:t>
            </w:r>
          </w:p>
        </w:tc>
        <w:tc>
          <w:tcPr>
            <w:tcW w:w="1701" w:type="dxa"/>
            <w:tcBorders>
              <w:top w:val="single" w:sz="4" w:space="0" w:color="auto"/>
              <w:left w:val="single" w:sz="4" w:space="0" w:color="auto"/>
              <w:bottom w:val="single" w:sz="4" w:space="0" w:color="auto"/>
              <w:right w:val="single" w:sz="4" w:space="0" w:color="auto"/>
            </w:tcBorders>
            <w:hideMark/>
          </w:tcPr>
          <w:p w14:paraId="667DBF33"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011D05EF"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SV-EMS-221</w:t>
            </w:r>
          </w:p>
        </w:tc>
        <w:tc>
          <w:tcPr>
            <w:tcW w:w="851" w:type="dxa"/>
            <w:tcBorders>
              <w:top w:val="single" w:sz="4" w:space="0" w:color="auto"/>
              <w:left w:val="single" w:sz="4" w:space="0" w:color="auto"/>
              <w:bottom w:val="single" w:sz="4" w:space="0" w:color="auto"/>
              <w:right w:val="single" w:sz="4" w:space="0" w:color="auto"/>
            </w:tcBorders>
            <w:hideMark/>
          </w:tcPr>
          <w:p w14:paraId="517965B5"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393FC053"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5A18CFFE" w14:textId="77777777" w:rsidTr="003D2CCC">
        <w:tc>
          <w:tcPr>
            <w:tcW w:w="425" w:type="dxa"/>
            <w:tcBorders>
              <w:top w:val="single" w:sz="4" w:space="0" w:color="auto"/>
              <w:left w:val="single" w:sz="4" w:space="0" w:color="auto"/>
              <w:bottom w:val="single" w:sz="4" w:space="0" w:color="auto"/>
              <w:right w:val="single" w:sz="4" w:space="0" w:color="auto"/>
            </w:tcBorders>
          </w:tcPr>
          <w:p w14:paraId="76A776B8"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118274A5"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Multifunctional display</w:t>
            </w:r>
          </w:p>
        </w:tc>
        <w:tc>
          <w:tcPr>
            <w:tcW w:w="1701" w:type="dxa"/>
            <w:tcBorders>
              <w:top w:val="single" w:sz="4" w:space="0" w:color="auto"/>
              <w:left w:val="single" w:sz="4" w:space="0" w:color="auto"/>
              <w:bottom w:val="single" w:sz="4" w:space="0" w:color="auto"/>
              <w:right w:val="single" w:sz="4" w:space="0" w:color="auto"/>
            </w:tcBorders>
            <w:hideMark/>
          </w:tcPr>
          <w:p w14:paraId="54C1A4E6"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23DFE5EC"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SV-HDX1100 / A</w:t>
            </w:r>
          </w:p>
        </w:tc>
        <w:tc>
          <w:tcPr>
            <w:tcW w:w="851" w:type="dxa"/>
            <w:tcBorders>
              <w:top w:val="single" w:sz="4" w:space="0" w:color="auto"/>
              <w:left w:val="single" w:sz="4" w:space="0" w:color="auto"/>
              <w:bottom w:val="single" w:sz="4" w:space="0" w:color="auto"/>
              <w:right w:val="single" w:sz="4" w:space="0" w:color="auto"/>
            </w:tcBorders>
            <w:hideMark/>
          </w:tcPr>
          <w:p w14:paraId="5F844475"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2</w:t>
            </w:r>
          </w:p>
        </w:tc>
        <w:tc>
          <w:tcPr>
            <w:tcW w:w="851" w:type="dxa"/>
            <w:tcBorders>
              <w:top w:val="single" w:sz="4" w:space="0" w:color="auto"/>
              <w:left w:val="single" w:sz="4" w:space="0" w:color="auto"/>
              <w:bottom w:val="single" w:sz="4" w:space="0" w:color="auto"/>
              <w:right w:val="single" w:sz="4" w:space="0" w:color="auto"/>
            </w:tcBorders>
            <w:hideMark/>
          </w:tcPr>
          <w:p w14:paraId="70431F68"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0EAB6F77" w14:textId="77777777" w:rsidTr="003D2CCC">
        <w:tc>
          <w:tcPr>
            <w:tcW w:w="425" w:type="dxa"/>
            <w:tcBorders>
              <w:top w:val="single" w:sz="4" w:space="0" w:color="auto"/>
              <w:left w:val="single" w:sz="4" w:space="0" w:color="auto"/>
              <w:bottom w:val="single" w:sz="4" w:space="0" w:color="auto"/>
              <w:right w:val="single" w:sz="4" w:space="0" w:color="auto"/>
            </w:tcBorders>
          </w:tcPr>
          <w:p w14:paraId="04F01CD1"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A8E33BA"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SNS module</w:t>
            </w:r>
          </w:p>
        </w:tc>
        <w:tc>
          <w:tcPr>
            <w:tcW w:w="1701" w:type="dxa"/>
            <w:tcBorders>
              <w:top w:val="single" w:sz="4" w:space="0" w:color="auto"/>
              <w:left w:val="single" w:sz="4" w:space="0" w:color="auto"/>
              <w:bottom w:val="single" w:sz="4" w:space="0" w:color="auto"/>
              <w:right w:val="single" w:sz="4" w:space="0" w:color="auto"/>
            </w:tcBorders>
            <w:hideMark/>
          </w:tcPr>
          <w:p w14:paraId="0C632A16"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5352345B"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SV-GPS-250</w:t>
            </w:r>
          </w:p>
        </w:tc>
        <w:tc>
          <w:tcPr>
            <w:tcW w:w="851" w:type="dxa"/>
            <w:tcBorders>
              <w:top w:val="single" w:sz="4" w:space="0" w:color="auto"/>
              <w:left w:val="single" w:sz="4" w:space="0" w:color="auto"/>
              <w:bottom w:val="single" w:sz="4" w:space="0" w:color="auto"/>
              <w:right w:val="single" w:sz="4" w:space="0" w:color="auto"/>
            </w:tcBorders>
            <w:hideMark/>
          </w:tcPr>
          <w:p w14:paraId="13AF60E7"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4A25293A"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78AB34FA" w14:textId="77777777" w:rsidTr="003D2CCC">
        <w:tc>
          <w:tcPr>
            <w:tcW w:w="425" w:type="dxa"/>
            <w:tcBorders>
              <w:top w:val="single" w:sz="4" w:space="0" w:color="auto"/>
              <w:left w:val="single" w:sz="4" w:space="0" w:color="auto"/>
              <w:bottom w:val="single" w:sz="4" w:space="0" w:color="auto"/>
              <w:right w:val="single" w:sz="4" w:space="0" w:color="auto"/>
            </w:tcBorders>
          </w:tcPr>
          <w:p w14:paraId="61DFD017"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623EF478" w14:textId="77777777" w:rsidR="00AF29C5" w:rsidRPr="00AF29C5" w:rsidRDefault="00AF29C5" w:rsidP="00AF29C5">
            <w:pPr>
              <w:ind w:left="34" w:right="-108" w:hanging="44"/>
              <w:rPr>
                <w:rFonts w:ascii="Arial" w:hAnsi="Arial" w:cs="Arial"/>
                <w:sz w:val="20"/>
                <w:szCs w:val="20"/>
                <w:lang w:val="en-US"/>
              </w:rPr>
            </w:pPr>
            <w:r w:rsidRPr="00AF29C5">
              <w:rPr>
                <w:rFonts w:ascii="Arial" w:hAnsi="Arial" w:cs="Arial"/>
                <w:sz w:val="20"/>
                <w:szCs w:val="20"/>
                <w:lang w:val="en-US"/>
              </w:rPr>
              <w:t>ADAHRS module (primary)</w:t>
            </w:r>
          </w:p>
        </w:tc>
        <w:tc>
          <w:tcPr>
            <w:tcW w:w="1701" w:type="dxa"/>
            <w:tcBorders>
              <w:top w:val="single" w:sz="4" w:space="0" w:color="auto"/>
              <w:left w:val="single" w:sz="4" w:space="0" w:color="auto"/>
              <w:bottom w:val="single" w:sz="4" w:space="0" w:color="auto"/>
              <w:right w:val="single" w:sz="4" w:space="0" w:color="auto"/>
            </w:tcBorders>
            <w:hideMark/>
          </w:tcPr>
          <w:p w14:paraId="243591F0"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362C5EB5"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SV-ADAHRS-200</w:t>
            </w:r>
          </w:p>
        </w:tc>
        <w:tc>
          <w:tcPr>
            <w:tcW w:w="851" w:type="dxa"/>
            <w:tcBorders>
              <w:top w:val="single" w:sz="4" w:space="0" w:color="auto"/>
              <w:left w:val="single" w:sz="4" w:space="0" w:color="auto"/>
              <w:bottom w:val="single" w:sz="4" w:space="0" w:color="auto"/>
              <w:right w:val="single" w:sz="4" w:space="0" w:color="auto"/>
            </w:tcBorders>
            <w:hideMark/>
          </w:tcPr>
          <w:p w14:paraId="5F3A1A45"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530EC512"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6C3A8F1F" w14:textId="77777777" w:rsidTr="003D2CCC">
        <w:tc>
          <w:tcPr>
            <w:tcW w:w="425" w:type="dxa"/>
            <w:tcBorders>
              <w:top w:val="single" w:sz="4" w:space="0" w:color="auto"/>
              <w:left w:val="single" w:sz="4" w:space="0" w:color="auto"/>
              <w:bottom w:val="single" w:sz="4" w:space="0" w:color="auto"/>
              <w:right w:val="single" w:sz="4" w:space="0" w:color="auto"/>
            </w:tcBorders>
          </w:tcPr>
          <w:p w14:paraId="5B1C5B2C"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69E286AA"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ADAHRS module (secondary)</w:t>
            </w:r>
          </w:p>
        </w:tc>
        <w:tc>
          <w:tcPr>
            <w:tcW w:w="1701" w:type="dxa"/>
            <w:tcBorders>
              <w:top w:val="single" w:sz="4" w:space="0" w:color="auto"/>
              <w:left w:val="single" w:sz="4" w:space="0" w:color="auto"/>
              <w:bottom w:val="single" w:sz="4" w:space="0" w:color="auto"/>
              <w:right w:val="single" w:sz="4" w:space="0" w:color="auto"/>
            </w:tcBorders>
            <w:hideMark/>
          </w:tcPr>
          <w:p w14:paraId="3255263D"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07A8BD04"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SV-ADAHRS-201</w:t>
            </w:r>
          </w:p>
        </w:tc>
        <w:tc>
          <w:tcPr>
            <w:tcW w:w="851" w:type="dxa"/>
            <w:tcBorders>
              <w:top w:val="single" w:sz="4" w:space="0" w:color="auto"/>
              <w:left w:val="single" w:sz="4" w:space="0" w:color="auto"/>
              <w:bottom w:val="single" w:sz="4" w:space="0" w:color="auto"/>
              <w:right w:val="single" w:sz="4" w:space="0" w:color="auto"/>
            </w:tcBorders>
            <w:hideMark/>
          </w:tcPr>
          <w:p w14:paraId="6F680789"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04F5FEBF"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0C137AAF" w14:textId="77777777" w:rsidTr="003D2CCC">
        <w:tc>
          <w:tcPr>
            <w:tcW w:w="425" w:type="dxa"/>
            <w:tcBorders>
              <w:top w:val="single" w:sz="4" w:space="0" w:color="auto"/>
              <w:left w:val="single" w:sz="4" w:space="0" w:color="auto"/>
              <w:bottom w:val="single" w:sz="4" w:space="0" w:color="auto"/>
              <w:right w:val="single" w:sz="4" w:space="0" w:color="auto"/>
            </w:tcBorders>
          </w:tcPr>
          <w:p w14:paraId="1D9178C6"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70D2F59B"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Autopilot servo</w:t>
            </w:r>
          </w:p>
        </w:tc>
        <w:tc>
          <w:tcPr>
            <w:tcW w:w="1701" w:type="dxa"/>
            <w:tcBorders>
              <w:top w:val="single" w:sz="4" w:space="0" w:color="auto"/>
              <w:left w:val="single" w:sz="4" w:space="0" w:color="auto"/>
              <w:bottom w:val="single" w:sz="4" w:space="0" w:color="auto"/>
              <w:right w:val="single" w:sz="4" w:space="0" w:color="auto"/>
            </w:tcBorders>
            <w:hideMark/>
          </w:tcPr>
          <w:p w14:paraId="6825258E"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741EA84D"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SV-52</w:t>
            </w:r>
          </w:p>
        </w:tc>
        <w:tc>
          <w:tcPr>
            <w:tcW w:w="851" w:type="dxa"/>
            <w:tcBorders>
              <w:top w:val="single" w:sz="4" w:space="0" w:color="auto"/>
              <w:left w:val="single" w:sz="4" w:space="0" w:color="auto"/>
              <w:bottom w:val="single" w:sz="4" w:space="0" w:color="auto"/>
              <w:right w:val="single" w:sz="4" w:space="0" w:color="auto"/>
            </w:tcBorders>
            <w:hideMark/>
          </w:tcPr>
          <w:p w14:paraId="572B8B81"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2</w:t>
            </w:r>
          </w:p>
        </w:tc>
        <w:tc>
          <w:tcPr>
            <w:tcW w:w="851" w:type="dxa"/>
            <w:tcBorders>
              <w:top w:val="single" w:sz="4" w:space="0" w:color="auto"/>
              <w:left w:val="single" w:sz="4" w:space="0" w:color="auto"/>
              <w:bottom w:val="single" w:sz="4" w:space="0" w:color="auto"/>
              <w:right w:val="single" w:sz="4" w:space="0" w:color="auto"/>
            </w:tcBorders>
            <w:hideMark/>
          </w:tcPr>
          <w:p w14:paraId="3C93C5AE"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452E21EF" w14:textId="77777777" w:rsidTr="003D2CCC">
        <w:tc>
          <w:tcPr>
            <w:tcW w:w="425" w:type="dxa"/>
            <w:tcBorders>
              <w:top w:val="single" w:sz="4" w:space="0" w:color="auto"/>
              <w:left w:val="single" w:sz="4" w:space="0" w:color="auto"/>
              <w:bottom w:val="single" w:sz="4" w:space="0" w:color="auto"/>
              <w:right w:val="single" w:sz="4" w:space="0" w:color="auto"/>
            </w:tcBorders>
          </w:tcPr>
          <w:p w14:paraId="62563036"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1F848101"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Autopilot module</w:t>
            </w:r>
          </w:p>
        </w:tc>
        <w:tc>
          <w:tcPr>
            <w:tcW w:w="1701" w:type="dxa"/>
            <w:tcBorders>
              <w:top w:val="single" w:sz="4" w:space="0" w:color="auto"/>
              <w:left w:val="single" w:sz="4" w:space="0" w:color="auto"/>
              <w:bottom w:val="single" w:sz="4" w:space="0" w:color="auto"/>
              <w:right w:val="single" w:sz="4" w:space="0" w:color="auto"/>
            </w:tcBorders>
            <w:hideMark/>
          </w:tcPr>
          <w:p w14:paraId="3955C0BB"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29CF96B5"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SV-AR-PANEL / V</w:t>
            </w:r>
          </w:p>
        </w:tc>
        <w:tc>
          <w:tcPr>
            <w:tcW w:w="851" w:type="dxa"/>
            <w:tcBorders>
              <w:top w:val="single" w:sz="4" w:space="0" w:color="auto"/>
              <w:left w:val="single" w:sz="4" w:space="0" w:color="auto"/>
              <w:bottom w:val="single" w:sz="4" w:space="0" w:color="auto"/>
              <w:right w:val="single" w:sz="4" w:space="0" w:color="auto"/>
            </w:tcBorders>
            <w:hideMark/>
          </w:tcPr>
          <w:p w14:paraId="1BD57041"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66402090"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77C5730B" w14:textId="77777777" w:rsidTr="003D2CCC">
        <w:tc>
          <w:tcPr>
            <w:tcW w:w="425" w:type="dxa"/>
            <w:tcBorders>
              <w:top w:val="single" w:sz="4" w:space="0" w:color="auto"/>
              <w:left w:val="single" w:sz="4" w:space="0" w:color="auto"/>
              <w:bottom w:val="single" w:sz="4" w:space="0" w:color="auto"/>
              <w:right w:val="single" w:sz="4" w:space="0" w:color="auto"/>
            </w:tcBorders>
          </w:tcPr>
          <w:p w14:paraId="15D89DB3"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3226A7A2"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Autopilot console</w:t>
            </w:r>
          </w:p>
        </w:tc>
        <w:tc>
          <w:tcPr>
            <w:tcW w:w="1701" w:type="dxa"/>
            <w:tcBorders>
              <w:top w:val="single" w:sz="4" w:space="0" w:color="auto"/>
              <w:left w:val="single" w:sz="4" w:space="0" w:color="auto"/>
              <w:bottom w:val="single" w:sz="4" w:space="0" w:color="auto"/>
              <w:right w:val="single" w:sz="4" w:space="0" w:color="auto"/>
            </w:tcBorders>
            <w:hideMark/>
          </w:tcPr>
          <w:p w14:paraId="0FF9AFE5"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78DDA6F3" w14:textId="77777777" w:rsidR="00AF29C5" w:rsidRPr="00AF29C5" w:rsidRDefault="00AF29C5" w:rsidP="00AF29C5">
            <w:pPr>
              <w:ind w:left="35" w:right="-249"/>
              <w:rPr>
                <w:rFonts w:ascii="Arial" w:hAnsi="Arial" w:cs="Arial"/>
                <w:sz w:val="20"/>
                <w:szCs w:val="20"/>
                <w:lang w:val="en-US"/>
              </w:rPr>
            </w:pPr>
            <w:r w:rsidRPr="00AF29C5">
              <w:rPr>
                <w:rFonts w:ascii="Arial" w:hAnsi="Arial" w:cs="Arial"/>
                <w:sz w:val="20"/>
                <w:szCs w:val="20"/>
                <w:lang w:val="en-US"/>
              </w:rPr>
              <w:t>SV-KNOB-PANEL / V</w:t>
            </w:r>
          </w:p>
        </w:tc>
        <w:tc>
          <w:tcPr>
            <w:tcW w:w="851" w:type="dxa"/>
            <w:tcBorders>
              <w:top w:val="single" w:sz="4" w:space="0" w:color="auto"/>
              <w:left w:val="single" w:sz="4" w:space="0" w:color="auto"/>
              <w:bottom w:val="single" w:sz="4" w:space="0" w:color="auto"/>
              <w:right w:val="single" w:sz="4" w:space="0" w:color="auto"/>
            </w:tcBorders>
            <w:hideMark/>
          </w:tcPr>
          <w:p w14:paraId="6A5AB269"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347B42FB"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4DB1A419" w14:textId="77777777" w:rsidTr="003D2CCC">
        <w:tc>
          <w:tcPr>
            <w:tcW w:w="425" w:type="dxa"/>
            <w:tcBorders>
              <w:top w:val="single" w:sz="4" w:space="0" w:color="auto"/>
              <w:left w:val="single" w:sz="4" w:space="0" w:color="auto"/>
              <w:bottom w:val="single" w:sz="4" w:space="0" w:color="auto"/>
              <w:right w:val="single" w:sz="4" w:space="0" w:color="auto"/>
            </w:tcBorders>
          </w:tcPr>
          <w:p w14:paraId="6CDB615B"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3732E3B5"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Transponder</w:t>
            </w:r>
          </w:p>
        </w:tc>
        <w:tc>
          <w:tcPr>
            <w:tcW w:w="1701" w:type="dxa"/>
            <w:tcBorders>
              <w:top w:val="single" w:sz="4" w:space="0" w:color="auto"/>
              <w:left w:val="single" w:sz="4" w:space="0" w:color="auto"/>
              <w:bottom w:val="single" w:sz="4" w:space="0" w:color="auto"/>
              <w:right w:val="single" w:sz="4" w:space="0" w:color="auto"/>
            </w:tcBorders>
            <w:hideMark/>
          </w:tcPr>
          <w:p w14:paraId="36567623"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2DFEFF52"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SV-XPNDR-261</w:t>
            </w:r>
          </w:p>
        </w:tc>
        <w:tc>
          <w:tcPr>
            <w:tcW w:w="851" w:type="dxa"/>
            <w:tcBorders>
              <w:top w:val="single" w:sz="4" w:space="0" w:color="auto"/>
              <w:left w:val="single" w:sz="4" w:space="0" w:color="auto"/>
              <w:bottom w:val="single" w:sz="4" w:space="0" w:color="auto"/>
              <w:right w:val="single" w:sz="4" w:space="0" w:color="auto"/>
            </w:tcBorders>
            <w:hideMark/>
          </w:tcPr>
          <w:p w14:paraId="2A95C821"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4F2B5D93"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0F06E2CD" w14:textId="77777777" w:rsidTr="003D2CCC">
        <w:tc>
          <w:tcPr>
            <w:tcW w:w="425" w:type="dxa"/>
            <w:tcBorders>
              <w:top w:val="single" w:sz="4" w:space="0" w:color="auto"/>
              <w:left w:val="single" w:sz="4" w:space="0" w:color="auto"/>
              <w:bottom w:val="single" w:sz="4" w:space="0" w:color="auto"/>
              <w:right w:val="single" w:sz="4" w:space="0" w:color="auto"/>
            </w:tcBorders>
          </w:tcPr>
          <w:p w14:paraId="32F128CD"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68B71284"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 xml:space="preserve">PNK accumulator </w:t>
            </w:r>
          </w:p>
        </w:tc>
        <w:tc>
          <w:tcPr>
            <w:tcW w:w="1701" w:type="dxa"/>
            <w:tcBorders>
              <w:top w:val="single" w:sz="4" w:space="0" w:color="auto"/>
              <w:left w:val="single" w:sz="4" w:space="0" w:color="auto"/>
              <w:bottom w:val="single" w:sz="4" w:space="0" w:color="auto"/>
              <w:right w:val="single" w:sz="4" w:space="0" w:color="auto"/>
            </w:tcBorders>
            <w:hideMark/>
          </w:tcPr>
          <w:p w14:paraId="524E4E2F"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211A410F"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SV-BAT-320</w:t>
            </w:r>
          </w:p>
        </w:tc>
        <w:tc>
          <w:tcPr>
            <w:tcW w:w="851" w:type="dxa"/>
            <w:tcBorders>
              <w:top w:val="single" w:sz="4" w:space="0" w:color="auto"/>
              <w:left w:val="single" w:sz="4" w:space="0" w:color="auto"/>
              <w:bottom w:val="single" w:sz="4" w:space="0" w:color="auto"/>
              <w:right w:val="single" w:sz="4" w:space="0" w:color="auto"/>
            </w:tcBorders>
            <w:hideMark/>
          </w:tcPr>
          <w:p w14:paraId="073EAA14"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0A0F7BA3"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29006586" w14:textId="77777777" w:rsidTr="003D2CCC">
        <w:tc>
          <w:tcPr>
            <w:tcW w:w="425" w:type="dxa"/>
            <w:tcBorders>
              <w:top w:val="single" w:sz="4" w:space="0" w:color="auto"/>
              <w:left w:val="single" w:sz="4" w:space="0" w:color="auto"/>
              <w:bottom w:val="single" w:sz="4" w:space="0" w:color="auto"/>
              <w:right w:val="single" w:sz="4" w:space="0" w:color="auto"/>
            </w:tcBorders>
          </w:tcPr>
          <w:p w14:paraId="163789FF"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6BB5C5F7"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Radio station</w:t>
            </w:r>
          </w:p>
        </w:tc>
        <w:tc>
          <w:tcPr>
            <w:tcW w:w="1701" w:type="dxa"/>
            <w:tcBorders>
              <w:top w:val="single" w:sz="4" w:space="0" w:color="auto"/>
              <w:left w:val="single" w:sz="4" w:space="0" w:color="auto"/>
              <w:bottom w:val="single" w:sz="4" w:space="0" w:color="auto"/>
              <w:right w:val="single" w:sz="4" w:space="0" w:color="auto"/>
            </w:tcBorders>
            <w:hideMark/>
          </w:tcPr>
          <w:p w14:paraId="377875C3"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Dynon Avіonics</w:t>
            </w:r>
          </w:p>
        </w:tc>
        <w:tc>
          <w:tcPr>
            <w:tcW w:w="1843" w:type="dxa"/>
            <w:tcBorders>
              <w:top w:val="single" w:sz="4" w:space="0" w:color="auto"/>
              <w:left w:val="single" w:sz="4" w:space="0" w:color="auto"/>
              <w:bottom w:val="single" w:sz="4" w:space="0" w:color="auto"/>
              <w:right w:val="single" w:sz="4" w:space="0" w:color="auto"/>
            </w:tcBorders>
            <w:hideMark/>
          </w:tcPr>
          <w:p w14:paraId="234A9C5F"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SV-COM-25C</w:t>
            </w:r>
          </w:p>
        </w:tc>
        <w:tc>
          <w:tcPr>
            <w:tcW w:w="851" w:type="dxa"/>
            <w:tcBorders>
              <w:top w:val="single" w:sz="4" w:space="0" w:color="auto"/>
              <w:left w:val="single" w:sz="4" w:space="0" w:color="auto"/>
              <w:bottom w:val="single" w:sz="4" w:space="0" w:color="auto"/>
              <w:right w:val="single" w:sz="4" w:space="0" w:color="auto"/>
            </w:tcBorders>
            <w:hideMark/>
          </w:tcPr>
          <w:p w14:paraId="005DBCE3"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2723F1CF"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448F5984" w14:textId="77777777" w:rsidTr="003D2CCC">
        <w:tc>
          <w:tcPr>
            <w:tcW w:w="425" w:type="dxa"/>
            <w:tcBorders>
              <w:top w:val="single" w:sz="4" w:space="0" w:color="auto"/>
              <w:left w:val="single" w:sz="4" w:space="0" w:color="auto"/>
              <w:bottom w:val="single" w:sz="4" w:space="0" w:color="auto"/>
              <w:right w:val="single" w:sz="4" w:space="0" w:color="auto"/>
            </w:tcBorders>
          </w:tcPr>
          <w:p w14:paraId="0F4386F2"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2C9CAD69"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VISH control panel</w:t>
            </w:r>
          </w:p>
        </w:tc>
        <w:tc>
          <w:tcPr>
            <w:tcW w:w="1701" w:type="dxa"/>
            <w:tcBorders>
              <w:top w:val="single" w:sz="4" w:space="0" w:color="auto"/>
              <w:left w:val="single" w:sz="4" w:space="0" w:color="auto"/>
              <w:bottom w:val="single" w:sz="4" w:space="0" w:color="auto"/>
              <w:right w:val="single" w:sz="4" w:space="0" w:color="auto"/>
            </w:tcBorders>
            <w:hideMark/>
          </w:tcPr>
          <w:p w14:paraId="11B5512A"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Microel srl</w:t>
            </w:r>
          </w:p>
        </w:tc>
        <w:tc>
          <w:tcPr>
            <w:tcW w:w="1843" w:type="dxa"/>
            <w:tcBorders>
              <w:top w:val="single" w:sz="4" w:space="0" w:color="auto"/>
              <w:left w:val="single" w:sz="4" w:space="0" w:color="auto"/>
              <w:bottom w:val="single" w:sz="4" w:space="0" w:color="auto"/>
              <w:right w:val="single" w:sz="4" w:space="0" w:color="auto"/>
            </w:tcBorders>
            <w:hideMark/>
          </w:tcPr>
          <w:p w14:paraId="73F77EB0"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PR-1</w:t>
            </w:r>
          </w:p>
        </w:tc>
        <w:tc>
          <w:tcPr>
            <w:tcW w:w="851" w:type="dxa"/>
            <w:tcBorders>
              <w:top w:val="single" w:sz="4" w:space="0" w:color="auto"/>
              <w:left w:val="single" w:sz="4" w:space="0" w:color="auto"/>
              <w:bottom w:val="single" w:sz="4" w:space="0" w:color="auto"/>
              <w:right w:val="single" w:sz="4" w:space="0" w:color="auto"/>
            </w:tcBorders>
            <w:hideMark/>
          </w:tcPr>
          <w:p w14:paraId="78C41C3F"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167C95E6"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3373E21D" w14:textId="77777777" w:rsidTr="003D2CCC">
        <w:tc>
          <w:tcPr>
            <w:tcW w:w="425" w:type="dxa"/>
            <w:tcBorders>
              <w:top w:val="single" w:sz="4" w:space="0" w:color="auto"/>
              <w:left w:val="single" w:sz="4" w:space="0" w:color="auto"/>
              <w:bottom w:val="single" w:sz="4" w:space="0" w:color="auto"/>
              <w:right w:val="single" w:sz="4" w:space="0" w:color="auto"/>
            </w:tcBorders>
          </w:tcPr>
          <w:p w14:paraId="4A6A094D"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60F39B79"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Flap control panel</w:t>
            </w:r>
          </w:p>
        </w:tc>
        <w:tc>
          <w:tcPr>
            <w:tcW w:w="1701" w:type="dxa"/>
            <w:tcBorders>
              <w:top w:val="single" w:sz="4" w:space="0" w:color="auto"/>
              <w:left w:val="single" w:sz="4" w:space="0" w:color="auto"/>
              <w:bottom w:val="single" w:sz="4" w:space="0" w:color="auto"/>
              <w:right w:val="single" w:sz="4" w:space="0" w:color="auto"/>
            </w:tcBorders>
            <w:hideMark/>
          </w:tcPr>
          <w:p w14:paraId="7CA05C40"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Microel srl</w:t>
            </w:r>
          </w:p>
        </w:tc>
        <w:tc>
          <w:tcPr>
            <w:tcW w:w="1843" w:type="dxa"/>
            <w:tcBorders>
              <w:top w:val="single" w:sz="4" w:space="0" w:color="auto"/>
              <w:left w:val="single" w:sz="4" w:space="0" w:color="auto"/>
              <w:bottom w:val="single" w:sz="4" w:space="0" w:color="auto"/>
              <w:right w:val="single" w:sz="4" w:space="0" w:color="auto"/>
            </w:tcBorders>
            <w:hideMark/>
          </w:tcPr>
          <w:p w14:paraId="2F0007A6"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EFC67-P</w:t>
            </w:r>
          </w:p>
        </w:tc>
        <w:tc>
          <w:tcPr>
            <w:tcW w:w="851" w:type="dxa"/>
            <w:tcBorders>
              <w:top w:val="single" w:sz="4" w:space="0" w:color="auto"/>
              <w:left w:val="single" w:sz="4" w:space="0" w:color="auto"/>
              <w:bottom w:val="single" w:sz="4" w:space="0" w:color="auto"/>
              <w:right w:val="single" w:sz="4" w:space="0" w:color="auto"/>
            </w:tcBorders>
            <w:hideMark/>
          </w:tcPr>
          <w:p w14:paraId="2F3243A6"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3659F0B3"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Label</w:t>
            </w:r>
          </w:p>
        </w:tc>
      </w:tr>
      <w:tr w:rsidR="00AF29C5" w:rsidRPr="00AF29C5" w14:paraId="5D83ED9A" w14:textId="77777777" w:rsidTr="003D2CCC">
        <w:tc>
          <w:tcPr>
            <w:tcW w:w="425" w:type="dxa"/>
            <w:tcBorders>
              <w:top w:val="single" w:sz="4" w:space="0" w:color="auto"/>
              <w:left w:val="single" w:sz="4" w:space="0" w:color="auto"/>
              <w:bottom w:val="single" w:sz="4" w:space="0" w:color="auto"/>
              <w:right w:val="single" w:sz="4" w:space="0" w:color="auto"/>
            </w:tcBorders>
          </w:tcPr>
          <w:p w14:paraId="7FB63944"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CBFD187"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Trimmer servo</w:t>
            </w:r>
          </w:p>
        </w:tc>
        <w:tc>
          <w:tcPr>
            <w:tcW w:w="1701" w:type="dxa"/>
            <w:tcBorders>
              <w:top w:val="single" w:sz="4" w:space="0" w:color="auto"/>
              <w:left w:val="single" w:sz="4" w:space="0" w:color="auto"/>
              <w:bottom w:val="single" w:sz="4" w:space="0" w:color="auto"/>
              <w:right w:val="single" w:sz="4" w:space="0" w:color="auto"/>
            </w:tcBorders>
            <w:hideMark/>
          </w:tcPr>
          <w:p w14:paraId="35D5EA35" w14:textId="77777777" w:rsidR="00AF29C5" w:rsidRPr="00AF29C5" w:rsidRDefault="00AF29C5" w:rsidP="00AF29C5">
            <w:pPr>
              <w:ind w:right="-108"/>
              <w:rPr>
                <w:rFonts w:ascii="Arial" w:hAnsi="Arial"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6A86B5A3" w14:textId="77777777" w:rsidR="00AF29C5" w:rsidRPr="00AF29C5" w:rsidRDefault="00AF29C5" w:rsidP="00AF29C5">
            <w:pPr>
              <w:ind w:left="35" w:right="-108"/>
              <w:rPr>
                <w:rFonts w:ascii="Arial" w:hAnsi="Arial" w:cs="Arial"/>
                <w:sz w:val="20"/>
                <w:szCs w:val="20"/>
                <w:lang w:val="en-US"/>
              </w:rPr>
            </w:pPr>
            <w:r w:rsidRPr="00AF29C5">
              <w:rPr>
                <w:rFonts w:ascii="Arial" w:hAnsi="Arial" w:cs="Arial"/>
                <w:sz w:val="20"/>
                <w:szCs w:val="20"/>
                <w:lang w:val="en-US"/>
              </w:rPr>
              <w:t>T2-10A</w:t>
            </w:r>
          </w:p>
        </w:tc>
        <w:tc>
          <w:tcPr>
            <w:tcW w:w="851" w:type="dxa"/>
            <w:tcBorders>
              <w:top w:val="single" w:sz="4" w:space="0" w:color="auto"/>
              <w:left w:val="single" w:sz="4" w:space="0" w:color="auto"/>
              <w:bottom w:val="single" w:sz="4" w:space="0" w:color="auto"/>
              <w:right w:val="single" w:sz="4" w:space="0" w:color="auto"/>
            </w:tcBorders>
            <w:hideMark/>
          </w:tcPr>
          <w:p w14:paraId="4CF32BDE"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27E6D4F1"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w:t>
            </w:r>
          </w:p>
        </w:tc>
      </w:tr>
      <w:tr w:rsidR="00AF29C5" w:rsidRPr="00AF29C5" w14:paraId="03135EC3" w14:textId="77777777" w:rsidTr="003D2CCC">
        <w:tc>
          <w:tcPr>
            <w:tcW w:w="425" w:type="dxa"/>
            <w:tcBorders>
              <w:top w:val="single" w:sz="4" w:space="0" w:color="auto"/>
              <w:left w:val="single" w:sz="4" w:space="0" w:color="auto"/>
              <w:bottom w:val="single" w:sz="4" w:space="0" w:color="auto"/>
              <w:right w:val="single" w:sz="4" w:space="0" w:color="auto"/>
            </w:tcBorders>
          </w:tcPr>
          <w:p w14:paraId="293F14CC"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740DA681"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Flap actuator</w:t>
            </w:r>
          </w:p>
        </w:tc>
        <w:tc>
          <w:tcPr>
            <w:tcW w:w="1701" w:type="dxa"/>
            <w:tcBorders>
              <w:top w:val="single" w:sz="4" w:space="0" w:color="auto"/>
              <w:left w:val="single" w:sz="4" w:space="0" w:color="auto"/>
              <w:bottom w:val="single" w:sz="4" w:space="0" w:color="auto"/>
              <w:right w:val="single" w:sz="4" w:space="0" w:color="auto"/>
            </w:tcBorders>
            <w:hideMark/>
          </w:tcPr>
          <w:p w14:paraId="4AB99F3E" w14:textId="77777777" w:rsidR="00AF29C5" w:rsidRPr="00AF29C5" w:rsidRDefault="00AF29C5" w:rsidP="00AF29C5">
            <w:pPr>
              <w:ind w:right="-108"/>
              <w:rPr>
                <w:rFonts w:ascii="Arial" w:hAnsi="Arial"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E1EFB71" w14:textId="77777777" w:rsidR="00AF29C5" w:rsidRPr="00AF29C5" w:rsidRDefault="00AF29C5" w:rsidP="00AF29C5">
            <w:pPr>
              <w:ind w:right="-108"/>
              <w:rPr>
                <w:rFonts w:ascii="Arial" w:hAnsi="Arial" w:cs="Arial"/>
                <w:sz w:val="20"/>
                <w:szCs w:val="20"/>
                <w:lang w:val="en-US"/>
              </w:rPr>
            </w:pPr>
          </w:p>
        </w:tc>
        <w:tc>
          <w:tcPr>
            <w:tcW w:w="851" w:type="dxa"/>
            <w:tcBorders>
              <w:top w:val="single" w:sz="4" w:space="0" w:color="auto"/>
              <w:left w:val="single" w:sz="4" w:space="0" w:color="auto"/>
              <w:bottom w:val="single" w:sz="4" w:space="0" w:color="auto"/>
              <w:right w:val="single" w:sz="4" w:space="0" w:color="auto"/>
            </w:tcBorders>
            <w:hideMark/>
          </w:tcPr>
          <w:p w14:paraId="15A109CD"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5E01B897"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w:t>
            </w:r>
          </w:p>
        </w:tc>
      </w:tr>
      <w:tr w:rsidR="00AF29C5" w:rsidRPr="00AF29C5" w14:paraId="13CEAAA7" w14:textId="77777777" w:rsidTr="003D2CCC">
        <w:tc>
          <w:tcPr>
            <w:tcW w:w="425" w:type="dxa"/>
            <w:tcBorders>
              <w:top w:val="single" w:sz="4" w:space="0" w:color="auto"/>
              <w:left w:val="single" w:sz="4" w:space="0" w:color="auto"/>
              <w:bottom w:val="single" w:sz="4" w:space="0" w:color="auto"/>
              <w:right w:val="single" w:sz="4" w:space="0" w:color="auto"/>
            </w:tcBorders>
          </w:tcPr>
          <w:p w14:paraId="19271384"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B247D09"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Pilot seat actuator</w:t>
            </w:r>
          </w:p>
        </w:tc>
        <w:tc>
          <w:tcPr>
            <w:tcW w:w="1701" w:type="dxa"/>
            <w:tcBorders>
              <w:top w:val="single" w:sz="4" w:space="0" w:color="auto"/>
              <w:left w:val="single" w:sz="4" w:space="0" w:color="auto"/>
              <w:bottom w:val="single" w:sz="4" w:space="0" w:color="auto"/>
              <w:right w:val="single" w:sz="4" w:space="0" w:color="auto"/>
            </w:tcBorders>
            <w:hideMark/>
          </w:tcPr>
          <w:p w14:paraId="11DD70BA" w14:textId="77777777" w:rsidR="00AF29C5" w:rsidRPr="00AF29C5" w:rsidRDefault="00AF29C5" w:rsidP="00AF29C5">
            <w:pPr>
              <w:ind w:right="-108"/>
              <w:rPr>
                <w:rFonts w:ascii="Arial" w:hAnsi="Arial"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73A5AB8" w14:textId="77777777" w:rsidR="00AF29C5" w:rsidRPr="00AF29C5" w:rsidRDefault="00AF29C5" w:rsidP="00AF29C5">
            <w:pPr>
              <w:ind w:right="-108"/>
              <w:rPr>
                <w:rFonts w:ascii="Arial" w:hAnsi="Arial" w:cs="Arial"/>
                <w:sz w:val="20"/>
                <w:szCs w:val="20"/>
                <w:lang w:val="en-US"/>
              </w:rPr>
            </w:pPr>
          </w:p>
        </w:tc>
        <w:tc>
          <w:tcPr>
            <w:tcW w:w="851" w:type="dxa"/>
            <w:tcBorders>
              <w:top w:val="single" w:sz="4" w:space="0" w:color="auto"/>
              <w:left w:val="single" w:sz="4" w:space="0" w:color="auto"/>
              <w:bottom w:val="single" w:sz="4" w:space="0" w:color="auto"/>
              <w:right w:val="single" w:sz="4" w:space="0" w:color="auto"/>
            </w:tcBorders>
            <w:hideMark/>
          </w:tcPr>
          <w:p w14:paraId="14B74C2B"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2</w:t>
            </w:r>
          </w:p>
        </w:tc>
        <w:tc>
          <w:tcPr>
            <w:tcW w:w="851" w:type="dxa"/>
            <w:tcBorders>
              <w:top w:val="single" w:sz="4" w:space="0" w:color="auto"/>
              <w:left w:val="single" w:sz="4" w:space="0" w:color="auto"/>
              <w:bottom w:val="single" w:sz="4" w:space="0" w:color="auto"/>
              <w:right w:val="single" w:sz="4" w:space="0" w:color="auto"/>
            </w:tcBorders>
            <w:hideMark/>
          </w:tcPr>
          <w:p w14:paraId="56F1C2E5"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w:t>
            </w:r>
          </w:p>
        </w:tc>
      </w:tr>
      <w:tr w:rsidR="00AF29C5" w:rsidRPr="00AF29C5" w14:paraId="0868D84C" w14:textId="77777777" w:rsidTr="003D2CCC">
        <w:tc>
          <w:tcPr>
            <w:tcW w:w="425" w:type="dxa"/>
            <w:tcBorders>
              <w:top w:val="single" w:sz="4" w:space="0" w:color="auto"/>
              <w:left w:val="single" w:sz="4" w:space="0" w:color="auto"/>
              <w:bottom w:val="single" w:sz="4" w:space="0" w:color="auto"/>
              <w:right w:val="single" w:sz="4" w:space="0" w:color="auto"/>
            </w:tcBorders>
          </w:tcPr>
          <w:p w14:paraId="7A758BE0" w14:textId="77777777" w:rsidR="00AF29C5" w:rsidRPr="00AF29C5" w:rsidRDefault="00AF29C5" w:rsidP="00270E5B">
            <w:pPr>
              <w:numPr>
                <w:ilvl w:val="0"/>
                <w:numId w:val="33"/>
              </w:numPr>
              <w:spacing w:after="200" w:line="276" w:lineRule="auto"/>
              <w:ind w:left="357" w:hanging="357"/>
              <w:contextualSpacing/>
              <w:rPr>
                <w:rFonts w:ascii="Arial" w:hAnsi="Arial" w:cs="Arial"/>
                <w:b/>
                <w:sz w:val="20"/>
                <w:szCs w:val="20"/>
                <w:u w:val="single"/>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A840DF5"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Fire extinguisher</w:t>
            </w:r>
          </w:p>
        </w:tc>
        <w:tc>
          <w:tcPr>
            <w:tcW w:w="1701" w:type="dxa"/>
            <w:tcBorders>
              <w:top w:val="single" w:sz="4" w:space="0" w:color="auto"/>
              <w:left w:val="single" w:sz="4" w:space="0" w:color="auto"/>
              <w:bottom w:val="single" w:sz="4" w:space="0" w:color="auto"/>
              <w:right w:val="single" w:sz="4" w:space="0" w:color="auto"/>
            </w:tcBorders>
            <w:hideMark/>
          </w:tcPr>
          <w:p w14:paraId="071833F8"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w:t>
            </w:r>
          </w:p>
        </w:tc>
        <w:tc>
          <w:tcPr>
            <w:tcW w:w="1843" w:type="dxa"/>
            <w:tcBorders>
              <w:top w:val="single" w:sz="4" w:space="0" w:color="auto"/>
              <w:left w:val="single" w:sz="4" w:space="0" w:color="auto"/>
              <w:bottom w:val="single" w:sz="4" w:space="0" w:color="auto"/>
              <w:right w:val="single" w:sz="4" w:space="0" w:color="auto"/>
            </w:tcBorders>
            <w:hideMark/>
          </w:tcPr>
          <w:p w14:paraId="468E5AE7" w14:textId="77777777" w:rsidR="00AF29C5" w:rsidRPr="00AF29C5" w:rsidRDefault="00AF29C5" w:rsidP="00AF29C5">
            <w:pPr>
              <w:ind w:right="-108"/>
              <w:rPr>
                <w:rFonts w:ascii="Arial" w:hAnsi="Arial" w:cs="Arial"/>
                <w:sz w:val="20"/>
                <w:szCs w:val="20"/>
                <w:lang w:val="en-US"/>
              </w:rPr>
            </w:pPr>
            <w:r w:rsidRPr="00AF29C5">
              <w:rPr>
                <w:rFonts w:ascii="Arial" w:hAnsi="Arial" w:cs="Arial"/>
                <w:sz w:val="20"/>
                <w:szCs w:val="20"/>
                <w:lang w:val="en-US"/>
              </w:rPr>
              <w:t>-</w:t>
            </w:r>
          </w:p>
        </w:tc>
        <w:tc>
          <w:tcPr>
            <w:tcW w:w="851" w:type="dxa"/>
            <w:tcBorders>
              <w:top w:val="single" w:sz="4" w:space="0" w:color="auto"/>
              <w:left w:val="single" w:sz="4" w:space="0" w:color="auto"/>
              <w:bottom w:val="single" w:sz="4" w:space="0" w:color="auto"/>
              <w:right w:val="single" w:sz="4" w:space="0" w:color="auto"/>
            </w:tcBorders>
            <w:hideMark/>
          </w:tcPr>
          <w:p w14:paraId="5E423764" w14:textId="77777777" w:rsidR="00AF29C5" w:rsidRPr="00AF29C5" w:rsidRDefault="00AF29C5" w:rsidP="00AF29C5">
            <w:pPr>
              <w:ind w:left="-142" w:right="-108"/>
              <w:jc w:val="center"/>
              <w:rPr>
                <w:rFonts w:ascii="Arial" w:hAnsi="Arial" w:cs="Arial"/>
                <w:sz w:val="20"/>
                <w:szCs w:val="20"/>
                <w:lang w:val="en-US"/>
              </w:rPr>
            </w:pPr>
            <w:r w:rsidRPr="00AF29C5">
              <w:rPr>
                <w:rFonts w:ascii="Arial" w:hAnsi="Arial" w:cs="Arial"/>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hideMark/>
          </w:tcPr>
          <w:p w14:paraId="2D53F19D" w14:textId="77777777" w:rsidR="00AF29C5" w:rsidRPr="00AF29C5" w:rsidRDefault="00AF29C5" w:rsidP="00AF29C5">
            <w:pPr>
              <w:ind w:left="-108" w:right="-108"/>
              <w:jc w:val="center"/>
              <w:rPr>
                <w:rFonts w:ascii="Arial" w:hAnsi="Arial" w:cs="Arial"/>
                <w:sz w:val="20"/>
                <w:szCs w:val="20"/>
                <w:lang w:val="en-US"/>
              </w:rPr>
            </w:pPr>
            <w:r w:rsidRPr="00AF29C5">
              <w:rPr>
                <w:rFonts w:ascii="Arial" w:hAnsi="Arial" w:cs="Arial"/>
                <w:sz w:val="20"/>
                <w:szCs w:val="20"/>
                <w:lang w:val="en-US"/>
              </w:rPr>
              <w:t>Data sheet</w:t>
            </w:r>
          </w:p>
        </w:tc>
      </w:tr>
    </w:tbl>
    <w:p w14:paraId="393EA14B"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32BE913D" w14:textId="77777777" w:rsidR="00AF29C5" w:rsidRPr="00AF29C5" w:rsidRDefault="00AF29C5" w:rsidP="00AF29C5">
      <w:pPr>
        <w:ind w:left="1071" w:right="-176" w:hanging="357"/>
        <w:jc w:val="both"/>
        <w:rPr>
          <w:rFonts w:ascii="Arial" w:eastAsia="Calibri" w:hAnsi="Arial" w:cs="Arial"/>
          <w:color w:val="000000"/>
          <w:sz w:val="24"/>
          <w:szCs w:val="24"/>
          <w:lang w:eastAsia="uk-UA"/>
        </w:rPr>
        <w:sectPr w:rsidR="00AF29C5" w:rsidRPr="00AF29C5">
          <w:pgSz w:w="11906" w:h="16838"/>
          <w:pgMar w:top="567" w:right="1134" w:bottom="567" w:left="1134" w:header="709" w:footer="709" w:gutter="0"/>
          <w:cols w:space="720"/>
        </w:sectPr>
      </w:pPr>
    </w:p>
    <w:p w14:paraId="53D6A694" w14:textId="77777777" w:rsidR="00AF29C5" w:rsidRPr="00AF29C5" w:rsidRDefault="00AF29C5" w:rsidP="00AF29C5">
      <w:pPr>
        <w:keepNext/>
        <w:spacing w:before="120" w:after="120" w:line="276" w:lineRule="auto"/>
        <w:ind w:left="63" w:right="113"/>
        <w:jc w:val="both"/>
        <w:outlineLvl w:val="0"/>
        <w:rPr>
          <w:rFonts w:ascii="Arial Black" w:eastAsia="Calibri" w:hAnsi="Arial Black" w:cs="Arial"/>
          <w:b/>
          <w:bCs/>
          <w:kern w:val="32"/>
          <w:sz w:val="28"/>
          <w:szCs w:val="32"/>
          <w:lang w:val="ru-RU" w:eastAsia="de-DE"/>
        </w:rPr>
      </w:pPr>
      <w:bookmarkStart w:id="272" w:name="_Ref41317348"/>
      <w:bookmarkStart w:id="273" w:name="_Toc42597641"/>
      <w:r w:rsidRPr="00AF29C5">
        <w:rPr>
          <w:rFonts w:ascii="Arial Black" w:eastAsia="Calibri" w:hAnsi="Arial Black" w:cs="Arial"/>
          <w:b/>
          <w:bCs/>
          <w:kern w:val="32"/>
          <w:sz w:val="28"/>
          <w:szCs w:val="32"/>
          <w:lang w:eastAsia="de-DE"/>
        </w:rPr>
        <w:lastRenderedPageBreak/>
        <w:t xml:space="preserve">SECTION 15 FLIGHT </w:t>
      </w:r>
      <w:r w:rsidRPr="00AF29C5">
        <w:rPr>
          <w:rFonts w:ascii="Arial Black" w:eastAsia="Calibri" w:hAnsi="Arial Black" w:cs="Arial"/>
          <w:b/>
          <w:bCs/>
          <w:kern w:val="32"/>
          <w:sz w:val="28"/>
          <w:szCs w:val="32"/>
          <w:lang w:val="en-US" w:eastAsia="de-DE"/>
        </w:rPr>
        <w:t xml:space="preserve">TESTING </w:t>
      </w:r>
      <w:r w:rsidRPr="00AF29C5">
        <w:rPr>
          <w:rFonts w:ascii="Arial Black" w:eastAsia="Calibri" w:hAnsi="Arial Black" w:cs="Arial"/>
          <w:b/>
          <w:bCs/>
          <w:kern w:val="32"/>
          <w:sz w:val="28"/>
          <w:szCs w:val="32"/>
          <w:lang w:eastAsia="de-DE"/>
        </w:rPr>
        <w:t>PROGRAM</w:t>
      </w:r>
      <w:bookmarkEnd w:id="272"/>
      <w:bookmarkEnd w:id="273"/>
    </w:p>
    <w:p w14:paraId="6CC1584D" w14:textId="77777777" w:rsidR="00AF29C5" w:rsidRPr="00AF29C5" w:rsidRDefault="00AF29C5" w:rsidP="00AF29C5">
      <w:pPr>
        <w:spacing w:before="240" w:after="200" w:line="276" w:lineRule="auto"/>
        <w:ind w:left="142" w:right="-176"/>
        <w:jc w:val="both"/>
        <w:outlineLvl w:val="1"/>
        <w:rPr>
          <w:rFonts w:ascii="Arial" w:eastAsia="Calibri" w:hAnsi="Arial" w:cs="Arial"/>
          <w:b/>
          <w:bCs/>
          <w:sz w:val="28"/>
          <w:szCs w:val="28"/>
          <w:lang w:val="en-US" w:eastAsia="de-DE"/>
        </w:rPr>
      </w:pPr>
      <w:bookmarkStart w:id="274" w:name="_Toc42597642"/>
      <w:r w:rsidRPr="00AF29C5">
        <w:rPr>
          <w:rFonts w:ascii="Arial" w:eastAsia="Calibri" w:hAnsi="Arial" w:cs="Arial"/>
          <w:b/>
          <w:bCs/>
          <w:sz w:val="28"/>
          <w:szCs w:val="28"/>
          <w:lang w:val="en-US" w:eastAsia="de-DE"/>
        </w:rPr>
        <w:t>15</w:t>
      </w:r>
      <w:r w:rsidRPr="00AF29C5">
        <w:rPr>
          <w:rFonts w:ascii="Arial" w:eastAsia="Calibri" w:hAnsi="Arial" w:cs="Arial"/>
          <w:b/>
          <w:bCs/>
          <w:sz w:val="28"/>
          <w:szCs w:val="28"/>
          <w:lang w:eastAsia="de-DE"/>
        </w:rPr>
        <w:t>.  Conditions and procedure for flight</w:t>
      </w:r>
      <w:r w:rsidRPr="00AF29C5">
        <w:rPr>
          <w:rFonts w:ascii="Arial" w:eastAsia="Calibri" w:hAnsi="Arial" w:cs="Arial"/>
          <w:b/>
          <w:bCs/>
          <w:sz w:val="28"/>
          <w:szCs w:val="28"/>
          <w:lang w:val="en-US" w:eastAsia="de-DE"/>
        </w:rPr>
        <w:t xml:space="preserve"> testing</w:t>
      </w:r>
      <w:r w:rsidRPr="00AF29C5">
        <w:rPr>
          <w:rFonts w:ascii="Arial" w:eastAsia="Calibri" w:hAnsi="Arial" w:cs="Arial"/>
          <w:b/>
          <w:bCs/>
          <w:sz w:val="28"/>
          <w:szCs w:val="28"/>
          <w:lang w:eastAsia="de-DE"/>
        </w:rPr>
        <w:t>, safety measures</w:t>
      </w:r>
      <w:bookmarkEnd w:id="274"/>
    </w:p>
    <w:p w14:paraId="50656853"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It is permitted to commence the aircraft  flight testing solely upon  complete and successful execution of the Commissioning Activities Checklist (section 14.3). </w:t>
      </w:r>
    </w:p>
    <w:p w14:paraId="5D6016C9"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It is </w:t>
      </w:r>
      <w:bookmarkStart w:id="275" w:name="_Hlk75463277"/>
      <w:r w:rsidRPr="00AF29C5">
        <w:rPr>
          <w:rFonts w:ascii="Arial" w:hAnsi="Arial" w:cs="Arial"/>
          <w:noProof/>
          <w:sz w:val="24"/>
          <w:szCs w:val="24"/>
          <w:lang w:val="en-US" w:eastAsia="ru-RU"/>
        </w:rPr>
        <w:t>authorized</w:t>
      </w:r>
      <w:bookmarkEnd w:id="275"/>
      <w:r w:rsidRPr="00AF29C5">
        <w:rPr>
          <w:rFonts w:ascii="Arial" w:hAnsi="Arial" w:cs="Arial"/>
          <w:noProof/>
          <w:sz w:val="24"/>
          <w:szCs w:val="24"/>
          <w:lang w:val="en-US" w:eastAsia="ru-RU"/>
        </w:rPr>
        <w:t xml:space="preserve"> to perform the flight testing by two pilots, but the presence on the aircraft of other persons is PROHIBITED. </w:t>
      </w:r>
    </w:p>
    <w:p w14:paraId="4A5706AB"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The pilots assigned to perform flight testing  must possess a PPL and be familiar with the design of the ANG-01 aircraft, have fully studied the current version of the ANG.01.FM.01 flight manual, have sufficient skills  to act  in emergency situations (section 5 of the Flight Manual). </w:t>
      </w:r>
    </w:p>
    <w:p w14:paraId="07A7AC4F"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val="en-US" w:eastAsia="ru-RU"/>
        </w:rPr>
        <w:t>When performing the flight testing of the aircraft, only the technicians who are thoroughly familiar with the design of the ANG-01 aircraft, have fully studied the current version of the ANG.01.MM.01 Maintenance Manual and have an expertise in implementing the aircraft maintenance procedures (Section 4 of the MM) and Service Regulations (Section 5 of the MM) are authorized to carry out the maintenance of the aircraft.</w:t>
      </w:r>
    </w:p>
    <w:p w14:paraId="468A128A"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All flight testing is to be performed within the operational limits defined in the section 3 of the Airplane Flight Manual current version. </w:t>
      </w:r>
    </w:p>
    <w:p w14:paraId="39F608AE" w14:textId="77777777" w:rsidR="00AF29C5" w:rsidRPr="00AF29C5" w:rsidRDefault="00AF29C5" w:rsidP="00AF29C5">
      <w:pPr>
        <w:spacing w:before="120"/>
        <w:ind w:left="284" w:right="-176"/>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All actions of a pilot during normal operation of the aircraft systems should be performed in conformity with Section 4 of the Flight Manual. </w:t>
      </w:r>
    </w:p>
    <w:p w14:paraId="2EB7DF2B"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In case of failure of any functional system, the pilot should make a decision to terminate the flight mission and perform landing  in conformity with sections 5 or 6 of the Flight Manual.</w:t>
      </w:r>
    </w:p>
    <w:p w14:paraId="5EF933EF"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Before commencing the flight testing, the concened personnel should be given  a thorough briefing  on the use of the emergency system and emergency evacuation on the ground (procedures of section 5 of the Airplane Flight Manual).</w:t>
      </w:r>
    </w:p>
    <w:p w14:paraId="194A4453"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The flight sheet  is the major document authorizing a pilot to carry out a flight task within the flight testing of the aircraft. The flight sheet is drawn up based on the test procedure for a particular flight and approved in accordance with the established procedure by the qualified authority (CAA) of the country of registration of the aircraft.</w:t>
      </w:r>
    </w:p>
    <w:p w14:paraId="512BD83A"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After assembly, all ANG-01 test flights  should be performed according to the program described in the section 15.2, as a result of which, the complete compliance of the assembled aircraft with its operational and flight characteristics, laid down in the MM and FM, is established. It is assumed that the flight program can be drawn up according to the requirements of the CAA of the country of registration, but it should NECESSARILY  include  the elements of flight tasks set out in the section 15.2 in the same sequence of execution.</w:t>
      </w:r>
    </w:p>
    <w:p w14:paraId="1A130C21"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Before each flight, carry out the  operational inspection in confromity  with Section 5.6 of the MM.</w:t>
      </w:r>
    </w:p>
    <w:p w14:paraId="67C50668" w14:textId="77777777" w:rsidR="00AF29C5" w:rsidRPr="00AF29C5" w:rsidRDefault="00AF29C5" w:rsidP="00AF29C5">
      <w:pPr>
        <w:spacing w:before="120"/>
        <w:ind w:left="426" w:right="-176"/>
        <w:jc w:val="both"/>
        <w:rPr>
          <w:rFonts w:ascii="Arial" w:hAnsi="Arial" w:cs="Arial"/>
          <w:noProof/>
          <w:sz w:val="24"/>
          <w:szCs w:val="24"/>
          <w:lang w:val="en-US" w:eastAsia="ru-RU"/>
        </w:rPr>
      </w:pPr>
      <w:r w:rsidRPr="00AF29C5">
        <w:rPr>
          <w:rFonts w:ascii="Arial" w:hAnsi="Arial" w:cs="Arial"/>
          <w:noProof/>
          <w:sz w:val="24"/>
          <w:szCs w:val="24"/>
          <w:lang w:val="en-US" w:eastAsia="ru-RU"/>
        </w:rPr>
        <w:t>Upon completion of all flights under this program, perform the Maintenace-2 Checking in accordance with Section 5.7.2 of the MM.</w:t>
      </w:r>
    </w:p>
    <w:p w14:paraId="0C93BB5F" w14:textId="77777777" w:rsidR="00AF29C5" w:rsidRPr="00AF29C5" w:rsidRDefault="00AF29C5" w:rsidP="00AF29C5">
      <w:pPr>
        <w:spacing w:before="120"/>
        <w:ind w:left="426" w:right="-176"/>
        <w:jc w:val="both"/>
        <w:rPr>
          <w:rFonts w:ascii="Arial" w:hAnsi="Arial" w:cs="Arial"/>
          <w:noProof/>
          <w:szCs w:val="24"/>
          <w:lang w:val="en-US" w:eastAsia="ru-RU"/>
        </w:rPr>
      </w:pPr>
      <w:r w:rsidRPr="00AF29C5">
        <w:rPr>
          <w:rFonts w:ascii="Arial" w:hAnsi="Arial" w:cs="Arial"/>
          <w:noProof/>
          <w:szCs w:val="24"/>
          <w:lang w:val="en-US" w:eastAsia="ru-RU"/>
        </w:rPr>
        <w:t xml:space="preserve"> </w:t>
      </w:r>
    </w:p>
    <w:p w14:paraId="1A87DB18"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lang w:val="en-US" w:eastAsia="ru-RU"/>
        </w:rPr>
      </w:pPr>
      <w:r w:rsidRPr="00AF29C5">
        <w:rPr>
          <w:rFonts w:ascii="Times New Roman" w:eastAsia="Calibri" w:hAnsi="Times New Roman" w:cs="Times New Roman"/>
          <w:sz w:val="24"/>
          <w:lang w:val="en-US"/>
        </w:rPr>
        <w:br w:type="page"/>
      </w:r>
    </w:p>
    <w:p w14:paraId="68ECE84E" w14:textId="77777777" w:rsidR="00AF29C5" w:rsidRPr="00AF29C5" w:rsidRDefault="00AF29C5" w:rsidP="00AF29C5">
      <w:pPr>
        <w:spacing w:before="240" w:after="200" w:line="276" w:lineRule="auto"/>
        <w:ind w:left="426" w:right="-176"/>
        <w:jc w:val="both"/>
        <w:outlineLvl w:val="1"/>
        <w:rPr>
          <w:rFonts w:ascii="Arial" w:eastAsia="Calibri" w:hAnsi="Arial" w:cs="Arial"/>
          <w:b/>
          <w:bCs/>
          <w:sz w:val="28"/>
          <w:szCs w:val="28"/>
          <w:lang w:val="en-US" w:eastAsia="de-DE"/>
        </w:rPr>
      </w:pPr>
      <w:bookmarkStart w:id="276" w:name="_Toc42597643"/>
      <w:bookmarkStart w:id="277" w:name="_Ref41901266"/>
      <w:r w:rsidRPr="00AF29C5">
        <w:rPr>
          <w:rFonts w:ascii="Arial" w:eastAsia="Calibri" w:hAnsi="Arial" w:cs="Arial"/>
          <w:b/>
          <w:bCs/>
          <w:sz w:val="28"/>
          <w:szCs w:val="28"/>
          <w:lang w:val="en-US" w:eastAsia="de-DE"/>
        </w:rPr>
        <w:lastRenderedPageBreak/>
        <w:t>15</w:t>
      </w:r>
      <w:r w:rsidRPr="00AF29C5">
        <w:rPr>
          <w:rFonts w:ascii="Arial" w:eastAsia="Calibri" w:hAnsi="Arial" w:cs="Arial"/>
          <w:b/>
          <w:bCs/>
          <w:sz w:val="28"/>
          <w:szCs w:val="28"/>
          <w:lang w:eastAsia="de-DE"/>
        </w:rPr>
        <w:t xml:space="preserve">.2 </w:t>
      </w:r>
      <w:r w:rsidRPr="00AF29C5">
        <w:rPr>
          <w:rFonts w:ascii="Arial" w:eastAsia="Calibri" w:hAnsi="Arial" w:cs="Arial"/>
          <w:b/>
          <w:bCs/>
          <w:sz w:val="28"/>
          <w:szCs w:val="28"/>
          <w:lang w:val="en-US" w:eastAsia="de-DE"/>
        </w:rPr>
        <w:t>EXTENT</w:t>
      </w:r>
      <w:r w:rsidRPr="00AF29C5">
        <w:rPr>
          <w:rFonts w:ascii="Arial" w:eastAsia="Calibri" w:hAnsi="Arial" w:cs="Arial"/>
          <w:b/>
          <w:bCs/>
          <w:sz w:val="28"/>
          <w:szCs w:val="28"/>
          <w:lang w:eastAsia="de-DE"/>
        </w:rPr>
        <w:t xml:space="preserve"> AND TECHNIQUE </w:t>
      </w:r>
      <w:r w:rsidRPr="00AF29C5">
        <w:rPr>
          <w:rFonts w:ascii="Arial" w:eastAsia="Calibri" w:hAnsi="Arial" w:cs="Arial"/>
          <w:b/>
          <w:bCs/>
          <w:sz w:val="28"/>
          <w:szCs w:val="28"/>
          <w:lang w:val="en-US" w:eastAsia="de-DE"/>
        </w:rPr>
        <w:t xml:space="preserve">OF THE </w:t>
      </w:r>
      <w:r w:rsidRPr="00AF29C5">
        <w:rPr>
          <w:rFonts w:ascii="Arial" w:eastAsia="Calibri" w:hAnsi="Arial" w:cs="Arial"/>
          <w:b/>
          <w:bCs/>
          <w:sz w:val="28"/>
          <w:szCs w:val="28"/>
          <w:lang w:eastAsia="de-DE"/>
        </w:rPr>
        <w:t>FLIGHT</w:t>
      </w:r>
      <w:r w:rsidRPr="00AF29C5">
        <w:rPr>
          <w:rFonts w:ascii="Arial" w:eastAsia="Calibri" w:hAnsi="Arial" w:cs="Arial"/>
          <w:b/>
          <w:bCs/>
          <w:sz w:val="28"/>
          <w:szCs w:val="28"/>
          <w:lang w:val="en-US" w:eastAsia="de-DE"/>
        </w:rPr>
        <w:t xml:space="preserve"> TESTING</w:t>
      </w:r>
      <w:r w:rsidRPr="00AF29C5">
        <w:rPr>
          <w:rFonts w:ascii="Arial" w:eastAsia="Calibri" w:hAnsi="Arial" w:cs="Arial"/>
          <w:b/>
          <w:bCs/>
          <w:sz w:val="28"/>
          <w:szCs w:val="28"/>
          <w:lang w:eastAsia="de-DE"/>
        </w:rPr>
        <w:t xml:space="preserve"> </w:t>
      </w:r>
      <w:bookmarkEnd w:id="276"/>
      <w:bookmarkEnd w:id="277"/>
    </w:p>
    <w:p w14:paraId="6398E834" w14:textId="77777777" w:rsidR="00AF29C5" w:rsidRPr="00AF29C5" w:rsidRDefault="00AF29C5" w:rsidP="00AF29C5">
      <w:pPr>
        <w:spacing w:before="120"/>
        <w:ind w:left="426"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The flight testing comprises taxiing, speed ground runs and flights according to the sequence and procedure outlined below.</w:t>
      </w:r>
    </w:p>
    <w:p w14:paraId="7C10F3FF" w14:textId="77777777" w:rsidR="00AF29C5" w:rsidRPr="00AF29C5" w:rsidRDefault="00AF29C5" w:rsidP="00AF29C5">
      <w:pPr>
        <w:tabs>
          <w:tab w:val="left" w:pos="-2127"/>
          <w:tab w:val="left" w:pos="-1843"/>
          <w:tab w:val="left" w:pos="-567"/>
        </w:tabs>
        <w:spacing w:before="120" w:after="120" w:line="276" w:lineRule="auto"/>
        <w:ind w:left="426" w:right="-58" w:firstLine="63"/>
        <w:jc w:val="both"/>
        <w:rPr>
          <w:rFonts w:ascii="Arial" w:eastAsia="Calibri" w:hAnsi="Arial" w:cs="Arial"/>
          <w:b/>
          <w:bCs/>
          <w:color w:val="000000" w:themeColor="text1"/>
          <w:sz w:val="24"/>
          <w:szCs w:val="24"/>
          <w:lang w:val="en-US" w:eastAsia="uk-UA"/>
        </w:rPr>
      </w:pPr>
      <w:r w:rsidRPr="00AF29C5">
        <w:rPr>
          <w:rFonts w:ascii="Arial" w:eastAsia="Calibri" w:hAnsi="Arial" w:cs="Arial"/>
          <w:b/>
          <w:bCs/>
          <w:color w:val="000000" w:themeColor="text1"/>
          <w:sz w:val="24"/>
          <w:szCs w:val="24"/>
          <w:lang w:val="en-US" w:eastAsia="uk-UA"/>
        </w:rPr>
        <w:t>15</w:t>
      </w:r>
      <w:r w:rsidRPr="00AF29C5">
        <w:rPr>
          <w:rFonts w:ascii="Arial" w:eastAsia="Calibri" w:hAnsi="Arial" w:cs="Arial"/>
          <w:b/>
          <w:bCs/>
          <w:color w:val="000000" w:themeColor="text1"/>
          <w:sz w:val="24"/>
          <w:szCs w:val="24"/>
          <w:lang w:eastAsia="uk-UA"/>
        </w:rPr>
        <w:t>.2.1 Taxiing</w:t>
      </w:r>
    </w:p>
    <w:p w14:paraId="316D6710" w14:textId="77777777" w:rsidR="00AF29C5" w:rsidRPr="00AF29C5" w:rsidRDefault="00AF29C5" w:rsidP="00AF29C5">
      <w:pPr>
        <w:spacing w:before="120"/>
        <w:ind w:left="426"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To be carried out before the flight №1, in actual weather conditions and runway type/condition. The aircraft weight and balance should be the same as for flight No. 1 (see section 15.2.3).</w:t>
      </w:r>
    </w:p>
    <w:p w14:paraId="4D179A2B" w14:textId="77777777" w:rsidR="00AF29C5" w:rsidRPr="00AF29C5" w:rsidRDefault="00AF29C5" w:rsidP="00AF29C5">
      <w:pPr>
        <w:spacing w:before="120"/>
        <w:ind w:left="426"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Technique and sequence of execution (in addition to section 4.3 of the Airplane Flight Manual):</w:t>
      </w:r>
    </w:p>
    <w:p w14:paraId="1D8236CB" w14:textId="77777777" w:rsidR="00AF29C5" w:rsidRPr="00AF29C5" w:rsidRDefault="00AF29C5" w:rsidP="00AF29C5">
      <w:pPr>
        <w:ind w:left="426"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Check the possibility of holding the aircraft stationary at engine power setting up to  50%.</w:t>
      </w:r>
    </w:p>
    <w:p w14:paraId="277CD50D" w14:textId="77777777" w:rsidR="00AF29C5" w:rsidRPr="00AF29C5" w:rsidRDefault="00AF29C5" w:rsidP="00AF29C5">
      <w:pPr>
        <w:ind w:left="426"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Perform S-turns and 180, 360° turns.</w:t>
      </w:r>
    </w:p>
    <w:p w14:paraId="7B061C40" w14:textId="77777777" w:rsidR="00AF29C5" w:rsidRPr="00AF29C5" w:rsidRDefault="00AF29C5" w:rsidP="00AF29C5">
      <w:pPr>
        <w:spacing w:before="120"/>
        <w:ind w:left="426"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Estimate: </w:t>
      </w:r>
    </w:p>
    <w:p w14:paraId="3476BCDC"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engine power setting, at which it is possible to hold the aircraft stationary with fully compressed brakes (depends on the type and condition of the runway, the flight weight of the aircraft);  </w:t>
      </w:r>
    </w:p>
    <w:p w14:paraId="4A381645"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 ability to maintain the rectilinear direction of the aircraft when steering with the nose wheel (depends on the type and condition of the runway, the flight weight of the aircraft, crosswind);</w:t>
      </w:r>
    </w:p>
    <w:p w14:paraId="64BB2071"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 stability of the engine operation at the engine power setting requisite for taxiing and idle condition, the temperature conditions of the engine (CHT, oil and coolant temperature);</w:t>
      </w:r>
    </w:p>
    <w:p w14:paraId="79D884E9"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Absence of self-excited vibration of the</w:t>
      </w:r>
      <w:r w:rsidRPr="00AF29C5">
        <w:rPr>
          <w:rFonts w:ascii="Arial" w:eastAsia="Calibri" w:hAnsi="Arial" w:cs="Times New Roman"/>
          <w:noProof/>
          <w:sz w:val="28"/>
          <w:lang w:val="en-US" w:eastAsia="ru-RU"/>
        </w:rPr>
        <w:t xml:space="preserve"> </w:t>
      </w:r>
      <w:r w:rsidRPr="00AF29C5">
        <w:rPr>
          <w:rFonts w:ascii="Arial" w:eastAsia="Calibri" w:hAnsi="Arial" w:cs="Arial"/>
          <w:noProof/>
          <w:sz w:val="24"/>
          <w:szCs w:val="24"/>
          <w:lang w:val="en-US" w:eastAsia="ru-RU"/>
        </w:rPr>
        <w:t xml:space="preserve"> wheels induced by shimmy;</w:t>
      </w:r>
    </w:p>
    <w:p w14:paraId="026FD423"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serviceability and efficiency of the braking system during short-term pedal compression;</w:t>
      </w:r>
    </w:p>
    <w:p w14:paraId="1729EF00"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serviceability of the landing gear shock absorption, the level of comfort and vibration; </w:t>
      </w:r>
    </w:p>
    <w:p w14:paraId="3EC293E4"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serviceability of the Dynon SW1100 system during the movement, correct indication of engine parameters, attitude (heading, roll, pitch), ground speed, redundancy instrument magnetic heading;</w:t>
      </w:r>
    </w:p>
    <w:p w14:paraId="49B067D8" w14:textId="77777777" w:rsidR="00AF29C5" w:rsidRPr="00AF29C5" w:rsidRDefault="00AF29C5" w:rsidP="00270E5B">
      <w:pPr>
        <w:numPr>
          <w:ilvl w:val="0"/>
          <w:numId w:val="66"/>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turning radius at 180, 360° (compare with the Airplane Flight Manual).</w:t>
      </w:r>
    </w:p>
    <w:p w14:paraId="0F8CB764" w14:textId="77777777" w:rsidR="00AF29C5" w:rsidRPr="00AF29C5" w:rsidRDefault="00AF29C5" w:rsidP="00AF29C5">
      <w:pPr>
        <w:tabs>
          <w:tab w:val="left" w:pos="-2127"/>
          <w:tab w:val="left" w:pos="-1843"/>
          <w:tab w:val="left" w:pos="-567"/>
        </w:tabs>
        <w:spacing w:before="120" w:after="120" w:line="276" w:lineRule="auto"/>
        <w:ind w:left="426" w:right="-58"/>
        <w:jc w:val="both"/>
        <w:rPr>
          <w:rFonts w:ascii="Arial" w:eastAsia="Calibri" w:hAnsi="Arial" w:cs="Arial"/>
          <w:b/>
          <w:bCs/>
          <w:color w:val="000000" w:themeColor="text1"/>
          <w:sz w:val="28"/>
          <w:szCs w:val="24"/>
          <w:lang w:eastAsia="uk-UA"/>
        </w:rPr>
      </w:pPr>
      <w:r w:rsidRPr="00AF29C5">
        <w:rPr>
          <w:rFonts w:ascii="Arial" w:eastAsia="Calibri" w:hAnsi="Arial" w:cs="Arial"/>
          <w:b/>
          <w:bCs/>
          <w:color w:val="000000" w:themeColor="text1"/>
          <w:sz w:val="28"/>
          <w:szCs w:val="24"/>
          <w:lang w:val="en-US" w:eastAsia="uk-UA"/>
        </w:rPr>
        <w:t>15</w:t>
      </w:r>
      <w:r w:rsidRPr="00AF29C5">
        <w:rPr>
          <w:rFonts w:ascii="Arial" w:eastAsia="Calibri" w:hAnsi="Arial" w:cs="Arial"/>
          <w:b/>
          <w:bCs/>
          <w:color w:val="000000" w:themeColor="text1"/>
          <w:sz w:val="28"/>
          <w:szCs w:val="24"/>
          <w:lang w:eastAsia="uk-UA"/>
        </w:rPr>
        <w:t xml:space="preserve">.2.2 </w:t>
      </w:r>
      <w:r w:rsidRPr="00AF29C5">
        <w:rPr>
          <w:rFonts w:ascii="Arial" w:eastAsia="Calibri" w:hAnsi="Arial" w:cs="Arial"/>
          <w:b/>
          <w:bCs/>
          <w:color w:val="000000" w:themeColor="text1"/>
          <w:sz w:val="28"/>
          <w:szCs w:val="24"/>
          <w:lang w:val="en-US" w:eastAsia="uk-UA"/>
        </w:rPr>
        <w:t>Sp</w:t>
      </w:r>
      <w:r w:rsidRPr="00AF29C5">
        <w:rPr>
          <w:rFonts w:ascii="Arial" w:eastAsia="Calibri" w:hAnsi="Arial" w:cs="Arial"/>
          <w:b/>
          <w:bCs/>
          <w:color w:val="000000" w:themeColor="text1"/>
          <w:sz w:val="28"/>
          <w:szCs w:val="24"/>
          <w:lang w:eastAsia="uk-UA"/>
        </w:rPr>
        <w:t>eed</w:t>
      </w:r>
      <w:r w:rsidRPr="00AF29C5">
        <w:rPr>
          <w:rFonts w:ascii="Arial" w:eastAsia="Calibri" w:hAnsi="Arial" w:cs="Arial"/>
          <w:b/>
          <w:bCs/>
          <w:color w:val="000000" w:themeColor="text1"/>
          <w:sz w:val="28"/>
          <w:szCs w:val="24"/>
          <w:lang w:val="en-US" w:eastAsia="uk-UA"/>
        </w:rPr>
        <w:t xml:space="preserve">  ground</w:t>
      </w:r>
      <w:r w:rsidRPr="00AF29C5">
        <w:rPr>
          <w:rFonts w:ascii="Arial" w:eastAsia="Calibri" w:hAnsi="Arial" w:cs="Arial"/>
          <w:b/>
          <w:bCs/>
          <w:color w:val="000000" w:themeColor="text1"/>
          <w:sz w:val="28"/>
          <w:szCs w:val="24"/>
          <w:lang w:eastAsia="uk-UA"/>
        </w:rPr>
        <w:t xml:space="preserve"> runs</w:t>
      </w:r>
    </w:p>
    <w:p w14:paraId="24643CB7" w14:textId="77777777" w:rsidR="00AF29C5" w:rsidRPr="00AF29C5" w:rsidRDefault="00AF29C5" w:rsidP="00AF29C5">
      <w:pPr>
        <w:spacing w:before="120"/>
        <w:ind w:left="567"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To be carried out before flight №1, in actual weather conditions and runway type/condition. Aircraft weight and balance should be the same as those for flight No. 1 (see section 15.2.3).</w:t>
      </w:r>
    </w:p>
    <w:p w14:paraId="3479F39A" w14:textId="77777777" w:rsidR="00AF29C5" w:rsidRPr="00AF29C5" w:rsidRDefault="00AF29C5" w:rsidP="00AF29C5">
      <w:pPr>
        <w:spacing w:before="120"/>
        <w:ind w:left="567" w:right="-176" w:firstLine="63"/>
        <w:jc w:val="both"/>
        <w:rPr>
          <w:rFonts w:ascii="Arial" w:hAnsi="Arial" w:cs="Arial"/>
          <w:noProof/>
          <w:sz w:val="24"/>
          <w:szCs w:val="24"/>
          <w:highlight w:val="yellow"/>
          <w:lang w:val="en-US" w:eastAsia="ru-RU"/>
        </w:rPr>
      </w:pPr>
    </w:p>
    <w:p w14:paraId="45831A7C" w14:textId="77777777" w:rsidR="00AF29C5" w:rsidRPr="00AF29C5" w:rsidRDefault="00AF29C5" w:rsidP="00AF29C5">
      <w:pPr>
        <w:spacing w:before="120"/>
        <w:ind w:left="567"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Technique and sequence of execution:</w:t>
      </w:r>
    </w:p>
    <w:p w14:paraId="519BE216" w14:textId="77777777" w:rsidR="00AF29C5" w:rsidRPr="00AF29C5" w:rsidRDefault="00AF29C5" w:rsidP="00270E5B">
      <w:pPr>
        <w:numPr>
          <w:ilvl w:val="0"/>
          <w:numId w:val="67"/>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Calculate, using the nomogram of Section 7.2.2 of the Airplane Flight Manual the rejected (aborted) take-off distance as function of the actual flight weight, the type and condition of the runway, and the headwind component of the wind speed.</w:t>
      </w:r>
    </w:p>
    <w:p w14:paraId="643D3411" w14:textId="77777777" w:rsidR="00AF29C5" w:rsidRPr="00AF29C5" w:rsidRDefault="00AF29C5" w:rsidP="00AF29C5">
      <w:pPr>
        <w:spacing w:before="120" w:after="120" w:line="276" w:lineRule="auto"/>
        <w:ind w:left="567" w:right="-176" w:firstLine="63"/>
        <w:jc w:val="both"/>
        <w:rPr>
          <w:rFonts w:ascii="Arial" w:hAnsi="Arial" w:cs="Arial"/>
          <w:color w:val="FF0000"/>
          <w:sz w:val="24"/>
          <w:szCs w:val="24"/>
          <w:lang w:val="en-US"/>
        </w:rPr>
      </w:pPr>
      <w:r w:rsidRPr="00AF29C5">
        <w:rPr>
          <w:rFonts w:ascii="Arial" w:hAnsi="Arial" w:cs="Arial"/>
          <w:b/>
          <w:color w:val="FF0000"/>
          <w:sz w:val="24"/>
          <w:szCs w:val="24"/>
        </w:rPr>
        <w:t xml:space="preserve">IMPORTANT! </w:t>
      </w:r>
      <w:r w:rsidRPr="00AF29C5">
        <w:rPr>
          <w:rFonts w:ascii="Arial" w:hAnsi="Arial" w:cs="Arial"/>
          <w:color w:val="FF0000"/>
          <w:sz w:val="24"/>
          <w:szCs w:val="24"/>
          <w:lang w:val="en-US"/>
        </w:rPr>
        <w:t xml:space="preserve">If the calculated requisite runway length exceeds the available (actual) runway, it is PROHIBITED to carry out a speed ground run, this may result in a runway </w:t>
      </w:r>
      <w:r w:rsidRPr="00AF29C5">
        <w:rPr>
          <w:rFonts w:ascii="Arial" w:hAnsi="Arial" w:cs="Arial"/>
          <w:color w:val="FF0000"/>
          <w:sz w:val="24"/>
          <w:szCs w:val="24"/>
          <w:lang w:val="en-US"/>
        </w:rPr>
        <w:lastRenderedPageBreak/>
        <w:t>overrun and cause a flight accident with consequences up to catastrophic. It is necessary either to ensure the runway of requisite size and type/condition, or to reduce, as much as possible, the actual mass of the aircraft, or to wait for increase of the headwind.</w:t>
      </w:r>
    </w:p>
    <w:p w14:paraId="1B03545C"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Set the flaps to position "1".</w:t>
      </w:r>
    </w:p>
    <w:p w14:paraId="69C7FB47"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Set the variable pitch propeller speed controller to 5500 rpm.</w:t>
      </w:r>
    </w:p>
    <w:p w14:paraId="37FFB2ED"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Request and obtain clearance  to lineup position for  performing a run.</w:t>
      </w:r>
    </w:p>
    <w:p w14:paraId="678009A8"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Lineup  on the  upwind runway.</w:t>
      </w:r>
    </w:p>
    <w:p w14:paraId="35FF70E3"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Release the brakes and at the same time smoothly push  the throttle control lever all the way  till encountering a hard stop</w:t>
      </w:r>
    </w:p>
    <w:p w14:paraId="239A7BCC"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Accelerate to CAS = 70 ... 85 km / h, pressing the nose landing gear down by proportionally  pushing the aircraft  control stick, immediately after that: </w:t>
      </w:r>
    </w:p>
    <w:p w14:paraId="788C17F3"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Pull the throttle control lever till encountering a hard  stop   simultaneously  press on the brakes till encountering a hard  stop.</w:t>
      </w:r>
    </w:p>
    <w:p w14:paraId="317FB320" w14:textId="77777777" w:rsidR="00AF29C5" w:rsidRPr="00AF29C5" w:rsidRDefault="00AF29C5" w:rsidP="00270E5B">
      <w:pPr>
        <w:numPr>
          <w:ilvl w:val="0"/>
          <w:numId w:val="68"/>
        </w:numPr>
        <w:spacing w:line="276" w:lineRule="auto"/>
        <w:ind w:left="567"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Counter  the lateral drift of the aircraft from the runway axis by controlling the pedals (launch vehicle and nose support), which may occur due to crosswind and/or lapping of the brake pads. Asymmetric braking is allowed. For more effective deceleration on a precipitation affected runway with a paved surface or on an unpaved runway use impulsive deceleration (depressing and releasing the brake pedals with a period of approximately 1 second).</w:t>
      </w:r>
    </w:p>
    <w:p w14:paraId="0B079132" w14:textId="77777777" w:rsidR="00AF29C5" w:rsidRPr="00AF29C5" w:rsidRDefault="00AF29C5" w:rsidP="00AF29C5">
      <w:pPr>
        <w:spacing w:before="120"/>
        <w:ind w:left="567"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Repeat the speed ground run as described above, but with the flaps in position "3" and with raising and lowering the nose landing gear leg at a speed of CAS = 65 ... 80 km/h up to a pitch of 3 ... 5 ° immediately after pulling to you the  throttle control lever until encountering a hard stop  (efficiency of the elevator control) for 1 ... 2 seconds and the use of brakes AFTER lowering the nose landing gear leg.</w:t>
      </w:r>
    </w:p>
    <w:p w14:paraId="3C59D1FA" w14:textId="77777777" w:rsidR="00AF29C5" w:rsidRPr="00AF29C5" w:rsidRDefault="00AF29C5" w:rsidP="00AF29C5">
      <w:pPr>
        <w:spacing w:before="120" w:after="120" w:line="276" w:lineRule="auto"/>
        <w:ind w:left="567" w:right="-176" w:firstLine="63"/>
        <w:jc w:val="both"/>
        <w:rPr>
          <w:rFonts w:ascii="Arial" w:hAnsi="Arial" w:cs="Arial"/>
          <w:color w:val="FF0000"/>
          <w:sz w:val="24"/>
          <w:szCs w:val="24"/>
          <w:lang w:val="en-US"/>
        </w:rPr>
      </w:pPr>
      <w:r w:rsidRPr="00AF29C5">
        <w:rPr>
          <w:rFonts w:ascii="Arial" w:hAnsi="Arial" w:cs="Arial"/>
          <w:b/>
          <w:color w:val="FF0000"/>
          <w:sz w:val="24"/>
          <w:szCs w:val="24"/>
        </w:rPr>
        <w:t xml:space="preserve">IMPORTANT! </w:t>
      </w:r>
      <w:r w:rsidRPr="00AF29C5">
        <w:rPr>
          <w:rFonts w:ascii="Arial" w:hAnsi="Arial" w:cs="Arial"/>
          <w:color w:val="FF0000"/>
          <w:sz w:val="24"/>
          <w:szCs w:val="24"/>
          <w:lang w:val="en-US"/>
        </w:rPr>
        <w:t xml:space="preserve">If the aircraft has a tendency to take off after raising the nose landing gear leg, IMMEDIATELY press it down by proportionally moving forwards the control stick </w:t>
      </w:r>
    </w:p>
    <w:p w14:paraId="5CD9411B" w14:textId="77777777" w:rsidR="00AF29C5" w:rsidRPr="00AF29C5" w:rsidRDefault="00AF29C5" w:rsidP="00AF29C5">
      <w:pPr>
        <w:spacing w:before="120"/>
        <w:ind w:left="567" w:right="-176" w:firstLine="63"/>
        <w:jc w:val="both"/>
        <w:rPr>
          <w:rFonts w:ascii="Arial" w:hAnsi="Arial" w:cs="Arial"/>
          <w:noProof/>
          <w:sz w:val="24"/>
          <w:szCs w:val="24"/>
          <w:lang w:val="ru-RU" w:eastAsia="ru-RU"/>
        </w:rPr>
      </w:pPr>
      <w:r w:rsidRPr="00AF29C5">
        <w:rPr>
          <w:rFonts w:ascii="Arial" w:hAnsi="Arial" w:cs="Arial"/>
          <w:noProof/>
          <w:sz w:val="24"/>
          <w:szCs w:val="24"/>
          <w:lang w:val="en-US" w:eastAsia="ru-RU"/>
        </w:rPr>
        <w:t>Estimate the following</w:t>
      </w:r>
      <w:r w:rsidRPr="00AF29C5">
        <w:rPr>
          <w:rFonts w:ascii="Arial" w:hAnsi="Arial" w:cs="Arial"/>
          <w:noProof/>
          <w:sz w:val="24"/>
          <w:szCs w:val="24"/>
          <w:lang w:val="ru-RU" w:eastAsia="ru-RU"/>
        </w:rPr>
        <w:t xml:space="preserve">: </w:t>
      </w:r>
    </w:p>
    <w:p w14:paraId="15A3881F"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the ability to maintain the direction of movement and its correction (if necessary) by steering with the </w:t>
      </w:r>
      <w:bookmarkStart w:id="278" w:name="_Hlk75782714"/>
      <w:r w:rsidRPr="00AF29C5">
        <w:rPr>
          <w:rFonts w:ascii="Arial" w:eastAsia="Calibri" w:hAnsi="Arial" w:cs="Arial"/>
          <w:noProof/>
          <w:sz w:val="24"/>
          <w:szCs w:val="24"/>
          <w:lang w:val="en-US" w:eastAsia="ru-RU"/>
        </w:rPr>
        <w:t xml:space="preserve">nose </w:t>
      </w:r>
      <w:bookmarkStart w:id="279" w:name="_Hlk75782842"/>
      <w:r w:rsidRPr="00AF29C5">
        <w:rPr>
          <w:rFonts w:ascii="Arial" w:eastAsia="Calibri" w:hAnsi="Arial" w:cs="Arial"/>
          <w:noProof/>
          <w:sz w:val="24"/>
          <w:szCs w:val="24"/>
          <w:lang w:val="en-US" w:eastAsia="ru-RU"/>
        </w:rPr>
        <w:t xml:space="preserve">landing gear  leg  </w:t>
      </w:r>
      <w:bookmarkEnd w:id="278"/>
      <w:bookmarkEnd w:id="279"/>
      <w:r w:rsidRPr="00AF29C5">
        <w:rPr>
          <w:rFonts w:ascii="Arial" w:eastAsia="Calibri" w:hAnsi="Arial" w:cs="Arial"/>
          <w:noProof/>
          <w:sz w:val="24"/>
          <w:szCs w:val="24"/>
          <w:lang w:val="en-US" w:eastAsia="ru-RU"/>
        </w:rPr>
        <w:t>and rudder (with the nose landing gear  leg  lowered), as well as asymmetric braking (on the run);</w:t>
      </w:r>
    </w:p>
    <w:p w14:paraId="3DA9C289"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the ability to hold the aircraft in pitch with the nose landing gear  leg raised, the travel and force on the stick in the longitudinal (pitch) channel, the absence of oscillations of the aircraft with the nose landing gear  leg   raised; </w:t>
      </w:r>
    </w:p>
    <w:p w14:paraId="3498E13B"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the necessity to adjust the angle of installation  of rudder and its the trim tab   for countering lateral drift; </w:t>
      </w:r>
    </w:p>
    <w:p w14:paraId="680557A4"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 stability of the engine operation at the takeoff engine power setting, idle setting and transition modes, the temperature conditions of the engine (CHT,   oil and coolant temperature);</w:t>
      </w:r>
    </w:p>
    <w:p w14:paraId="30002C29"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w:t>
      </w:r>
      <w:r w:rsidRPr="00AF29C5">
        <w:rPr>
          <w:rFonts w:ascii="Arial" w:eastAsia="Calibri" w:hAnsi="Arial" w:cs="Times New Roman"/>
          <w:sz w:val="28"/>
          <w:lang w:val="en-US"/>
        </w:rPr>
        <w:t xml:space="preserve"> </w:t>
      </w:r>
      <w:r w:rsidRPr="00AF29C5">
        <w:rPr>
          <w:rFonts w:ascii="Arial" w:eastAsia="Calibri" w:hAnsi="Arial" w:cs="Times New Roman"/>
          <w:noProof/>
          <w:sz w:val="28"/>
          <w:lang w:val="en-US" w:eastAsia="ru-RU"/>
        </w:rPr>
        <w:t xml:space="preserve"> </w:t>
      </w:r>
      <w:r w:rsidRPr="00AF29C5">
        <w:rPr>
          <w:rFonts w:ascii="Arial" w:eastAsia="Calibri" w:hAnsi="Arial" w:cs="Times New Roman"/>
          <w:noProof/>
          <w:sz w:val="24"/>
          <w:szCs w:val="24"/>
          <w:lang w:val="en-US" w:eastAsia="ru-RU"/>
        </w:rPr>
        <w:t xml:space="preserve">absence of self-excited vibration of the  wheels induced by shimmy </w:t>
      </w:r>
      <w:r w:rsidRPr="00AF29C5">
        <w:rPr>
          <w:rFonts w:ascii="Arial" w:eastAsia="Calibri" w:hAnsi="Arial" w:cs="Arial"/>
          <w:noProof/>
          <w:sz w:val="24"/>
          <w:szCs w:val="24"/>
          <w:lang w:val="en-US" w:eastAsia="ru-RU"/>
        </w:rPr>
        <w:t>;</w:t>
      </w:r>
    </w:p>
    <w:p w14:paraId="11AAE4DC"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 serviceability of the landing gear  wheel brakes and braking symmetry;</w:t>
      </w:r>
    </w:p>
    <w:p w14:paraId="641A75BB"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 serviceability of the landing gear  shock absorption, level of comfort and vibration;</w:t>
      </w:r>
    </w:p>
    <w:p w14:paraId="66236E68"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lastRenderedPageBreak/>
        <w:t>Correctness of the landing gear position indication during the movement (green lights indicating the extended position should be on steadily) and annunciator lights  (all should be green);</w:t>
      </w:r>
    </w:p>
    <w:p w14:paraId="784F8610" w14:textId="77777777" w:rsidR="00AF29C5" w:rsidRPr="00AF29C5" w:rsidRDefault="00AF29C5" w:rsidP="00270E5B">
      <w:pPr>
        <w:numPr>
          <w:ilvl w:val="0"/>
          <w:numId w:val="69"/>
        </w:numPr>
        <w:spacing w:line="276" w:lineRule="auto"/>
        <w:ind w:left="426" w:right="-176" w:firstLine="68"/>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The serviceability of the Dynon SW1100 system in movement, correct indication of engine parameters, attitude  (heading, roll, pitch), indicated air spedd and ground speed displayed on  the primary and redundancy instruments.</w:t>
      </w:r>
    </w:p>
    <w:p w14:paraId="1DD6FE70" w14:textId="77777777" w:rsidR="00AF29C5" w:rsidRPr="00AF29C5" w:rsidRDefault="00AF29C5" w:rsidP="00AF29C5">
      <w:pPr>
        <w:spacing w:before="120"/>
        <w:ind w:left="567"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 xml:space="preserve">After performing a number   of  speed runs (recommended 2 ... 3 without raisng / lowering nose landing gear leg and 1 ... 2 with raising/lowering of the nose landing gear leg) carry out  </w:t>
      </w:r>
      <w:r w:rsidRPr="00AF29C5">
        <w:rPr>
          <w:rFonts w:ascii="Arial" w:hAnsi="Arial" w:cs="Arial"/>
          <w:noProof/>
          <w:sz w:val="24"/>
          <w:szCs w:val="24"/>
          <w:highlight w:val="magenta"/>
          <w:lang w:val="en-US" w:eastAsia="ru-RU"/>
        </w:rPr>
        <w:t xml:space="preserve">operational maintenance in </w:t>
      </w:r>
      <w:r w:rsidRPr="00AF29C5">
        <w:rPr>
          <w:rFonts w:ascii="Arial" w:hAnsi="Arial" w:cs="Arial"/>
          <w:noProof/>
          <w:sz w:val="24"/>
          <w:szCs w:val="24"/>
          <w:highlight w:val="cyan"/>
          <w:lang w:val="en-US" w:eastAsia="ru-RU"/>
        </w:rPr>
        <w:t>accordance</w:t>
      </w:r>
      <w:r w:rsidRPr="00AF29C5">
        <w:rPr>
          <w:rFonts w:ascii="Arial" w:hAnsi="Arial" w:cs="Arial"/>
          <w:noProof/>
          <w:sz w:val="24"/>
          <w:szCs w:val="24"/>
          <w:lang w:val="en-US" w:eastAsia="ru-RU"/>
        </w:rPr>
        <w:t xml:space="preserve"> with Section 5 of the MM. </w:t>
      </w:r>
    </w:p>
    <w:p w14:paraId="5BEBD472" w14:textId="77777777" w:rsidR="00AF29C5" w:rsidRPr="00AF29C5" w:rsidRDefault="00AF29C5" w:rsidP="00AF29C5">
      <w:pPr>
        <w:spacing w:before="120"/>
        <w:ind w:left="567" w:right="-176" w:firstLine="63"/>
        <w:jc w:val="both"/>
        <w:rPr>
          <w:rFonts w:ascii="Arial" w:hAnsi="Arial" w:cs="Arial"/>
          <w:noProof/>
          <w:sz w:val="24"/>
          <w:szCs w:val="24"/>
          <w:lang w:val="en-US" w:eastAsia="ru-RU"/>
        </w:rPr>
      </w:pPr>
      <w:r w:rsidRPr="00AF29C5">
        <w:rPr>
          <w:rFonts w:ascii="Arial" w:hAnsi="Arial" w:cs="Arial"/>
          <w:noProof/>
          <w:sz w:val="24"/>
          <w:szCs w:val="24"/>
          <w:lang w:val="en-US" w:eastAsia="ru-RU"/>
        </w:rPr>
        <w:t>Be sure to carefully  check   the engine compartment for fastening the collars, wiring, engine attachment to the mount, likely leakage of fuel, oil, coolant, the integrity and absence of the propeller blades backlash (play), check as well the landing gear legs and wheels for the integrity of shock absorbers, brakes, discs and tires, alignment of the turning marks.</w:t>
      </w:r>
    </w:p>
    <w:p w14:paraId="0141F761" w14:textId="77777777" w:rsidR="00AF29C5" w:rsidRPr="00AF29C5" w:rsidRDefault="00AF29C5" w:rsidP="00AF29C5">
      <w:pPr>
        <w:spacing w:after="200" w:line="276" w:lineRule="auto"/>
        <w:ind w:left="567" w:right="-176" w:firstLine="63"/>
        <w:jc w:val="both"/>
        <w:rPr>
          <w:rFonts w:ascii="Arial" w:eastAsia="Calibri" w:hAnsi="Arial" w:cs="Arial"/>
          <w:noProof/>
          <w:sz w:val="24"/>
          <w:szCs w:val="24"/>
          <w:highlight w:val="yellow"/>
          <w:lang w:val="en-US" w:eastAsia="ru-RU"/>
        </w:rPr>
      </w:pPr>
      <w:r w:rsidRPr="00AF29C5">
        <w:rPr>
          <w:rFonts w:ascii="Times New Roman" w:eastAsia="Calibri" w:hAnsi="Times New Roman" w:cs="Times New Roman"/>
          <w:sz w:val="24"/>
          <w:szCs w:val="24"/>
          <w:highlight w:val="yellow"/>
          <w:lang w:val="en-US"/>
        </w:rPr>
        <w:br w:type="page"/>
      </w:r>
    </w:p>
    <w:p w14:paraId="5ABBEF2C" w14:textId="77777777" w:rsidR="00AF29C5" w:rsidRPr="00AF29C5" w:rsidRDefault="00AF29C5" w:rsidP="00AF29C5">
      <w:pPr>
        <w:tabs>
          <w:tab w:val="left" w:pos="-2127"/>
          <w:tab w:val="left" w:pos="-1843"/>
          <w:tab w:val="left" w:pos="-567"/>
        </w:tabs>
        <w:spacing w:before="120" w:after="120" w:line="276" w:lineRule="auto"/>
        <w:ind w:left="709" w:right="-58"/>
        <w:jc w:val="both"/>
        <w:rPr>
          <w:rFonts w:ascii="Arial" w:eastAsia="Calibri" w:hAnsi="Arial" w:cs="Arial"/>
          <w:b/>
          <w:bCs/>
          <w:color w:val="000000" w:themeColor="text1"/>
          <w:sz w:val="28"/>
          <w:szCs w:val="24"/>
          <w:lang w:val="en-US" w:eastAsia="uk-UA"/>
        </w:rPr>
      </w:pPr>
      <w:bookmarkStart w:id="280" w:name="_Ref41903141"/>
      <w:r w:rsidRPr="00AF29C5">
        <w:rPr>
          <w:rFonts w:ascii="Arial" w:eastAsia="Calibri" w:hAnsi="Arial" w:cs="Arial"/>
          <w:b/>
          <w:bCs/>
          <w:color w:val="000000" w:themeColor="text1"/>
          <w:sz w:val="28"/>
          <w:szCs w:val="24"/>
          <w:lang w:val="en-US" w:eastAsia="uk-UA"/>
        </w:rPr>
        <w:lastRenderedPageBreak/>
        <w:t>15.</w:t>
      </w:r>
      <w:r w:rsidRPr="00AF29C5">
        <w:rPr>
          <w:rFonts w:ascii="Arial" w:eastAsia="Calibri" w:hAnsi="Arial" w:cs="Arial"/>
          <w:b/>
          <w:bCs/>
          <w:color w:val="000000" w:themeColor="text1"/>
          <w:sz w:val="28"/>
          <w:szCs w:val="24"/>
          <w:lang w:eastAsia="uk-UA"/>
        </w:rPr>
        <w:t>2.3 Flight №1</w:t>
      </w:r>
      <w:bookmarkEnd w:id="280"/>
      <w:r w:rsidRPr="00AF29C5">
        <w:rPr>
          <w:rFonts w:ascii="Arial" w:eastAsia="Calibri" w:hAnsi="Arial" w:cs="Arial"/>
          <w:b/>
          <w:bCs/>
          <w:color w:val="000000" w:themeColor="text1"/>
          <w:sz w:val="28"/>
          <w:szCs w:val="24"/>
          <w:lang w:val="en-US" w:eastAsia="uk-UA"/>
        </w:rPr>
        <w:t xml:space="preserve"> </w:t>
      </w:r>
    </w:p>
    <w:p w14:paraId="76D347E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objectives:</w:t>
      </w:r>
    </w:p>
    <w:p w14:paraId="227A0A7D" w14:textId="77777777" w:rsidR="00AF29C5" w:rsidRPr="00AF29C5" w:rsidRDefault="00AF29C5" w:rsidP="00270E5B">
      <w:pPr>
        <w:numPr>
          <w:ilvl w:val="0"/>
          <w:numId w:val="70"/>
        </w:numPr>
        <w:spacing w:line="276" w:lineRule="auto"/>
        <w:ind w:right="-176"/>
        <w:contextualSpacing/>
        <w:jc w:val="both"/>
        <w:rPr>
          <w:rFonts w:ascii="Arial" w:eastAsia="Calibri" w:hAnsi="Arial" w:cs="Arial"/>
          <w:noProof/>
          <w:sz w:val="24"/>
          <w:szCs w:val="24"/>
          <w:lang w:val="en-US" w:eastAsia="ru-RU"/>
        </w:rPr>
      </w:pPr>
      <w:bookmarkStart w:id="281" w:name="_Hlk75794069"/>
      <w:r w:rsidRPr="00AF29C5">
        <w:rPr>
          <w:rFonts w:ascii="Arial" w:eastAsia="Calibri" w:hAnsi="Arial" w:cs="Arial"/>
          <w:noProof/>
          <w:sz w:val="24"/>
          <w:szCs w:val="24"/>
          <w:lang w:val="en-US" w:eastAsia="ru-RU"/>
        </w:rPr>
        <w:t>Assess</w:t>
      </w:r>
      <w:bookmarkEnd w:id="281"/>
      <w:r w:rsidRPr="00AF29C5">
        <w:rPr>
          <w:rFonts w:ascii="Arial" w:eastAsia="Calibri" w:hAnsi="Arial" w:cs="Arial"/>
          <w:noProof/>
          <w:sz w:val="24"/>
          <w:szCs w:val="24"/>
          <w:lang w:val="en-US" w:eastAsia="ru-RU"/>
        </w:rPr>
        <w:t xml:space="preserve"> the general serviceability of systems.</w:t>
      </w:r>
    </w:p>
    <w:p w14:paraId="3EF11F46" w14:textId="77777777" w:rsidR="00AF29C5" w:rsidRPr="00AF29C5" w:rsidRDefault="00AF29C5" w:rsidP="00270E5B">
      <w:pPr>
        <w:numPr>
          <w:ilvl w:val="0"/>
          <w:numId w:val="70"/>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Assess of take-off and landing distances.</w:t>
      </w:r>
    </w:p>
    <w:p w14:paraId="43498D4E" w14:textId="77777777" w:rsidR="00AF29C5" w:rsidRPr="00AF29C5" w:rsidRDefault="00AF29C5" w:rsidP="00270E5B">
      <w:pPr>
        <w:numPr>
          <w:ilvl w:val="0"/>
          <w:numId w:val="70"/>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Assess takeoff and landing controllability. </w:t>
      </w:r>
    </w:p>
    <w:p w14:paraId="77BED11C"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Takeoff weight. …………………………………….</w:t>
      </w:r>
      <w:r w:rsidRPr="00AF29C5">
        <w:rPr>
          <w:rFonts w:ascii="Arial" w:hAnsi="Arial" w:cs="Arial"/>
          <w:noProof/>
          <w:sz w:val="24"/>
          <w:szCs w:val="24"/>
          <w:lang w:val="en-US" w:eastAsia="ru-RU"/>
        </w:rPr>
        <w:tab/>
        <w:t>500 ... 600 kg</w:t>
      </w:r>
    </w:p>
    <w:p w14:paraId="6E690EF6"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altitude ……. ……………………………… ..</w:t>
      </w:r>
      <w:r w:rsidRPr="00AF29C5">
        <w:rPr>
          <w:rFonts w:ascii="Arial" w:hAnsi="Arial" w:cs="Arial"/>
          <w:noProof/>
          <w:sz w:val="24"/>
          <w:szCs w:val="24"/>
          <w:lang w:val="en-US" w:eastAsia="ru-RU"/>
        </w:rPr>
        <w:tab/>
        <w:t xml:space="preserve">300 ... 400 m </w:t>
      </w:r>
    </w:p>
    <w:p w14:paraId="4F6FF3DE"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ru-RU" w:eastAsia="ru-RU"/>
        </w:rPr>
        <w:t>Flight duration …………………………</w:t>
      </w:r>
      <w:r w:rsidRPr="00AF29C5">
        <w:rPr>
          <w:rFonts w:ascii="Arial" w:hAnsi="Arial" w:cs="Arial"/>
          <w:noProof/>
          <w:sz w:val="24"/>
          <w:szCs w:val="24"/>
          <w:lang w:val="en-US" w:eastAsia="ru-RU"/>
        </w:rPr>
        <w:t>……………..</w:t>
      </w:r>
      <w:r w:rsidRPr="00AF29C5">
        <w:rPr>
          <w:rFonts w:ascii="Arial" w:hAnsi="Arial" w:cs="Arial"/>
          <w:noProof/>
          <w:sz w:val="24"/>
          <w:szCs w:val="24"/>
          <w:lang w:val="ru-RU" w:eastAsia="ru-RU"/>
        </w:rPr>
        <w:tab/>
        <w:t>10 ... 15 min</w:t>
      </w:r>
    </w:p>
    <w:tbl>
      <w:tblPr>
        <w:tblW w:w="10065" w:type="dxa"/>
        <w:tblInd w:w="108" w:type="dxa"/>
        <w:tblLayout w:type="fixed"/>
        <w:tblLook w:val="04A0" w:firstRow="1" w:lastRow="0" w:firstColumn="1" w:lastColumn="0" w:noHBand="0" w:noVBand="1"/>
      </w:tblPr>
      <w:tblGrid>
        <w:gridCol w:w="426"/>
        <w:gridCol w:w="1134"/>
        <w:gridCol w:w="3118"/>
        <w:gridCol w:w="5387"/>
      </w:tblGrid>
      <w:tr w:rsidR="00AF29C5" w:rsidRPr="00AF29C5" w14:paraId="66558E29" w14:textId="77777777" w:rsidTr="003D2CCC">
        <w:trPr>
          <w:cantSplit/>
          <w:tblHeader/>
        </w:trPr>
        <w:tc>
          <w:tcPr>
            <w:tcW w:w="426" w:type="dxa"/>
            <w:tcBorders>
              <w:bottom w:val="single" w:sz="4" w:space="0" w:color="auto"/>
            </w:tcBorders>
            <w:shd w:val="clear" w:color="auto" w:fill="D9D9D9" w:themeFill="background1" w:themeFillShade="D9"/>
            <w:vAlign w:val="center"/>
          </w:tcPr>
          <w:p w14:paraId="14EB7945" w14:textId="77777777" w:rsidR="00AF29C5" w:rsidRPr="00AF29C5" w:rsidRDefault="00AF29C5" w:rsidP="00AF29C5">
            <w:pPr>
              <w:ind w:left="-108" w:right="-108"/>
              <w:contextualSpacing/>
              <w:jc w:val="center"/>
              <w:rPr>
                <w:rFonts w:ascii="Arial" w:hAnsi="Arial"/>
                <w:b/>
                <w:sz w:val="24"/>
                <w:szCs w:val="24"/>
                <w:lang w:val="ru-RU"/>
              </w:rPr>
            </w:pPr>
            <w:r w:rsidRPr="00AF29C5">
              <w:rPr>
                <w:rFonts w:ascii="Arial" w:hAnsi="Arial"/>
                <w:b/>
                <w:sz w:val="24"/>
                <w:szCs w:val="24"/>
                <w:lang w:val="ru-RU"/>
              </w:rPr>
              <w:t>No.</w:t>
            </w:r>
          </w:p>
        </w:tc>
        <w:tc>
          <w:tcPr>
            <w:tcW w:w="1134" w:type="dxa"/>
            <w:tcBorders>
              <w:bottom w:val="single" w:sz="4" w:space="0" w:color="auto"/>
            </w:tcBorders>
            <w:shd w:val="clear" w:color="auto" w:fill="D9D9D9" w:themeFill="background1" w:themeFillShade="D9"/>
            <w:vAlign w:val="center"/>
            <w:hideMark/>
          </w:tcPr>
          <w:p w14:paraId="28981BF1" w14:textId="77777777" w:rsidR="00AF29C5" w:rsidRPr="00AF29C5" w:rsidRDefault="00AF29C5" w:rsidP="00AF29C5">
            <w:pPr>
              <w:ind w:right="-108"/>
              <w:contextualSpacing/>
              <w:rPr>
                <w:rFonts w:ascii="Arial" w:hAnsi="Arial"/>
                <w:b/>
                <w:sz w:val="20"/>
                <w:szCs w:val="20"/>
                <w:lang w:val="ru-RU"/>
              </w:rPr>
            </w:pPr>
            <w:r w:rsidRPr="00AF29C5">
              <w:rPr>
                <w:rFonts w:ascii="Arial" w:hAnsi="Arial"/>
                <w:b/>
                <w:sz w:val="20"/>
                <w:szCs w:val="20"/>
                <w:lang w:val="ru-RU"/>
              </w:rPr>
              <w:t>Stage, conditions</w:t>
            </w:r>
          </w:p>
        </w:tc>
        <w:tc>
          <w:tcPr>
            <w:tcW w:w="3118" w:type="dxa"/>
            <w:tcBorders>
              <w:bottom w:val="single" w:sz="4" w:space="0" w:color="auto"/>
            </w:tcBorders>
            <w:shd w:val="clear" w:color="auto" w:fill="D9D9D9" w:themeFill="background1" w:themeFillShade="D9"/>
            <w:vAlign w:val="center"/>
          </w:tcPr>
          <w:p w14:paraId="6E74B827" w14:textId="77777777" w:rsidR="00AF29C5" w:rsidRPr="00AF29C5" w:rsidRDefault="00AF29C5" w:rsidP="00AF29C5">
            <w:pPr>
              <w:contextualSpacing/>
              <w:rPr>
                <w:rFonts w:ascii="Arial" w:hAnsi="Arial"/>
                <w:b/>
                <w:sz w:val="24"/>
                <w:szCs w:val="24"/>
                <w:lang w:val="en-US"/>
              </w:rPr>
            </w:pPr>
            <w:r w:rsidRPr="00AF29C5">
              <w:rPr>
                <w:rFonts w:ascii="Arial" w:hAnsi="Arial"/>
                <w:b/>
                <w:sz w:val="24"/>
                <w:szCs w:val="24"/>
                <w:lang w:val="en-US"/>
              </w:rPr>
              <w:t>Techniques</w:t>
            </w:r>
          </w:p>
        </w:tc>
        <w:tc>
          <w:tcPr>
            <w:tcW w:w="5387" w:type="dxa"/>
            <w:tcBorders>
              <w:bottom w:val="single" w:sz="4" w:space="0" w:color="auto"/>
            </w:tcBorders>
            <w:shd w:val="clear" w:color="auto" w:fill="D9D9D9" w:themeFill="background1" w:themeFillShade="D9"/>
            <w:vAlign w:val="center"/>
            <w:hideMark/>
          </w:tcPr>
          <w:p w14:paraId="0EC99493" w14:textId="77777777" w:rsidR="00AF29C5" w:rsidRPr="00AF29C5" w:rsidRDefault="00AF29C5" w:rsidP="00AF29C5">
            <w:pPr>
              <w:contextualSpacing/>
              <w:rPr>
                <w:rFonts w:ascii="Arial" w:hAnsi="Arial"/>
                <w:b/>
                <w:sz w:val="24"/>
                <w:szCs w:val="24"/>
                <w:lang w:val="en-US"/>
              </w:rPr>
            </w:pPr>
            <w:r w:rsidRPr="00AF29C5">
              <w:rPr>
                <w:rFonts w:ascii="Arial" w:hAnsi="Arial"/>
                <w:b/>
                <w:sz w:val="24"/>
                <w:szCs w:val="24"/>
                <w:lang w:val="ru-RU"/>
              </w:rPr>
              <w:t>Assessment</w:t>
            </w:r>
            <w:r w:rsidRPr="00AF29C5">
              <w:rPr>
                <w:rFonts w:ascii="Arial" w:hAnsi="Arial"/>
                <w:b/>
                <w:sz w:val="24"/>
                <w:szCs w:val="24"/>
                <w:lang w:val="en-US"/>
              </w:rPr>
              <w:t xml:space="preserve"> subject </w:t>
            </w:r>
          </w:p>
        </w:tc>
      </w:tr>
      <w:tr w:rsidR="00AF29C5" w:rsidRPr="00AF29C5" w14:paraId="71B9A88B" w14:textId="77777777" w:rsidTr="003D2CCC">
        <w:trPr>
          <w:cantSplit/>
        </w:trPr>
        <w:tc>
          <w:tcPr>
            <w:tcW w:w="426" w:type="dxa"/>
            <w:tcBorders>
              <w:top w:val="single" w:sz="4" w:space="0" w:color="auto"/>
              <w:bottom w:val="single" w:sz="4" w:space="0" w:color="auto"/>
            </w:tcBorders>
            <w:shd w:val="clear" w:color="auto" w:fill="auto"/>
          </w:tcPr>
          <w:p w14:paraId="7B3BB506" w14:textId="77777777" w:rsidR="00AF29C5" w:rsidRPr="00AF29C5" w:rsidRDefault="00AF29C5" w:rsidP="00270E5B">
            <w:pPr>
              <w:numPr>
                <w:ilvl w:val="0"/>
                <w:numId w:val="13"/>
              </w:numPr>
              <w:spacing w:after="200" w:line="276" w:lineRule="auto"/>
              <w:ind w:right="-108"/>
              <w:contextualSpacing/>
              <w:jc w:val="center"/>
              <w:rPr>
                <w:rFonts w:ascii="Arial" w:hAnsi="Arial"/>
                <w:sz w:val="24"/>
                <w:szCs w:val="24"/>
                <w:lang w:val="ru-RU"/>
              </w:rPr>
            </w:pPr>
          </w:p>
        </w:tc>
        <w:tc>
          <w:tcPr>
            <w:tcW w:w="1134" w:type="dxa"/>
            <w:tcBorders>
              <w:top w:val="single" w:sz="4" w:space="0" w:color="auto"/>
              <w:bottom w:val="single" w:sz="4" w:space="0" w:color="auto"/>
            </w:tcBorders>
            <w:shd w:val="clear" w:color="auto" w:fill="auto"/>
            <w:hideMark/>
          </w:tcPr>
          <w:p w14:paraId="3C9CAA3B"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ru-RU"/>
              </w:rPr>
              <w:t xml:space="preserve">Takeoff and initial </w:t>
            </w:r>
            <w:r w:rsidRPr="00AF29C5">
              <w:rPr>
                <w:rFonts w:ascii="Arial" w:hAnsi="Arial"/>
                <w:sz w:val="20"/>
                <w:szCs w:val="20"/>
                <w:lang w:val="en-US"/>
              </w:rPr>
              <w:t>climb</w:t>
            </w:r>
          </w:p>
        </w:tc>
        <w:tc>
          <w:tcPr>
            <w:tcW w:w="3118" w:type="dxa"/>
            <w:tcBorders>
              <w:top w:val="single" w:sz="4" w:space="0" w:color="auto"/>
              <w:bottom w:val="single" w:sz="4" w:space="0" w:color="auto"/>
            </w:tcBorders>
            <w:shd w:val="clear" w:color="auto" w:fill="auto"/>
          </w:tcPr>
          <w:p w14:paraId="613B676F"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4.4 of the Aircraft Flight Manual, do not retract the landing gear</w:t>
            </w:r>
          </w:p>
        </w:tc>
        <w:tc>
          <w:tcPr>
            <w:tcW w:w="5387" w:type="dxa"/>
            <w:tcBorders>
              <w:top w:val="single" w:sz="4" w:space="0" w:color="auto"/>
              <w:bottom w:val="single" w:sz="4" w:space="0" w:color="auto"/>
            </w:tcBorders>
            <w:shd w:val="clear" w:color="auto" w:fill="auto"/>
            <w:hideMark/>
          </w:tcPr>
          <w:p w14:paraId="3EFBEA89"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Take-off run, take-off distance (compare with Aircraft Flight Manual).</w:t>
            </w:r>
          </w:p>
          <w:p w14:paraId="6161621C"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of the engine and propeller operation at the take-off engine power setting, temperature conditions (CHT, oil and coolant temperature).</w:t>
            </w:r>
          </w:p>
          <w:p w14:paraId="6FFDABED"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and controllability of the aircraft at target speeds V</w:t>
            </w:r>
            <w:r w:rsidRPr="00AF29C5">
              <w:rPr>
                <w:rFonts w:ascii="Arial" w:hAnsi="Arial"/>
                <w:sz w:val="20"/>
                <w:szCs w:val="20"/>
                <w:vertAlign w:val="subscript"/>
                <w:lang w:val="en-US"/>
              </w:rPr>
              <w:t>R</w:t>
            </w:r>
            <w:r w:rsidRPr="00AF29C5">
              <w:rPr>
                <w:rFonts w:ascii="Arial" w:hAnsi="Arial"/>
                <w:sz w:val="20"/>
                <w:szCs w:val="20"/>
                <w:lang w:val="en-US"/>
              </w:rPr>
              <w:t>, V</w:t>
            </w:r>
            <w:r w:rsidRPr="00AF29C5">
              <w:rPr>
                <w:rFonts w:ascii="Arial" w:hAnsi="Arial"/>
                <w:sz w:val="20"/>
                <w:szCs w:val="20"/>
                <w:vertAlign w:val="subscript"/>
                <w:lang w:val="en-US"/>
              </w:rPr>
              <w:t>2</w:t>
            </w:r>
            <w:r w:rsidRPr="00AF29C5">
              <w:rPr>
                <w:rFonts w:ascii="Arial" w:hAnsi="Arial"/>
                <w:sz w:val="20"/>
                <w:szCs w:val="20"/>
                <w:lang w:val="en-US"/>
              </w:rPr>
              <w:t xml:space="preserve"> in the longitudinal, lateral and directional channels, force and deflections of the control stick and pedals</w:t>
            </w:r>
          </w:p>
        </w:tc>
      </w:tr>
      <w:tr w:rsidR="00AF29C5" w:rsidRPr="00AF29C5" w14:paraId="77D4120B" w14:textId="77777777" w:rsidTr="003D2CCC">
        <w:trPr>
          <w:cantSplit/>
        </w:trPr>
        <w:tc>
          <w:tcPr>
            <w:tcW w:w="426" w:type="dxa"/>
            <w:tcBorders>
              <w:top w:val="single" w:sz="4" w:space="0" w:color="auto"/>
              <w:bottom w:val="single" w:sz="4" w:space="0" w:color="auto"/>
            </w:tcBorders>
            <w:shd w:val="clear" w:color="auto" w:fill="auto"/>
          </w:tcPr>
          <w:p w14:paraId="7A83C9AA" w14:textId="77777777" w:rsidR="00AF29C5" w:rsidRPr="00AF29C5" w:rsidRDefault="00AF29C5" w:rsidP="00270E5B">
            <w:pPr>
              <w:numPr>
                <w:ilvl w:val="0"/>
                <w:numId w:val="13"/>
              </w:numPr>
              <w:spacing w:after="200" w:line="276" w:lineRule="auto"/>
              <w:ind w:right="-108"/>
              <w:contextualSpacing/>
              <w:jc w:val="center"/>
              <w:rPr>
                <w:rFonts w:ascii="Arial" w:hAnsi="Arial"/>
                <w:sz w:val="24"/>
                <w:szCs w:val="24"/>
                <w:lang w:val="en-US"/>
              </w:rPr>
            </w:pPr>
          </w:p>
        </w:tc>
        <w:tc>
          <w:tcPr>
            <w:tcW w:w="1134" w:type="dxa"/>
            <w:tcBorders>
              <w:top w:val="single" w:sz="4" w:space="0" w:color="auto"/>
              <w:bottom w:val="single" w:sz="4" w:space="0" w:color="auto"/>
            </w:tcBorders>
            <w:shd w:val="clear" w:color="auto" w:fill="auto"/>
            <w:hideMark/>
          </w:tcPr>
          <w:p w14:paraId="2CDC71A0" w14:textId="77777777" w:rsidR="00AF29C5" w:rsidRPr="00AF29C5" w:rsidRDefault="00AF29C5" w:rsidP="00AF29C5">
            <w:pPr>
              <w:spacing w:line="276" w:lineRule="auto"/>
              <w:ind w:right="-108"/>
              <w:contextualSpacing/>
              <w:rPr>
                <w:rFonts w:ascii="Arial" w:hAnsi="Arial"/>
                <w:sz w:val="20"/>
                <w:szCs w:val="20"/>
                <w:lang w:val="en-US"/>
              </w:rPr>
            </w:pPr>
            <w:r w:rsidRPr="00AF29C5">
              <w:rPr>
                <w:rFonts w:ascii="Arial" w:hAnsi="Arial"/>
                <w:sz w:val="20"/>
                <w:szCs w:val="20"/>
                <w:lang w:val="en-US"/>
              </w:rPr>
              <w:t>Level flight (in circle)</w:t>
            </w:r>
          </w:p>
        </w:tc>
        <w:tc>
          <w:tcPr>
            <w:tcW w:w="3118" w:type="dxa"/>
            <w:tcBorders>
              <w:top w:val="single" w:sz="4" w:space="0" w:color="auto"/>
              <w:bottom w:val="single" w:sz="4" w:space="0" w:color="auto"/>
            </w:tcBorders>
            <w:shd w:val="clear" w:color="auto" w:fill="auto"/>
          </w:tcPr>
          <w:p w14:paraId="1FFFCC23"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4.6 of the Aircraft Flight Manual, CAS = 120 ... 130 km / h, landing gear extended, rolls up to 30 °</w:t>
            </w:r>
          </w:p>
        </w:tc>
        <w:tc>
          <w:tcPr>
            <w:tcW w:w="5387" w:type="dxa"/>
            <w:tcBorders>
              <w:top w:val="single" w:sz="4" w:space="0" w:color="auto"/>
              <w:bottom w:val="single" w:sz="4" w:space="0" w:color="auto"/>
            </w:tcBorders>
            <w:shd w:val="clear" w:color="auto" w:fill="auto"/>
            <w:hideMark/>
          </w:tcPr>
          <w:p w14:paraId="3347195B"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of the engine and propeller operation at the requisite engine power setting, temperature conditions (CHT, oil and coolant temperature).</w:t>
            </w:r>
          </w:p>
          <w:p w14:paraId="49A48C34"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and controllability of the aircraft when extending and retracting the flaps.</w:t>
            </w:r>
          </w:p>
          <w:p w14:paraId="48A3800E"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Comfort and vibration level. </w:t>
            </w:r>
          </w:p>
          <w:p w14:paraId="437478C5"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General performance in flight of the Dynon SW1100 system, correct displaying of engine parameters, attitude (head, roll, pitch), indicated and ground speed, as well as altitude and vertical speed according on the primary and secondary instruments.</w:t>
            </w:r>
          </w:p>
          <w:p w14:paraId="6649F5AE"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Correct indication of the landing gear position, flaps, proper operation of the warning lights.</w:t>
            </w:r>
          </w:p>
          <w:p w14:paraId="3E63056E"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of external radio communication.</w:t>
            </w:r>
          </w:p>
        </w:tc>
      </w:tr>
    </w:tbl>
    <w:p w14:paraId="1DC51BF8" w14:textId="77777777" w:rsidR="00AF29C5" w:rsidRPr="00AF29C5" w:rsidRDefault="00AF29C5" w:rsidP="00AF29C5">
      <w:pPr>
        <w:spacing w:before="120"/>
        <w:ind w:left="-142" w:right="-176" w:firstLine="63"/>
        <w:jc w:val="both"/>
        <w:rPr>
          <w:rFonts w:ascii="Arial" w:hAnsi="Arial" w:cs="Arial"/>
          <w:noProof/>
          <w:sz w:val="24"/>
          <w:szCs w:val="24"/>
          <w:lang w:eastAsia="ru-RU"/>
        </w:rPr>
      </w:pPr>
    </w:p>
    <w:tbl>
      <w:tblPr>
        <w:tblW w:w="10065" w:type="dxa"/>
        <w:tblInd w:w="108" w:type="dxa"/>
        <w:tblLayout w:type="fixed"/>
        <w:tblLook w:val="04A0" w:firstRow="1" w:lastRow="0" w:firstColumn="1" w:lastColumn="0" w:noHBand="0" w:noVBand="1"/>
      </w:tblPr>
      <w:tblGrid>
        <w:gridCol w:w="1184"/>
        <w:gridCol w:w="3256"/>
        <w:gridCol w:w="5625"/>
      </w:tblGrid>
      <w:tr w:rsidR="00AF29C5" w:rsidRPr="00AF29C5" w14:paraId="1CC22EB9" w14:textId="77777777" w:rsidTr="003D2CCC">
        <w:trPr>
          <w:cantSplit/>
        </w:trPr>
        <w:tc>
          <w:tcPr>
            <w:tcW w:w="1134" w:type="dxa"/>
            <w:tcBorders>
              <w:top w:val="single" w:sz="4" w:space="0" w:color="auto"/>
              <w:bottom w:val="single" w:sz="4" w:space="0" w:color="auto"/>
            </w:tcBorders>
            <w:shd w:val="clear" w:color="auto" w:fill="auto"/>
            <w:hideMark/>
          </w:tcPr>
          <w:p w14:paraId="2DCEC932" w14:textId="77777777" w:rsidR="00AF29C5" w:rsidRPr="00AF29C5" w:rsidRDefault="00AF29C5" w:rsidP="00AF29C5">
            <w:pPr>
              <w:rPr>
                <w:rFonts w:ascii="Verdana" w:hAnsi="Verdana"/>
                <w:sz w:val="20"/>
                <w:szCs w:val="20"/>
                <w:lang w:val="en-US"/>
              </w:rPr>
            </w:pPr>
            <w:r w:rsidRPr="00AF29C5">
              <w:rPr>
                <w:rFonts w:ascii="Verdana" w:hAnsi="Verdana"/>
                <w:sz w:val="20"/>
                <w:szCs w:val="20"/>
                <w:lang w:val="en-US"/>
              </w:rPr>
              <w:t xml:space="preserve">3) </w:t>
            </w:r>
            <w:r w:rsidRPr="00AF29C5">
              <w:rPr>
                <w:rFonts w:ascii="Arial" w:hAnsi="Arial" w:cs="Arial"/>
                <w:sz w:val="20"/>
                <w:szCs w:val="20"/>
                <w:lang w:val="en-US"/>
              </w:rPr>
              <w:t>Approach on glide path</w:t>
            </w:r>
            <w:r w:rsidRPr="00AF29C5">
              <w:rPr>
                <w:rFonts w:ascii="Verdana" w:hAnsi="Verdana"/>
                <w:sz w:val="20"/>
                <w:szCs w:val="20"/>
                <w:lang w:val="en-US"/>
              </w:rPr>
              <w:t xml:space="preserve">  </w:t>
            </w:r>
            <w:r w:rsidRPr="00AF29C5">
              <w:rPr>
                <w:rFonts w:ascii="Verdana" w:hAnsi="Verdana"/>
                <w:sz w:val="20"/>
                <w:szCs w:val="20"/>
              </w:rPr>
              <w:t xml:space="preserve"> </w:t>
            </w:r>
          </w:p>
        </w:tc>
        <w:tc>
          <w:tcPr>
            <w:tcW w:w="3118" w:type="dxa"/>
            <w:tcBorders>
              <w:top w:val="single" w:sz="4" w:space="0" w:color="auto"/>
              <w:bottom w:val="single" w:sz="4" w:space="0" w:color="auto"/>
            </w:tcBorders>
            <w:shd w:val="clear" w:color="auto" w:fill="auto"/>
          </w:tcPr>
          <w:p w14:paraId="71093D4E"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4.9 of the Airplane Flight Manual, flat glide path (VY = -2 ... 3 m / s), flaps in position "2"</w:t>
            </w:r>
          </w:p>
        </w:tc>
        <w:tc>
          <w:tcPr>
            <w:tcW w:w="5387" w:type="dxa"/>
            <w:tcBorders>
              <w:top w:val="single" w:sz="4" w:space="0" w:color="auto"/>
              <w:bottom w:val="single" w:sz="4" w:space="0" w:color="auto"/>
            </w:tcBorders>
            <w:shd w:val="clear" w:color="auto" w:fill="auto"/>
          </w:tcPr>
          <w:p w14:paraId="0A81D7BE"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of the engine and propeller operation at the requisite engine power setting, temperature conditions (CHT, oil and coolant temperature).</w:t>
            </w:r>
          </w:p>
          <w:p w14:paraId="323E57FC"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and controllability of the aircraft at the target V</w:t>
            </w:r>
            <w:r w:rsidRPr="00AF29C5">
              <w:rPr>
                <w:rFonts w:ascii="Arial" w:hAnsi="Arial"/>
                <w:sz w:val="20"/>
                <w:szCs w:val="20"/>
                <w:vertAlign w:val="subscript"/>
                <w:lang w:val="en-US"/>
              </w:rPr>
              <w:t xml:space="preserve">REF </w:t>
            </w:r>
            <w:r w:rsidRPr="00AF29C5">
              <w:rPr>
                <w:rFonts w:ascii="Arial" w:hAnsi="Arial"/>
                <w:sz w:val="20"/>
                <w:szCs w:val="20"/>
                <w:lang w:val="en-US"/>
              </w:rPr>
              <w:t xml:space="preserve">in the longitudinal (pitch), lateral (roll) and directional (yaw) channels, force and deflections of the control stick and pedals </w:t>
            </w:r>
          </w:p>
        </w:tc>
      </w:tr>
      <w:tr w:rsidR="00AF29C5" w:rsidRPr="00AF29C5" w14:paraId="195525BB" w14:textId="77777777" w:rsidTr="003D2CCC">
        <w:trPr>
          <w:cantSplit/>
        </w:trPr>
        <w:tc>
          <w:tcPr>
            <w:tcW w:w="1134" w:type="dxa"/>
            <w:tcBorders>
              <w:top w:val="single" w:sz="4" w:space="0" w:color="auto"/>
              <w:bottom w:val="single" w:sz="4" w:space="0" w:color="auto"/>
            </w:tcBorders>
            <w:shd w:val="clear" w:color="auto" w:fill="auto"/>
            <w:hideMark/>
          </w:tcPr>
          <w:p w14:paraId="60873051" w14:textId="77777777" w:rsidR="00AF29C5" w:rsidRPr="00AF29C5" w:rsidRDefault="00AF29C5" w:rsidP="00AF29C5">
            <w:pPr>
              <w:spacing w:line="276" w:lineRule="auto"/>
              <w:contextualSpacing/>
              <w:rPr>
                <w:rFonts w:ascii="Arial" w:hAnsi="Arial"/>
                <w:sz w:val="20"/>
                <w:szCs w:val="20"/>
                <w:lang w:val="ru-RU"/>
              </w:rPr>
            </w:pPr>
            <w:r w:rsidRPr="00AF29C5">
              <w:rPr>
                <w:rFonts w:ascii="Arial" w:hAnsi="Arial"/>
                <w:sz w:val="20"/>
                <w:szCs w:val="20"/>
              </w:rPr>
              <w:t>4)</w:t>
            </w:r>
            <w:r w:rsidRPr="00AF29C5">
              <w:rPr>
                <w:rFonts w:ascii="Arial" w:hAnsi="Arial"/>
                <w:sz w:val="20"/>
                <w:szCs w:val="20"/>
                <w:lang w:val="en-US"/>
              </w:rPr>
              <w:t xml:space="preserve"> Landing</w:t>
            </w:r>
          </w:p>
        </w:tc>
        <w:tc>
          <w:tcPr>
            <w:tcW w:w="3118" w:type="dxa"/>
            <w:tcBorders>
              <w:top w:val="single" w:sz="4" w:space="0" w:color="auto"/>
              <w:bottom w:val="single" w:sz="4" w:space="0" w:color="auto"/>
            </w:tcBorders>
            <w:shd w:val="clear" w:color="auto" w:fill="auto"/>
          </w:tcPr>
          <w:p w14:paraId="3D558DB6"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 xml:space="preserve">Section 4.9 of the Airplane Flight Manual, hold the aircraft with a pitch of 3 ... 5 ° by deflecting the control stick until the self-lowering of the nose landing gear leg </w:t>
            </w:r>
          </w:p>
        </w:tc>
        <w:tc>
          <w:tcPr>
            <w:tcW w:w="5387" w:type="dxa"/>
            <w:tcBorders>
              <w:top w:val="single" w:sz="4" w:space="0" w:color="auto"/>
              <w:bottom w:val="single" w:sz="4" w:space="0" w:color="auto"/>
            </w:tcBorders>
            <w:shd w:val="clear" w:color="auto" w:fill="auto"/>
          </w:tcPr>
          <w:p w14:paraId="162A4361" w14:textId="77777777" w:rsidR="00AF29C5" w:rsidRPr="00AF29C5" w:rsidRDefault="00AF29C5" w:rsidP="00AF29C5">
            <w:pPr>
              <w:spacing w:line="276" w:lineRule="auto"/>
              <w:ind w:right="-108"/>
              <w:contextualSpacing/>
              <w:jc w:val="both"/>
              <w:rPr>
                <w:rFonts w:ascii="Arial" w:hAnsi="Arial"/>
                <w:sz w:val="20"/>
                <w:szCs w:val="20"/>
                <w:lang w:val="en-US"/>
              </w:rPr>
            </w:pPr>
            <w:r w:rsidRPr="00AF29C5">
              <w:rPr>
                <w:rFonts w:ascii="Arial" w:hAnsi="Arial"/>
                <w:sz w:val="20"/>
                <w:szCs w:val="20"/>
                <w:lang w:val="en-US"/>
              </w:rPr>
              <w:t>The length of the roll, the landing distance (refer to the Airplane Flight Manual).</w:t>
            </w:r>
          </w:p>
          <w:p w14:paraId="6E67A5EB"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Possibility of holding the aircraft in pitch with raised nose landing gear leg, travel of control stick and force applied to it  the longitudinal channel (the efficiency of the elevators taking into account the effect of the ground with the flaps extended into the landing configuration)</w:t>
            </w:r>
          </w:p>
        </w:tc>
      </w:tr>
    </w:tbl>
    <w:p w14:paraId="72952610" w14:textId="77777777" w:rsidR="00AF29C5" w:rsidRPr="00AF29C5" w:rsidRDefault="00AF29C5" w:rsidP="00AF29C5">
      <w:pPr>
        <w:spacing w:after="200" w:line="276" w:lineRule="auto"/>
        <w:ind w:left="1071" w:right="-176" w:hanging="357"/>
        <w:jc w:val="both"/>
        <w:rPr>
          <w:rFonts w:ascii="Arial" w:eastAsia="Calibri" w:hAnsi="Arial" w:cs="Arial"/>
          <w:noProof/>
          <w:sz w:val="24"/>
          <w:szCs w:val="24"/>
          <w:highlight w:val="green"/>
          <w:lang w:val="en-US" w:eastAsia="ru-RU"/>
        </w:rPr>
      </w:pPr>
      <w:r w:rsidRPr="00AF29C5">
        <w:rPr>
          <w:rFonts w:ascii="Times New Roman" w:eastAsia="Calibri" w:hAnsi="Times New Roman" w:cs="Times New Roman"/>
          <w:sz w:val="24"/>
          <w:highlight w:val="green"/>
          <w:lang w:val="en-US"/>
        </w:rPr>
        <w:br w:type="page"/>
      </w:r>
      <w:bookmarkStart w:id="282" w:name="_Toc455505517"/>
      <w:bookmarkStart w:id="283" w:name="_Toc455501230"/>
      <w:bookmarkStart w:id="284" w:name="_Ref455452698"/>
    </w:p>
    <w:p w14:paraId="5EE21751" w14:textId="77777777" w:rsidR="00AF29C5" w:rsidRPr="00AF29C5" w:rsidRDefault="00AF29C5" w:rsidP="00AF29C5">
      <w:pPr>
        <w:tabs>
          <w:tab w:val="left" w:pos="-2127"/>
          <w:tab w:val="left" w:pos="-1843"/>
          <w:tab w:val="left" w:pos="-567"/>
        </w:tabs>
        <w:spacing w:before="120" w:after="120" w:line="276" w:lineRule="auto"/>
        <w:ind w:left="142" w:right="-58"/>
        <w:jc w:val="both"/>
        <w:rPr>
          <w:rFonts w:ascii="Arial" w:eastAsia="Calibri" w:hAnsi="Arial" w:cs="Arial"/>
          <w:b/>
          <w:bCs/>
          <w:color w:val="000000" w:themeColor="text1"/>
          <w:sz w:val="28"/>
          <w:szCs w:val="24"/>
          <w:lang w:eastAsia="uk-UA"/>
        </w:rPr>
      </w:pPr>
      <w:r w:rsidRPr="00AF29C5">
        <w:rPr>
          <w:rFonts w:ascii="Arial" w:eastAsia="Calibri" w:hAnsi="Arial" w:cs="Arial"/>
          <w:b/>
          <w:bCs/>
          <w:color w:val="000000" w:themeColor="text1"/>
          <w:sz w:val="28"/>
          <w:szCs w:val="24"/>
          <w:lang w:val="en-US" w:eastAsia="uk-UA"/>
        </w:rPr>
        <w:lastRenderedPageBreak/>
        <w:t>15.</w:t>
      </w:r>
      <w:r w:rsidRPr="00AF29C5">
        <w:rPr>
          <w:rFonts w:ascii="Arial" w:eastAsia="Calibri" w:hAnsi="Arial" w:cs="Arial"/>
          <w:b/>
          <w:bCs/>
          <w:color w:val="000000" w:themeColor="text1"/>
          <w:sz w:val="28"/>
          <w:szCs w:val="24"/>
          <w:lang w:eastAsia="uk-UA"/>
        </w:rPr>
        <w:t>2.4 Flight №2</w:t>
      </w:r>
      <w:bookmarkEnd w:id="282"/>
      <w:bookmarkEnd w:id="283"/>
      <w:bookmarkEnd w:id="284"/>
    </w:p>
    <w:p w14:paraId="22A560A9"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objectives:</w:t>
      </w:r>
    </w:p>
    <w:p w14:paraId="3D79EBE4" w14:textId="77777777" w:rsidR="00AF29C5" w:rsidRPr="00AF29C5" w:rsidRDefault="00AF29C5" w:rsidP="00270E5B">
      <w:pPr>
        <w:numPr>
          <w:ilvl w:val="0"/>
          <w:numId w:val="71"/>
        </w:numPr>
        <w:spacing w:line="276" w:lineRule="auto"/>
        <w:ind w:left="426" w:right="-176" w:hanging="84"/>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Assessment of landing gear retraction/extension.</w:t>
      </w:r>
    </w:p>
    <w:p w14:paraId="095B6206" w14:textId="77777777" w:rsidR="00AF29C5" w:rsidRPr="00AF29C5" w:rsidRDefault="00AF29C5" w:rsidP="00270E5B">
      <w:pPr>
        <w:numPr>
          <w:ilvl w:val="0"/>
          <w:numId w:val="71"/>
        </w:numPr>
        <w:spacing w:line="276" w:lineRule="auto"/>
        <w:ind w:left="426" w:right="-176" w:hanging="84"/>
        <w:contextualSpacing/>
        <w:jc w:val="both"/>
        <w:rPr>
          <w:rFonts w:ascii="Arial" w:eastAsia="Calibri" w:hAnsi="Arial" w:cs="Arial"/>
          <w:noProof/>
          <w:sz w:val="24"/>
          <w:szCs w:val="24"/>
          <w:lang w:val="ru-RU" w:eastAsia="ru-RU"/>
        </w:rPr>
      </w:pPr>
      <w:r w:rsidRPr="00AF29C5">
        <w:rPr>
          <w:rFonts w:ascii="Arial" w:eastAsia="Calibri" w:hAnsi="Arial" w:cs="Arial"/>
          <w:noProof/>
          <w:sz w:val="24"/>
          <w:szCs w:val="24"/>
          <w:lang w:val="ru-RU" w:eastAsia="ru-RU"/>
        </w:rPr>
        <w:t>Assessment of stall characteristics.</w:t>
      </w:r>
    </w:p>
    <w:p w14:paraId="11CC2BA4" w14:textId="77777777" w:rsidR="00AF29C5" w:rsidRPr="00AF29C5" w:rsidRDefault="00AF29C5" w:rsidP="00270E5B">
      <w:pPr>
        <w:numPr>
          <w:ilvl w:val="0"/>
          <w:numId w:val="71"/>
        </w:numPr>
        <w:spacing w:line="276" w:lineRule="auto"/>
        <w:ind w:left="426" w:right="-176" w:hanging="84"/>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Assessment of maneuvering and authorized aerobatics.</w:t>
      </w:r>
    </w:p>
    <w:p w14:paraId="60B2F38A"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Takeoff weight. …………………………………….</w:t>
      </w:r>
      <w:r w:rsidRPr="00AF29C5">
        <w:rPr>
          <w:rFonts w:ascii="Arial" w:hAnsi="Arial" w:cs="Arial"/>
          <w:noProof/>
          <w:sz w:val="24"/>
          <w:szCs w:val="24"/>
          <w:lang w:val="en-US" w:eastAsia="ru-RU"/>
        </w:rPr>
        <w:tab/>
        <w:t>500 ... 600 kg</w:t>
      </w:r>
    </w:p>
    <w:p w14:paraId="4C35E17B"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altitude ……. ……………………………… ..</w:t>
      </w:r>
      <w:r w:rsidRPr="00AF29C5">
        <w:rPr>
          <w:rFonts w:ascii="Arial" w:hAnsi="Arial" w:cs="Arial"/>
          <w:noProof/>
          <w:sz w:val="24"/>
          <w:szCs w:val="24"/>
          <w:lang w:val="en-US" w:eastAsia="ru-RU"/>
        </w:rPr>
        <w:tab/>
        <w:t xml:space="preserve">800 ... 1000 m </w:t>
      </w:r>
    </w:p>
    <w:p w14:paraId="4A17F82F"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ru-RU" w:eastAsia="ru-RU"/>
        </w:rPr>
        <w:t>Flight duration ……………………….</w:t>
      </w:r>
      <w:r w:rsidRPr="00AF29C5">
        <w:rPr>
          <w:rFonts w:ascii="Arial" w:hAnsi="Arial" w:cs="Arial"/>
          <w:noProof/>
          <w:sz w:val="24"/>
          <w:szCs w:val="24"/>
          <w:lang w:val="ru-RU" w:eastAsia="ru-RU"/>
        </w:rPr>
        <w:tab/>
        <w:t>20 ... 30 min</w:t>
      </w:r>
    </w:p>
    <w:tbl>
      <w:tblPr>
        <w:tblW w:w="10065" w:type="dxa"/>
        <w:tblInd w:w="108" w:type="dxa"/>
        <w:tblLayout w:type="fixed"/>
        <w:tblLook w:val="04A0" w:firstRow="1" w:lastRow="0" w:firstColumn="1" w:lastColumn="0" w:noHBand="0" w:noVBand="1"/>
      </w:tblPr>
      <w:tblGrid>
        <w:gridCol w:w="426"/>
        <w:gridCol w:w="1275"/>
        <w:gridCol w:w="3118"/>
        <w:gridCol w:w="5246"/>
      </w:tblGrid>
      <w:tr w:rsidR="00AF29C5" w:rsidRPr="00AF29C5" w14:paraId="09A0F4B7" w14:textId="77777777" w:rsidTr="003D2CCC">
        <w:trPr>
          <w:cantSplit/>
          <w:tblHeader/>
        </w:trPr>
        <w:tc>
          <w:tcPr>
            <w:tcW w:w="426" w:type="dxa"/>
            <w:tcBorders>
              <w:bottom w:val="single" w:sz="4" w:space="0" w:color="auto"/>
            </w:tcBorders>
            <w:shd w:val="clear" w:color="auto" w:fill="D9D9D9" w:themeFill="background1" w:themeFillShade="D9"/>
            <w:vAlign w:val="center"/>
          </w:tcPr>
          <w:p w14:paraId="14990E60" w14:textId="77777777" w:rsidR="00AF29C5" w:rsidRPr="00AF29C5" w:rsidRDefault="00AF29C5" w:rsidP="00AF29C5">
            <w:pPr>
              <w:ind w:left="-108" w:right="-108"/>
              <w:contextualSpacing/>
              <w:jc w:val="center"/>
              <w:rPr>
                <w:rFonts w:ascii="Arial" w:hAnsi="Arial"/>
                <w:b/>
                <w:sz w:val="24"/>
                <w:szCs w:val="24"/>
                <w:lang w:val="ru-RU"/>
              </w:rPr>
            </w:pPr>
            <w:r w:rsidRPr="00AF29C5">
              <w:rPr>
                <w:rFonts w:ascii="Arial" w:hAnsi="Arial"/>
                <w:b/>
                <w:sz w:val="24"/>
                <w:szCs w:val="24"/>
                <w:lang w:val="ru-RU"/>
              </w:rPr>
              <w:t>No.</w:t>
            </w:r>
          </w:p>
        </w:tc>
        <w:tc>
          <w:tcPr>
            <w:tcW w:w="1275" w:type="dxa"/>
            <w:tcBorders>
              <w:bottom w:val="single" w:sz="4" w:space="0" w:color="auto"/>
            </w:tcBorders>
            <w:shd w:val="clear" w:color="auto" w:fill="D9D9D9" w:themeFill="background1" w:themeFillShade="D9"/>
            <w:vAlign w:val="center"/>
            <w:hideMark/>
          </w:tcPr>
          <w:p w14:paraId="4EC9308C" w14:textId="77777777" w:rsidR="00AF29C5" w:rsidRPr="00AF29C5" w:rsidRDefault="00AF29C5" w:rsidP="00AF29C5">
            <w:pPr>
              <w:ind w:right="-108"/>
              <w:contextualSpacing/>
              <w:rPr>
                <w:rFonts w:ascii="Arial" w:hAnsi="Arial"/>
                <w:b/>
                <w:lang w:val="ru-RU"/>
              </w:rPr>
            </w:pPr>
            <w:r w:rsidRPr="00AF29C5">
              <w:rPr>
                <w:rFonts w:ascii="Arial" w:hAnsi="Arial"/>
                <w:b/>
                <w:lang w:val="ru-RU"/>
              </w:rPr>
              <w:t>Stage, conditions</w:t>
            </w:r>
          </w:p>
        </w:tc>
        <w:tc>
          <w:tcPr>
            <w:tcW w:w="3118" w:type="dxa"/>
            <w:tcBorders>
              <w:bottom w:val="single" w:sz="4" w:space="0" w:color="auto"/>
            </w:tcBorders>
            <w:shd w:val="clear" w:color="auto" w:fill="D9D9D9" w:themeFill="background1" w:themeFillShade="D9"/>
            <w:vAlign w:val="center"/>
          </w:tcPr>
          <w:p w14:paraId="17584321" w14:textId="77777777" w:rsidR="00AF29C5" w:rsidRPr="00AF29C5" w:rsidRDefault="00AF29C5" w:rsidP="00AF29C5">
            <w:pPr>
              <w:contextualSpacing/>
              <w:rPr>
                <w:rFonts w:ascii="Arial" w:hAnsi="Arial"/>
                <w:b/>
                <w:sz w:val="24"/>
                <w:szCs w:val="24"/>
                <w:lang w:val="en-US"/>
              </w:rPr>
            </w:pPr>
            <w:r w:rsidRPr="00AF29C5">
              <w:rPr>
                <w:rFonts w:ascii="Arial" w:hAnsi="Arial"/>
                <w:b/>
                <w:sz w:val="24"/>
                <w:szCs w:val="24"/>
                <w:lang w:val="en-US"/>
              </w:rPr>
              <w:t>Techniques</w:t>
            </w:r>
          </w:p>
        </w:tc>
        <w:tc>
          <w:tcPr>
            <w:tcW w:w="5246" w:type="dxa"/>
            <w:tcBorders>
              <w:bottom w:val="single" w:sz="4" w:space="0" w:color="auto"/>
            </w:tcBorders>
            <w:shd w:val="clear" w:color="auto" w:fill="D9D9D9" w:themeFill="background1" w:themeFillShade="D9"/>
            <w:vAlign w:val="center"/>
            <w:hideMark/>
          </w:tcPr>
          <w:p w14:paraId="3013FB6B" w14:textId="77777777" w:rsidR="00AF29C5" w:rsidRPr="00AF29C5" w:rsidRDefault="00AF29C5" w:rsidP="00AF29C5">
            <w:pPr>
              <w:contextualSpacing/>
              <w:rPr>
                <w:rFonts w:ascii="Arial" w:hAnsi="Arial"/>
                <w:b/>
                <w:sz w:val="24"/>
                <w:szCs w:val="24"/>
                <w:lang w:val="en-US"/>
              </w:rPr>
            </w:pPr>
            <w:r w:rsidRPr="00AF29C5">
              <w:rPr>
                <w:rFonts w:ascii="Arial" w:hAnsi="Arial"/>
                <w:b/>
                <w:sz w:val="24"/>
                <w:szCs w:val="24"/>
                <w:lang w:val="en-US"/>
              </w:rPr>
              <w:t>Assessment subject</w:t>
            </w:r>
          </w:p>
        </w:tc>
      </w:tr>
      <w:tr w:rsidR="00AF29C5" w:rsidRPr="00AF29C5" w14:paraId="2CB9D31D" w14:textId="77777777" w:rsidTr="003D2CCC">
        <w:trPr>
          <w:cantSplit/>
        </w:trPr>
        <w:tc>
          <w:tcPr>
            <w:tcW w:w="426" w:type="dxa"/>
            <w:tcBorders>
              <w:top w:val="single" w:sz="4" w:space="0" w:color="auto"/>
              <w:bottom w:val="single" w:sz="4" w:space="0" w:color="auto"/>
            </w:tcBorders>
            <w:shd w:val="clear" w:color="auto" w:fill="auto"/>
          </w:tcPr>
          <w:p w14:paraId="7ED8D6D6" w14:textId="77777777" w:rsidR="00AF29C5" w:rsidRPr="00AF29C5" w:rsidRDefault="00AF29C5" w:rsidP="00270E5B">
            <w:pPr>
              <w:numPr>
                <w:ilvl w:val="0"/>
                <w:numId w:val="14"/>
              </w:numPr>
              <w:spacing w:after="200" w:line="276" w:lineRule="auto"/>
              <w:ind w:right="-108"/>
              <w:contextualSpacing/>
              <w:jc w:val="center"/>
              <w:rPr>
                <w:rFonts w:ascii="Arial" w:hAnsi="Arial"/>
                <w:sz w:val="24"/>
                <w:szCs w:val="24"/>
                <w:lang w:val="ru-RU"/>
              </w:rPr>
            </w:pPr>
          </w:p>
        </w:tc>
        <w:tc>
          <w:tcPr>
            <w:tcW w:w="1275" w:type="dxa"/>
            <w:tcBorders>
              <w:top w:val="single" w:sz="4" w:space="0" w:color="auto"/>
              <w:bottom w:val="single" w:sz="4" w:space="0" w:color="auto"/>
            </w:tcBorders>
            <w:shd w:val="clear" w:color="auto" w:fill="auto"/>
            <w:hideMark/>
          </w:tcPr>
          <w:p w14:paraId="5FB6BF16" w14:textId="77777777" w:rsidR="00AF29C5" w:rsidRPr="00AF29C5" w:rsidRDefault="00AF29C5" w:rsidP="00AF29C5">
            <w:pPr>
              <w:spacing w:line="276" w:lineRule="auto"/>
              <w:contextualSpacing/>
              <w:rPr>
                <w:rFonts w:ascii="Arial" w:hAnsi="Arial"/>
                <w:sz w:val="20"/>
                <w:szCs w:val="20"/>
                <w:lang w:val="ru-RU"/>
              </w:rPr>
            </w:pPr>
            <w:r w:rsidRPr="00AF29C5">
              <w:rPr>
                <w:rFonts w:ascii="Arial" w:hAnsi="Arial"/>
                <w:sz w:val="20"/>
                <w:szCs w:val="20"/>
                <w:lang w:val="ru-RU"/>
              </w:rPr>
              <w:t xml:space="preserve">Takeoff and initial </w:t>
            </w:r>
            <w:r w:rsidRPr="00AF29C5">
              <w:rPr>
                <w:rFonts w:ascii="Arial" w:hAnsi="Arial"/>
                <w:sz w:val="20"/>
                <w:szCs w:val="20"/>
                <w:lang w:val="en-US"/>
              </w:rPr>
              <w:t>climb</w:t>
            </w:r>
            <w:r w:rsidRPr="00AF29C5">
              <w:rPr>
                <w:rFonts w:ascii="Arial" w:hAnsi="Arial"/>
                <w:sz w:val="20"/>
                <w:szCs w:val="20"/>
                <w:lang w:val="ru-RU"/>
              </w:rPr>
              <w:t xml:space="preserve"> </w:t>
            </w:r>
          </w:p>
        </w:tc>
        <w:tc>
          <w:tcPr>
            <w:tcW w:w="3118" w:type="dxa"/>
            <w:tcBorders>
              <w:top w:val="single" w:sz="4" w:space="0" w:color="auto"/>
              <w:bottom w:val="single" w:sz="4" w:space="0" w:color="auto"/>
            </w:tcBorders>
            <w:shd w:val="clear" w:color="auto" w:fill="auto"/>
          </w:tcPr>
          <w:p w14:paraId="00CD85D7"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4.4 of the Airplane Manual</w:t>
            </w:r>
          </w:p>
        </w:tc>
        <w:tc>
          <w:tcPr>
            <w:tcW w:w="5246" w:type="dxa"/>
            <w:tcBorders>
              <w:top w:val="single" w:sz="4" w:space="0" w:color="auto"/>
              <w:bottom w:val="single" w:sz="4" w:space="0" w:color="auto"/>
            </w:tcBorders>
            <w:shd w:val="clear" w:color="auto" w:fill="auto"/>
            <w:hideMark/>
          </w:tcPr>
          <w:p w14:paraId="67942A39"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Take-off roll length, take-off distance (refer to the Aircraft Flight Manual).</w:t>
            </w:r>
          </w:p>
          <w:p w14:paraId="3A24B17D"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Correct indication of the landing gear position, flaps, proper operation of the warning lights.</w:t>
            </w:r>
          </w:p>
        </w:tc>
      </w:tr>
      <w:tr w:rsidR="00AF29C5" w:rsidRPr="00AF29C5" w14:paraId="5D30FE6C" w14:textId="77777777" w:rsidTr="003D2CCC">
        <w:trPr>
          <w:cantSplit/>
        </w:trPr>
        <w:tc>
          <w:tcPr>
            <w:tcW w:w="426" w:type="dxa"/>
            <w:tcBorders>
              <w:top w:val="single" w:sz="4" w:space="0" w:color="auto"/>
              <w:bottom w:val="single" w:sz="4" w:space="0" w:color="auto"/>
            </w:tcBorders>
            <w:shd w:val="clear" w:color="auto" w:fill="auto"/>
          </w:tcPr>
          <w:p w14:paraId="6FE4DD0B" w14:textId="77777777" w:rsidR="00AF29C5" w:rsidRPr="00AF29C5" w:rsidRDefault="00AF29C5" w:rsidP="00270E5B">
            <w:pPr>
              <w:numPr>
                <w:ilvl w:val="0"/>
                <w:numId w:val="14"/>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tcPr>
          <w:p w14:paraId="3A00E336" w14:textId="77777777" w:rsidR="00AF29C5" w:rsidRPr="00AF29C5" w:rsidRDefault="00AF29C5" w:rsidP="00AF29C5">
            <w:pPr>
              <w:spacing w:line="276" w:lineRule="auto"/>
              <w:ind w:right="-108"/>
              <w:contextualSpacing/>
              <w:rPr>
                <w:rFonts w:ascii="Arial" w:hAnsi="Arial"/>
                <w:sz w:val="20"/>
                <w:szCs w:val="20"/>
                <w:lang w:val="ru-RU"/>
              </w:rPr>
            </w:pPr>
            <w:r w:rsidRPr="00AF29C5">
              <w:rPr>
                <w:rFonts w:ascii="Arial" w:hAnsi="Arial"/>
                <w:sz w:val="20"/>
                <w:szCs w:val="20"/>
                <w:lang w:val="en-US"/>
              </w:rPr>
              <w:t>Reversals</w:t>
            </w:r>
            <w:r w:rsidRPr="00AF29C5">
              <w:rPr>
                <w:rFonts w:ascii="Arial" w:hAnsi="Arial"/>
                <w:sz w:val="20"/>
                <w:szCs w:val="20"/>
                <w:lang w:val="ru-RU"/>
              </w:rPr>
              <w:t xml:space="preserve">, sliding </w:t>
            </w:r>
          </w:p>
        </w:tc>
        <w:tc>
          <w:tcPr>
            <w:tcW w:w="3118" w:type="dxa"/>
            <w:tcBorders>
              <w:top w:val="single" w:sz="4" w:space="0" w:color="auto"/>
              <w:bottom w:val="single" w:sz="4" w:space="0" w:color="auto"/>
            </w:tcBorders>
            <w:shd w:val="clear" w:color="auto" w:fill="auto"/>
          </w:tcPr>
          <w:p w14:paraId="4F195DF7"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Reversal from a roll of 30 ° to a roll of 30 ° with a maximum angular velocity, sliding with the rudder  pedals:</w:t>
            </w:r>
          </w:p>
          <w:p w14:paraId="1B36B449"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CAS = 200 km / h (flaps "0");</w:t>
            </w:r>
          </w:p>
          <w:p w14:paraId="1CAF090C"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CAS = 100 km / h (flaps "3");</w:t>
            </w:r>
          </w:p>
        </w:tc>
        <w:tc>
          <w:tcPr>
            <w:tcW w:w="5246" w:type="dxa"/>
            <w:tcBorders>
              <w:top w:val="single" w:sz="4" w:space="0" w:color="auto"/>
              <w:bottom w:val="single" w:sz="4" w:space="0" w:color="auto"/>
            </w:tcBorders>
            <w:shd w:val="clear" w:color="auto" w:fill="auto"/>
          </w:tcPr>
          <w:p w14:paraId="01FAD181"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Assessment of the travel and  force on the control stick in the lateral control channel and pedals, the efficiency of the ailerons when maneuvering in the roll (the time of reversal should not exceed 5 seconds).</w:t>
            </w:r>
          </w:p>
          <w:p w14:paraId="0E43E190"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Assessment of the travel  and force on pedals in the directional control channel, efficiency of the elevator in sliding</w:t>
            </w:r>
          </w:p>
        </w:tc>
      </w:tr>
      <w:tr w:rsidR="00AF29C5" w:rsidRPr="00AF29C5" w14:paraId="267CDF9E" w14:textId="77777777" w:rsidTr="003D2CCC">
        <w:trPr>
          <w:cantSplit/>
        </w:trPr>
        <w:tc>
          <w:tcPr>
            <w:tcW w:w="426" w:type="dxa"/>
            <w:tcBorders>
              <w:top w:val="single" w:sz="4" w:space="0" w:color="auto"/>
              <w:bottom w:val="single" w:sz="4" w:space="0" w:color="auto"/>
            </w:tcBorders>
            <w:shd w:val="clear" w:color="auto" w:fill="auto"/>
          </w:tcPr>
          <w:p w14:paraId="3B9D4D0D" w14:textId="77777777" w:rsidR="00AF29C5" w:rsidRPr="00AF29C5" w:rsidRDefault="00AF29C5" w:rsidP="00270E5B">
            <w:pPr>
              <w:numPr>
                <w:ilvl w:val="0"/>
                <w:numId w:val="14"/>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1CA1C112" w14:textId="77777777" w:rsidR="00AF29C5" w:rsidRPr="00AF29C5" w:rsidRDefault="00AF29C5" w:rsidP="00AF29C5">
            <w:pPr>
              <w:spacing w:line="276" w:lineRule="auto"/>
              <w:ind w:right="-108"/>
              <w:contextualSpacing/>
              <w:rPr>
                <w:rFonts w:ascii="Arial" w:hAnsi="Arial"/>
                <w:sz w:val="20"/>
                <w:szCs w:val="20"/>
                <w:highlight w:val="green"/>
                <w:lang w:val="ru-RU"/>
              </w:rPr>
            </w:pPr>
            <w:r w:rsidRPr="00AF29C5">
              <w:rPr>
                <w:rFonts w:ascii="Arial" w:hAnsi="Arial"/>
                <w:sz w:val="20"/>
                <w:szCs w:val="20"/>
                <w:lang w:val="ru-RU"/>
              </w:rPr>
              <w:t>Maneuvering</w:t>
            </w:r>
          </w:p>
        </w:tc>
        <w:tc>
          <w:tcPr>
            <w:tcW w:w="3118" w:type="dxa"/>
            <w:tcBorders>
              <w:top w:val="single" w:sz="4" w:space="0" w:color="auto"/>
              <w:bottom w:val="single" w:sz="4" w:space="0" w:color="auto"/>
            </w:tcBorders>
            <w:shd w:val="clear" w:color="auto" w:fill="auto"/>
          </w:tcPr>
          <w:p w14:paraId="04787EBF"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4.7 of the Aircraft Flight Manual.</w:t>
            </w:r>
          </w:p>
          <w:p w14:paraId="1DA32980"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Flaps in position "0", CAS = 140 ... 150 km / h:</w:t>
            </w:r>
          </w:p>
          <w:p w14:paraId="177BCB40"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 steep turns with a roll of 45°;</w:t>
            </w:r>
          </w:p>
          <w:p w14:paraId="03310F20" w14:textId="77777777" w:rsidR="00AF29C5" w:rsidRPr="00AF29C5" w:rsidRDefault="00AF29C5" w:rsidP="00AF29C5">
            <w:pPr>
              <w:spacing w:line="276" w:lineRule="auto"/>
              <w:contextualSpacing/>
              <w:rPr>
                <w:rFonts w:ascii="Arial" w:hAnsi="Arial"/>
                <w:sz w:val="20"/>
                <w:szCs w:val="20"/>
                <w:lang w:val="ru-RU"/>
              </w:rPr>
            </w:pPr>
            <w:r w:rsidRPr="00AF29C5">
              <w:rPr>
                <w:rFonts w:ascii="Arial" w:hAnsi="Arial"/>
                <w:sz w:val="20"/>
                <w:szCs w:val="20"/>
                <w:lang w:val="ru-RU"/>
              </w:rPr>
              <w:t>- spirals;</w:t>
            </w:r>
          </w:p>
          <w:p w14:paraId="0C1DECEF" w14:textId="77777777" w:rsidR="00AF29C5" w:rsidRPr="00AF29C5" w:rsidRDefault="00AF29C5" w:rsidP="00AF29C5">
            <w:pPr>
              <w:spacing w:line="276" w:lineRule="auto"/>
              <w:contextualSpacing/>
              <w:rPr>
                <w:rFonts w:ascii="Arial" w:hAnsi="Arial"/>
                <w:sz w:val="20"/>
                <w:szCs w:val="20"/>
                <w:lang w:val="ru-RU"/>
              </w:rPr>
            </w:pPr>
            <w:r w:rsidRPr="00AF29C5">
              <w:rPr>
                <w:rFonts w:ascii="Arial" w:hAnsi="Arial"/>
                <w:sz w:val="20"/>
                <w:szCs w:val="20"/>
                <w:lang w:val="ru-RU"/>
              </w:rPr>
              <w:t xml:space="preserve">- </w:t>
            </w:r>
            <w:r w:rsidRPr="00AF29C5">
              <w:rPr>
                <w:rFonts w:ascii="Arial" w:hAnsi="Arial"/>
                <w:sz w:val="20"/>
                <w:szCs w:val="20"/>
                <w:lang w:val="en-US"/>
              </w:rPr>
              <w:t>zooms</w:t>
            </w:r>
            <w:r w:rsidRPr="00AF29C5">
              <w:rPr>
                <w:rFonts w:ascii="Arial" w:hAnsi="Arial"/>
                <w:sz w:val="20"/>
                <w:szCs w:val="20"/>
                <w:lang w:val="ru-RU"/>
              </w:rPr>
              <w:t>;</w:t>
            </w:r>
          </w:p>
          <w:p w14:paraId="73174A0A" w14:textId="77777777" w:rsidR="00AF29C5" w:rsidRPr="00AF29C5" w:rsidRDefault="00AF29C5" w:rsidP="00AF29C5">
            <w:pPr>
              <w:spacing w:line="276" w:lineRule="auto"/>
              <w:contextualSpacing/>
              <w:rPr>
                <w:rFonts w:ascii="Arial" w:hAnsi="Arial"/>
                <w:sz w:val="20"/>
                <w:szCs w:val="20"/>
                <w:lang w:val="ru-RU"/>
              </w:rPr>
            </w:pPr>
            <w:r w:rsidRPr="00AF29C5">
              <w:rPr>
                <w:rFonts w:ascii="Arial" w:hAnsi="Arial"/>
                <w:sz w:val="20"/>
                <w:szCs w:val="20"/>
                <w:lang w:val="ru-RU"/>
              </w:rPr>
              <w:t xml:space="preserve">- </w:t>
            </w:r>
            <w:r w:rsidRPr="00AF29C5">
              <w:rPr>
                <w:rFonts w:ascii="Arial" w:hAnsi="Arial"/>
                <w:sz w:val="20"/>
                <w:szCs w:val="20"/>
                <w:lang w:val="en-US"/>
              </w:rPr>
              <w:t>lazy</w:t>
            </w:r>
            <w:r w:rsidRPr="00AF29C5">
              <w:rPr>
                <w:rFonts w:ascii="Arial" w:hAnsi="Arial"/>
                <w:sz w:val="20"/>
                <w:szCs w:val="20"/>
                <w:lang w:val="ru-RU"/>
              </w:rPr>
              <w:t xml:space="preserve"> "eights"</w:t>
            </w:r>
          </w:p>
        </w:tc>
        <w:tc>
          <w:tcPr>
            <w:tcW w:w="5246" w:type="dxa"/>
            <w:tcBorders>
              <w:top w:val="single" w:sz="4" w:space="0" w:color="auto"/>
              <w:bottom w:val="single" w:sz="4" w:space="0" w:color="auto"/>
            </w:tcBorders>
            <w:shd w:val="clear" w:color="auto" w:fill="auto"/>
            <w:hideMark/>
          </w:tcPr>
          <w:p w14:paraId="5F8061D3"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Assessment of the travel  and force on the control stick and pedals, the efficiency  of the ailerons and the rudder. </w:t>
            </w:r>
          </w:p>
          <w:p w14:paraId="5B35C47A"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The stall margin should be sufficient.</w:t>
            </w:r>
          </w:p>
          <w:p w14:paraId="38BF5A95"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Load factors  should not exceed operational ones.</w:t>
            </w:r>
          </w:p>
          <w:p w14:paraId="2002CCF0"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Engine, fuel system and propeller are stable</w:t>
            </w:r>
          </w:p>
        </w:tc>
      </w:tr>
      <w:tr w:rsidR="00AF29C5" w:rsidRPr="00AF29C5" w14:paraId="21825E35" w14:textId="77777777" w:rsidTr="003D2CCC">
        <w:trPr>
          <w:cantSplit/>
        </w:trPr>
        <w:tc>
          <w:tcPr>
            <w:tcW w:w="426" w:type="dxa"/>
            <w:tcBorders>
              <w:top w:val="single" w:sz="4" w:space="0" w:color="auto"/>
              <w:bottom w:val="single" w:sz="4" w:space="0" w:color="auto"/>
            </w:tcBorders>
            <w:shd w:val="clear" w:color="auto" w:fill="auto"/>
          </w:tcPr>
          <w:p w14:paraId="1F9B6E5E" w14:textId="77777777" w:rsidR="00AF29C5" w:rsidRPr="00AF29C5" w:rsidRDefault="00AF29C5" w:rsidP="00270E5B">
            <w:pPr>
              <w:numPr>
                <w:ilvl w:val="0"/>
                <w:numId w:val="14"/>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28E5C7F1" w14:textId="77777777" w:rsidR="00AF29C5" w:rsidRPr="00AF29C5" w:rsidRDefault="00AF29C5" w:rsidP="00AF29C5">
            <w:pPr>
              <w:spacing w:line="276" w:lineRule="auto"/>
              <w:ind w:right="-108"/>
              <w:contextualSpacing/>
              <w:rPr>
                <w:rFonts w:ascii="Arial" w:hAnsi="Arial"/>
                <w:sz w:val="20"/>
                <w:szCs w:val="20"/>
                <w:lang w:val="en-US"/>
              </w:rPr>
            </w:pPr>
            <w:r w:rsidRPr="00AF29C5">
              <w:rPr>
                <w:rFonts w:ascii="Arial" w:hAnsi="Arial"/>
                <w:sz w:val="20"/>
                <w:szCs w:val="20"/>
                <w:lang w:val="en-US"/>
              </w:rPr>
              <w:t>Stall in straight flight with a speed loss rate of 1.2 km/h per 1 second</w:t>
            </w:r>
          </w:p>
        </w:tc>
        <w:tc>
          <w:tcPr>
            <w:tcW w:w="3118" w:type="dxa"/>
            <w:tcBorders>
              <w:top w:val="single" w:sz="4" w:space="0" w:color="auto"/>
              <w:bottom w:val="single" w:sz="4" w:space="0" w:color="auto"/>
            </w:tcBorders>
            <w:shd w:val="clear" w:color="auto" w:fill="auto"/>
          </w:tcPr>
          <w:p w14:paraId="12344072"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Flaps in position "0":</w:t>
            </w:r>
          </w:p>
          <w:p w14:paraId="79990B5C"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Speed decr.</w:t>
            </w:r>
            <w:r w:rsidRPr="00AF29C5">
              <w:rPr>
                <w:rFonts w:ascii="Arial" w:hAnsi="Arial"/>
                <w:sz w:val="28"/>
                <w:lang w:val="en-US"/>
              </w:rPr>
              <w:t xml:space="preserve"> </w:t>
            </w:r>
            <w:r w:rsidRPr="00AF29C5">
              <w:rPr>
                <w:rFonts w:ascii="Arial" w:hAnsi="Arial"/>
                <w:sz w:val="20"/>
                <w:szCs w:val="20"/>
                <w:lang w:val="en-US"/>
              </w:rPr>
              <w:t>CAS = 130</w:t>
            </w:r>
            <w:r w:rsidRPr="00AF29C5">
              <w:rPr>
                <w:rFonts w:ascii="Arial" w:hAnsi="Arial" w:cs="Arial"/>
                <w:sz w:val="20"/>
                <w:szCs w:val="20"/>
                <w:lang w:val="en-US"/>
              </w:rPr>
              <w:t>→ 7</w:t>
            </w:r>
            <w:r w:rsidRPr="00AF29C5">
              <w:rPr>
                <w:rFonts w:ascii="Arial" w:hAnsi="Arial"/>
                <w:sz w:val="20"/>
                <w:szCs w:val="20"/>
                <w:lang w:val="en-US"/>
              </w:rPr>
              <w:t>0 km/h, engine power setting 0%, propeller speed 4000 rpm, trimming at a speed of 120 km/h.</w:t>
            </w:r>
          </w:p>
          <w:p w14:paraId="7F55C03B"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Flaps in position "3":</w:t>
            </w:r>
          </w:p>
          <w:p w14:paraId="17BC825C"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Speed decr.</w:t>
            </w:r>
            <w:r w:rsidRPr="00AF29C5">
              <w:rPr>
                <w:rFonts w:ascii="Arial" w:hAnsi="Arial"/>
                <w:sz w:val="28"/>
                <w:lang w:val="en-US"/>
              </w:rPr>
              <w:t xml:space="preserve"> </w:t>
            </w:r>
            <w:r w:rsidRPr="00AF29C5">
              <w:rPr>
                <w:rFonts w:ascii="Arial" w:hAnsi="Arial"/>
                <w:sz w:val="20"/>
                <w:szCs w:val="20"/>
                <w:lang w:val="en-US"/>
              </w:rPr>
              <w:t>CAS = 120</w:t>
            </w:r>
            <w:r w:rsidRPr="00AF29C5">
              <w:rPr>
                <w:rFonts w:ascii="Arial" w:hAnsi="Arial" w:cs="Arial"/>
                <w:sz w:val="20"/>
                <w:szCs w:val="20"/>
                <w:lang w:val="en-US"/>
              </w:rPr>
              <w:t>→ 6</w:t>
            </w:r>
            <w:r w:rsidRPr="00AF29C5">
              <w:rPr>
                <w:rFonts w:ascii="Arial" w:hAnsi="Arial"/>
                <w:sz w:val="20"/>
                <w:szCs w:val="20"/>
                <w:lang w:val="en-US"/>
              </w:rPr>
              <w:t xml:space="preserve">0 km/h, engine power setting 0%, propeller speed 4000 rpm, trimming at a speed of 100 km/h </w:t>
            </w:r>
          </w:p>
        </w:tc>
        <w:tc>
          <w:tcPr>
            <w:tcW w:w="5246" w:type="dxa"/>
            <w:tcBorders>
              <w:top w:val="single" w:sz="4" w:space="0" w:color="auto"/>
              <w:bottom w:val="single" w:sz="4" w:space="0" w:color="auto"/>
            </w:tcBorders>
            <w:shd w:val="clear" w:color="auto" w:fill="auto"/>
            <w:hideMark/>
          </w:tcPr>
          <w:p w14:paraId="35E1BEB1"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Assessment of stall speed, force and travel of the control stick  in the longitudinal control channel.</w:t>
            </w:r>
          </w:p>
          <w:p w14:paraId="305D59C7"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During the stall, the aircraft should  not have any tendency towards sharp banking and yawing (unless provoked by the launch pad pedals).</w:t>
            </w:r>
          </w:p>
          <w:p w14:paraId="0849FA18"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 5 ... 10 k/h prior to the stall, there occurs a warning shaking of the structure.</w:t>
            </w:r>
          </w:p>
          <w:p w14:paraId="190C132F"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After the stall the aircraft lowers its nose and accelerates, the engine runs steadily. </w:t>
            </w:r>
          </w:p>
          <w:p w14:paraId="7F48A8D8"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Recovery from stall in conformity with the section 4.7.3 of the Aircraft Flight Manual</w:t>
            </w:r>
          </w:p>
        </w:tc>
      </w:tr>
      <w:tr w:rsidR="00AF29C5" w:rsidRPr="00AF29C5" w14:paraId="3381788D" w14:textId="77777777" w:rsidTr="003D2CCC">
        <w:trPr>
          <w:cantSplit/>
        </w:trPr>
        <w:tc>
          <w:tcPr>
            <w:tcW w:w="426" w:type="dxa"/>
            <w:tcBorders>
              <w:top w:val="single" w:sz="4" w:space="0" w:color="auto"/>
              <w:bottom w:val="single" w:sz="4" w:space="0" w:color="auto"/>
            </w:tcBorders>
            <w:shd w:val="clear" w:color="auto" w:fill="auto"/>
          </w:tcPr>
          <w:p w14:paraId="2164D4EC" w14:textId="77777777" w:rsidR="00AF29C5" w:rsidRPr="00AF29C5" w:rsidRDefault="00AF29C5" w:rsidP="00270E5B">
            <w:pPr>
              <w:numPr>
                <w:ilvl w:val="0"/>
                <w:numId w:val="14"/>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34492805"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Approach along the glide path</w:t>
            </w:r>
          </w:p>
        </w:tc>
        <w:tc>
          <w:tcPr>
            <w:tcW w:w="3118" w:type="dxa"/>
            <w:tcBorders>
              <w:top w:val="single" w:sz="4" w:space="0" w:color="auto"/>
              <w:bottom w:val="single" w:sz="4" w:space="0" w:color="auto"/>
            </w:tcBorders>
            <w:shd w:val="clear" w:color="auto" w:fill="auto"/>
          </w:tcPr>
          <w:p w14:paraId="759109D3" w14:textId="77777777" w:rsidR="00AF29C5" w:rsidRPr="00AF29C5" w:rsidRDefault="00AF29C5" w:rsidP="00AF29C5">
            <w:pPr>
              <w:spacing w:line="276" w:lineRule="auto"/>
              <w:contextualSpacing/>
              <w:jc w:val="both"/>
              <w:rPr>
                <w:rFonts w:ascii="Arial" w:hAnsi="Arial"/>
                <w:sz w:val="20"/>
                <w:szCs w:val="20"/>
                <w:lang w:val="ru-RU"/>
              </w:rPr>
            </w:pPr>
            <w:r w:rsidRPr="00AF29C5">
              <w:rPr>
                <w:rFonts w:ascii="Arial" w:hAnsi="Arial"/>
                <w:sz w:val="20"/>
                <w:szCs w:val="20"/>
                <w:lang w:val="en-US"/>
              </w:rPr>
              <w:t>Section 4.9 of the Airplane Flight Manual, flat glide path (V</w:t>
            </w:r>
            <w:r w:rsidRPr="00AF29C5">
              <w:rPr>
                <w:rFonts w:ascii="Arial" w:hAnsi="Arial"/>
                <w:sz w:val="20"/>
                <w:szCs w:val="20"/>
                <w:vertAlign w:val="subscript"/>
                <w:lang w:val="en-US"/>
              </w:rPr>
              <w:t>Y</w:t>
            </w:r>
            <w:r w:rsidRPr="00AF29C5">
              <w:rPr>
                <w:rFonts w:ascii="Arial" w:hAnsi="Arial"/>
                <w:sz w:val="20"/>
                <w:szCs w:val="20"/>
                <w:lang w:val="en-US"/>
              </w:rPr>
              <w:t xml:space="preserve"> = -2 ... </w:t>
            </w:r>
            <w:r w:rsidRPr="00AF29C5">
              <w:rPr>
                <w:rFonts w:ascii="Arial" w:hAnsi="Arial"/>
                <w:sz w:val="20"/>
                <w:szCs w:val="20"/>
                <w:lang w:val="ru-RU"/>
              </w:rPr>
              <w:t>3 m / s</w:t>
            </w:r>
            <w:r w:rsidRPr="00AF29C5">
              <w:rPr>
                <w:rFonts w:ascii="Arial" w:hAnsi="Arial"/>
                <w:sz w:val="20"/>
                <w:szCs w:val="20"/>
                <w:lang w:val="en-US"/>
              </w:rPr>
              <w:t>), flaps in position "</w:t>
            </w:r>
            <w:r w:rsidRPr="00AF29C5">
              <w:rPr>
                <w:rFonts w:ascii="Arial" w:hAnsi="Arial"/>
                <w:sz w:val="20"/>
                <w:szCs w:val="20"/>
                <w:lang w:val="ru-RU"/>
              </w:rPr>
              <w:t>3"</w:t>
            </w:r>
          </w:p>
        </w:tc>
        <w:tc>
          <w:tcPr>
            <w:tcW w:w="5246" w:type="dxa"/>
            <w:tcBorders>
              <w:top w:val="single" w:sz="4" w:space="0" w:color="auto"/>
              <w:bottom w:val="single" w:sz="4" w:space="0" w:color="auto"/>
            </w:tcBorders>
            <w:shd w:val="clear" w:color="auto" w:fill="auto"/>
          </w:tcPr>
          <w:p w14:paraId="5832E4D4"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Stability and controllability of the aircraft in the longitudinal, lateral and directional channels at a designated V</w:t>
            </w:r>
            <w:r w:rsidRPr="00AF29C5">
              <w:rPr>
                <w:rFonts w:ascii="Arial" w:hAnsi="Arial"/>
                <w:sz w:val="20"/>
                <w:szCs w:val="20"/>
                <w:vertAlign w:val="subscript"/>
                <w:lang w:val="en-US"/>
              </w:rPr>
              <w:t>REF</w:t>
            </w:r>
            <w:r w:rsidRPr="00AF29C5">
              <w:rPr>
                <w:rFonts w:ascii="Arial" w:hAnsi="Arial"/>
                <w:sz w:val="20"/>
                <w:szCs w:val="20"/>
                <w:lang w:val="en-US"/>
              </w:rPr>
              <w:t>, force and deflections of the control stick and pedals</w:t>
            </w:r>
          </w:p>
        </w:tc>
      </w:tr>
      <w:tr w:rsidR="00AF29C5" w:rsidRPr="00AF29C5" w14:paraId="1AB93B60" w14:textId="77777777" w:rsidTr="003D2CCC">
        <w:trPr>
          <w:cantSplit/>
        </w:trPr>
        <w:tc>
          <w:tcPr>
            <w:tcW w:w="426" w:type="dxa"/>
            <w:tcBorders>
              <w:top w:val="single" w:sz="4" w:space="0" w:color="auto"/>
              <w:bottom w:val="single" w:sz="4" w:space="0" w:color="auto"/>
            </w:tcBorders>
            <w:shd w:val="clear" w:color="auto" w:fill="auto"/>
          </w:tcPr>
          <w:p w14:paraId="08FA8368" w14:textId="77777777" w:rsidR="00AF29C5" w:rsidRPr="00AF29C5" w:rsidRDefault="00AF29C5" w:rsidP="00270E5B">
            <w:pPr>
              <w:numPr>
                <w:ilvl w:val="0"/>
                <w:numId w:val="14"/>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0D8FD984"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Landing</w:t>
            </w:r>
          </w:p>
        </w:tc>
        <w:tc>
          <w:tcPr>
            <w:tcW w:w="3118" w:type="dxa"/>
            <w:tcBorders>
              <w:top w:val="single" w:sz="4" w:space="0" w:color="auto"/>
              <w:bottom w:val="single" w:sz="4" w:space="0" w:color="auto"/>
            </w:tcBorders>
            <w:shd w:val="clear" w:color="auto" w:fill="auto"/>
          </w:tcPr>
          <w:p w14:paraId="62986149"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 xml:space="preserve">Section 4.9 of the Airplane Flight Manual, hold the aircraft with a pitch of 3 ... 5 ° by deflecting the control stick until the self-lowering of the nose gear leg </w:t>
            </w:r>
          </w:p>
        </w:tc>
        <w:tc>
          <w:tcPr>
            <w:tcW w:w="5246" w:type="dxa"/>
            <w:tcBorders>
              <w:top w:val="single" w:sz="4" w:space="0" w:color="auto"/>
              <w:bottom w:val="single" w:sz="4" w:space="0" w:color="auto"/>
            </w:tcBorders>
            <w:shd w:val="clear" w:color="auto" w:fill="auto"/>
          </w:tcPr>
          <w:p w14:paraId="0AD9208A" w14:textId="77777777" w:rsidR="00AF29C5" w:rsidRPr="00AF29C5" w:rsidRDefault="00AF29C5" w:rsidP="00AF29C5">
            <w:pPr>
              <w:spacing w:line="276" w:lineRule="auto"/>
              <w:ind w:right="-108"/>
              <w:contextualSpacing/>
              <w:jc w:val="both"/>
              <w:rPr>
                <w:rFonts w:ascii="Arial" w:hAnsi="Arial"/>
                <w:sz w:val="20"/>
                <w:szCs w:val="20"/>
                <w:lang w:val="en-US"/>
              </w:rPr>
            </w:pPr>
            <w:r w:rsidRPr="00AF29C5">
              <w:rPr>
                <w:rFonts w:ascii="Arial" w:hAnsi="Arial"/>
                <w:sz w:val="20"/>
                <w:szCs w:val="20"/>
                <w:lang w:val="en-US"/>
              </w:rPr>
              <w:t>The length of the landing roll, the landing distance (refer to  the Aircraft Flight Manual).</w:t>
            </w:r>
          </w:p>
          <w:p w14:paraId="46C1FAA4" w14:textId="77777777" w:rsidR="00AF29C5" w:rsidRPr="00AF29C5" w:rsidRDefault="00AF29C5" w:rsidP="00AF29C5">
            <w:pPr>
              <w:spacing w:line="276" w:lineRule="auto"/>
              <w:contextualSpacing/>
              <w:jc w:val="both"/>
              <w:rPr>
                <w:rFonts w:ascii="Arial" w:hAnsi="Arial"/>
                <w:sz w:val="20"/>
                <w:szCs w:val="20"/>
                <w:highlight w:val="blue"/>
                <w:lang w:val="en-US"/>
              </w:rPr>
            </w:pPr>
            <w:r w:rsidRPr="00AF29C5">
              <w:rPr>
                <w:rFonts w:ascii="Arial" w:hAnsi="Arial"/>
                <w:sz w:val="20"/>
                <w:szCs w:val="20"/>
                <w:lang w:val="en-US"/>
              </w:rPr>
              <w:t>Possibility of holding the aircraft in pitch with raised nose landing gear leg, travel of the control stick and force applied to it in the longitudinal channel (the efficiency of the elevators taking into account the effect of the ground with the flaps extended into the landing position)</w:t>
            </w:r>
          </w:p>
        </w:tc>
      </w:tr>
    </w:tbl>
    <w:p w14:paraId="4F278487" w14:textId="77777777" w:rsidR="00AF29C5" w:rsidRPr="00AF29C5" w:rsidRDefault="00AF29C5" w:rsidP="00AF29C5">
      <w:pPr>
        <w:spacing w:after="200" w:line="276" w:lineRule="auto"/>
        <w:rPr>
          <w:rFonts w:ascii="Arial" w:hAnsi="Arial" w:cs="Arial"/>
          <w:noProof/>
          <w:sz w:val="24"/>
          <w:szCs w:val="24"/>
          <w:lang w:val="en-US" w:eastAsia="ru-RU"/>
        </w:rPr>
      </w:pPr>
      <w:r w:rsidRPr="00AF29C5">
        <w:rPr>
          <w:rFonts w:ascii="Times New Roman" w:hAnsi="Times New Roman"/>
          <w:sz w:val="24"/>
          <w:lang w:val="en-US"/>
        </w:rPr>
        <w:br w:type="page"/>
      </w:r>
    </w:p>
    <w:p w14:paraId="3A1400CA" w14:textId="77777777" w:rsidR="00AF29C5" w:rsidRPr="00AF29C5" w:rsidRDefault="00AF29C5" w:rsidP="00AF29C5">
      <w:pPr>
        <w:spacing w:before="120"/>
        <w:ind w:left="1071" w:right="-176" w:hanging="357"/>
        <w:jc w:val="both"/>
        <w:rPr>
          <w:rFonts w:ascii="Arial" w:hAnsi="Arial" w:cs="Arial"/>
          <w:noProof/>
          <w:szCs w:val="24"/>
          <w:lang w:val="en-US" w:eastAsia="ru-RU"/>
        </w:rPr>
      </w:pPr>
    </w:p>
    <w:p w14:paraId="2C6F25BE" w14:textId="77777777" w:rsidR="00AF29C5" w:rsidRPr="00AF29C5" w:rsidRDefault="00AF29C5" w:rsidP="00AF29C5">
      <w:pPr>
        <w:tabs>
          <w:tab w:val="left" w:pos="-2127"/>
          <w:tab w:val="left" w:pos="-1843"/>
          <w:tab w:val="left" w:pos="-567"/>
        </w:tabs>
        <w:spacing w:before="120" w:after="120" w:line="276" w:lineRule="auto"/>
        <w:ind w:left="426" w:right="-58"/>
        <w:jc w:val="both"/>
        <w:rPr>
          <w:rFonts w:ascii="Arial" w:eastAsia="Calibri" w:hAnsi="Arial" w:cs="Arial"/>
          <w:b/>
          <w:bCs/>
          <w:color w:val="000000" w:themeColor="text1"/>
          <w:sz w:val="28"/>
          <w:szCs w:val="24"/>
          <w:lang w:eastAsia="uk-UA"/>
        </w:rPr>
      </w:pPr>
      <w:bookmarkStart w:id="285" w:name="_Toc455505518"/>
      <w:bookmarkStart w:id="286" w:name="_Toc455501231"/>
      <w:bookmarkStart w:id="287" w:name="_Ref455452731"/>
      <w:r w:rsidRPr="00AF29C5">
        <w:rPr>
          <w:rFonts w:ascii="Arial" w:eastAsia="Calibri" w:hAnsi="Arial" w:cs="Arial"/>
          <w:b/>
          <w:bCs/>
          <w:color w:val="000000" w:themeColor="text1"/>
          <w:sz w:val="28"/>
          <w:szCs w:val="24"/>
          <w:lang w:val="en-US" w:eastAsia="uk-UA"/>
        </w:rPr>
        <w:t>15.</w:t>
      </w:r>
      <w:r w:rsidRPr="00AF29C5">
        <w:rPr>
          <w:rFonts w:ascii="Arial" w:eastAsia="Calibri" w:hAnsi="Arial" w:cs="Arial"/>
          <w:b/>
          <w:bCs/>
          <w:color w:val="000000" w:themeColor="text1"/>
          <w:sz w:val="28"/>
          <w:szCs w:val="24"/>
          <w:lang w:eastAsia="uk-UA"/>
        </w:rPr>
        <w:t>2.5 Flight №3</w:t>
      </w:r>
      <w:bookmarkEnd w:id="285"/>
      <w:bookmarkEnd w:id="286"/>
      <w:bookmarkEnd w:id="287"/>
    </w:p>
    <w:p w14:paraId="3F07B421"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objectives:</w:t>
      </w:r>
    </w:p>
    <w:p w14:paraId="2596221E" w14:textId="77777777" w:rsidR="00AF29C5" w:rsidRPr="00AF29C5" w:rsidRDefault="00AF29C5" w:rsidP="00270E5B">
      <w:pPr>
        <w:numPr>
          <w:ilvl w:val="0"/>
          <w:numId w:val="72"/>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Assessment of stability and controllability when changing speed, RRD.</w:t>
      </w:r>
    </w:p>
    <w:p w14:paraId="0BA7A15C" w14:textId="77777777" w:rsidR="00AF29C5" w:rsidRPr="00AF29C5" w:rsidRDefault="00AF29C5" w:rsidP="00270E5B">
      <w:pPr>
        <w:numPr>
          <w:ilvl w:val="0"/>
          <w:numId w:val="72"/>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Assessment of take-off and landing distances.</w:t>
      </w:r>
    </w:p>
    <w:p w14:paraId="38E5EC56" w14:textId="77777777" w:rsidR="00AF29C5" w:rsidRPr="00AF29C5" w:rsidRDefault="00AF29C5" w:rsidP="00270E5B">
      <w:pPr>
        <w:numPr>
          <w:ilvl w:val="0"/>
          <w:numId w:val="72"/>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Assessment of the missed approach. </w:t>
      </w:r>
    </w:p>
    <w:p w14:paraId="67A875A2"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Takeoff weight. …………………………………….</w:t>
      </w:r>
      <w:r w:rsidRPr="00AF29C5">
        <w:rPr>
          <w:rFonts w:ascii="Arial" w:hAnsi="Arial" w:cs="Arial"/>
          <w:noProof/>
          <w:sz w:val="24"/>
          <w:szCs w:val="24"/>
          <w:lang w:val="en-US" w:eastAsia="ru-RU"/>
        </w:rPr>
        <w:tab/>
        <w:t>600 ... 700 kg</w:t>
      </w:r>
    </w:p>
    <w:p w14:paraId="44B5B240"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altitude ……. ……………………………… ..</w:t>
      </w:r>
      <w:r w:rsidRPr="00AF29C5">
        <w:rPr>
          <w:rFonts w:ascii="Arial" w:hAnsi="Arial" w:cs="Arial"/>
          <w:noProof/>
          <w:sz w:val="24"/>
          <w:szCs w:val="24"/>
          <w:lang w:val="en-US" w:eastAsia="ru-RU"/>
        </w:rPr>
        <w:tab/>
        <w:t xml:space="preserve">800 ... 1000 m </w:t>
      </w:r>
    </w:p>
    <w:p w14:paraId="09841865"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ru-RU" w:eastAsia="ru-RU"/>
        </w:rPr>
        <w:t>Flight duration …………………………</w:t>
      </w:r>
      <w:r w:rsidRPr="00AF29C5">
        <w:rPr>
          <w:rFonts w:ascii="Arial" w:hAnsi="Arial" w:cs="Arial"/>
          <w:noProof/>
          <w:sz w:val="24"/>
          <w:szCs w:val="24"/>
          <w:lang w:val="en-US" w:eastAsia="ru-RU"/>
        </w:rPr>
        <w:t xml:space="preserve">…………….      </w:t>
      </w:r>
      <w:r w:rsidRPr="00AF29C5">
        <w:rPr>
          <w:rFonts w:ascii="Arial" w:hAnsi="Arial" w:cs="Arial"/>
          <w:noProof/>
          <w:sz w:val="24"/>
          <w:szCs w:val="24"/>
          <w:lang w:val="ru-RU" w:eastAsia="ru-RU"/>
        </w:rPr>
        <w:tab/>
        <w:t>20 ... 30 min</w:t>
      </w:r>
    </w:p>
    <w:p w14:paraId="2BA897AF" w14:textId="77777777" w:rsidR="00AF29C5" w:rsidRPr="00AF29C5" w:rsidRDefault="00AF29C5" w:rsidP="00AF29C5">
      <w:pPr>
        <w:spacing w:before="120"/>
        <w:ind w:left="1071" w:right="-176" w:hanging="357"/>
        <w:jc w:val="both"/>
        <w:rPr>
          <w:rFonts w:ascii="Arial" w:hAnsi="Arial" w:cs="Arial"/>
          <w:noProof/>
          <w:sz w:val="24"/>
          <w:szCs w:val="24"/>
          <w:lang w:eastAsia="ru-RU"/>
        </w:rPr>
      </w:pPr>
    </w:p>
    <w:tbl>
      <w:tblPr>
        <w:tblW w:w="10065" w:type="dxa"/>
        <w:tblInd w:w="108" w:type="dxa"/>
        <w:tblLayout w:type="fixed"/>
        <w:tblLook w:val="04A0" w:firstRow="1" w:lastRow="0" w:firstColumn="1" w:lastColumn="0" w:noHBand="0" w:noVBand="1"/>
      </w:tblPr>
      <w:tblGrid>
        <w:gridCol w:w="426"/>
        <w:gridCol w:w="1275"/>
        <w:gridCol w:w="3118"/>
        <w:gridCol w:w="5246"/>
      </w:tblGrid>
      <w:tr w:rsidR="00AF29C5" w:rsidRPr="00AF29C5" w14:paraId="07C457EF" w14:textId="77777777" w:rsidTr="003D2CCC">
        <w:trPr>
          <w:cantSplit/>
          <w:tblHeader/>
        </w:trPr>
        <w:tc>
          <w:tcPr>
            <w:tcW w:w="426" w:type="dxa"/>
            <w:tcBorders>
              <w:bottom w:val="single" w:sz="4" w:space="0" w:color="auto"/>
            </w:tcBorders>
            <w:shd w:val="clear" w:color="auto" w:fill="D9D9D9" w:themeFill="background1" w:themeFillShade="D9"/>
            <w:vAlign w:val="center"/>
          </w:tcPr>
          <w:p w14:paraId="7DCFE8DD" w14:textId="77777777" w:rsidR="00AF29C5" w:rsidRPr="00AF29C5" w:rsidRDefault="00AF29C5" w:rsidP="00AF29C5">
            <w:pPr>
              <w:ind w:left="-108" w:right="-108"/>
              <w:contextualSpacing/>
              <w:jc w:val="center"/>
              <w:rPr>
                <w:rFonts w:ascii="Arial" w:hAnsi="Arial"/>
                <w:b/>
                <w:sz w:val="24"/>
                <w:szCs w:val="24"/>
                <w:lang w:val="ru-RU"/>
              </w:rPr>
            </w:pPr>
            <w:r w:rsidRPr="00AF29C5">
              <w:rPr>
                <w:rFonts w:ascii="Arial" w:hAnsi="Arial"/>
                <w:b/>
                <w:sz w:val="24"/>
                <w:szCs w:val="24"/>
                <w:lang w:val="ru-RU"/>
              </w:rPr>
              <w:t>No.</w:t>
            </w:r>
          </w:p>
        </w:tc>
        <w:tc>
          <w:tcPr>
            <w:tcW w:w="1275" w:type="dxa"/>
            <w:tcBorders>
              <w:bottom w:val="single" w:sz="4" w:space="0" w:color="auto"/>
            </w:tcBorders>
            <w:shd w:val="clear" w:color="auto" w:fill="D9D9D9" w:themeFill="background1" w:themeFillShade="D9"/>
            <w:vAlign w:val="center"/>
            <w:hideMark/>
          </w:tcPr>
          <w:p w14:paraId="2C2573C0" w14:textId="77777777" w:rsidR="00AF29C5" w:rsidRPr="00AF29C5" w:rsidRDefault="00AF29C5" w:rsidP="00AF29C5">
            <w:pPr>
              <w:ind w:right="-108"/>
              <w:contextualSpacing/>
              <w:rPr>
                <w:rFonts w:ascii="Arial" w:hAnsi="Arial"/>
                <w:b/>
                <w:lang w:val="en-US"/>
              </w:rPr>
            </w:pPr>
            <w:r w:rsidRPr="00AF29C5">
              <w:rPr>
                <w:rFonts w:ascii="Arial" w:hAnsi="Arial"/>
                <w:b/>
                <w:lang w:val="en-US"/>
              </w:rPr>
              <w:t>Stage, conditions</w:t>
            </w:r>
          </w:p>
        </w:tc>
        <w:tc>
          <w:tcPr>
            <w:tcW w:w="3118" w:type="dxa"/>
            <w:tcBorders>
              <w:bottom w:val="single" w:sz="4" w:space="0" w:color="auto"/>
            </w:tcBorders>
            <w:shd w:val="clear" w:color="auto" w:fill="D9D9D9" w:themeFill="background1" w:themeFillShade="D9"/>
            <w:vAlign w:val="center"/>
          </w:tcPr>
          <w:p w14:paraId="33D66431" w14:textId="77777777" w:rsidR="00AF29C5" w:rsidRPr="00AF29C5" w:rsidRDefault="00AF29C5" w:rsidP="00AF29C5">
            <w:pPr>
              <w:contextualSpacing/>
              <w:rPr>
                <w:rFonts w:ascii="Arial" w:hAnsi="Arial"/>
                <w:b/>
                <w:sz w:val="24"/>
                <w:szCs w:val="24"/>
                <w:lang w:val="ru-RU"/>
              </w:rPr>
            </w:pPr>
            <w:r w:rsidRPr="00AF29C5">
              <w:rPr>
                <w:rFonts w:ascii="Arial" w:hAnsi="Arial"/>
                <w:b/>
                <w:sz w:val="24"/>
                <w:szCs w:val="24"/>
                <w:lang w:val="en-US"/>
              </w:rPr>
              <w:t>Techniques</w:t>
            </w:r>
          </w:p>
        </w:tc>
        <w:tc>
          <w:tcPr>
            <w:tcW w:w="5246" w:type="dxa"/>
            <w:tcBorders>
              <w:bottom w:val="single" w:sz="4" w:space="0" w:color="auto"/>
            </w:tcBorders>
            <w:shd w:val="clear" w:color="auto" w:fill="D9D9D9" w:themeFill="background1" w:themeFillShade="D9"/>
            <w:vAlign w:val="center"/>
            <w:hideMark/>
          </w:tcPr>
          <w:p w14:paraId="42CE84AA" w14:textId="77777777" w:rsidR="00AF29C5" w:rsidRPr="00AF29C5" w:rsidRDefault="00AF29C5" w:rsidP="00AF29C5">
            <w:pPr>
              <w:contextualSpacing/>
              <w:rPr>
                <w:rFonts w:ascii="Arial" w:hAnsi="Arial"/>
                <w:b/>
                <w:sz w:val="24"/>
                <w:szCs w:val="24"/>
                <w:lang w:val="ru-RU"/>
              </w:rPr>
            </w:pPr>
            <w:r w:rsidRPr="00AF29C5">
              <w:rPr>
                <w:rFonts w:ascii="Arial" w:hAnsi="Arial"/>
                <w:b/>
                <w:sz w:val="24"/>
                <w:szCs w:val="24"/>
                <w:lang w:val="ru-RU"/>
              </w:rPr>
              <w:t xml:space="preserve">Assessment </w:t>
            </w:r>
            <w:r w:rsidRPr="00AF29C5">
              <w:rPr>
                <w:rFonts w:ascii="Arial" w:hAnsi="Arial"/>
                <w:b/>
                <w:sz w:val="24"/>
                <w:szCs w:val="24"/>
                <w:lang w:val="en-US"/>
              </w:rPr>
              <w:t>subject</w:t>
            </w:r>
          </w:p>
        </w:tc>
      </w:tr>
      <w:tr w:rsidR="00AF29C5" w:rsidRPr="00AF29C5" w14:paraId="5652F7DC" w14:textId="77777777" w:rsidTr="003D2CCC">
        <w:trPr>
          <w:cantSplit/>
        </w:trPr>
        <w:tc>
          <w:tcPr>
            <w:tcW w:w="426" w:type="dxa"/>
            <w:tcBorders>
              <w:top w:val="single" w:sz="4" w:space="0" w:color="auto"/>
              <w:bottom w:val="single" w:sz="4" w:space="0" w:color="auto"/>
            </w:tcBorders>
            <w:shd w:val="clear" w:color="auto" w:fill="auto"/>
          </w:tcPr>
          <w:p w14:paraId="126E2E10" w14:textId="77777777" w:rsidR="00AF29C5" w:rsidRPr="00AF29C5" w:rsidRDefault="00AF29C5" w:rsidP="00270E5B">
            <w:pPr>
              <w:numPr>
                <w:ilvl w:val="0"/>
                <w:numId w:val="15"/>
              </w:numPr>
              <w:spacing w:after="200" w:line="276" w:lineRule="auto"/>
              <w:ind w:right="-108"/>
              <w:contextualSpacing/>
              <w:jc w:val="center"/>
              <w:rPr>
                <w:rFonts w:ascii="Arial" w:hAnsi="Arial"/>
                <w:sz w:val="24"/>
                <w:szCs w:val="24"/>
                <w:lang w:val="ru-RU"/>
              </w:rPr>
            </w:pPr>
          </w:p>
        </w:tc>
        <w:tc>
          <w:tcPr>
            <w:tcW w:w="1275" w:type="dxa"/>
            <w:tcBorders>
              <w:top w:val="single" w:sz="4" w:space="0" w:color="auto"/>
              <w:bottom w:val="single" w:sz="4" w:space="0" w:color="auto"/>
            </w:tcBorders>
            <w:shd w:val="clear" w:color="auto" w:fill="auto"/>
            <w:hideMark/>
          </w:tcPr>
          <w:p w14:paraId="27E9E52B"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Takeoff and initial climb (climb out)</w:t>
            </w:r>
          </w:p>
        </w:tc>
        <w:tc>
          <w:tcPr>
            <w:tcW w:w="3118" w:type="dxa"/>
            <w:tcBorders>
              <w:top w:val="single" w:sz="4" w:space="0" w:color="auto"/>
              <w:bottom w:val="single" w:sz="4" w:space="0" w:color="auto"/>
            </w:tcBorders>
            <w:shd w:val="clear" w:color="auto" w:fill="auto"/>
          </w:tcPr>
          <w:p w14:paraId="530975CA"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4.4 of the Aircraft Manual</w:t>
            </w:r>
          </w:p>
        </w:tc>
        <w:tc>
          <w:tcPr>
            <w:tcW w:w="5246" w:type="dxa"/>
            <w:tcBorders>
              <w:top w:val="single" w:sz="4" w:space="0" w:color="auto"/>
              <w:bottom w:val="single" w:sz="4" w:space="0" w:color="auto"/>
            </w:tcBorders>
            <w:shd w:val="clear" w:color="auto" w:fill="auto"/>
            <w:hideMark/>
          </w:tcPr>
          <w:p w14:paraId="2CF8B80D"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Take-off ground roll, take-off distance (check with Aircraft Flight Manual).</w:t>
            </w:r>
          </w:p>
          <w:p w14:paraId="5CB99340" w14:textId="77777777" w:rsidR="00AF29C5" w:rsidRPr="00AF29C5" w:rsidRDefault="00AF29C5" w:rsidP="00AF29C5">
            <w:pPr>
              <w:spacing w:line="276" w:lineRule="auto"/>
              <w:contextualSpacing/>
              <w:jc w:val="both"/>
              <w:rPr>
                <w:rFonts w:ascii="Arial" w:hAnsi="Arial"/>
                <w:sz w:val="20"/>
                <w:szCs w:val="20"/>
                <w:highlight w:val="green"/>
                <w:lang w:val="en-US"/>
              </w:rPr>
            </w:pPr>
            <w:r w:rsidRPr="00AF29C5">
              <w:rPr>
                <w:rFonts w:ascii="Arial" w:hAnsi="Arial"/>
                <w:sz w:val="20"/>
                <w:szCs w:val="20"/>
                <w:lang w:val="en-US"/>
              </w:rPr>
              <w:t>Correct indication of the landing gear position, flaps, proper operation of the warning lights.</w:t>
            </w:r>
          </w:p>
        </w:tc>
      </w:tr>
      <w:tr w:rsidR="00AF29C5" w:rsidRPr="00AF29C5" w14:paraId="0BE167B1" w14:textId="77777777" w:rsidTr="003D2CCC">
        <w:trPr>
          <w:cantSplit/>
        </w:trPr>
        <w:tc>
          <w:tcPr>
            <w:tcW w:w="426" w:type="dxa"/>
            <w:tcBorders>
              <w:top w:val="single" w:sz="4" w:space="0" w:color="auto"/>
              <w:bottom w:val="single" w:sz="4" w:space="0" w:color="auto"/>
            </w:tcBorders>
            <w:shd w:val="clear" w:color="auto" w:fill="auto"/>
          </w:tcPr>
          <w:p w14:paraId="47FB8531" w14:textId="77777777" w:rsidR="00AF29C5" w:rsidRPr="00AF29C5" w:rsidRDefault="00AF29C5" w:rsidP="00270E5B">
            <w:pPr>
              <w:numPr>
                <w:ilvl w:val="0"/>
                <w:numId w:val="15"/>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17319394" w14:textId="77777777" w:rsidR="00AF29C5" w:rsidRPr="00AF29C5" w:rsidRDefault="00AF29C5" w:rsidP="00AF29C5">
            <w:pPr>
              <w:spacing w:line="276" w:lineRule="auto"/>
              <w:ind w:right="-108"/>
              <w:contextualSpacing/>
              <w:jc w:val="both"/>
              <w:rPr>
                <w:rFonts w:ascii="Arial" w:hAnsi="Arial"/>
                <w:sz w:val="20"/>
                <w:szCs w:val="20"/>
                <w:highlight w:val="green"/>
                <w:lang w:val="en-US"/>
              </w:rPr>
            </w:pPr>
            <w:r w:rsidRPr="00AF29C5">
              <w:rPr>
                <w:rFonts w:ascii="Arial" w:hAnsi="Arial"/>
                <w:sz w:val="20"/>
                <w:szCs w:val="20"/>
                <w:lang w:val="en-US"/>
              </w:rPr>
              <w:t>Acceleration-deceleration</w:t>
            </w:r>
          </w:p>
        </w:tc>
        <w:tc>
          <w:tcPr>
            <w:tcW w:w="3118" w:type="dxa"/>
            <w:tcBorders>
              <w:top w:val="single" w:sz="4" w:space="0" w:color="auto"/>
              <w:bottom w:val="single" w:sz="4" w:space="0" w:color="auto"/>
            </w:tcBorders>
            <w:shd w:val="clear" w:color="auto" w:fill="auto"/>
          </w:tcPr>
          <w:p w14:paraId="63F74205"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Flaps in position "0":</w:t>
            </w:r>
          </w:p>
          <w:p w14:paraId="1FACAEEE" w14:textId="77777777" w:rsidR="00AF29C5" w:rsidRPr="00AF29C5" w:rsidRDefault="00AF29C5" w:rsidP="00AF29C5">
            <w:pPr>
              <w:spacing w:line="276" w:lineRule="auto"/>
              <w:contextualSpacing/>
              <w:jc w:val="both"/>
              <w:rPr>
                <w:rFonts w:ascii="Arial" w:hAnsi="Arial"/>
                <w:sz w:val="20"/>
                <w:szCs w:val="20"/>
                <w:highlight w:val="green"/>
                <w:lang w:val="en-US"/>
              </w:rPr>
            </w:pPr>
            <w:r w:rsidRPr="00AF29C5">
              <w:rPr>
                <w:rFonts w:ascii="Arial" w:hAnsi="Arial"/>
                <w:sz w:val="20"/>
                <w:szCs w:val="20"/>
                <w:lang w:val="en-US"/>
              </w:rPr>
              <w:t>Accelerate</w:t>
            </w:r>
            <w:r w:rsidRPr="00AF29C5">
              <w:rPr>
                <w:rFonts w:ascii="Arial" w:hAnsi="Arial"/>
                <w:sz w:val="28"/>
                <w:lang w:val="en-US"/>
              </w:rPr>
              <w:t xml:space="preserve"> </w:t>
            </w:r>
            <w:r w:rsidRPr="00AF29C5">
              <w:rPr>
                <w:rFonts w:ascii="Arial" w:hAnsi="Arial"/>
                <w:sz w:val="20"/>
                <w:szCs w:val="20"/>
                <w:lang w:val="en-US"/>
              </w:rPr>
              <w:t>CAS = 120</w:t>
            </w:r>
            <w:r w:rsidRPr="00AF29C5">
              <w:rPr>
                <w:rFonts w:ascii="Arial" w:hAnsi="Arial" w:cs="Arial"/>
                <w:sz w:val="20"/>
                <w:szCs w:val="20"/>
                <w:lang w:val="en-US"/>
              </w:rPr>
              <w:t>→</w:t>
            </w:r>
            <w:r w:rsidRPr="00AF29C5">
              <w:rPr>
                <w:rFonts w:ascii="Arial" w:hAnsi="Arial"/>
                <w:sz w:val="20"/>
                <w:szCs w:val="20"/>
                <w:lang w:val="en-US"/>
              </w:rPr>
              <w:t>280 km/h, engine power setting 80%, propeller speed 5400 rpm, Decelerate</w:t>
            </w:r>
            <w:r w:rsidRPr="00AF29C5">
              <w:rPr>
                <w:rFonts w:ascii="Arial" w:hAnsi="Arial"/>
                <w:sz w:val="28"/>
                <w:lang w:val="en-US"/>
              </w:rPr>
              <w:t xml:space="preserve"> </w:t>
            </w:r>
            <w:r w:rsidRPr="00AF29C5">
              <w:rPr>
                <w:rFonts w:ascii="Arial" w:hAnsi="Arial"/>
                <w:sz w:val="20"/>
                <w:szCs w:val="20"/>
                <w:lang w:val="en-US"/>
              </w:rPr>
              <w:t>CAS = 280</w:t>
            </w:r>
            <w:r w:rsidRPr="00AF29C5">
              <w:rPr>
                <w:rFonts w:ascii="Arial" w:hAnsi="Arial" w:cs="Arial"/>
                <w:sz w:val="20"/>
                <w:szCs w:val="20"/>
                <w:lang w:val="en-US"/>
              </w:rPr>
              <w:t>→</w:t>
            </w:r>
            <w:r w:rsidRPr="00AF29C5">
              <w:rPr>
                <w:rFonts w:ascii="Arial" w:hAnsi="Arial"/>
                <w:sz w:val="20"/>
                <w:szCs w:val="20"/>
                <w:lang w:val="en-US"/>
              </w:rPr>
              <w:t>120 km/h, engine power setting 0%, propeller speed 4000 rpm.</w:t>
            </w:r>
          </w:p>
        </w:tc>
        <w:tc>
          <w:tcPr>
            <w:tcW w:w="5246" w:type="dxa"/>
            <w:tcBorders>
              <w:top w:val="single" w:sz="4" w:space="0" w:color="auto"/>
              <w:bottom w:val="single" w:sz="4" w:space="0" w:color="auto"/>
            </w:tcBorders>
            <w:shd w:val="clear" w:color="auto" w:fill="auto"/>
            <w:hideMark/>
          </w:tcPr>
          <w:p w14:paraId="3EBFB6A1"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Assess the travel and  force on the control stick in the longitudinal control channel, the efficiency of the elevator trim tab.  </w:t>
            </w:r>
          </w:p>
          <w:p w14:paraId="5BCE13FB"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With the aircraft trimmed and in level flight at CAS = 120 km/h and CAS = 280 km/h with the requisite engine power setting, the aircraft should not show any tendency to pitching or diving when the control stick is released.  </w:t>
            </w:r>
          </w:p>
        </w:tc>
      </w:tr>
      <w:tr w:rsidR="00AF29C5" w:rsidRPr="00AF29C5" w14:paraId="2B56E0FB" w14:textId="77777777" w:rsidTr="003D2CCC">
        <w:trPr>
          <w:cantSplit/>
        </w:trPr>
        <w:tc>
          <w:tcPr>
            <w:tcW w:w="426" w:type="dxa"/>
            <w:tcBorders>
              <w:top w:val="single" w:sz="4" w:space="0" w:color="auto"/>
              <w:bottom w:val="single" w:sz="4" w:space="0" w:color="auto"/>
            </w:tcBorders>
            <w:shd w:val="clear" w:color="auto" w:fill="auto"/>
          </w:tcPr>
          <w:p w14:paraId="6153AD2B" w14:textId="77777777" w:rsidR="00AF29C5" w:rsidRPr="00AF29C5" w:rsidRDefault="00AF29C5" w:rsidP="00270E5B">
            <w:pPr>
              <w:numPr>
                <w:ilvl w:val="0"/>
                <w:numId w:val="15"/>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6227297B" w14:textId="77777777" w:rsidR="00AF29C5" w:rsidRPr="00AF29C5" w:rsidRDefault="00AF29C5" w:rsidP="00AF29C5">
            <w:pPr>
              <w:spacing w:line="276" w:lineRule="auto"/>
              <w:ind w:left="-114" w:right="-108"/>
              <w:contextualSpacing/>
              <w:jc w:val="both"/>
              <w:rPr>
                <w:rFonts w:ascii="Arial" w:hAnsi="Arial"/>
                <w:sz w:val="20"/>
                <w:szCs w:val="20"/>
                <w:highlight w:val="green"/>
                <w:lang w:val="en-US"/>
              </w:rPr>
            </w:pPr>
            <w:r w:rsidRPr="00AF29C5">
              <w:rPr>
                <w:rFonts w:ascii="Arial" w:hAnsi="Arial"/>
                <w:sz w:val="20"/>
                <w:szCs w:val="20"/>
                <w:lang w:val="en-US"/>
              </w:rPr>
              <w:t>Acceleration-Deceleration</w:t>
            </w:r>
          </w:p>
        </w:tc>
        <w:tc>
          <w:tcPr>
            <w:tcW w:w="3118" w:type="dxa"/>
            <w:tcBorders>
              <w:top w:val="single" w:sz="4" w:space="0" w:color="auto"/>
              <w:bottom w:val="single" w:sz="4" w:space="0" w:color="auto"/>
            </w:tcBorders>
            <w:shd w:val="clear" w:color="auto" w:fill="auto"/>
          </w:tcPr>
          <w:p w14:paraId="136F2BE1"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Flaps in position "3":</w:t>
            </w:r>
          </w:p>
          <w:p w14:paraId="2AF30233" w14:textId="77777777" w:rsidR="00AF29C5" w:rsidRPr="00AF29C5" w:rsidRDefault="00AF29C5" w:rsidP="00AF29C5">
            <w:pPr>
              <w:spacing w:line="276" w:lineRule="auto"/>
              <w:contextualSpacing/>
              <w:jc w:val="both"/>
              <w:rPr>
                <w:rFonts w:ascii="Arial" w:hAnsi="Arial"/>
                <w:sz w:val="20"/>
                <w:szCs w:val="20"/>
                <w:highlight w:val="green"/>
                <w:lang w:val="en-US"/>
              </w:rPr>
            </w:pPr>
            <w:r w:rsidRPr="00AF29C5">
              <w:rPr>
                <w:rFonts w:ascii="Arial" w:hAnsi="Arial"/>
                <w:sz w:val="20"/>
                <w:szCs w:val="20"/>
                <w:lang w:val="en-US"/>
              </w:rPr>
              <w:t>Accelerate</w:t>
            </w:r>
            <w:r w:rsidRPr="00AF29C5">
              <w:rPr>
                <w:rFonts w:ascii="Arial" w:hAnsi="Arial"/>
                <w:sz w:val="28"/>
                <w:lang w:val="en-US"/>
              </w:rPr>
              <w:t xml:space="preserve"> </w:t>
            </w:r>
            <w:r w:rsidRPr="00AF29C5">
              <w:rPr>
                <w:rFonts w:ascii="Arial" w:hAnsi="Arial"/>
                <w:sz w:val="20"/>
                <w:szCs w:val="20"/>
                <w:lang w:val="en-US"/>
              </w:rPr>
              <w:t>CAS = 100</w:t>
            </w:r>
            <w:r w:rsidRPr="00AF29C5">
              <w:rPr>
                <w:rFonts w:ascii="Arial" w:hAnsi="Arial" w:cs="Arial"/>
                <w:sz w:val="20"/>
                <w:szCs w:val="20"/>
                <w:lang w:val="en-US"/>
              </w:rPr>
              <w:t>→</w:t>
            </w:r>
            <w:r w:rsidRPr="00AF29C5">
              <w:rPr>
                <w:rFonts w:ascii="Arial" w:hAnsi="Arial"/>
                <w:sz w:val="20"/>
                <w:szCs w:val="20"/>
                <w:lang w:val="en-US"/>
              </w:rPr>
              <w:t>130 km/h, engine power setting 100%, propeller speed 5500 rpm, Decelerate</w:t>
            </w:r>
            <w:r w:rsidRPr="00AF29C5">
              <w:rPr>
                <w:rFonts w:ascii="Arial" w:hAnsi="Arial"/>
                <w:sz w:val="28"/>
                <w:lang w:val="en-US"/>
              </w:rPr>
              <w:t xml:space="preserve"> </w:t>
            </w:r>
            <w:r w:rsidRPr="00AF29C5">
              <w:rPr>
                <w:rFonts w:ascii="Arial" w:hAnsi="Arial"/>
                <w:sz w:val="20"/>
                <w:szCs w:val="20"/>
                <w:lang w:val="en-US"/>
              </w:rPr>
              <w:t>CAS = 130</w:t>
            </w:r>
            <w:r w:rsidRPr="00AF29C5">
              <w:rPr>
                <w:rFonts w:ascii="Arial" w:hAnsi="Arial" w:cs="Arial"/>
                <w:sz w:val="20"/>
                <w:szCs w:val="20"/>
                <w:lang w:val="en-US"/>
              </w:rPr>
              <w:t>→</w:t>
            </w:r>
            <w:r w:rsidRPr="00AF29C5">
              <w:rPr>
                <w:rFonts w:ascii="Arial" w:hAnsi="Arial"/>
                <w:sz w:val="20"/>
                <w:szCs w:val="20"/>
                <w:lang w:val="en-US"/>
              </w:rPr>
              <w:t xml:space="preserve">100 km/h, engine power setting 0%, propeller speed 4000 rpm.   </w:t>
            </w:r>
          </w:p>
        </w:tc>
        <w:tc>
          <w:tcPr>
            <w:tcW w:w="5246" w:type="dxa"/>
            <w:tcBorders>
              <w:top w:val="single" w:sz="4" w:space="0" w:color="auto"/>
              <w:bottom w:val="single" w:sz="4" w:space="0" w:color="auto"/>
            </w:tcBorders>
            <w:shd w:val="clear" w:color="auto" w:fill="auto"/>
            <w:hideMark/>
          </w:tcPr>
          <w:p w14:paraId="47A81F7D"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Assess the travel and force on the control stick in the longitudinal control channel, the efficiency of the trimmer RV. </w:t>
            </w:r>
          </w:p>
          <w:p w14:paraId="17CCEAC2"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With the aircraft trimmed and descending along the glide path at CAS = 100 km/hand engine power setting to idle, the aircraft should not show any tendency to nose-up pitching or dive when the control stick is released. </w:t>
            </w:r>
          </w:p>
        </w:tc>
      </w:tr>
      <w:tr w:rsidR="00AF29C5" w:rsidRPr="00AF29C5" w14:paraId="2C367CBD" w14:textId="77777777" w:rsidTr="003D2CCC">
        <w:trPr>
          <w:cantSplit/>
        </w:trPr>
        <w:tc>
          <w:tcPr>
            <w:tcW w:w="426" w:type="dxa"/>
            <w:tcBorders>
              <w:top w:val="single" w:sz="4" w:space="0" w:color="auto"/>
              <w:bottom w:val="single" w:sz="4" w:space="0" w:color="auto"/>
            </w:tcBorders>
            <w:shd w:val="clear" w:color="auto" w:fill="auto"/>
          </w:tcPr>
          <w:p w14:paraId="3F01C21E" w14:textId="77777777" w:rsidR="00AF29C5" w:rsidRPr="00AF29C5" w:rsidRDefault="00AF29C5" w:rsidP="00270E5B">
            <w:pPr>
              <w:numPr>
                <w:ilvl w:val="0"/>
                <w:numId w:val="15"/>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tcPr>
          <w:p w14:paraId="4180D6EF"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Go around</w:t>
            </w:r>
          </w:p>
        </w:tc>
        <w:tc>
          <w:tcPr>
            <w:tcW w:w="3118" w:type="dxa"/>
            <w:tcBorders>
              <w:top w:val="single" w:sz="4" w:space="0" w:color="auto"/>
              <w:bottom w:val="single" w:sz="4" w:space="0" w:color="auto"/>
            </w:tcBorders>
            <w:shd w:val="clear" w:color="auto" w:fill="auto"/>
          </w:tcPr>
          <w:p w14:paraId="06C26718"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Section 4.10 of the Aircraft Flight Manual, steep glide path (V</w:t>
            </w:r>
            <w:r w:rsidRPr="00AF29C5">
              <w:rPr>
                <w:rFonts w:ascii="Arial" w:hAnsi="Arial"/>
                <w:sz w:val="20"/>
                <w:szCs w:val="20"/>
                <w:vertAlign w:val="subscript"/>
                <w:lang w:val="en-US"/>
              </w:rPr>
              <w:t>Y</w:t>
            </w:r>
            <w:r w:rsidRPr="00AF29C5">
              <w:rPr>
                <w:rFonts w:ascii="Arial" w:hAnsi="Arial"/>
                <w:sz w:val="20"/>
                <w:szCs w:val="20"/>
                <w:lang w:val="en-US"/>
              </w:rPr>
              <w:t xml:space="preserve"> = -4 ... 5 m/s), flaps in position "3", decision height = 15 m </w:t>
            </w:r>
          </w:p>
        </w:tc>
        <w:tc>
          <w:tcPr>
            <w:tcW w:w="5246" w:type="dxa"/>
            <w:tcBorders>
              <w:top w:val="single" w:sz="4" w:space="0" w:color="auto"/>
              <w:bottom w:val="single" w:sz="4" w:space="0" w:color="auto"/>
            </w:tcBorders>
            <w:shd w:val="clear" w:color="auto" w:fill="auto"/>
          </w:tcPr>
          <w:p w14:paraId="6AF9B625"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loss of height at the first action when descending to minimum height.</w:t>
            </w:r>
          </w:p>
          <w:p w14:paraId="08CD8CA6"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stability and controllability of the aircraft during acceleration and increase of the engine power setting.</w:t>
            </w:r>
          </w:p>
          <w:p w14:paraId="509982A9"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Assess the vertical speed of climb </w:t>
            </w:r>
          </w:p>
        </w:tc>
      </w:tr>
      <w:tr w:rsidR="00AF29C5" w:rsidRPr="00AF29C5" w14:paraId="1F734970" w14:textId="77777777" w:rsidTr="003D2CCC">
        <w:trPr>
          <w:cantSplit/>
        </w:trPr>
        <w:tc>
          <w:tcPr>
            <w:tcW w:w="426" w:type="dxa"/>
            <w:tcBorders>
              <w:top w:val="single" w:sz="4" w:space="0" w:color="auto"/>
              <w:bottom w:val="single" w:sz="4" w:space="0" w:color="auto"/>
            </w:tcBorders>
            <w:shd w:val="clear" w:color="auto" w:fill="auto"/>
          </w:tcPr>
          <w:p w14:paraId="415C355A" w14:textId="77777777" w:rsidR="00AF29C5" w:rsidRPr="00AF29C5" w:rsidRDefault="00AF29C5" w:rsidP="00270E5B">
            <w:pPr>
              <w:numPr>
                <w:ilvl w:val="0"/>
                <w:numId w:val="15"/>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09779D9B"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Approach along the glide path</w:t>
            </w:r>
          </w:p>
        </w:tc>
        <w:tc>
          <w:tcPr>
            <w:tcW w:w="3118" w:type="dxa"/>
            <w:tcBorders>
              <w:top w:val="single" w:sz="4" w:space="0" w:color="auto"/>
              <w:bottom w:val="single" w:sz="4" w:space="0" w:color="auto"/>
            </w:tcBorders>
            <w:shd w:val="clear" w:color="auto" w:fill="auto"/>
          </w:tcPr>
          <w:p w14:paraId="4CE609F7"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Section 4.9 of the Aircraft Flight Manual, steep glide path (V</w:t>
            </w:r>
            <w:r w:rsidRPr="00AF29C5">
              <w:rPr>
                <w:rFonts w:ascii="Arial" w:hAnsi="Arial"/>
                <w:sz w:val="20"/>
                <w:szCs w:val="20"/>
                <w:vertAlign w:val="subscript"/>
                <w:lang w:val="en-US"/>
              </w:rPr>
              <w:t>Y</w:t>
            </w:r>
            <w:r w:rsidRPr="00AF29C5">
              <w:rPr>
                <w:rFonts w:ascii="Arial" w:hAnsi="Arial"/>
                <w:sz w:val="20"/>
                <w:szCs w:val="20"/>
                <w:lang w:val="en-US"/>
              </w:rPr>
              <w:t xml:space="preserve"> = -4 ... 5 m / s), flaps in position "3"</w:t>
            </w:r>
          </w:p>
        </w:tc>
        <w:tc>
          <w:tcPr>
            <w:tcW w:w="5246" w:type="dxa"/>
            <w:tcBorders>
              <w:top w:val="single" w:sz="4" w:space="0" w:color="auto"/>
              <w:bottom w:val="single" w:sz="4" w:space="0" w:color="auto"/>
            </w:tcBorders>
            <w:shd w:val="clear" w:color="auto" w:fill="auto"/>
          </w:tcPr>
          <w:p w14:paraId="30192D96"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stability of the engine and propeller at the requisite engine power setting, temperature conditions (CHT, oil and coolant temperature).</w:t>
            </w:r>
          </w:p>
          <w:p w14:paraId="50F699B3"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stability and controllability of the aircraft at the designated V</w:t>
            </w:r>
            <w:r w:rsidRPr="00AF29C5">
              <w:rPr>
                <w:rFonts w:ascii="Arial" w:hAnsi="Arial"/>
                <w:sz w:val="20"/>
                <w:szCs w:val="20"/>
                <w:vertAlign w:val="subscript"/>
                <w:lang w:val="en-US"/>
              </w:rPr>
              <w:t>REF</w:t>
            </w:r>
            <w:r w:rsidRPr="00AF29C5">
              <w:rPr>
                <w:rFonts w:ascii="Arial" w:hAnsi="Arial"/>
                <w:sz w:val="20"/>
                <w:szCs w:val="20"/>
                <w:lang w:val="en-US"/>
              </w:rPr>
              <w:t xml:space="preserve"> in the longitudinal, lateral and directional channels, and deflections of the control stick, pedals and the force applied</w:t>
            </w:r>
          </w:p>
        </w:tc>
      </w:tr>
      <w:tr w:rsidR="00AF29C5" w:rsidRPr="00AF29C5" w14:paraId="52AB5D14" w14:textId="77777777" w:rsidTr="003D2CCC">
        <w:trPr>
          <w:cantSplit/>
        </w:trPr>
        <w:tc>
          <w:tcPr>
            <w:tcW w:w="426" w:type="dxa"/>
            <w:tcBorders>
              <w:top w:val="single" w:sz="4" w:space="0" w:color="auto"/>
              <w:bottom w:val="single" w:sz="4" w:space="0" w:color="auto"/>
            </w:tcBorders>
            <w:shd w:val="clear" w:color="auto" w:fill="auto"/>
          </w:tcPr>
          <w:p w14:paraId="24D50643" w14:textId="77777777" w:rsidR="00AF29C5" w:rsidRPr="00AF29C5" w:rsidRDefault="00AF29C5" w:rsidP="00270E5B">
            <w:pPr>
              <w:numPr>
                <w:ilvl w:val="0"/>
                <w:numId w:val="15"/>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1B5DF123" w14:textId="77777777" w:rsidR="00AF29C5" w:rsidRPr="00AF29C5" w:rsidRDefault="00AF29C5" w:rsidP="00AF29C5">
            <w:pPr>
              <w:spacing w:line="276" w:lineRule="auto"/>
              <w:contextualSpacing/>
              <w:rPr>
                <w:rFonts w:ascii="Arial" w:hAnsi="Arial"/>
                <w:sz w:val="20"/>
                <w:szCs w:val="20"/>
                <w:lang w:val="ru-RU"/>
              </w:rPr>
            </w:pPr>
            <w:r w:rsidRPr="00AF29C5">
              <w:rPr>
                <w:rFonts w:ascii="Arial" w:hAnsi="Arial"/>
                <w:sz w:val="20"/>
                <w:szCs w:val="20"/>
                <w:lang w:val="ru-RU"/>
              </w:rPr>
              <w:t>Landing</w:t>
            </w:r>
          </w:p>
        </w:tc>
        <w:tc>
          <w:tcPr>
            <w:tcW w:w="3118" w:type="dxa"/>
            <w:tcBorders>
              <w:top w:val="single" w:sz="4" w:space="0" w:color="auto"/>
              <w:bottom w:val="single" w:sz="4" w:space="0" w:color="auto"/>
            </w:tcBorders>
            <w:shd w:val="clear" w:color="auto" w:fill="auto"/>
          </w:tcPr>
          <w:p w14:paraId="7DF89969"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4.9 of the Aircraft Flight Manual</w:t>
            </w:r>
          </w:p>
        </w:tc>
        <w:tc>
          <w:tcPr>
            <w:tcW w:w="5246" w:type="dxa"/>
            <w:tcBorders>
              <w:top w:val="single" w:sz="4" w:space="0" w:color="auto"/>
              <w:bottom w:val="single" w:sz="4" w:space="0" w:color="auto"/>
            </w:tcBorders>
            <w:shd w:val="clear" w:color="auto" w:fill="auto"/>
          </w:tcPr>
          <w:p w14:paraId="45225F35" w14:textId="77777777" w:rsidR="00AF29C5" w:rsidRPr="00AF29C5" w:rsidRDefault="00AF29C5" w:rsidP="00AF29C5">
            <w:pPr>
              <w:spacing w:line="276" w:lineRule="auto"/>
              <w:ind w:right="-108"/>
              <w:contextualSpacing/>
              <w:jc w:val="both"/>
              <w:rPr>
                <w:rFonts w:ascii="Arial" w:hAnsi="Arial"/>
                <w:sz w:val="20"/>
                <w:szCs w:val="20"/>
                <w:lang w:val="en-US"/>
              </w:rPr>
            </w:pPr>
            <w:r w:rsidRPr="00AF29C5">
              <w:rPr>
                <w:rFonts w:ascii="Arial" w:hAnsi="Arial"/>
                <w:sz w:val="20"/>
                <w:szCs w:val="20"/>
                <w:lang w:val="en-US"/>
              </w:rPr>
              <w:t>Assess the length of the landing roll, landing distance (compare with Aircraft Flight Manual)</w:t>
            </w:r>
          </w:p>
        </w:tc>
      </w:tr>
    </w:tbl>
    <w:p w14:paraId="131EA687"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p>
    <w:p w14:paraId="19E74FDA" w14:textId="77777777" w:rsidR="00AF29C5" w:rsidRPr="00AF29C5" w:rsidRDefault="00AF29C5" w:rsidP="00AF29C5">
      <w:pPr>
        <w:tabs>
          <w:tab w:val="left" w:pos="-2127"/>
          <w:tab w:val="left" w:pos="-1843"/>
          <w:tab w:val="left" w:pos="-567"/>
        </w:tabs>
        <w:spacing w:before="120" w:after="120" w:line="276" w:lineRule="auto"/>
        <w:ind w:left="426" w:right="-58"/>
        <w:jc w:val="both"/>
        <w:rPr>
          <w:rFonts w:ascii="Arial" w:eastAsia="Calibri" w:hAnsi="Arial" w:cs="Arial"/>
          <w:b/>
          <w:bCs/>
          <w:color w:val="000000" w:themeColor="text1"/>
          <w:sz w:val="28"/>
          <w:szCs w:val="24"/>
          <w:lang w:val="en-GB" w:eastAsia="uk-UA"/>
        </w:rPr>
      </w:pPr>
      <w:bookmarkStart w:id="288" w:name="_Toc455505519"/>
      <w:bookmarkStart w:id="289" w:name="_Toc455501232"/>
      <w:bookmarkStart w:id="290" w:name="_Ref455452747"/>
      <w:r w:rsidRPr="00AF29C5">
        <w:rPr>
          <w:rFonts w:ascii="Arial" w:eastAsia="Calibri" w:hAnsi="Arial" w:cs="Arial"/>
          <w:b/>
          <w:bCs/>
          <w:color w:val="000000" w:themeColor="text1"/>
          <w:sz w:val="28"/>
          <w:szCs w:val="24"/>
          <w:lang w:val="en-GB" w:eastAsia="uk-UA"/>
        </w:rPr>
        <w:t>15</w:t>
      </w:r>
      <w:r w:rsidRPr="00AF29C5">
        <w:rPr>
          <w:rFonts w:ascii="Arial" w:eastAsia="Calibri" w:hAnsi="Arial" w:cs="Arial"/>
          <w:b/>
          <w:bCs/>
          <w:color w:val="000000" w:themeColor="text1"/>
          <w:sz w:val="28"/>
          <w:szCs w:val="24"/>
          <w:lang w:eastAsia="uk-UA"/>
        </w:rPr>
        <w:t>.2</w:t>
      </w:r>
      <w:r w:rsidRPr="00AF29C5">
        <w:rPr>
          <w:rFonts w:ascii="Arial" w:eastAsia="Calibri" w:hAnsi="Arial" w:cs="Arial"/>
          <w:b/>
          <w:bCs/>
          <w:color w:val="000000" w:themeColor="text1"/>
          <w:sz w:val="28"/>
          <w:szCs w:val="24"/>
          <w:lang w:val="en-GB" w:eastAsia="uk-UA"/>
        </w:rPr>
        <w:t>.</w:t>
      </w:r>
      <w:r w:rsidRPr="00AF29C5">
        <w:rPr>
          <w:rFonts w:ascii="Arial" w:eastAsia="Calibri" w:hAnsi="Arial" w:cs="Arial"/>
          <w:b/>
          <w:bCs/>
          <w:color w:val="000000" w:themeColor="text1"/>
          <w:sz w:val="28"/>
          <w:szCs w:val="24"/>
          <w:lang w:eastAsia="uk-UA"/>
        </w:rPr>
        <w:t>6 Flight №4</w:t>
      </w:r>
      <w:bookmarkEnd w:id="288"/>
      <w:bookmarkEnd w:id="289"/>
      <w:bookmarkEnd w:id="290"/>
      <w:r w:rsidRPr="00AF29C5">
        <w:rPr>
          <w:rFonts w:ascii="Arial" w:eastAsia="Calibri" w:hAnsi="Arial" w:cs="Arial"/>
          <w:b/>
          <w:bCs/>
          <w:color w:val="000000" w:themeColor="text1"/>
          <w:sz w:val="28"/>
          <w:szCs w:val="24"/>
          <w:lang w:val="en-GB" w:eastAsia="uk-UA"/>
        </w:rPr>
        <w:t xml:space="preserve"> </w:t>
      </w:r>
    </w:p>
    <w:p w14:paraId="59EF2A9F"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purpose:</w:t>
      </w:r>
    </w:p>
    <w:p w14:paraId="4742FA17" w14:textId="77777777" w:rsidR="00AF29C5" w:rsidRPr="00AF29C5" w:rsidRDefault="00AF29C5" w:rsidP="00270E5B">
      <w:pPr>
        <w:numPr>
          <w:ilvl w:val="0"/>
          <w:numId w:val="73"/>
        </w:numPr>
        <w:spacing w:line="276" w:lineRule="auto"/>
        <w:ind w:right="-176"/>
        <w:contextualSpacing/>
        <w:jc w:val="both"/>
        <w:rPr>
          <w:rFonts w:ascii="Arial" w:eastAsia="Calibri" w:hAnsi="Arial" w:cs="Arial"/>
          <w:noProof/>
          <w:sz w:val="24"/>
          <w:szCs w:val="24"/>
          <w:lang w:val="en-US" w:eastAsia="ru-RU"/>
        </w:rPr>
      </w:pPr>
      <w:bookmarkStart w:id="291" w:name="_Hlk76227075"/>
      <w:r w:rsidRPr="00AF29C5">
        <w:rPr>
          <w:rFonts w:ascii="Arial" w:eastAsia="Calibri" w:hAnsi="Arial" w:cs="Arial"/>
          <w:noProof/>
          <w:sz w:val="24"/>
          <w:szCs w:val="24"/>
          <w:lang w:val="en-US" w:eastAsia="ru-RU"/>
        </w:rPr>
        <w:lastRenderedPageBreak/>
        <w:t xml:space="preserve">Assessment </w:t>
      </w:r>
      <w:bookmarkEnd w:id="291"/>
      <w:r w:rsidRPr="00AF29C5">
        <w:rPr>
          <w:rFonts w:ascii="Arial" w:eastAsia="Calibri" w:hAnsi="Arial" w:cs="Arial"/>
          <w:noProof/>
          <w:sz w:val="24"/>
          <w:szCs w:val="24"/>
          <w:lang w:val="en-US" w:eastAsia="ru-RU"/>
        </w:rPr>
        <w:t xml:space="preserve">of the climb and descent performance </w:t>
      </w:r>
    </w:p>
    <w:p w14:paraId="6F812682" w14:textId="77777777" w:rsidR="00AF29C5" w:rsidRPr="00AF29C5" w:rsidRDefault="00AF29C5" w:rsidP="00270E5B">
      <w:pPr>
        <w:numPr>
          <w:ilvl w:val="0"/>
          <w:numId w:val="73"/>
        </w:numPr>
        <w:spacing w:line="276" w:lineRule="auto"/>
        <w:ind w:right="-176"/>
        <w:contextualSpacing/>
        <w:jc w:val="both"/>
        <w:rPr>
          <w:rFonts w:ascii="Arial" w:eastAsia="Calibri" w:hAnsi="Arial" w:cs="Arial"/>
          <w:noProof/>
          <w:sz w:val="24"/>
          <w:szCs w:val="24"/>
          <w:lang w:val="en-US" w:eastAsia="ru-RU"/>
        </w:rPr>
      </w:pPr>
      <w:bookmarkStart w:id="292" w:name="_Hlk76227109"/>
      <w:r w:rsidRPr="00AF29C5">
        <w:rPr>
          <w:rFonts w:ascii="Arial" w:eastAsia="Calibri" w:hAnsi="Arial" w:cs="Arial"/>
          <w:noProof/>
          <w:sz w:val="24"/>
          <w:szCs w:val="24"/>
          <w:lang w:val="en-US" w:eastAsia="ru-RU"/>
        </w:rPr>
        <w:t xml:space="preserve">Assessment </w:t>
      </w:r>
      <w:bookmarkEnd w:id="292"/>
      <w:r w:rsidRPr="00AF29C5">
        <w:rPr>
          <w:rFonts w:ascii="Arial" w:eastAsia="Calibri" w:hAnsi="Arial" w:cs="Arial"/>
          <w:noProof/>
          <w:sz w:val="24"/>
          <w:szCs w:val="24"/>
          <w:lang w:val="en-US" w:eastAsia="ru-RU"/>
        </w:rPr>
        <w:t>of the fuel consumption in level flight.</w:t>
      </w:r>
    </w:p>
    <w:p w14:paraId="48AF477B" w14:textId="77777777" w:rsidR="00AF29C5" w:rsidRPr="00AF29C5" w:rsidRDefault="00AF29C5" w:rsidP="00270E5B">
      <w:pPr>
        <w:numPr>
          <w:ilvl w:val="0"/>
          <w:numId w:val="73"/>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 xml:space="preserve">Assessment of the maximum level flight speed.  </w:t>
      </w:r>
    </w:p>
    <w:p w14:paraId="07561613" w14:textId="77777777" w:rsidR="00AF29C5" w:rsidRPr="00AF29C5" w:rsidRDefault="00AF29C5" w:rsidP="00270E5B">
      <w:pPr>
        <w:numPr>
          <w:ilvl w:val="0"/>
          <w:numId w:val="73"/>
        </w:numPr>
        <w:spacing w:line="276" w:lineRule="auto"/>
        <w:ind w:right="-176"/>
        <w:contextualSpacing/>
        <w:jc w:val="both"/>
        <w:rPr>
          <w:rFonts w:ascii="Arial" w:eastAsia="Calibri" w:hAnsi="Arial" w:cs="Arial"/>
          <w:noProof/>
          <w:sz w:val="24"/>
          <w:szCs w:val="24"/>
          <w:lang w:val="en-US" w:eastAsia="ru-RU"/>
        </w:rPr>
      </w:pPr>
      <w:r w:rsidRPr="00AF29C5">
        <w:rPr>
          <w:rFonts w:ascii="Arial" w:eastAsia="Calibri" w:hAnsi="Arial" w:cs="Arial"/>
          <w:noProof/>
          <w:sz w:val="24"/>
          <w:szCs w:val="24"/>
          <w:lang w:val="en-US" w:eastAsia="ru-RU"/>
        </w:rPr>
        <w:t>Assessment of take-off and landing distances.</w:t>
      </w:r>
    </w:p>
    <w:p w14:paraId="0C9988F5"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Takeoff weight. …………………………………….</w:t>
      </w:r>
      <w:r w:rsidRPr="00AF29C5">
        <w:rPr>
          <w:rFonts w:ascii="Arial" w:hAnsi="Arial" w:cs="Arial"/>
          <w:noProof/>
          <w:sz w:val="24"/>
          <w:szCs w:val="24"/>
          <w:lang w:val="en-US" w:eastAsia="ru-RU"/>
        </w:rPr>
        <w:tab/>
        <w:t>700 ... 800 kg</w:t>
      </w:r>
    </w:p>
    <w:p w14:paraId="7927DF5D" w14:textId="77777777" w:rsidR="00AF29C5" w:rsidRPr="00AF29C5" w:rsidRDefault="00AF29C5" w:rsidP="00AF29C5">
      <w:pPr>
        <w:spacing w:before="120"/>
        <w:ind w:left="1071" w:right="-176" w:hanging="357"/>
        <w:jc w:val="both"/>
        <w:rPr>
          <w:rFonts w:ascii="Arial" w:hAnsi="Arial" w:cs="Arial"/>
          <w:noProof/>
          <w:sz w:val="24"/>
          <w:szCs w:val="24"/>
          <w:lang w:val="en-US" w:eastAsia="ru-RU"/>
        </w:rPr>
      </w:pPr>
      <w:r w:rsidRPr="00AF29C5">
        <w:rPr>
          <w:rFonts w:ascii="Arial" w:hAnsi="Arial" w:cs="Arial"/>
          <w:noProof/>
          <w:sz w:val="24"/>
          <w:szCs w:val="24"/>
          <w:lang w:val="en-US" w:eastAsia="ru-RU"/>
        </w:rPr>
        <w:t>Flight altitude ……. ……………………………… ..</w:t>
      </w:r>
      <w:r w:rsidRPr="00AF29C5">
        <w:rPr>
          <w:rFonts w:ascii="Arial" w:hAnsi="Arial" w:cs="Arial"/>
          <w:noProof/>
          <w:sz w:val="24"/>
          <w:szCs w:val="24"/>
          <w:lang w:val="en-US" w:eastAsia="ru-RU"/>
        </w:rPr>
        <w:tab/>
        <w:t xml:space="preserve">2000 ... 2500 m </w:t>
      </w:r>
    </w:p>
    <w:p w14:paraId="09B0F41D" w14:textId="77777777" w:rsidR="00AF29C5" w:rsidRPr="00AF29C5" w:rsidRDefault="00AF29C5" w:rsidP="00AF29C5">
      <w:pPr>
        <w:spacing w:before="120"/>
        <w:ind w:left="1071" w:right="-176" w:hanging="357"/>
        <w:jc w:val="both"/>
        <w:rPr>
          <w:rFonts w:ascii="Arial" w:hAnsi="Arial" w:cs="Arial"/>
          <w:noProof/>
          <w:sz w:val="24"/>
          <w:szCs w:val="24"/>
          <w:lang w:eastAsia="ru-RU"/>
        </w:rPr>
      </w:pPr>
      <w:r w:rsidRPr="00AF29C5">
        <w:rPr>
          <w:rFonts w:ascii="Arial" w:hAnsi="Arial" w:cs="Arial"/>
          <w:noProof/>
          <w:sz w:val="24"/>
          <w:szCs w:val="24"/>
          <w:lang w:val="ru-RU" w:eastAsia="ru-RU"/>
        </w:rPr>
        <w:t>Flight duration ……………………….</w:t>
      </w:r>
      <w:r w:rsidRPr="00AF29C5">
        <w:rPr>
          <w:rFonts w:ascii="Arial" w:hAnsi="Arial" w:cs="Arial"/>
          <w:noProof/>
          <w:sz w:val="24"/>
          <w:szCs w:val="24"/>
          <w:lang w:val="ru-RU" w:eastAsia="ru-RU"/>
        </w:rPr>
        <w:tab/>
        <w:t>30 ... 45 min</w:t>
      </w:r>
    </w:p>
    <w:tbl>
      <w:tblPr>
        <w:tblW w:w="10065" w:type="dxa"/>
        <w:tblInd w:w="108" w:type="dxa"/>
        <w:tblLayout w:type="fixed"/>
        <w:tblLook w:val="04A0" w:firstRow="1" w:lastRow="0" w:firstColumn="1" w:lastColumn="0" w:noHBand="0" w:noVBand="1"/>
      </w:tblPr>
      <w:tblGrid>
        <w:gridCol w:w="426"/>
        <w:gridCol w:w="1275"/>
        <w:gridCol w:w="3118"/>
        <w:gridCol w:w="5246"/>
      </w:tblGrid>
      <w:tr w:rsidR="00AF29C5" w:rsidRPr="00AF29C5" w14:paraId="78D44F8F" w14:textId="77777777" w:rsidTr="003D2CCC">
        <w:trPr>
          <w:cantSplit/>
          <w:tblHeader/>
        </w:trPr>
        <w:tc>
          <w:tcPr>
            <w:tcW w:w="426" w:type="dxa"/>
            <w:tcBorders>
              <w:bottom w:val="single" w:sz="4" w:space="0" w:color="auto"/>
            </w:tcBorders>
            <w:shd w:val="clear" w:color="auto" w:fill="D9D9D9" w:themeFill="background1" w:themeFillShade="D9"/>
            <w:vAlign w:val="center"/>
          </w:tcPr>
          <w:p w14:paraId="6491C3CA" w14:textId="77777777" w:rsidR="00AF29C5" w:rsidRPr="00AF29C5" w:rsidRDefault="00AF29C5" w:rsidP="00AF29C5">
            <w:pPr>
              <w:ind w:left="-108" w:right="-108"/>
              <w:contextualSpacing/>
              <w:jc w:val="center"/>
              <w:rPr>
                <w:rFonts w:ascii="Arial" w:hAnsi="Arial"/>
                <w:b/>
                <w:sz w:val="24"/>
                <w:szCs w:val="24"/>
                <w:lang w:val="ru-RU"/>
              </w:rPr>
            </w:pPr>
            <w:r w:rsidRPr="00AF29C5">
              <w:rPr>
                <w:rFonts w:ascii="Arial" w:hAnsi="Arial"/>
                <w:b/>
                <w:sz w:val="24"/>
                <w:szCs w:val="24"/>
                <w:lang w:val="ru-RU"/>
              </w:rPr>
              <w:t>No.</w:t>
            </w:r>
          </w:p>
        </w:tc>
        <w:tc>
          <w:tcPr>
            <w:tcW w:w="1275" w:type="dxa"/>
            <w:tcBorders>
              <w:bottom w:val="single" w:sz="4" w:space="0" w:color="auto"/>
            </w:tcBorders>
            <w:shd w:val="clear" w:color="auto" w:fill="D9D9D9" w:themeFill="background1" w:themeFillShade="D9"/>
            <w:vAlign w:val="center"/>
            <w:hideMark/>
          </w:tcPr>
          <w:p w14:paraId="4711129F" w14:textId="77777777" w:rsidR="00AF29C5" w:rsidRPr="00AF29C5" w:rsidRDefault="00AF29C5" w:rsidP="00AF29C5">
            <w:pPr>
              <w:ind w:right="-108"/>
              <w:contextualSpacing/>
              <w:rPr>
                <w:rFonts w:ascii="Arial" w:hAnsi="Arial"/>
                <w:b/>
                <w:sz w:val="24"/>
                <w:szCs w:val="24"/>
                <w:lang w:val="en-US"/>
              </w:rPr>
            </w:pPr>
            <w:r w:rsidRPr="00AF29C5">
              <w:rPr>
                <w:rFonts w:ascii="Arial" w:hAnsi="Arial"/>
                <w:b/>
                <w:sz w:val="24"/>
                <w:szCs w:val="24"/>
                <w:lang w:val="en-US"/>
              </w:rPr>
              <w:t>Stage, conditions</w:t>
            </w:r>
          </w:p>
        </w:tc>
        <w:tc>
          <w:tcPr>
            <w:tcW w:w="3118" w:type="dxa"/>
            <w:tcBorders>
              <w:bottom w:val="single" w:sz="4" w:space="0" w:color="auto"/>
            </w:tcBorders>
            <w:shd w:val="clear" w:color="auto" w:fill="D9D9D9" w:themeFill="background1" w:themeFillShade="D9"/>
            <w:vAlign w:val="center"/>
          </w:tcPr>
          <w:p w14:paraId="7504295D" w14:textId="77777777" w:rsidR="00AF29C5" w:rsidRPr="00AF29C5" w:rsidRDefault="00AF29C5" w:rsidP="00AF29C5">
            <w:pPr>
              <w:contextualSpacing/>
              <w:rPr>
                <w:rFonts w:ascii="Arial" w:hAnsi="Arial"/>
                <w:b/>
                <w:sz w:val="24"/>
                <w:szCs w:val="24"/>
                <w:lang w:val="en-US"/>
              </w:rPr>
            </w:pPr>
            <w:r w:rsidRPr="00AF29C5">
              <w:rPr>
                <w:rFonts w:ascii="Arial" w:hAnsi="Arial"/>
                <w:b/>
                <w:sz w:val="24"/>
                <w:szCs w:val="24"/>
                <w:lang w:val="en-US"/>
              </w:rPr>
              <w:t>Techniques</w:t>
            </w:r>
          </w:p>
        </w:tc>
        <w:tc>
          <w:tcPr>
            <w:tcW w:w="5246" w:type="dxa"/>
            <w:tcBorders>
              <w:bottom w:val="single" w:sz="4" w:space="0" w:color="auto"/>
            </w:tcBorders>
            <w:shd w:val="clear" w:color="auto" w:fill="D9D9D9" w:themeFill="background1" w:themeFillShade="D9"/>
            <w:vAlign w:val="center"/>
            <w:hideMark/>
          </w:tcPr>
          <w:p w14:paraId="3BB3B931" w14:textId="77777777" w:rsidR="00AF29C5" w:rsidRPr="00AF29C5" w:rsidRDefault="00AF29C5" w:rsidP="00AF29C5">
            <w:pPr>
              <w:contextualSpacing/>
              <w:rPr>
                <w:rFonts w:ascii="Arial" w:hAnsi="Arial"/>
                <w:b/>
                <w:sz w:val="24"/>
                <w:szCs w:val="24"/>
                <w:lang w:val="ru-RU"/>
              </w:rPr>
            </w:pPr>
            <w:r w:rsidRPr="00AF29C5">
              <w:rPr>
                <w:rFonts w:ascii="Arial" w:hAnsi="Arial"/>
                <w:b/>
                <w:sz w:val="24"/>
                <w:szCs w:val="24"/>
                <w:lang w:val="ru-RU"/>
              </w:rPr>
              <w:t xml:space="preserve">Assessment </w:t>
            </w:r>
            <w:r w:rsidRPr="00AF29C5">
              <w:rPr>
                <w:rFonts w:ascii="Arial" w:hAnsi="Arial"/>
                <w:b/>
                <w:sz w:val="24"/>
                <w:szCs w:val="24"/>
                <w:lang w:val="en-US"/>
              </w:rPr>
              <w:t>subject</w:t>
            </w:r>
          </w:p>
        </w:tc>
      </w:tr>
      <w:tr w:rsidR="00AF29C5" w:rsidRPr="00AF29C5" w14:paraId="0777AD4D" w14:textId="77777777" w:rsidTr="003D2CCC">
        <w:trPr>
          <w:cantSplit/>
        </w:trPr>
        <w:tc>
          <w:tcPr>
            <w:tcW w:w="426" w:type="dxa"/>
            <w:tcBorders>
              <w:top w:val="single" w:sz="4" w:space="0" w:color="auto"/>
              <w:bottom w:val="single" w:sz="4" w:space="0" w:color="auto"/>
            </w:tcBorders>
            <w:shd w:val="clear" w:color="auto" w:fill="auto"/>
          </w:tcPr>
          <w:p w14:paraId="03FD1B16" w14:textId="77777777" w:rsidR="00AF29C5" w:rsidRPr="00AF29C5" w:rsidRDefault="00AF29C5" w:rsidP="00270E5B">
            <w:pPr>
              <w:numPr>
                <w:ilvl w:val="0"/>
                <w:numId w:val="16"/>
              </w:numPr>
              <w:spacing w:after="200" w:line="276" w:lineRule="auto"/>
              <w:ind w:right="-108"/>
              <w:contextualSpacing/>
              <w:jc w:val="center"/>
              <w:rPr>
                <w:rFonts w:ascii="Arial" w:hAnsi="Arial"/>
                <w:sz w:val="24"/>
                <w:szCs w:val="24"/>
                <w:lang w:val="ru-RU"/>
              </w:rPr>
            </w:pPr>
          </w:p>
        </w:tc>
        <w:tc>
          <w:tcPr>
            <w:tcW w:w="1275" w:type="dxa"/>
            <w:tcBorders>
              <w:top w:val="single" w:sz="4" w:space="0" w:color="auto"/>
              <w:bottom w:val="single" w:sz="4" w:space="0" w:color="auto"/>
            </w:tcBorders>
            <w:shd w:val="clear" w:color="auto" w:fill="auto"/>
            <w:hideMark/>
          </w:tcPr>
          <w:p w14:paraId="2004D178"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 xml:space="preserve">Takeoff and initial climb </w:t>
            </w:r>
          </w:p>
        </w:tc>
        <w:tc>
          <w:tcPr>
            <w:tcW w:w="3118" w:type="dxa"/>
            <w:tcBorders>
              <w:top w:val="single" w:sz="4" w:space="0" w:color="auto"/>
              <w:bottom w:val="single" w:sz="4" w:space="0" w:color="auto"/>
            </w:tcBorders>
            <w:shd w:val="clear" w:color="auto" w:fill="auto"/>
          </w:tcPr>
          <w:p w14:paraId="73E49E17"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4.4 of the Aircraft Flight</w:t>
            </w:r>
            <w:r w:rsidRPr="00AF29C5">
              <w:rPr>
                <w:rFonts w:ascii="Arial" w:hAnsi="Arial"/>
                <w:sz w:val="20"/>
                <w:szCs w:val="20"/>
              </w:rPr>
              <w:t xml:space="preserve"> </w:t>
            </w:r>
            <w:r w:rsidRPr="00AF29C5">
              <w:rPr>
                <w:rFonts w:ascii="Arial" w:hAnsi="Arial"/>
                <w:sz w:val="20"/>
                <w:szCs w:val="20"/>
                <w:lang w:val="en-US"/>
              </w:rPr>
              <w:t>Manual</w:t>
            </w:r>
          </w:p>
        </w:tc>
        <w:tc>
          <w:tcPr>
            <w:tcW w:w="5246" w:type="dxa"/>
            <w:tcBorders>
              <w:top w:val="single" w:sz="4" w:space="0" w:color="auto"/>
              <w:bottom w:val="single" w:sz="4" w:space="0" w:color="auto"/>
            </w:tcBorders>
            <w:shd w:val="clear" w:color="auto" w:fill="auto"/>
            <w:hideMark/>
          </w:tcPr>
          <w:p w14:paraId="2491CCB9"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 xml:space="preserve">Take-off ground roll, take-off distance (compare with airplane flight control). </w:t>
            </w:r>
          </w:p>
          <w:p w14:paraId="08678C22" w14:textId="77777777" w:rsidR="00AF29C5" w:rsidRPr="00AF29C5" w:rsidRDefault="00AF29C5" w:rsidP="00AF29C5">
            <w:pPr>
              <w:spacing w:line="276" w:lineRule="auto"/>
              <w:contextualSpacing/>
              <w:jc w:val="both"/>
              <w:rPr>
                <w:rFonts w:ascii="Arial" w:hAnsi="Arial"/>
                <w:sz w:val="20"/>
                <w:szCs w:val="20"/>
                <w:highlight w:val="green"/>
                <w:lang w:val="en-US"/>
              </w:rPr>
            </w:pPr>
            <w:r w:rsidRPr="00AF29C5">
              <w:rPr>
                <w:rFonts w:ascii="Arial" w:hAnsi="Arial"/>
                <w:sz w:val="20"/>
                <w:szCs w:val="20"/>
                <w:lang w:val="en-US"/>
              </w:rPr>
              <w:t>Correct indication of the landing gear position, flaps, proper operation of the warning lights.</w:t>
            </w:r>
          </w:p>
        </w:tc>
      </w:tr>
      <w:tr w:rsidR="00AF29C5" w:rsidRPr="00AF29C5" w14:paraId="2903AD2F" w14:textId="77777777" w:rsidTr="003D2CCC">
        <w:trPr>
          <w:cantSplit/>
        </w:trPr>
        <w:tc>
          <w:tcPr>
            <w:tcW w:w="426" w:type="dxa"/>
            <w:tcBorders>
              <w:top w:val="single" w:sz="4" w:space="0" w:color="auto"/>
              <w:bottom w:val="single" w:sz="4" w:space="0" w:color="auto"/>
            </w:tcBorders>
            <w:shd w:val="clear" w:color="auto" w:fill="auto"/>
          </w:tcPr>
          <w:p w14:paraId="15401840" w14:textId="77777777" w:rsidR="00AF29C5" w:rsidRPr="00AF29C5" w:rsidRDefault="00AF29C5" w:rsidP="00270E5B">
            <w:pPr>
              <w:numPr>
                <w:ilvl w:val="0"/>
                <w:numId w:val="16"/>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56EF0858" w14:textId="77777777" w:rsidR="00AF29C5" w:rsidRPr="00AF29C5" w:rsidRDefault="00AF29C5" w:rsidP="00AF29C5">
            <w:pPr>
              <w:spacing w:line="276" w:lineRule="auto"/>
              <w:ind w:right="-108"/>
              <w:contextualSpacing/>
              <w:rPr>
                <w:rFonts w:ascii="Arial" w:hAnsi="Arial"/>
                <w:sz w:val="20"/>
                <w:szCs w:val="20"/>
                <w:highlight w:val="green"/>
                <w:lang w:val="ru-RU"/>
              </w:rPr>
            </w:pPr>
            <w:r w:rsidRPr="00AF29C5">
              <w:rPr>
                <w:rFonts w:ascii="Arial" w:hAnsi="Arial"/>
                <w:sz w:val="20"/>
                <w:szCs w:val="20"/>
                <w:lang w:val="ru-RU"/>
              </w:rPr>
              <w:t>Climb</w:t>
            </w:r>
          </w:p>
        </w:tc>
        <w:tc>
          <w:tcPr>
            <w:tcW w:w="3118" w:type="dxa"/>
            <w:tcBorders>
              <w:top w:val="single" w:sz="4" w:space="0" w:color="auto"/>
              <w:bottom w:val="single" w:sz="4" w:space="0" w:color="auto"/>
            </w:tcBorders>
            <w:shd w:val="clear" w:color="auto" w:fill="auto"/>
          </w:tcPr>
          <w:p w14:paraId="2B20018B" w14:textId="77777777" w:rsidR="00AF29C5" w:rsidRPr="00AF29C5" w:rsidRDefault="00AF29C5" w:rsidP="00AF29C5">
            <w:pPr>
              <w:spacing w:line="276" w:lineRule="auto"/>
              <w:contextualSpacing/>
              <w:rPr>
                <w:rFonts w:ascii="Arial" w:hAnsi="Arial"/>
                <w:sz w:val="20"/>
                <w:szCs w:val="20"/>
                <w:highlight w:val="green"/>
                <w:lang w:val="en-US"/>
              </w:rPr>
            </w:pPr>
            <w:r w:rsidRPr="00AF29C5">
              <w:rPr>
                <w:rFonts w:ascii="Arial" w:hAnsi="Arial"/>
                <w:sz w:val="20"/>
                <w:szCs w:val="20"/>
                <w:lang w:val="en-US"/>
              </w:rPr>
              <w:t>Section 4.5 of the Aircraft Flight</w:t>
            </w:r>
            <w:r w:rsidRPr="00AF29C5">
              <w:rPr>
                <w:rFonts w:ascii="Arial" w:hAnsi="Arial"/>
                <w:sz w:val="20"/>
                <w:szCs w:val="20"/>
              </w:rPr>
              <w:t xml:space="preserve"> </w:t>
            </w:r>
            <w:r w:rsidRPr="00AF29C5">
              <w:rPr>
                <w:rFonts w:ascii="Arial" w:hAnsi="Arial"/>
                <w:sz w:val="20"/>
                <w:szCs w:val="20"/>
                <w:lang w:val="en-US"/>
              </w:rPr>
              <w:t xml:space="preserve">Manual </w:t>
            </w:r>
          </w:p>
        </w:tc>
        <w:tc>
          <w:tcPr>
            <w:tcW w:w="5246" w:type="dxa"/>
            <w:tcBorders>
              <w:top w:val="single" w:sz="4" w:space="0" w:color="auto"/>
              <w:bottom w:val="single" w:sz="4" w:space="0" w:color="auto"/>
            </w:tcBorders>
            <w:shd w:val="clear" w:color="auto" w:fill="auto"/>
            <w:hideMark/>
          </w:tcPr>
          <w:p w14:paraId="05E808B7"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time, vertical speed and fuel consumption in the climb (compare with the Aircraft Flight</w:t>
            </w:r>
            <w:r w:rsidRPr="00AF29C5">
              <w:rPr>
                <w:rFonts w:ascii="Arial" w:hAnsi="Arial"/>
                <w:sz w:val="20"/>
                <w:szCs w:val="20"/>
              </w:rPr>
              <w:t xml:space="preserve"> </w:t>
            </w:r>
            <w:r w:rsidRPr="00AF29C5">
              <w:rPr>
                <w:rFonts w:ascii="Arial" w:hAnsi="Arial"/>
                <w:sz w:val="20"/>
                <w:szCs w:val="20"/>
                <w:lang w:val="en-US"/>
              </w:rPr>
              <w:t>Manual).</w:t>
            </w:r>
          </w:p>
          <w:p w14:paraId="31A31871"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stability of the engine and propeller operation, temperature conditions (CHT, oil and coolant temperature, oil and turbine pressure).</w:t>
            </w:r>
          </w:p>
          <w:p w14:paraId="58ED7739"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Enter data in the Form</w:t>
            </w:r>
          </w:p>
        </w:tc>
      </w:tr>
      <w:tr w:rsidR="00AF29C5" w:rsidRPr="00AF29C5" w14:paraId="507F3694" w14:textId="77777777" w:rsidTr="003D2CCC">
        <w:trPr>
          <w:cantSplit/>
        </w:trPr>
        <w:tc>
          <w:tcPr>
            <w:tcW w:w="426" w:type="dxa"/>
            <w:tcBorders>
              <w:top w:val="single" w:sz="4" w:space="0" w:color="auto"/>
              <w:bottom w:val="single" w:sz="4" w:space="0" w:color="auto"/>
            </w:tcBorders>
            <w:shd w:val="clear" w:color="auto" w:fill="auto"/>
          </w:tcPr>
          <w:p w14:paraId="0D17B7FF" w14:textId="77777777" w:rsidR="00AF29C5" w:rsidRPr="00AF29C5" w:rsidRDefault="00AF29C5" w:rsidP="00270E5B">
            <w:pPr>
              <w:numPr>
                <w:ilvl w:val="0"/>
                <w:numId w:val="16"/>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61FA75E5" w14:textId="77777777" w:rsidR="00AF29C5" w:rsidRPr="00AF29C5" w:rsidRDefault="00AF29C5" w:rsidP="00AF29C5">
            <w:pPr>
              <w:spacing w:line="276" w:lineRule="auto"/>
              <w:ind w:right="-108"/>
              <w:contextualSpacing/>
              <w:rPr>
                <w:rFonts w:ascii="Arial" w:hAnsi="Arial"/>
                <w:sz w:val="20"/>
                <w:szCs w:val="20"/>
                <w:highlight w:val="green"/>
                <w:lang w:val="ru-RU"/>
              </w:rPr>
            </w:pPr>
            <w:r w:rsidRPr="00AF29C5">
              <w:rPr>
                <w:rFonts w:ascii="Arial" w:hAnsi="Arial"/>
                <w:sz w:val="20"/>
                <w:szCs w:val="20"/>
                <w:lang w:val="ru-RU"/>
              </w:rPr>
              <w:t>Level flight</w:t>
            </w:r>
          </w:p>
        </w:tc>
        <w:tc>
          <w:tcPr>
            <w:tcW w:w="3118" w:type="dxa"/>
            <w:tcBorders>
              <w:top w:val="single" w:sz="4" w:space="0" w:color="auto"/>
              <w:bottom w:val="single" w:sz="4" w:space="0" w:color="auto"/>
            </w:tcBorders>
            <w:shd w:val="clear" w:color="auto" w:fill="auto"/>
          </w:tcPr>
          <w:p w14:paraId="6089BE3D"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4.6 5 of the Aircraft Flight Manual</w:t>
            </w:r>
          </w:p>
          <w:p w14:paraId="1F540127" w14:textId="77777777" w:rsidR="00AF29C5" w:rsidRPr="00AF29C5" w:rsidRDefault="00AF29C5" w:rsidP="00AF29C5">
            <w:pPr>
              <w:spacing w:line="276" w:lineRule="auto"/>
              <w:contextualSpacing/>
              <w:rPr>
                <w:rFonts w:ascii="Arial" w:hAnsi="Arial"/>
                <w:sz w:val="20"/>
                <w:szCs w:val="20"/>
                <w:lang w:val="fr-FR"/>
              </w:rPr>
            </w:pPr>
            <w:r w:rsidRPr="00AF29C5">
              <w:rPr>
                <w:rFonts w:ascii="Arial" w:hAnsi="Arial"/>
                <w:sz w:val="20"/>
                <w:szCs w:val="20"/>
                <w:lang w:val="en-US"/>
              </w:rPr>
              <w:t xml:space="preserve"> </w:t>
            </w:r>
            <w:r w:rsidRPr="00AF29C5">
              <w:rPr>
                <w:rFonts w:ascii="Arial" w:hAnsi="Arial"/>
                <w:sz w:val="20"/>
                <w:szCs w:val="20"/>
                <w:lang w:val="fr-FR"/>
              </w:rPr>
              <w:t>- CAS = 230 km/h;</w:t>
            </w:r>
          </w:p>
          <w:p w14:paraId="74BD0A95" w14:textId="77777777" w:rsidR="00AF29C5" w:rsidRPr="00AF29C5" w:rsidRDefault="00AF29C5" w:rsidP="00AF29C5">
            <w:pPr>
              <w:spacing w:line="276" w:lineRule="auto"/>
              <w:contextualSpacing/>
              <w:rPr>
                <w:rFonts w:ascii="Arial" w:hAnsi="Arial"/>
                <w:sz w:val="20"/>
                <w:szCs w:val="20"/>
                <w:lang w:val="fr-FR"/>
              </w:rPr>
            </w:pPr>
            <w:r w:rsidRPr="00AF29C5">
              <w:rPr>
                <w:rFonts w:ascii="Arial" w:hAnsi="Arial"/>
                <w:sz w:val="20"/>
                <w:szCs w:val="20"/>
                <w:lang w:val="fr-FR"/>
              </w:rPr>
              <w:t>- CAS = 280 km/h;</w:t>
            </w:r>
          </w:p>
          <w:p w14:paraId="134BF908" w14:textId="77777777" w:rsidR="00AF29C5" w:rsidRPr="00AF29C5" w:rsidRDefault="00AF29C5" w:rsidP="00AF29C5">
            <w:pPr>
              <w:spacing w:line="276" w:lineRule="auto"/>
              <w:contextualSpacing/>
              <w:rPr>
                <w:rFonts w:ascii="Arial" w:hAnsi="Arial"/>
                <w:sz w:val="20"/>
                <w:szCs w:val="20"/>
                <w:highlight w:val="green"/>
                <w:lang w:val="ru-RU"/>
              </w:rPr>
            </w:pPr>
            <w:r w:rsidRPr="00AF29C5">
              <w:rPr>
                <w:rFonts w:ascii="Arial" w:hAnsi="Arial"/>
                <w:sz w:val="20"/>
                <w:szCs w:val="20"/>
                <w:lang w:val="ru-RU"/>
              </w:rPr>
              <w:t>- CAS = 320 km/h</w:t>
            </w:r>
          </w:p>
        </w:tc>
        <w:tc>
          <w:tcPr>
            <w:tcW w:w="5246" w:type="dxa"/>
            <w:tcBorders>
              <w:top w:val="single" w:sz="4" w:space="0" w:color="auto"/>
              <w:bottom w:val="single" w:sz="4" w:space="0" w:color="auto"/>
            </w:tcBorders>
            <w:shd w:val="clear" w:color="auto" w:fill="auto"/>
            <w:hideMark/>
          </w:tcPr>
          <w:p w14:paraId="649D67F8"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fuel consumption (by the Dynon SW1100 readings) at the three speeds in level flight (compare with the Airplane Flight Manual).</w:t>
            </w:r>
          </w:p>
          <w:p w14:paraId="05AA7A8D"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ability of reaching the maximum level flight speed (V</w:t>
            </w:r>
            <w:r w:rsidRPr="00AF29C5">
              <w:rPr>
                <w:rFonts w:ascii="Arial" w:hAnsi="Arial"/>
                <w:sz w:val="20"/>
                <w:szCs w:val="20"/>
                <w:vertAlign w:val="subscript"/>
                <w:lang w:val="en-US"/>
              </w:rPr>
              <w:t>NO</w:t>
            </w:r>
            <w:r w:rsidRPr="00AF29C5">
              <w:rPr>
                <w:rFonts w:ascii="Arial" w:hAnsi="Arial"/>
                <w:sz w:val="20"/>
                <w:szCs w:val="20"/>
                <w:lang w:val="en-US"/>
              </w:rPr>
              <w:t xml:space="preserve"> = 320 km/h) </w:t>
            </w:r>
          </w:p>
          <w:p w14:paraId="782C2473" w14:textId="77777777" w:rsidR="00AF29C5" w:rsidRPr="00AF29C5" w:rsidRDefault="00AF29C5" w:rsidP="00AF29C5">
            <w:pPr>
              <w:spacing w:line="276" w:lineRule="auto"/>
              <w:contextualSpacing/>
              <w:jc w:val="both"/>
              <w:rPr>
                <w:rFonts w:ascii="Arial" w:hAnsi="Arial"/>
                <w:sz w:val="20"/>
                <w:szCs w:val="20"/>
                <w:highlight w:val="green"/>
                <w:lang w:val="en-US"/>
              </w:rPr>
            </w:pPr>
            <w:r w:rsidRPr="00AF29C5">
              <w:rPr>
                <w:rFonts w:ascii="Arial" w:hAnsi="Arial"/>
                <w:sz w:val="20"/>
                <w:szCs w:val="20"/>
                <w:lang w:val="en-US"/>
              </w:rPr>
              <w:t>Enter data in the Form</w:t>
            </w:r>
          </w:p>
        </w:tc>
      </w:tr>
      <w:tr w:rsidR="00AF29C5" w:rsidRPr="00AF29C5" w14:paraId="0E2A5366" w14:textId="77777777" w:rsidTr="003D2CCC">
        <w:trPr>
          <w:cantSplit/>
        </w:trPr>
        <w:tc>
          <w:tcPr>
            <w:tcW w:w="426" w:type="dxa"/>
            <w:tcBorders>
              <w:top w:val="single" w:sz="4" w:space="0" w:color="auto"/>
              <w:bottom w:val="single" w:sz="4" w:space="0" w:color="auto"/>
            </w:tcBorders>
            <w:shd w:val="clear" w:color="auto" w:fill="auto"/>
          </w:tcPr>
          <w:p w14:paraId="3B5DADB3" w14:textId="77777777" w:rsidR="00AF29C5" w:rsidRPr="00AF29C5" w:rsidRDefault="00AF29C5" w:rsidP="00270E5B">
            <w:pPr>
              <w:numPr>
                <w:ilvl w:val="0"/>
                <w:numId w:val="16"/>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tcPr>
          <w:p w14:paraId="13DD6F04"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ru-RU"/>
              </w:rPr>
              <w:t>De</w:t>
            </w:r>
            <w:r w:rsidRPr="00AF29C5">
              <w:rPr>
                <w:rFonts w:ascii="Arial" w:hAnsi="Arial"/>
                <w:sz w:val="20"/>
                <w:szCs w:val="20"/>
                <w:lang w:val="en-US"/>
              </w:rPr>
              <w:t>scent</w:t>
            </w:r>
          </w:p>
        </w:tc>
        <w:tc>
          <w:tcPr>
            <w:tcW w:w="3118" w:type="dxa"/>
            <w:tcBorders>
              <w:top w:val="single" w:sz="4" w:space="0" w:color="auto"/>
              <w:bottom w:val="single" w:sz="4" w:space="0" w:color="auto"/>
            </w:tcBorders>
            <w:shd w:val="clear" w:color="auto" w:fill="auto"/>
          </w:tcPr>
          <w:p w14:paraId="30F8AEC4"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 xml:space="preserve">Section 4.8 of the Aircraft Flight Manual </w:t>
            </w:r>
          </w:p>
        </w:tc>
        <w:tc>
          <w:tcPr>
            <w:tcW w:w="5246" w:type="dxa"/>
            <w:tcBorders>
              <w:top w:val="single" w:sz="4" w:space="0" w:color="auto"/>
              <w:bottom w:val="single" w:sz="4" w:space="0" w:color="auto"/>
            </w:tcBorders>
            <w:shd w:val="clear" w:color="auto" w:fill="auto"/>
          </w:tcPr>
          <w:p w14:paraId="4F556587"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time, vertical speed and fuel consumption in the descent (compare with the Airplane Flight Manual).</w:t>
            </w:r>
          </w:p>
          <w:p w14:paraId="1A24BB18" w14:textId="77777777" w:rsidR="00AF29C5" w:rsidRPr="00AF29C5" w:rsidRDefault="00AF29C5" w:rsidP="00AF29C5">
            <w:pPr>
              <w:spacing w:line="276" w:lineRule="auto"/>
              <w:contextualSpacing/>
              <w:jc w:val="both"/>
              <w:rPr>
                <w:rFonts w:ascii="Arial" w:hAnsi="Arial"/>
                <w:sz w:val="20"/>
                <w:szCs w:val="20"/>
                <w:highlight w:val="green"/>
                <w:lang w:val="en-US"/>
              </w:rPr>
            </w:pPr>
            <w:r w:rsidRPr="00AF29C5">
              <w:rPr>
                <w:rFonts w:ascii="Arial" w:hAnsi="Arial"/>
                <w:sz w:val="20"/>
                <w:szCs w:val="20"/>
                <w:lang w:val="en-US"/>
              </w:rPr>
              <w:t xml:space="preserve">Assess the stability of the engine and propeller operation, temperature conditions (CHT, oil and coolant temperature)  </w:t>
            </w:r>
          </w:p>
        </w:tc>
      </w:tr>
      <w:tr w:rsidR="00AF29C5" w:rsidRPr="00AF29C5" w14:paraId="44EFE513" w14:textId="77777777" w:rsidTr="003D2CCC">
        <w:trPr>
          <w:cantSplit/>
        </w:trPr>
        <w:tc>
          <w:tcPr>
            <w:tcW w:w="426" w:type="dxa"/>
            <w:tcBorders>
              <w:top w:val="single" w:sz="4" w:space="0" w:color="auto"/>
              <w:bottom w:val="single" w:sz="4" w:space="0" w:color="auto"/>
            </w:tcBorders>
            <w:shd w:val="clear" w:color="auto" w:fill="auto"/>
          </w:tcPr>
          <w:p w14:paraId="08CE3511" w14:textId="77777777" w:rsidR="00AF29C5" w:rsidRPr="00AF29C5" w:rsidRDefault="00AF29C5" w:rsidP="00270E5B">
            <w:pPr>
              <w:numPr>
                <w:ilvl w:val="0"/>
                <w:numId w:val="16"/>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69D68BD0"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Approach along the glide path</w:t>
            </w:r>
          </w:p>
        </w:tc>
        <w:tc>
          <w:tcPr>
            <w:tcW w:w="3118" w:type="dxa"/>
            <w:tcBorders>
              <w:top w:val="single" w:sz="4" w:space="0" w:color="auto"/>
              <w:bottom w:val="single" w:sz="4" w:space="0" w:color="auto"/>
            </w:tcBorders>
            <w:shd w:val="clear" w:color="auto" w:fill="auto"/>
          </w:tcPr>
          <w:p w14:paraId="66BEA511"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4.9</w:t>
            </w:r>
            <w:r w:rsidRPr="00AF29C5">
              <w:rPr>
                <w:lang w:val="en-US"/>
              </w:rPr>
              <w:t xml:space="preserve"> </w:t>
            </w:r>
            <w:r w:rsidRPr="00AF29C5">
              <w:rPr>
                <w:rFonts w:ascii="Arial" w:hAnsi="Arial"/>
                <w:sz w:val="20"/>
                <w:szCs w:val="20"/>
                <w:lang w:val="en-US"/>
              </w:rPr>
              <w:t>of the Aircraft Flight Manual, standard glide path (V</w:t>
            </w:r>
            <w:r w:rsidRPr="00AF29C5">
              <w:rPr>
                <w:rFonts w:ascii="Arial" w:hAnsi="Arial"/>
                <w:sz w:val="20"/>
                <w:szCs w:val="20"/>
                <w:vertAlign w:val="subscript"/>
                <w:lang w:val="en-US"/>
              </w:rPr>
              <w:t>Y</w:t>
            </w:r>
            <w:r w:rsidRPr="00AF29C5">
              <w:rPr>
                <w:rFonts w:ascii="Arial" w:hAnsi="Arial"/>
                <w:sz w:val="20"/>
                <w:szCs w:val="20"/>
                <w:lang w:val="en-US"/>
              </w:rPr>
              <w:t xml:space="preserve"> = -3 ... 4 m/s), flaps in position "3"</w:t>
            </w:r>
          </w:p>
        </w:tc>
        <w:tc>
          <w:tcPr>
            <w:tcW w:w="5246" w:type="dxa"/>
            <w:tcBorders>
              <w:top w:val="single" w:sz="4" w:space="0" w:color="auto"/>
              <w:bottom w:val="single" w:sz="4" w:space="0" w:color="auto"/>
            </w:tcBorders>
            <w:shd w:val="clear" w:color="auto" w:fill="auto"/>
          </w:tcPr>
          <w:p w14:paraId="3ACF7CB4" w14:textId="77777777" w:rsidR="00AF29C5" w:rsidRPr="00AF29C5" w:rsidRDefault="00AF29C5" w:rsidP="00AF29C5">
            <w:pPr>
              <w:spacing w:line="276" w:lineRule="auto"/>
              <w:contextualSpacing/>
              <w:jc w:val="both"/>
              <w:rPr>
                <w:rFonts w:ascii="Arial" w:hAnsi="Arial"/>
                <w:sz w:val="20"/>
                <w:szCs w:val="20"/>
                <w:lang w:val="en-US"/>
              </w:rPr>
            </w:pPr>
            <w:r w:rsidRPr="00AF29C5">
              <w:rPr>
                <w:rFonts w:ascii="Arial" w:hAnsi="Arial"/>
                <w:sz w:val="20"/>
                <w:szCs w:val="20"/>
                <w:lang w:val="en-US"/>
              </w:rPr>
              <w:t>Assess the stability and controllability of the aircraft at the designated V</w:t>
            </w:r>
            <w:r w:rsidRPr="00AF29C5">
              <w:rPr>
                <w:rFonts w:ascii="Arial" w:hAnsi="Arial"/>
                <w:sz w:val="20"/>
                <w:szCs w:val="20"/>
                <w:vertAlign w:val="subscript"/>
                <w:lang w:val="en-US"/>
              </w:rPr>
              <w:t>REF</w:t>
            </w:r>
            <w:r w:rsidRPr="00AF29C5">
              <w:rPr>
                <w:rFonts w:ascii="Arial" w:hAnsi="Arial"/>
                <w:sz w:val="20"/>
                <w:szCs w:val="20"/>
                <w:lang w:val="en-US"/>
              </w:rPr>
              <w:t xml:space="preserve"> in the longitudinal, transverse and track channels, efforts and deflections of the RSS, pedals </w:t>
            </w:r>
          </w:p>
        </w:tc>
      </w:tr>
      <w:tr w:rsidR="00AF29C5" w:rsidRPr="00AF29C5" w14:paraId="1B9F5555" w14:textId="77777777" w:rsidTr="003D2CCC">
        <w:trPr>
          <w:cantSplit/>
        </w:trPr>
        <w:tc>
          <w:tcPr>
            <w:tcW w:w="426" w:type="dxa"/>
            <w:tcBorders>
              <w:top w:val="single" w:sz="4" w:space="0" w:color="auto"/>
              <w:bottom w:val="single" w:sz="4" w:space="0" w:color="auto"/>
            </w:tcBorders>
            <w:shd w:val="clear" w:color="auto" w:fill="auto"/>
          </w:tcPr>
          <w:p w14:paraId="4233E205" w14:textId="77777777" w:rsidR="00AF29C5" w:rsidRPr="00AF29C5" w:rsidRDefault="00AF29C5" w:rsidP="00270E5B">
            <w:pPr>
              <w:numPr>
                <w:ilvl w:val="0"/>
                <w:numId w:val="16"/>
              </w:numPr>
              <w:spacing w:after="200" w:line="276" w:lineRule="auto"/>
              <w:ind w:right="-108"/>
              <w:contextualSpacing/>
              <w:jc w:val="center"/>
              <w:rPr>
                <w:rFonts w:ascii="Arial" w:hAnsi="Arial"/>
                <w:sz w:val="24"/>
                <w:szCs w:val="24"/>
                <w:lang w:val="en-US"/>
              </w:rPr>
            </w:pPr>
          </w:p>
        </w:tc>
        <w:tc>
          <w:tcPr>
            <w:tcW w:w="1275" w:type="dxa"/>
            <w:tcBorders>
              <w:top w:val="single" w:sz="4" w:space="0" w:color="auto"/>
              <w:bottom w:val="single" w:sz="4" w:space="0" w:color="auto"/>
            </w:tcBorders>
            <w:shd w:val="clear" w:color="auto" w:fill="auto"/>
            <w:hideMark/>
          </w:tcPr>
          <w:p w14:paraId="5B72A4AB"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Landing</w:t>
            </w:r>
          </w:p>
        </w:tc>
        <w:tc>
          <w:tcPr>
            <w:tcW w:w="3118" w:type="dxa"/>
            <w:tcBorders>
              <w:top w:val="single" w:sz="4" w:space="0" w:color="auto"/>
              <w:bottom w:val="single" w:sz="4" w:space="0" w:color="auto"/>
            </w:tcBorders>
            <w:shd w:val="clear" w:color="auto" w:fill="auto"/>
          </w:tcPr>
          <w:p w14:paraId="58241F91" w14:textId="77777777" w:rsidR="00AF29C5" w:rsidRPr="00AF29C5" w:rsidRDefault="00AF29C5" w:rsidP="00AF29C5">
            <w:pPr>
              <w:spacing w:line="276" w:lineRule="auto"/>
              <w:contextualSpacing/>
              <w:rPr>
                <w:rFonts w:ascii="Arial" w:hAnsi="Arial"/>
                <w:sz w:val="20"/>
                <w:szCs w:val="20"/>
                <w:lang w:val="en-US"/>
              </w:rPr>
            </w:pPr>
            <w:r w:rsidRPr="00AF29C5">
              <w:rPr>
                <w:rFonts w:ascii="Arial" w:hAnsi="Arial"/>
                <w:sz w:val="20"/>
                <w:szCs w:val="20"/>
                <w:lang w:val="en-US"/>
              </w:rPr>
              <w:t>Section 4.9 of the Airplane Flight Manual</w:t>
            </w:r>
          </w:p>
        </w:tc>
        <w:tc>
          <w:tcPr>
            <w:tcW w:w="5246" w:type="dxa"/>
            <w:tcBorders>
              <w:top w:val="single" w:sz="4" w:space="0" w:color="auto"/>
              <w:bottom w:val="single" w:sz="4" w:space="0" w:color="auto"/>
            </w:tcBorders>
            <w:shd w:val="clear" w:color="auto" w:fill="auto"/>
          </w:tcPr>
          <w:p w14:paraId="7CDBE9A5" w14:textId="77777777" w:rsidR="00AF29C5" w:rsidRPr="00AF29C5" w:rsidRDefault="00AF29C5" w:rsidP="00AF29C5">
            <w:pPr>
              <w:spacing w:line="276" w:lineRule="auto"/>
              <w:ind w:right="-108"/>
              <w:contextualSpacing/>
              <w:jc w:val="both"/>
              <w:rPr>
                <w:rFonts w:ascii="Arial" w:hAnsi="Arial"/>
                <w:sz w:val="20"/>
                <w:szCs w:val="20"/>
                <w:lang w:val="en-US"/>
              </w:rPr>
            </w:pPr>
            <w:r w:rsidRPr="00AF29C5">
              <w:rPr>
                <w:rFonts w:ascii="Arial" w:hAnsi="Arial"/>
                <w:sz w:val="20"/>
                <w:szCs w:val="20"/>
                <w:lang w:val="en-US"/>
              </w:rPr>
              <w:t>Assess the length of the landing roll, landing distance (compare with Aircraft Flight Manual)</w:t>
            </w:r>
          </w:p>
        </w:tc>
      </w:tr>
    </w:tbl>
    <w:p w14:paraId="4A99510E" w14:textId="77777777" w:rsidR="00AF29C5" w:rsidRPr="00AF29C5" w:rsidRDefault="00AF29C5" w:rsidP="00AF29C5">
      <w:pPr>
        <w:spacing w:before="120"/>
        <w:ind w:right="-176"/>
        <w:jc w:val="both"/>
        <w:rPr>
          <w:rFonts w:ascii="Arial" w:hAnsi="Arial" w:cs="Arial"/>
          <w:noProof/>
          <w:sz w:val="24"/>
          <w:szCs w:val="24"/>
          <w:lang w:val="en-US" w:eastAsia="ru-RU"/>
        </w:rPr>
      </w:pPr>
    </w:p>
    <w:p w14:paraId="76C7623F" w14:textId="77777777" w:rsidR="00AF29C5" w:rsidRPr="00AF29C5" w:rsidRDefault="00AF29C5" w:rsidP="00AF29C5">
      <w:pPr>
        <w:spacing w:before="120"/>
        <w:ind w:right="-176" w:firstLine="63"/>
        <w:jc w:val="both"/>
        <w:rPr>
          <w:rFonts w:ascii="Arial" w:hAnsi="Arial" w:cs="Arial"/>
          <w:noProof/>
          <w:sz w:val="24"/>
          <w:szCs w:val="24"/>
          <w:lang w:val="en-US" w:eastAsia="ru-RU"/>
        </w:rPr>
      </w:pPr>
    </w:p>
    <w:p w14:paraId="4E53E2A7" w14:textId="77777777" w:rsidR="00240CBA" w:rsidRPr="00240CBA" w:rsidRDefault="00240CBA" w:rsidP="00240CBA">
      <w:pPr>
        <w:rPr>
          <w:highlight w:val="green"/>
          <w:lang w:val="ru-RU" w:eastAsia="ru-RU"/>
        </w:rPr>
      </w:pPr>
    </w:p>
    <w:p w14:paraId="158F7E5B" w14:textId="77777777" w:rsidR="00807A0B" w:rsidRPr="00807A0B" w:rsidRDefault="00807A0B" w:rsidP="00807A0B">
      <w:pPr>
        <w:ind w:left="714" w:right="-176" w:hanging="357"/>
        <w:jc w:val="both"/>
        <w:rPr>
          <w:rFonts w:ascii="Arial" w:hAnsi="Arial" w:cs="Arial"/>
          <w:noProof/>
          <w:sz w:val="24"/>
          <w:szCs w:val="24"/>
          <w:highlight w:val="green"/>
          <w:lang w:eastAsia="ru-RU"/>
        </w:rPr>
      </w:pPr>
    </w:p>
    <w:p w14:paraId="3CEF3496" w14:textId="77777777" w:rsidR="00807A0B" w:rsidRPr="00807A0B" w:rsidRDefault="00807A0B" w:rsidP="00807A0B">
      <w:pPr>
        <w:spacing w:before="120" w:after="120" w:line="276" w:lineRule="auto"/>
        <w:jc w:val="both"/>
        <w:rPr>
          <w:rFonts w:ascii="Arial" w:hAnsi="Arial" w:cs="Arial"/>
          <w:sz w:val="24"/>
          <w:szCs w:val="28"/>
          <w:lang w:val="ru-RU"/>
        </w:rPr>
      </w:pPr>
    </w:p>
    <w:p w14:paraId="3FC13BEE" w14:textId="77777777" w:rsidR="00807A0B" w:rsidRPr="00807A0B" w:rsidRDefault="00807A0B" w:rsidP="00807A0B">
      <w:pPr>
        <w:bidi/>
        <w:rPr>
          <w:lang w:val="ru-RU"/>
        </w:rPr>
      </w:pPr>
    </w:p>
    <w:p w14:paraId="1339B6AE" w14:textId="77777777" w:rsidR="00677E2F" w:rsidRPr="00677E2F" w:rsidRDefault="00677E2F" w:rsidP="00677E2F">
      <w:pPr>
        <w:spacing w:before="120" w:after="120" w:line="276" w:lineRule="auto"/>
        <w:jc w:val="both"/>
        <w:rPr>
          <w:rFonts w:ascii="Arial" w:eastAsia="Calibri" w:hAnsi="Arial" w:cs="Arial"/>
          <w:sz w:val="24"/>
          <w:szCs w:val="28"/>
          <w:lang w:val="ru-RU"/>
        </w:rPr>
      </w:pPr>
    </w:p>
    <w:p w14:paraId="2821EEF5" w14:textId="77777777" w:rsidR="00677E2F" w:rsidRPr="00C9578E" w:rsidRDefault="00677E2F" w:rsidP="00677E2F">
      <w:pPr>
        <w:bidi/>
        <w:rPr>
          <w:rFonts w:ascii="Calibri" w:eastAsia="Calibri" w:hAnsi="Calibri" w:cs="Times New Roman"/>
          <w:lang w:val="ru-RU"/>
        </w:rPr>
      </w:pPr>
    </w:p>
    <w:p w14:paraId="38D8EAE5" w14:textId="77777777" w:rsidR="00DB2070" w:rsidRPr="00677E2F" w:rsidRDefault="00DB2070" w:rsidP="00DB2070">
      <w:pPr>
        <w:spacing w:before="120"/>
        <w:ind w:right="-176"/>
        <w:jc w:val="both"/>
        <w:rPr>
          <w:rFonts w:ascii="Arial" w:hAnsi="Arial" w:cs="Arial"/>
          <w:noProof/>
          <w:sz w:val="24"/>
          <w:szCs w:val="24"/>
          <w:lang w:val="ru-RU" w:eastAsia="ru-RU"/>
        </w:rPr>
      </w:pPr>
    </w:p>
    <w:p w14:paraId="74B82E60" w14:textId="77777777" w:rsidR="00BD273B" w:rsidRPr="00677E2F" w:rsidRDefault="00BD273B" w:rsidP="00DB2070">
      <w:pPr>
        <w:spacing w:before="120"/>
        <w:ind w:right="-176"/>
        <w:jc w:val="both"/>
        <w:rPr>
          <w:rFonts w:ascii="Arial" w:hAnsi="Arial" w:cs="Arial"/>
          <w:noProof/>
          <w:sz w:val="24"/>
          <w:szCs w:val="24"/>
          <w:lang w:val="ru-RU" w:eastAsia="ru-RU"/>
        </w:rPr>
      </w:pPr>
    </w:p>
    <w:p w14:paraId="58D81B40" w14:textId="77777777" w:rsidR="006F3A5E" w:rsidRDefault="006F3A5E" w:rsidP="00DB2070">
      <w:pPr>
        <w:bidi/>
      </w:pPr>
    </w:p>
    <w:sectPr w:rsidR="006F3A5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B1810" w14:textId="77777777" w:rsidR="00270E5B" w:rsidRDefault="00270E5B">
      <w:r>
        <w:separator/>
      </w:r>
    </w:p>
  </w:endnote>
  <w:endnote w:type="continuationSeparator" w:id="0">
    <w:p w14:paraId="49FB721E" w14:textId="77777777" w:rsidR="00270E5B" w:rsidRDefault="0027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top w:val="single" w:sz="4" w:space="0" w:color="auto"/>
      </w:tblBorders>
      <w:tblLook w:val="04A0" w:firstRow="1" w:lastRow="0" w:firstColumn="1" w:lastColumn="0" w:noHBand="0" w:noVBand="1"/>
    </w:tblPr>
    <w:tblGrid>
      <w:gridCol w:w="2660"/>
      <w:gridCol w:w="4536"/>
      <w:gridCol w:w="2693"/>
    </w:tblGrid>
    <w:tr w:rsidR="001F6F60" w:rsidRPr="00457069" w14:paraId="40575AE7" w14:textId="77777777" w:rsidTr="00FB04CE">
      <w:tc>
        <w:tcPr>
          <w:tcW w:w="2660" w:type="dxa"/>
          <w:shd w:val="clear" w:color="auto" w:fill="auto"/>
          <w:vAlign w:val="center"/>
        </w:tcPr>
        <w:p w14:paraId="38318403" w14:textId="77777777" w:rsidR="001F6F60" w:rsidRPr="00457069" w:rsidRDefault="001F6F60" w:rsidP="00FB04C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Редакція 1</w:t>
          </w:r>
        </w:p>
      </w:tc>
      <w:tc>
        <w:tcPr>
          <w:tcW w:w="4536" w:type="dxa"/>
          <w:shd w:val="clear" w:color="auto" w:fill="auto"/>
        </w:tcPr>
        <w:p w14:paraId="5EA22B93" w14:textId="77777777" w:rsidR="001F6F60" w:rsidRPr="00457069" w:rsidRDefault="001F6F60" w:rsidP="00FB04CE">
          <w:pPr>
            <w:pStyle w:val="Footer"/>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_Ref39589181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Pr>
              <w:rFonts w:ascii="Arial" w:hAnsi="Arial" w:cs="Arial"/>
              <w:i/>
              <w:color w:val="A6A6A6" w:themeColor="background1" w:themeShade="A6"/>
              <w:lang w:val="uk-UA"/>
            </w:rPr>
            <w:t>РОЗДІЛ 1</w:t>
          </w:r>
          <w:r>
            <w:rPr>
              <w:rFonts w:ascii="Arial" w:hAnsi="Arial" w:cs="Arial"/>
              <w:i/>
              <w:color w:val="A6A6A6" w:themeColor="background1" w:themeShade="A6"/>
              <w:lang w:val="uk-UA"/>
            </w:rPr>
            <w:fldChar w:fldCharType="end"/>
          </w:r>
        </w:p>
      </w:tc>
      <w:tc>
        <w:tcPr>
          <w:tcW w:w="2693" w:type="dxa"/>
          <w:shd w:val="clear" w:color="auto" w:fill="auto"/>
        </w:tcPr>
        <w:p w14:paraId="0E6E80FE" w14:textId="77777777" w:rsidR="001F6F60" w:rsidRPr="00457069" w:rsidRDefault="001F6F60" w:rsidP="00FB04CE">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Трав. 18/20</w:t>
          </w:r>
        </w:p>
      </w:tc>
    </w:tr>
    <w:tr w:rsidR="001F6F60" w:rsidRPr="00457069" w14:paraId="1BFE9336" w14:textId="77777777" w:rsidTr="00FB04CE">
      <w:tc>
        <w:tcPr>
          <w:tcW w:w="2660" w:type="dxa"/>
          <w:shd w:val="clear" w:color="auto" w:fill="auto"/>
        </w:tcPr>
        <w:p w14:paraId="72472675" w14:textId="77777777" w:rsidR="001F6F60" w:rsidRPr="00457069" w:rsidRDefault="001F6F60" w:rsidP="00FB04C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Дійсно: все</w:t>
          </w:r>
        </w:p>
      </w:tc>
      <w:tc>
        <w:tcPr>
          <w:tcW w:w="4536" w:type="dxa"/>
          <w:shd w:val="clear" w:color="auto" w:fill="auto"/>
        </w:tcPr>
        <w:p w14:paraId="2E9B4ED7" w14:textId="77777777" w:rsidR="001F6F60" w:rsidRPr="00457069" w:rsidRDefault="001F6F60" w:rsidP="00FB04CE">
          <w:pPr>
            <w:pStyle w:val="Footer"/>
            <w:ind w:right="360"/>
            <w:jc w:val="center"/>
            <w:rPr>
              <w:rFonts w:ascii="Arial" w:hAnsi="Arial" w:cs="Arial"/>
              <w:b/>
              <w:i/>
              <w:color w:val="A6A6A6" w:themeColor="background1" w:themeShade="A6"/>
            </w:rPr>
          </w:pPr>
          <w:r w:rsidRPr="00457069">
            <w:rPr>
              <w:rFonts w:ascii="Arial" w:hAnsi="Arial" w:cs="Arial"/>
              <w:b/>
              <w:i/>
              <w:color w:val="A6A6A6" w:themeColor="background1" w:themeShade="A6"/>
              <w:lang w:val="uk-UA"/>
            </w:rPr>
            <w:t>Вступ</w:t>
          </w:r>
        </w:p>
      </w:tc>
      <w:tc>
        <w:tcPr>
          <w:tcW w:w="2693" w:type="dxa"/>
          <w:shd w:val="clear" w:color="auto" w:fill="auto"/>
        </w:tcPr>
        <w:p w14:paraId="172C5D28" w14:textId="77777777" w:rsidR="001F6F60" w:rsidRPr="00457069" w:rsidRDefault="001F6F60" w:rsidP="00FB04CE">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Стор.</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Загал.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103</w:t>
          </w:r>
          <w:r w:rsidRPr="00457069">
            <w:rPr>
              <w:rFonts w:ascii="Arial" w:hAnsi="Arial" w:cs="Arial"/>
              <w:i/>
              <w:color w:val="A6A6A6" w:themeColor="background1" w:themeShade="A6"/>
            </w:rPr>
            <w:fldChar w:fldCharType="end"/>
          </w:r>
        </w:p>
      </w:tc>
    </w:tr>
  </w:tbl>
  <w:p w14:paraId="106243A1" w14:textId="77777777" w:rsidR="001F6F60" w:rsidRPr="00D11E3B" w:rsidRDefault="001F6F6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top w:val="single" w:sz="4" w:space="0" w:color="auto"/>
      </w:tblBorders>
      <w:tblLook w:val="04A0" w:firstRow="1" w:lastRow="0" w:firstColumn="1" w:lastColumn="0" w:noHBand="0" w:noVBand="1"/>
    </w:tblPr>
    <w:tblGrid>
      <w:gridCol w:w="2660"/>
      <w:gridCol w:w="4536"/>
      <w:gridCol w:w="2693"/>
    </w:tblGrid>
    <w:tr w:rsidR="001F6F60" w:rsidRPr="00457069" w14:paraId="76D71D54" w14:textId="77777777" w:rsidTr="00FB04CE">
      <w:tc>
        <w:tcPr>
          <w:tcW w:w="2660" w:type="dxa"/>
          <w:shd w:val="clear" w:color="auto" w:fill="auto"/>
          <w:vAlign w:val="center"/>
        </w:tcPr>
        <w:p w14:paraId="562E6422" w14:textId="77777777" w:rsidR="001F6F60" w:rsidRPr="00457069" w:rsidRDefault="001F6F60" w:rsidP="00FB04CE">
          <w:pPr>
            <w:pStyle w:val="Footer"/>
            <w:rPr>
              <w:rFonts w:ascii="Arial" w:hAnsi="Arial" w:cs="Arial"/>
              <w:i/>
              <w:color w:val="A6A6A6" w:themeColor="background1" w:themeShade="A6"/>
              <w:lang w:val="uk-UA"/>
            </w:rPr>
          </w:pPr>
          <w:r>
            <w:rPr>
              <w:rFonts w:ascii="Arial" w:hAnsi="Arial" w:cs="Arial"/>
              <w:i/>
              <w:color w:val="A6A6A6" w:themeColor="background1" w:themeShade="A6"/>
              <w:lang w:val="en-US"/>
            </w:rPr>
            <w:t>Edition</w:t>
          </w:r>
          <w:r>
            <w:rPr>
              <w:rFonts w:ascii="Arial" w:hAnsi="Arial" w:cs="Arial"/>
              <w:i/>
              <w:color w:val="A6A6A6" w:themeColor="background1" w:themeShade="A6"/>
              <w:lang w:val="uk-UA"/>
            </w:rPr>
            <w:t xml:space="preserve"> 1</w:t>
          </w:r>
        </w:p>
      </w:tc>
      <w:tc>
        <w:tcPr>
          <w:tcW w:w="4536" w:type="dxa"/>
          <w:shd w:val="clear" w:color="auto" w:fill="auto"/>
        </w:tcPr>
        <w:p w14:paraId="4CC44584" w14:textId="77777777" w:rsidR="001F6F60" w:rsidRPr="00457069" w:rsidRDefault="001F6F60" w:rsidP="006F1040">
          <w:pPr>
            <w:pStyle w:val="Footer"/>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_Ref39589181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Pr>
              <w:rFonts w:ascii="Arial" w:hAnsi="Arial" w:cs="Arial"/>
              <w:i/>
              <w:color w:val="A6A6A6" w:themeColor="background1" w:themeShade="A6"/>
              <w:lang w:val="en-US"/>
            </w:rPr>
            <w:t xml:space="preserve"> PART</w:t>
          </w:r>
          <w:r>
            <w:rPr>
              <w:rFonts w:ascii="Arial" w:hAnsi="Arial" w:cs="Arial"/>
              <w:i/>
              <w:color w:val="A6A6A6" w:themeColor="background1" w:themeShade="A6"/>
              <w:lang w:val="uk-UA"/>
            </w:rPr>
            <w:t xml:space="preserve"> 1</w:t>
          </w:r>
          <w:r>
            <w:rPr>
              <w:rFonts w:ascii="Arial" w:hAnsi="Arial" w:cs="Arial"/>
              <w:i/>
              <w:color w:val="A6A6A6" w:themeColor="background1" w:themeShade="A6"/>
              <w:lang w:val="uk-UA"/>
            </w:rPr>
            <w:fldChar w:fldCharType="end"/>
          </w:r>
        </w:p>
      </w:tc>
      <w:tc>
        <w:tcPr>
          <w:tcW w:w="2693" w:type="dxa"/>
          <w:shd w:val="clear" w:color="auto" w:fill="auto"/>
        </w:tcPr>
        <w:p w14:paraId="20ABB8A4" w14:textId="77777777" w:rsidR="001F6F60" w:rsidRPr="00457069" w:rsidRDefault="001F6F60" w:rsidP="00FB04CE">
          <w:pPr>
            <w:pStyle w:val="Footer"/>
            <w:ind w:right="34"/>
            <w:jc w:val="right"/>
            <w:rPr>
              <w:rFonts w:ascii="Arial" w:hAnsi="Arial" w:cs="Arial"/>
              <w:i/>
              <w:color w:val="A6A6A6" w:themeColor="background1" w:themeShade="A6"/>
            </w:rPr>
          </w:pPr>
          <w:r w:rsidRPr="00EE6E9C">
            <w:rPr>
              <w:rFonts w:ascii="Arial" w:hAnsi="Arial" w:cs="Arial"/>
              <w:i/>
              <w:color w:val="A6A6A6" w:themeColor="background1" w:themeShade="A6"/>
              <w:highlight w:val="yellow"/>
              <w:lang w:val="uk-UA"/>
            </w:rPr>
            <w:t>00</w:t>
          </w:r>
          <w:r w:rsidRPr="0011538D">
            <w:rPr>
              <w:rFonts w:ascii="Arial" w:hAnsi="Arial" w:cs="Arial"/>
              <w:i/>
              <w:color w:val="A6A6A6" w:themeColor="background1" w:themeShade="A6"/>
              <w:lang w:val="uk-UA"/>
            </w:rPr>
            <w:t>/06/2020</w:t>
          </w:r>
        </w:p>
      </w:tc>
    </w:tr>
    <w:tr w:rsidR="001F6F60" w:rsidRPr="00457069" w14:paraId="42065BAE" w14:textId="77777777" w:rsidTr="00FB04CE">
      <w:tc>
        <w:tcPr>
          <w:tcW w:w="2660" w:type="dxa"/>
          <w:shd w:val="clear" w:color="auto" w:fill="auto"/>
        </w:tcPr>
        <w:p w14:paraId="358D10BC" w14:textId="77777777" w:rsidR="001F6F60" w:rsidRPr="00457069" w:rsidRDefault="001F6F60" w:rsidP="00FB04C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en-US"/>
            </w:rPr>
            <w:t>Revision</w:t>
          </w:r>
          <w:r>
            <w:rPr>
              <w:rFonts w:ascii="Arial" w:hAnsi="Arial" w:cs="Arial"/>
              <w:i/>
              <w:color w:val="A6A6A6" w:themeColor="background1" w:themeShade="A6"/>
              <w:lang w:val="uk-UA"/>
            </w:rPr>
            <w:t xml:space="preserve"> 0</w:t>
          </w:r>
        </w:p>
      </w:tc>
      <w:tc>
        <w:tcPr>
          <w:tcW w:w="4536" w:type="dxa"/>
          <w:shd w:val="clear" w:color="auto" w:fill="auto"/>
        </w:tcPr>
        <w:p w14:paraId="7FC7C174" w14:textId="77777777" w:rsidR="001F6F60" w:rsidRPr="006F1040" w:rsidRDefault="001F6F60" w:rsidP="00FB04CE">
          <w:pPr>
            <w:pStyle w:val="Footer"/>
            <w:ind w:left="-114" w:right="-102"/>
            <w:jc w:val="center"/>
            <w:rPr>
              <w:rFonts w:ascii="Arial" w:hAnsi="Arial" w:cs="Arial"/>
              <w:b/>
              <w:i/>
              <w:color w:val="A6A6A6" w:themeColor="background1" w:themeShade="A6"/>
              <w:lang w:val="en-US"/>
            </w:rPr>
          </w:pPr>
          <w:r>
            <w:rPr>
              <w:rFonts w:ascii="Arial" w:hAnsi="Arial" w:cs="Arial"/>
              <w:b/>
              <w:i/>
              <w:color w:val="A6A6A6" w:themeColor="background1" w:themeShade="A6"/>
              <w:lang w:val="en-US"/>
            </w:rPr>
            <w:t>Introduction</w:t>
          </w:r>
        </w:p>
      </w:tc>
      <w:tc>
        <w:tcPr>
          <w:tcW w:w="2693" w:type="dxa"/>
          <w:shd w:val="clear" w:color="auto" w:fill="auto"/>
        </w:tcPr>
        <w:p w14:paraId="2D557215" w14:textId="77777777" w:rsidR="001F6F60" w:rsidRPr="00457069" w:rsidRDefault="001F6F60" w:rsidP="008A27F8">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en-US"/>
            </w:rPr>
            <w:t xml:space="preserve">Page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sidR="008162BE">
            <w:rPr>
              <w:rFonts w:ascii="Arial" w:hAnsi="Arial" w:cs="Arial"/>
              <w:i/>
              <w:noProof/>
              <w:color w:val="A6A6A6" w:themeColor="background1" w:themeShade="A6"/>
            </w:rPr>
            <w:t>6</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w:t>
          </w:r>
          <w:r>
            <w:rPr>
              <w:rFonts w:ascii="Arial" w:hAnsi="Arial" w:cs="Arial"/>
              <w:i/>
              <w:color w:val="A6A6A6" w:themeColor="background1" w:themeShade="A6"/>
              <w:lang w:val="en-US"/>
            </w:rPr>
            <w:t xml:space="preserve">of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sidR="008162BE">
            <w:rPr>
              <w:rFonts w:ascii="Arial" w:hAnsi="Arial" w:cs="Arial"/>
              <w:i/>
              <w:noProof/>
              <w:color w:val="A6A6A6" w:themeColor="background1" w:themeShade="A6"/>
            </w:rPr>
            <w:t>69</w:t>
          </w:r>
          <w:r w:rsidRPr="00457069">
            <w:rPr>
              <w:rFonts w:ascii="Arial" w:hAnsi="Arial" w:cs="Arial"/>
              <w:i/>
              <w:color w:val="A6A6A6" w:themeColor="background1" w:themeShade="A6"/>
            </w:rPr>
            <w:fldChar w:fldCharType="end"/>
          </w:r>
        </w:p>
      </w:tc>
    </w:tr>
  </w:tbl>
  <w:p w14:paraId="08F80A11" w14:textId="77777777" w:rsidR="001F6F60" w:rsidRPr="002A4FA5" w:rsidRDefault="001F6F60" w:rsidP="00FB04C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2518"/>
      <w:gridCol w:w="4961"/>
      <w:gridCol w:w="2552"/>
    </w:tblGrid>
    <w:tr w:rsidR="001F6F60" w:rsidRPr="00457069" w14:paraId="05E17D3C" w14:textId="77777777" w:rsidTr="00FB04CE">
      <w:tc>
        <w:tcPr>
          <w:tcW w:w="2518" w:type="dxa"/>
          <w:tcBorders>
            <w:top w:val="single" w:sz="4" w:space="0" w:color="auto"/>
          </w:tcBorders>
          <w:shd w:val="clear" w:color="auto" w:fill="auto"/>
          <w:vAlign w:val="center"/>
        </w:tcPr>
        <w:p w14:paraId="03D40752" w14:textId="77777777" w:rsidR="001F6F60" w:rsidRPr="00457069" w:rsidRDefault="001F6F60" w:rsidP="00FB04C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Редакція 1</w:t>
          </w:r>
        </w:p>
      </w:tc>
      <w:tc>
        <w:tcPr>
          <w:tcW w:w="4961" w:type="dxa"/>
          <w:tcBorders>
            <w:top w:val="single" w:sz="4" w:space="0" w:color="auto"/>
          </w:tcBorders>
          <w:shd w:val="clear" w:color="auto" w:fill="auto"/>
        </w:tcPr>
        <w:p w14:paraId="78298E8E" w14:textId="77777777" w:rsidR="001F6F60" w:rsidRPr="00457069" w:rsidRDefault="001F6F60" w:rsidP="00FB04CE">
          <w:pPr>
            <w:pStyle w:val="Footer"/>
            <w:ind w:right="360"/>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_Ref503284327 \r \h  \* MERGEFORMAT </w:instrText>
          </w:r>
          <w:r w:rsidRPr="00457069">
            <w:rPr>
              <w:rFonts w:ascii="Arial" w:hAnsi="Arial" w:cs="Arial"/>
              <w:i/>
              <w:color w:val="A6A6A6" w:themeColor="background1" w:themeShade="A6"/>
              <w:lang w:val="uk-UA"/>
            </w:rPr>
          </w:r>
          <w:r w:rsidRPr="00457069">
            <w:rPr>
              <w:rFonts w:ascii="Arial" w:hAnsi="Arial" w:cs="Arial"/>
              <w:i/>
              <w:color w:val="A6A6A6" w:themeColor="background1" w:themeShade="A6"/>
              <w:lang w:val="uk-UA"/>
            </w:rPr>
            <w:fldChar w:fldCharType="separate"/>
          </w:r>
          <w:r>
            <w:rPr>
              <w:rFonts w:ascii="Arial" w:hAnsi="Arial" w:cs="Arial"/>
              <w:b/>
              <w:bCs/>
              <w:i/>
              <w:color w:val="A6A6A6" w:themeColor="background1" w:themeShade="A6"/>
            </w:rPr>
            <w:t>Ошибка! Источник ссылки не найден.</w:t>
          </w:r>
          <w:r w:rsidRPr="00457069">
            <w:rPr>
              <w:rFonts w:ascii="Arial" w:hAnsi="Arial" w:cs="Arial"/>
              <w:i/>
              <w:color w:val="A6A6A6" w:themeColor="background1" w:themeShade="A6"/>
              <w:lang w:val="uk-UA"/>
            </w:rPr>
            <w:fldChar w:fldCharType="end"/>
          </w:r>
        </w:p>
      </w:tc>
      <w:tc>
        <w:tcPr>
          <w:tcW w:w="2552" w:type="dxa"/>
          <w:tcBorders>
            <w:top w:val="single" w:sz="4" w:space="0" w:color="auto"/>
          </w:tcBorders>
          <w:shd w:val="clear" w:color="auto" w:fill="auto"/>
        </w:tcPr>
        <w:p w14:paraId="6D4EDF82" w14:textId="77777777" w:rsidR="001F6F60" w:rsidRPr="00457069" w:rsidRDefault="001F6F60" w:rsidP="00FB04CE">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Трав. 18/20</w:t>
          </w:r>
        </w:p>
      </w:tc>
    </w:tr>
    <w:tr w:rsidR="001F6F60" w:rsidRPr="00457069" w14:paraId="1549A2CE" w14:textId="77777777" w:rsidTr="00FB04CE">
      <w:tc>
        <w:tcPr>
          <w:tcW w:w="2518" w:type="dxa"/>
          <w:shd w:val="clear" w:color="auto" w:fill="auto"/>
        </w:tcPr>
        <w:p w14:paraId="368E15C7" w14:textId="77777777" w:rsidR="001F6F60" w:rsidRPr="00457069" w:rsidRDefault="001F6F60" w:rsidP="00FB04CE">
          <w:pPr>
            <w:pStyle w:val="Footer"/>
            <w:ind w:right="360"/>
            <w:rPr>
              <w:rFonts w:ascii="Arial" w:hAnsi="Arial" w:cs="Arial"/>
              <w:i/>
              <w:color w:val="A6A6A6" w:themeColor="background1" w:themeShade="A6"/>
              <w:lang w:val="uk-UA"/>
            </w:rPr>
          </w:pPr>
          <w:r w:rsidRPr="00457069">
            <w:rPr>
              <w:rFonts w:ascii="Arial" w:hAnsi="Arial" w:cs="Arial"/>
              <w:i/>
              <w:color w:val="A6A6A6" w:themeColor="background1" w:themeShade="A6"/>
              <w:lang w:val="uk-UA"/>
            </w:rPr>
            <w:t>Дійсно: все</w:t>
          </w:r>
        </w:p>
      </w:tc>
      <w:tc>
        <w:tcPr>
          <w:tcW w:w="4961" w:type="dxa"/>
          <w:shd w:val="clear" w:color="auto" w:fill="auto"/>
        </w:tcPr>
        <w:p w14:paraId="03E648DD" w14:textId="77777777" w:rsidR="001F6F60" w:rsidRPr="00457069" w:rsidRDefault="001F6F60" w:rsidP="00FB04CE">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Опис конструкції</w:t>
          </w:r>
        </w:p>
      </w:tc>
      <w:tc>
        <w:tcPr>
          <w:tcW w:w="2552" w:type="dxa"/>
          <w:shd w:val="clear" w:color="auto" w:fill="auto"/>
        </w:tcPr>
        <w:p w14:paraId="34860A65" w14:textId="77777777" w:rsidR="001F6F60" w:rsidRPr="00457069" w:rsidRDefault="001F6F60" w:rsidP="00FB04CE">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Стор.</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50</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Загал.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103</w:t>
          </w:r>
          <w:r w:rsidRPr="00457069">
            <w:rPr>
              <w:rFonts w:ascii="Arial" w:hAnsi="Arial" w:cs="Arial"/>
              <w:i/>
              <w:color w:val="A6A6A6" w:themeColor="background1" w:themeShade="A6"/>
            </w:rPr>
            <w:fldChar w:fldCharType="end"/>
          </w:r>
        </w:p>
      </w:tc>
    </w:tr>
  </w:tbl>
  <w:p w14:paraId="44F771B5" w14:textId="77777777" w:rsidR="001F6F60" w:rsidRPr="002061EB" w:rsidRDefault="001F6F60">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2518"/>
      <w:gridCol w:w="4961"/>
      <w:gridCol w:w="2552"/>
    </w:tblGrid>
    <w:tr w:rsidR="001F6F60" w:rsidRPr="00457069" w14:paraId="3518CC68" w14:textId="77777777" w:rsidTr="00FB04CE">
      <w:tc>
        <w:tcPr>
          <w:tcW w:w="2518" w:type="dxa"/>
          <w:tcBorders>
            <w:top w:val="single" w:sz="4" w:space="0" w:color="auto"/>
          </w:tcBorders>
          <w:shd w:val="clear" w:color="auto" w:fill="auto"/>
          <w:vAlign w:val="center"/>
        </w:tcPr>
        <w:p w14:paraId="0A8D6FD1" w14:textId="77777777" w:rsidR="001F6F60" w:rsidRPr="00457069" w:rsidRDefault="001F6F60" w:rsidP="00FB04CE">
          <w:pPr>
            <w:pStyle w:val="Footer"/>
            <w:rPr>
              <w:rFonts w:ascii="Arial" w:hAnsi="Arial" w:cs="Arial"/>
              <w:i/>
              <w:color w:val="A6A6A6" w:themeColor="background1" w:themeShade="A6"/>
              <w:lang w:val="uk-UA"/>
            </w:rPr>
          </w:pPr>
          <w:r>
            <w:rPr>
              <w:rFonts w:ascii="Arial" w:hAnsi="Arial" w:cs="Arial"/>
              <w:i/>
              <w:color w:val="A6A6A6" w:themeColor="background1" w:themeShade="A6"/>
              <w:lang w:val="en-US"/>
            </w:rPr>
            <w:t>Edition</w:t>
          </w:r>
          <w:r>
            <w:rPr>
              <w:rFonts w:ascii="Arial" w:hAnsi="Arial" w:cs="Arial"/>
              <w:i/>
              <w:color w:val="A6A6A6" w:themeColor="background1" w:themeShade="A6"/>
              <w:lang w:val="uk-UA"/>
            </w:rPr>
            <w:t xml:space="preserve"> 1</w:t>
          </w:r>
        </w:p>
      </w:tc>
      <w:tc>
        <w:tcPr>
          <w:tcW w:w="4961" w:type="dxa"/>
          <w:tcBorders>
            <w:top w:val="single" w:sz="4" w:space="0" w:color="auto"/>
          </w:tcBorders>
          <w:shd w:val="clear" w:color="auto" w:fill="auto"/>
        </w:tcPr>
        <w:p w14:paraId="6F0767C2" w14:textId="77777777" w:rsidR="001F6F60" w:rsidRPr="00457069" w:rsidRDefault="001F6F60" w:rsidP="00EE4D2E">
          <w:pPr>
            <w:pStyle w:val="Footer"/>
            <w:ind w:right="360"/>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_Ref41317233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Pr>
              <w:rFonts w:ascii="Arial" w:hAnsi="Arial" w:cs="Arial"/>
              <w:i/>
              <w:color w:val="A6A6A6" w:themeColor="background1" w:themeShade="A6"/>
              <w:lang w:val="en-US"/>
            </w:rPr>
            <w:t>PART</w:t>
          </w:r>
          <w:r>
            <w:rPr>
              <w:rFonts w:ascii="Arial" w:hAnsi="Arial" w:cs="Arial"/>
              <w:i/>
              <w:color w:val="A6A6A6" w:themeColor="background1" w:themeShade="A6"/>
              <w:lang w:val="uk-UA"/>
            </w:rPr>
            <w:t xml:space="preserve"> 2</w:t>
          </w:r>
          <w:r>
            <w:rPr>
              <w:rFonts w:ascii="Arial" w:hAnsi="Arial" w:cs="Arial"/>
              <w:i/>
              <w:color w:val="A6A6A6" w:themeColor="background1" w:themeShade="A6"/>
              <w:lang w:val="uk-UA"/>
            </w:rPr>
            <w:fldChar w:fldCharType="end"/>
          </w:r>
        </w:p>
      </w:tc>
      <w:tc>
        <w:tcPr>
          <w:tcW w:w="2552" w:type="dxa"/>
          <w:tcBorders>
            <w:top w:val="single" w:sz="4" w:space="0" w:color="auto"/>
          </w:tcBorders>
          <w:shd w:val="clear" w:color="auto" w:fill="auto"/>
        </w:tcPr>
        <w:p w14:paraId="0A247E95" w14:textId="77777777" w:rsidR="001F6F60" w:rsidRPr="00457069" w:rsidRDefault="001F6F60" w:rsidP="00FB04CE">
          <w:pPr>
            <w:pStyle w:val="Footer"/>
            <w:ind w:right="34"/>
            <w:jc w:val="right"/>
            <w:rPr>
              <w:rFonts w:ascii="Arial" w:hAnsi="Arial" w:cs="Arial"/>
              <w:i/>
              <w:color w:val="A6A6A6" w:themeColor="background1" w:themeShade="A6"/>
            </w:rPr>
          </w:pPr>
          <w:r w:rsidRPr="00EE6E9C">
            <w:rPr>
              <w:rFonts w:ascii="Arial" w:hAnsi="Arial" w:cs="Arial"/>
              <w:i/>
              <w:color w:val="A6A6A6" w:themeColor="background1" w:themeShade="A6"/>
              <w:highlight w:val="yellow"/>
              <w:lang w:val="uk-UA"/>
            </w:rPr>
            <w:t>00</w:t>
          </w:r>
          <w:r w:rsidRPr="0011538D">
            <w:rPr>
              <w:rFonts w:ascii="Arial" w:hAnsi="Arial" w:cs="Arial"/>
              <w:i/>
              <w:color w:val="A6A6A6" w:themeColor="background1" w:themeShade="A6"/>
              <w:lang w:val="uk-UA"/>
            </w:rPr>
            <w:t>/06/2020</w:t>
          </w:r>
        </w:p>
      </w:tc>
    </w:tr>
    <w:tr w:rsidR="001F6F60" w:rsidRPr="00457069" w14:paraId="13201157" w14:textId="77777777" w:rsidTr="00FB04CE">
      <w:tc>
        <w:tcPr>
          <w:tcW w:w="2518" w:type="dxa"/>
          <w:shd w:val="clear" w:color="auto" w:fill="auto"/>
        </w:tcPr>
        <w:p w14:paraId="1366870D" w14:textId="77777777" w:rsidR="001F6F60" w:rsidRPr="00457069" w:rsidRDefault="001F6F60" w:rsidP="00FB04C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en-US"/>
            </w:rPr>
            <w:t>Revision</w:t>
          </w:r>
          <w:r>
            <w:rPr>
              <w:rFonts w:ascii="Arial" w:hAnsi="Arial" w:cs="Arial"/>
              <w:i/>
              <w:color w:val="A6A6A6" w:themeColor="background1" w:themeShade="A6"/>
              <w:lang w:val="uk-UA"/>
            </w:rPr>
            <w:t xml:space="preserve"> 0</w:t>
          </w:r>
        </w:p>
      </w:tc>
      <w:tc>
        <w:tcPr>
          <w:tcW w:w="4961" w:type="dxa"/>
          <w:shd w:val="clear" w:color="auto" w:fill="auto"/>
        </w:tcPr>
        <w:p w14:paraId="5F57CC52" w14:textId="77777777" w:rsidR="001F6F60" w:rsidRPr="007F4035" w:rsidRDefault="001F6F60" w:rsidP="00FB04CE">
          <w:pPr>
            <w:pStyle w:val="Footer"/>
            <w:ind w:right="360"/>
            <w:jc w:val="center"/>
            <w:rPr>
              <w:rFonts w:ascii="Arial" w:hAnsi="Arial" w:cs="Arial"/>
              <w:b/>
              <w:i/>
              <w:color w:val="A6A6A6" w:themeColor="background1" w:themeShade="A6"/>
              <w:lang w:val="en-US"/>
            </w:rPr>
          </w:pPr>
          <w:r>
            <w:rPr>
              <w:rFonts w:ascii="Arial" w:hAnsi="Arial" w:cs="Arial"/>
              <w:b/>
              <w:i/>
              <w:color w:val="A6A6A6" w:themeColor="background1" w:themeShade="A6"/>
              <w:lang w:val="en-US"/>
            </w:rPr>
            <w:t>General recommendations</w:t>
          </w:r>
        </w:p>
      </w:tc>
      <w:tc>
        <w:tcPr>
          <w:tcW w:w="2552" w:type="dxa"/>
          <w:shd w:val="clear" w:color="auto" w:fill="auto"/>
        </w:tcPr>
        <w:p w14:paraId="46465462" w14:textId="77777777" w:rsidR="001F6F60" w:rsidRPr="00457069" w:rsidRDefault="001F6F60" w:rsidP="008A27F8">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en-US"/>
            </w:rPr>
            <w:t>Page</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sidR="008162BE">
            <w:rPr>
              <w:rFonts w:ascii="Arial" w:hAnsi="Arial" w:cs="Arial"/>
              <w:i/>
              <w:noProof/>
              <w:color w:val="A6A6A6" w:themeColor="background1" w:themeShade="A6"/>
            </w:rPr>
            <w:t>22</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w:t>
          </w:r>
          <w:r>
            <w:rPr>
              <w:rFonts w:ascii="Arial" w:hAnsi="Arial" w:cs="Arial"/>
              <w:i/>
              <w:color w:val="A6A6A6" w:themeColor="background1" w:themeShade="A6"/>
              <w:lang w:val="en-US"/>
            </w:rPr>
            <w:t xml:space="preserve"> of </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sidR="008162BE">
            <w:rPr>
              <w:rFonts w:ascii="Arial" w:hAnsi="Arial" w:cs="Arial"/>
              <w:i/>
              <w:noProof/>
              <w:color w:val="A6A6A6" w:themeColor="background1" w:themeShade="A6"/>
            </w:rPr>
            <w:t>69</w:t>
          </w:r>
          <w:r w:rsidRPr="00457069">
            <w:rPr>
              <w:rFonts w:ascii="Arial" w:hAnsi="Arial" w:cs="Arial"/>
              <w:i/>
              <w:color w:val="A6A6A6" w:themeColor="background1" w:themeShade="A6"/>
            </w:rPr>
            <w:fldChar w:fldCharType="end"/>
          </w:r>
        </w:p>
      </w:tc>
    </w:tr>
  </w:tbl>
  <w:p w14:paraId="5045F2FF" w14:textId="77777777" w:rsidR="001F6F60" w:rsidRPr="00457069" w:rsidRDefault="001F6F60" w:rsidP="00FB04CE">
    <w:pPr>
      <w:pStyle w:val="Footer"/>
      <w:rPr>
        <w:color w:val="A6A6A6" w:themeColor="background1" w:themeShade="A6"/>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2093"/>
      <w:gridCol w:w="5245"/>
      <w:gridCol w:w="2693"/>
    </w:tblGrid>
    <w:tr w:rsidR="00807A0B" w:rsidRPr="000B03D0" w14:paraId="05DE9617" w14:textId="77777777" w:rsidTr="00627CF9">
      <w:tc>
        <w:tcPr>
          <w:tcW w:w="2093" w:type="dxa"/>
          <w:tcBorders>
            <w:top w:val="single" w:sz="4" w:space="0" w:color="auto"/>
          </w:tcBorders>
          <w:shd w:val="clear" w:color="auto" w:fill="auto"/>
          <w:vAlign w:val="center"/>
        </w:tcPr>
        <w:p w14:paraId="7EB44B9F" w14:textId="77777777" w:rsidR="00807A0B" w:rsidRPr="000B03D0" w:rsidRDefault="00807A0B" w:rsidP="00627CF9">
          <w:pPr>
            <w:pStyle w:val="Footer"/>
            <w:rPr>
              <w:rFonts w:ascii="Arial" w:hAnsi="Arial" w:cs="Arial"/>
              <w:i/>
              <w:color w:val="A6A6A6" w:themeColor="background1" w:themeShade="A6"/>
            </w:rPr>
          </w:pPr>
          <w:r w:rsidRPr="000B03D0">
            <w:rPr>
              <w:rFonts w:ascii="Arial" w:hAnsi="Arial" w:cs="Arial"/>
              <w:i/>
              <w:color w:val="A6A6A6" w:themeColor="background1" w:themeShade="A6"/>
            </w:rPr>
            <w:t>Edition 1</w:t>
          </w:r>
        </w:p>
      </w:tc>
      <w:tc>
        <w:tcPr>
          <w:tcW w:w="5245" w:type="dxa"/>
          <w:tcBorders>
            <w:top w:val="single" w:sz="4" w:space="0" w:color="auto"/>
          </w:tcBorders>
        </w:tcPr>
        <w:p w14:paraId="65C5FF68" w14:textId="77777777" w:rsidR="00807A0B" w:rsidRPr="00EC7E29" w:rsidRDefault="00807A0B" w:rsidP="00627CF9">
          <w:pPr>
            <w:pStyle w:val="Footer"/>
            <w:tabs>
              <w:tab w:val="center" w:pos="5846"/>
            </w:tabs>
            <w:ind w:right="-108"/>
            <w:jc w:val="center"/>
            <w:rPr>
              <w:rFonts w:ascii="Arial" w:hAnsi="Arial" w:cs="Arial"/>
              <w:i/>
              <w:color w:val="A6A6A6" w:themeColor="background1" w:themeShade="A6"/>
              <w:lang w:val="en-US"/>
            </w:rPr>
          </w:pPr>
          <w:r>
            <w:rPr>
              <w:rFonts w:ascii="Arial" w:hAnsi="Arial" w:cs="Arial"/>
              <w:i/>
              <w:color w:val="A6A6A6" w:themeColor="background1" w:themeShade="A6"/>
            </w:rPr>
            <w:fldChar w:fldCharType="begin"/>
          </w:r>
          <w:r w:rsidRPr="00EC7E29">
            <w:rPr>
              <w:rFonts w:ascii="Arial" w:hAnsi="Arial" w:cs="Arial"/>
              <w:i/>
              <w:color w:val="A6A6A6" w:themeColor="background1" w:themeShade="A6"/>
              <w:lang w:val="en-US"/>
            </w:rPr>
            <w:instrText xml:space="preserve"> REF _Ref504396370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Pr="00EC7E29">
            <w:rPr>
              <w:rFonts w:ascii="Arial" w:hAnsi="Arial" w:cs="Arial"/>
              <w:b/>
              <w:bCs/>
              <w:i/>
              <w:color w:val="A6A6A6" w:themeColor="background1" w:themeShade="A6"/>
              <w:lang w:val="en-US"/>
            </w:rPr>
            <w:t>Mistake!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77E4214E" w14:textId="77777777" w:rsidR="00807A0B" w:rsidRPr="000B03D0" w:rsidRDefault="00807A0B" w:rsidP="00627CF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Herbs. 18/20</w:t>
          </w:r>
        </w:p>
      </w:tc>
    </w:tr>
    <w:tr w:rsidR="00807A0B" w:rsidRPr="000B03D0" w14:paraId="5523D045" w14:textId="77777777" w:rsidTr="00627CF9">
      <w:tc>
        <w:tcPr>
          <w:tcW w:w="2093" w:type="dxa"/>
          <w:shd w:val="clear" w:color="auto" w:fill="auto"/>
        </w:tcPr>
        <w:p w14:paraId="4730A16F" w14:textId="77777777" w:rsidR="00807A0B" w:rsidRPr="000B03D0" w:rsidRDefault="00807A0B" w:rsidP="00627CF9">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Action: all</w:t>
          </w:r>
        </w:p>
      </w:tc>
      <w:tc>
        <w:tcPr>
          <w:tcW w:w="5245" w:type="dxa"/>
        </w:tcPr>
        <w:p w14:paraId="2FADF831" w14:textId="77777777" w:rsidR="00807A0B" w:rsidRPr="000B03D0" w:rsidRDefault="00807A0B" w:rsidP="00627CF9">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4017339C" w14:textId="77777777" w:rsidR="00807A0B" w:rsidRPr="000B03D0" w:rsidRDefault="00807A0B" w:rsidP="00627CF9">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103</w:t>
          </w:r>
          <w:r w:rsidRPr="000B03D0">
            <w:rPr>
              <w:rFonts w:ascii="Arial" w:hAnsi="Arial" w:cs="Arial"/>
              <w:i/>
              <w:color w:val="A6A6A6" w:themeColor="background1" w:themeShade="A6"/>
              <w:lang w:val="uk-UA"/>
            </w:rPr>
            <w:fldChar w:fldCharType="end"/>
          </w:r>
        </w:p>
      </w:tc>
    </w:tr>
  </w:tbl>
  <w:p w14:paraId="59F9D6C9" w14:textId="77777777" w:rsidR="00807A0B" w:rsidRPr="002061EB" w:rsidRDefault="00807A0B">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2093"/>
      <w:gridCol w:w="5245"/>
      <w:gridCol w:w="2693"/>
    </w:tblGrid>
    <w:tr w:rsidR="00807A0B" w:rsidRPr="000B03D0" w14:paraId="2D923C78" w14:textId="77777777" w:rsidTr="00627CF9">
      <w:tc>
        <w:tcPr>
          <w:tcW w:w="2093" w:type="dxa"/>
          <w:tcBorders>
            <w:top w:val="single" w:sz="4" w:space="0" w:color="auto"/>
          </w:tcBorders>
          <w:shd w:val="clear" w:color="auto" w:fill="auto"/>
          <w:vAlign w:val="center"/>
        </w:tcPr>
        <w:p w14:paraId="1BC1131B" w14:textId="77777777" w:rsidR="00807A0B" w:rsidRPr="000B03D0" w:rsidRDefault="00807A0B" w:rsidP="00627CF9">
          <w:pPr>
            <w:pStyle w:val="Footer"/>
            <w:rPr>
              <w:rFonts w:ascii="Arial" w:hAnsi="Arial" w:cs="Arial"/>
              <w:i/>
              <w:color w:val="A6A6A6" w:themeColor="background1" w:themeShade="A6"/>
            </w:rPr>
          </w:pPr>
          <w:r w:rsidRPr="000B03D0">
            <w:rPr>
              <w:rFonts w:ascii="Arial" w:hAnsi="Arial" w:cs="Arial"/>
              <w:i/>
              <w:color w:val="A6A6A6" w:themeColor="background1" w:themeShade="A6"/>
            </w:rPr>
            <w:t>Edition 1</w:t>
          </w:r>
        </w:p>
      </w:tc>
      <w:tc>
        <w:tcPr>
          <w:tcW w:w="5245" w:type="dxa"/>
          <w:tcBorders>
            <w:top w:val="single" w:sz="4" w:space="0" w:color="auto"/>
          </w:tcBorders>
        </w:tcPr>
        <w:p w14:paraId="5906BB57" w14:textId="77777777" w:rsidR="00807A0B" w:rsidRPr="000B03D0" w:rsidRDefault="00807A0B" w:rsidP="00627CF9">
          <w:pPr>
            <w:pStyle w:val="Footer"/>
            <w:tabs>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_Ref41397266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Pr>
              <w:rFonts w:ascii="Arial" w:hAnsi="Arial" w:cs="Arial"/>
              <w:i/>
              <w:color w:val="A6A6A6" w:themeColor="background1" w:themeShade="A6"/>
            </w:rPr>
            <w:t>SECTION 4</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724DCBD9" w14:textId="77777777" w:rsidR="00807A0B" w:rsidRPr="000B03D0" w:rsidRDefault="00807A0B" w:rsidP="00627CF9">
          <w:pPr>
            <w:pStyle w:val="Footer"/>
            <w:ind w:right="34"/>
            <w:jc w:val="right"/>
            <w:rPr>
              <w:rFonts w:ascii="Arial" w:hAnsi="Arial" w:cs="Arial"/>
              <w:i/>
              <w:color w:val="A6A6A6" w:themeColor="background1" w:themeShade="A6"/>
            </w:rPr>
          </w:pPr>
          <w:r w:rsidRPr="00EE6E9C">
            <w:rPr>
              <w:rFonts w:ascii="Arial" w:hAnsi="Arial" w:cs="Arial"/>
              <w:i/>
              <w:color w:val="A6A6A6" w:themeColor="background1" w:themeShade="A6"/>
              <w:highlight w:val="yellow"/>
              <w:lang w:val="uk-UA"/>
            </w:rPr>
            <w:t>00</w:t>
          </w:r>
          <w:r w:rsidRPr="0011538D">
            <w:rPr>
              <w:rFonts w:ascii="Arial" w:hAnsi="Arial" w:cs="Arial"/>
              <w:i/>
              <w:color w:val="A6A6A6" w:themeColor="background1" w:themeShade="A6"/>
              <w:lang w:val="uk-UA"/>
            </w:rPr>
            <w:t>/ 06/2020</w:t>
          </w:r>
        </w:p>
      </w:tc>
    </w:tr>
    <w:tr w:rsidR="00807A0B" w:rsidRPr="000B03D0" w14:paraId="74E1212E" w14:textId="77777777" w:rsidTr="00627CF9">
      <w:tc>
        <w:tcPr>
          <w:tcW w:w="2093" w:type="dxa"/>
          <w:shd w:val="clear" w:color="auto" w:fill="auto"/>
        </w:tcPr>
        <w:p w14:paraId="5E268C27" w14:textId="77777777" w:rsidR="00807A0B" w:rsidRPr="000B03D0" w:rsidRDefault="00807A0B" w:rsidP="00627CF9">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07DB95BA" w14:textId="77777777" w:rsidR="00807A0B" w:rsidRPr="00AB30C0" w:rsidRDefault="00807A0B" w:rsidP="00AB30C0">
          <w:pPr>
            <w:pStyle w:val="Footer"/>
            <w:ind w:right="-108"/>
            <w:jc w:val="center"/>
            <w:rPr>
              <w:rFonts w:ascii="Arial" w:hAnsi="Arial" w:cs="Arial"/>
              <w:b/>
              <w:i/>
              <w:color w:val="A6A6A6" w:themeColor="background1" w:themeShade="A6"/>
              <w:lang w:val="en-US"/>
            </w:rPr>
          </w:pPr>
          <w:r>
            <w:rPr>
              <w:rFonts w:ascii="Arial" w:hAnsi="Arial" w:cs="Arial"/>
              <w:b/>
              <w:i/>
              <w:color w:val="A6A6A6" w:themeColor="background1" w:themeShade="A6"/>
              <w:lang w:val="en-US"/>
            </w:rPr>
            <w:t>Assemble h</w:t>
          </w:r>
          <w:r>
            <w:rPr>
              <w:rFonts w:ascii="Arial" w:hAnsi="Arial" w:cs="Arial"/>
              <w:b/>
              <w:i/>
              <w:color w:val="A6A6A6" w:themeColor="background1" w:themeShade="A6"/>
              <w:lang w:val="uk-UA"/>
            </w:rPr>
            <w:t xml:space="preserve">ydraulic </w:t>
          </w:r>
          <w:r>
            <w:rPr>
              <w:rFonts w:ascii="Arial" w:hAnsi="Arial" w:cs="Arial"/>
              <w:b/>
              <w:i/>
              <w:color w:val="A6A6A6" w:themeColor="background1" w:themeShade="A6"/>
              <w:lang w:val="en-US"/>
            </w:rPr>
            <w:t xml:space="preserve">system </w:t>
          </w:r>
          <w:r>
            <w:rPr>
              <w:rFonts w:ascii="Arial" w:hAnsi="Arial" w:cs="Arial"/>
              <w:b/>
              <w:i/>
              <w:color w:val="A6A6A6" w:themeColor="background1" w:themeShade="A6"/>
              <w:lang w:val="uk-UA"/>
            </w:rPr>
            <w:t xml:space="preserve">and </w:t>
          </w:r>
          <w:r>
            <w:rPr>
              <w:rFonts w:ascii="Arial" w:hAnsi="Arial" w:cs="Arial"/>
              <w:b/>
              <w:i/>
              <w:color w:val="A6A6A6" w:themeColor="background1" w:themeShade="A6"/>
              <w:lang w:val="en-US"/>
            </w:rPr>
            <w:t>landing gear</w:t>
          </w:r>
        </w:p>
      </w:tc>
      <w:tc>
        <w:tcPr>
          <w:tcW w:w="2693" w:type="dxa"/>
          <w:shd w:val="clear" w:color="auto" w:fill="auto"/>
        </w:tcPr>
        <w:p w14:paraId="0E0BC715" w14:textId="77777777" w:rsidR="00807A0B" w:rsidRPr="000B03D0" w:rsidRDefault="00807A0B" w:rsidP="00627CF9">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15</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Total.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15</w:t>
          </w:r>
          <w:r w:rsidRPr="000B03D0">
            <w:rPr>
              <w:rFonts w:ascii="Arial" w:hAnsi="Arial" w:cs="Arial"/>
              <w:i/>
              <w:color w:val="A6A6A6" w:themeColor="background1" w:themeShade="A6"/>
              <w:lang w:val="uk-UA"/>
            </w:rPr>
            <w:fldChar w:fldCharType="end"/>
          </w:r>
        </w:p>
      </w:tc>
    </w:tr>
  </w:tbl>
  <w:p w14:paraId="7BC2D685" w14:textId="77777777" w:rsidR="00807A0B" w:rsidRPr="00F27111" w:rsidRDefault="00807A0B" w:rsidP="00627CF9">
    <w:pPr>
      <w:pStyle w:val="Footer"/>
      <w:rPr>
        <w:sz w:val="2"/>
        <w:szCs w:val="2"/>
        <w:lang w:val="uk-U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2093"/>
      <w:gridCol w:w="5245"/>
      <w:gridCol w:w="2693"/>
    </w:tblGrid>
    <w:tr w:rsidR="00240CBA" w:rsidRPr="000B03D0" w14:paraId="795BAF9A" w14:textId="77777777" w:rsidTr="00F73EE6">
      <w:tc>
        <w:tcPr>
          <w:tcW w:w="2093" w:type="dxa"/>
          <w:tcBorders>
            <w:top w:val="single" w:sz="4" w:space="0" w:color="auto"/>
          </w:tcBorders>
          <w:shd w:val="clear" w:color="auto" w:fill="auto"/>
          <w:vAlign w:val="center"/>
        </w:tcPr>
        <w:p w14:paraId="112A0D49" w14:textId="77777777" w:rsidR="00240CBA" w:rsidRPr="000B03D0" w:rsidRDefault="00240CBA" w:rsidP="00F73EE6">
          <w:pPr>
            <w:pStyle w:val="Footer"/>
            <w:rPr>
              <w:rFonts w:ascii="Arial" w:hAnsi="Arial" w:cs="Arial"/>
              <w:i/>
              <w:color w:val="A6A6A6" w:themeColor="background1" w:themeShade="A6"/>
            </w:rPr>
          </w:pPr>
          <w:r w:rsidRPr="000B03D0">
            <w:rPr>
              <w:rFonts w:ascii="Arial" w:hAnsi="Arial" w:cs="Arial"/>
              <w:i/>
              <w:color w:val="A6A6A6" w:themeColor="background1" w:themeShade="A6"/>
            </w:rPr>
            <w:t>Edition 1</w:t>
          </w:r>
        </w:p>
      </w:tc>
      <w:tc>
        <w:tcPr>
          <w:tcW w:w="5245" w:type="dxa"/>
          <w:tcBorders>
            <w:top w:val="single" w:sz="4" w:space="0" w:color="auto"/>
          </w:tcBorders>
        </w:tcPr>
        <w:p w14:paraId="154C6C82" w14:textId="77777777" w:rsidR="00240CBA" w:rsidRPr="009D4DF5" w:rsidRDefault="00240CBA" w:rsidP="00F73EE6">
          <w:pPr>
            <w:pStyle w:val="Footer"/>
            <w:tabs>
              <w:tab w:val="center" w:pos="5846"/>
            </w:tabs>
            <w:ind w:right="-108"/>
            <w:jc w:val="center"/>
            <w:rPr>
              <w:rFonts w:ascii="Arial" w:hAnsi="Arial" w:cs="Arial"/>
              <w:i/>
              <w:color w:val="A6A6A6" w:themeColor="background1" w:themeShade="A6"/>
              <w:lang w:val="en-US"/>
            </w:rPr>
          </w:pPr>
          <w:r>
            <w:rPr>
              <w:rFonts w:ascii="Arial" w:hAnsi="Arial" w:cs="Arial"/>
              <w:i/>
              <w:color w:val="A6A6A6" w:themeColor="background1" w:themeShade="A6"/>
            </w:rPr>
            <w:fldChar w:fldCharType="begin"/>
          </w:r>
          <w:r w:rsidRPr="009D4DF5">
            <w:rPr>
              <w:rFonts w:ascii="Arial" w:hAnsi="Arial" w:cs="Arial"/>
              <w:i/>
              <w:color w:val="A6A6A6" w:themeColor="background1" w:themeShade="A6"/>
              <w:lang w:val="en-US"/>
            </w:rPr>
            <w:instrText xml:space="preserve"> REF _Ref504396370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sidRPr="009D4DF5">
            <w:rPr>
              <w:rFonts w:ascii="Arial" w:hAnsi="Arial" w:cs="Arial"/>
              <w:b/>
              <w:bCs/>
              <w:i/>
              <w:color w:val="A6A6A6" w:themeColor="background1" w:themeShade="A6"/>
              <w:lang w:val="en-US"/>
            </w:rPr>
            <w:t>Mistake! The link source was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2FEB850A" w14:textId="77777777" w:rsidR="00240CBA" w:rsidRPr="000B03D0" w:rsidRDefault="00240CBA" w:rsidP="00F73EE6">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Herbs. 18/20</w:t>
          </w:r>
        </w:p>
      </w:tc>
    </w:tr>
    <w:tr w:rsidR="00240CBA" w:rsidRPr="000B03D0" w14:paraId="64D46A18" w14:textId="77777777" w:rsidTr="00F73EE6">
      <w:tc>
        <w:tcPr>
          <w:tcW w:w="2093" w:type="dxa"/>
          <w:shd w:val="clear" w:color="auto" w:fill="auto"/>
        </w:tcPr>
        <w:p w14:paraId="4D6C9CC5" w14:textId="77777777" w:rsidR="00240CBA" w:rsidRPr="000B03D0" w:rsidRDefault="00240CBA" w:rsidP="00F73EE6">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Action: all</w:t>
          </w:r>
        </w:p>
      </w:tc>
      <w:tc>
        <w:tcPr>
          <w:tcW w:w="5245" w:type="dxa"/>
        </w:tcPr>
        <w:p w14:paraId="5AC71080" w14:textId="77777777" w:rsidR="00240CBA" w:rsidRPr="000B03D0" w:rsidRDefault="00240CBA" w:rsidP="00F73EE6">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21D0DDA9" w14:textId="77777777" w:rsidR="00240CBA" w:rsidRPr="000B03D0" w:rsidRDefault="00240CBA" w:rsidP="00F73EE6">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103</w:t>
          </w:r>
          <w:r w:rsidRPr="000B03D0">
            <w:rPr>
              <w:rFonts w:ascii="Arial" w:hAnsi="Arial" w:cs="Arial"/>
              <w:i/>
              <w:color w:val="A6A6A6" w:themeColor="background1" w:themeShade="A6"/>
              <w:lang w:val="uk-UA"/>
            </w:rPr>
            <w:fldChar w:fldCharType="end"/>
          </w:r>
        </w:p>
      </w:tc>
    </w:tr>
  </w:tbl>
  <w:p w14:paraId="43F7026B" w14:textId="77777777" w:rsidR="00240CBA" w:rsidRPr="002061EB" w:rsidRDefault="00240CBA">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2093"/>
      <w:gridCol w:w="5245"/>
      <w:gridCol w:w="2693"/>
    </w:tblGrid>
    <w:tr w:rsidR="00240CBA" w:rsidRPr="000B03D0" w14:paraId="5B3D6EBC" w14:textId="77777777" w:rsidTr="00F73EE6">
      <w:tc>
        <w:tcPr>
          <w:tcW w:w="2093" w:type="dxa"/>
          <w:tcBorders>
            <w:top w:val="single" w:sz="4" w:space="0" w:color="auto"/>
          </w:tcBorders>
          <w:shd w:val="clear" w:color="auto" w:fill="auto"/>
          <w:vAlign w:val="center"/>
        </w:tcPr>
        <w:p w14:paraId="77DBA9EC" w14:textId="77777777" w:rsidR="00240CBA" w:rsidRPr="000B03D0" w:rsidRDefault="00240CBA" w:rsidP="00F73EE6">
          <w:pPr>
            <w:pStyle w:val="Footer"/>
            <w:rPr>
              <w:rFonts w:ascii="Arial" w:hAnsi="Arial" w:cs="Arial"/>
              <w:i/>
              <w:color w:val="A6A6A6" w:themeColor="background1" w:themeShade="A6"/>
            </w:rPr>
          </w:pPr>
          <w:r w:rsidRPr="000B03D0">
            <w:rPr>
              <w:rFonts w:ascii="Arial" w:hAnsi="Arial" w:cs="Arial"/>
              <w:i/>
              <w:color w:val="A6A6A6" w:themeColor="background1" w:themeShade="A6"/>
            </w:rPr>
            <w:t>Edition 1</w:t>
          </w:r>
        </w:p>
      </w:tc>
      <w:tc>
        <w:tcPr>
          <w:tcW w:w="5245" w:type="dxa"/>
          <w:tcBorders>
            <w:top w:val="single" w:sz="4" w:space="0" w:color="auto"/>
          </w:tcBorders>
        </w:tcPr>
        <w:p w14:paraId="4112B00E" w14:textId="77777777" w:rsidR="00240CBA" w:rsidRPr="000B03D0" w:rsidRDefault="00240CBA" w:rsidP="00F73EE6">
          <w:pPr>
            <w:pStyle w:val="Footer"/>
            <w:tabs>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_Ref41399616 \r \h </w:instrText>
          </w:r>
          <w:r>
            <w:rPr>
              <w:rFonts w:ascii="Arial" w:hAnsi="Arial" w:cs="Arial"/>
              <w:i/>
              <w:color w:val="A6A6A6" w:themeColor="background1" w:themeShade="A6"/>
            </w:rPr>
          </w:r>
          <w:r>
            <w:rPr>
              <w:rFonts w:ascii="Arial" w:hAnsi="Arial" w:cs="Arial"/>
              <w:i/>
              <w:color w:val="A6A6A6" w:themeColor="background1" w:themeShade="A6"/>
            </w:rPr>
            <w:fldChar w:fldCharType="separate"/>
          </w:r>
          <w:r>
            <w:rPr>
              <w:rFonts w:ascii="Arial" w:hAnsi="Arial" w:cs="Arial"/>
              <w:i/>
              <w:color w:val="A6A6A6" w:themeColor="background1" w:themeShade="A6"/>
            </w:rPr>
            <w:t>SECTION 5</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04F8E387" w14:textId="77777777" w:rsidR="00240CBA" w:rsidRPr="000B03D0" w:rsidRDefault="00240CBA" w:rsidP="00F73EE6">
          <w:pPr>
            <w:pStyle w:val="Footer"/>
            <w:ind w:right="34"/>
            <w:jc w:val="right"/>
            <w:rPr>
              <w:rFonts w:ascii="Arial" w:hAnsi="Arial" w:cs="Arial"/>
              <w:i/>
              <w:color w:val="A6A6A6" w:themeColor="background1" w:themeShade="A6"/>
            </w:rPr>
          </w:pPr>
          <w:r w:rsidRPr="00EE6E9C">
            <w:rPr>
              <w:rFonts w:ascii="Arial" w:hAnsi="Arial" w:cs="Arial"/>
              <w:i/>
              <w:color w:val="A6A6A6" w:themeColor="background1" w:themeShade="A6"/>
              <w:highlight w:val="yellow"/>
              <w:lang w:val="uk-UA"/>
            </w:rPr>
            <w:t>00</w:t>
          </w:r>
          <w:r w:rsidRPr="0011538D">
            <w:rPr>
              <w:rFonts w:ascii="Arial" w:hAnsi="Arial" w:cs="Arial"/>
              <w:i/>
              <w:color w:val="A6A6A6" w:themeColor="background1" w:themeShade="A6"/>
              <w:lang w:val="uk-UA"/>
            </w:rPr>
            <w:t>/ 06/2020</w:t>
          </w:r>
        </w:p>
      </w:tc>
    </w:tr>
    <w:tr w:rsidR="00240CBA" w:rsidRPr="000B03D0" w14:paraId="6BB42DAA" w14:textId="77777777" w:rsidTr="00F73EE6">
      <w:tc>
        <w:tcPr>
          <w:tcW w:w="2093" w:type="dxa"/>
          <w:shd w:val="clear" w:color="auto" w:fill="auto"/>
        </w:tcPr>
        <w:p w14:paraId="5ECE0114" w14:textId="77777777" w:rsidR="00240CBA" w:rsidRPr="000B03D0" w:rsidRDefault="00240CBA" w:rsidP="00F73EE6">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200C53DA" w14:textId="77777777" w:rsidR="00240CBA" w:rsidRPr="000B03D0" w:rsidRDefault="00240CBA" w:rsidP="00F73EE6">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Assembling the control system</w:t>
          </w:r>
        </w:p>
      </w:tc>
      <w:tc>
        <w:tcPr>
          <w:tcW w:w="2693" w:type="dxa"/>
          <w:shd w:val="clear" w:color="auto" w:fill="auto"/>
        </w:tcPr>
        <w:p w14:paraId="13F9A824" w14:textId="77777777" w:rsidR="00240CBA" w:rsidRPr="000B03D0" w:rsidRDefault="00240CBA" w:rsidP="00F73EE6">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15</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Total.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23</w:t>
          </w:r>
          <w:r w:rsidRPr="000B03D0">
            <w:rPr>
              <w:rFonts w:ascii="Arial" w:hAnsi="Arial" w:cs="Arial"/>
              <w:i/>
              <w:color w:val="A6A6A6" w:themeColor="background1" w:themeShade="A6"/>
              <w:lang w:val="uk-UA"/>
            </w:rPr>
            <w:fldChar w:fldCharType="end"/>
          </w:r>
        </w:p>
      </w:tc>
    </w:tr>
  </w:tbl>
  <w:p w14:paraId="7A48C29F" w14:textId="77777777" w:rsidR="00240CBA" w:rsidRPr="00F27111" w:rsidRDefault="00240CBA" w:rsidP="00F73EE6">
    <w:pPr>
      <w:pStyle w:val="Footer"/>
      <w:rPr>
        <w:sz w:val="2"/>
        <w:szCs w:val="2"/>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E9E3C" w14:textId="77777777" w:rsidR="00270E5B" w:rsidRDefault="00270E5B">
      <w:r>
        <w:separator/>
      </w:r>
    </w:p>
  </w:footnote>
  <w:footnote w:type="continuationSeparator" w:id="0">
    <w:p w14:paraId="5F7D9EE4" w14:textId="77777777" w:rsidR="00270E5B" w:rsidRDefault="00270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1F6F60" w:rsidRPr="00457069" w14:paraId="24910B8D" w14:textId="77777777" w:rsidTr="00FB04CE">
      <w:trPr>
        <w:trHeight w:val="574"/>
      </w:trPr>
      <w:tc>
        <w:tcPr>
          <w:tcW w:w="2422" w:type="dxa"/>
          <w:tcBorders>
            <w:right w:val="nil"/>
          </w:tcBorders>
          <w:shd w:val="clear" w:color="auto" w:fill="auto"/>
        </w:tcPr>
        <w:p w14:paraId="124B66FF" w14:textId="77777777" w:rsidR="001F6F60" w:rsidRPr="006628C5" w:rsidRDefault="001F6F60" w:rsidP="00FB04CE">
          <w:pPr>
            <w:pStyle w:val="Header"/>
            <w:spacing w:after="240"/>
            <w:jc w:val="center"/>
            <w:rPr>
              <w:szCs w:val="24"/>
            </w:rPr>
          </w:pPr>
          <w:r>
            <w:rPr>
              <w:noProof/>
              <w:szCs w:val="24"/>
              <w:lang w:eastAsia="ru-RU"/>
            </w:rPr>
            <w:drawing>
              <wp:anchor distT="0" distB="0" distL="114300" distR="114300" simplePos="0" relativeHeight="251661312" behindDoc="0" locked="0" layoutInCell="1" allowOverlap="1" wp14:anchorId="7A337E23" wp14:editId="247AF9C1">
                <wp:simplePos x="0" y="0"/>
                <wp:positionH relativeFrom="column">
                  <wp:posOffset>-47625</wp:posOffset>
                </wp:positionH>
                <wp:positionV relativeFrom="paragraph">
                  <wp:posOffset>-117203</wp:posOffset>
                </wp:positionV>
                <wp:extent cx="1492250" cy="476250"/>
                <wp:effectExtent l="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71BAEED2" w14:textId="77777777" w:rsidR="001F6F60" w:rsidRPr="00E73922" w:rsidRDefault="001F6F60" w:rsidP="00FB04CE">
          <w:pPr>
            <w:pStyle w:val="Header"/>
            <w:tabs>
              <w:tab w:val="left" w:pos="225"/>
              <w:tab w:val="center" w:pos="2279"/>
            </w:tabs>
            <w:jc w:val="center"/>
            <w:rPr>
              <w:rFonts w:ascii="Arial" w:hAnsi="Arial" w:cs="Arial"/>
              <w:b/>
              <w:color w:val="A6A6A6" w:themeColor="background1" w:themeShade="A6"/>
              <w:szCs w:val="24"/>
            </w:rPr>
          </w:pPr>
          <w:r w:rsidRPr="00457069">
            <w:rPr>
              <w:rFonts w:ascii="Arial" w:hAnsi="Arial" w:cs="Arial"/>
              <w:b/>
              <w:color w:val="A6A6A6" w:themeColor="background1" w:themeShade="A6"/>
              <w:szCs w:val="24"/>
              <w:lang w:val="uk-UA"/>
            </w:rPr>
            <w:t xml:space="preserve">Керівництво з технічної експлуатації </w:t>
          </w:r>
        </w:p>
        <w:p w14:paraId="2B68D23F" w14:textId="77777777" w:rsidR="001F6F60" w:rsidRPr="004974EB" w:rsidRDefault="001F6F60" w:rsidP="00FB04CE">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sidRPr="00316BBB">
            <w:rPr>
              <w:rFonts w:ascii="Arial" w:hAnsi="Arial" w:cs="Arial"/>
              <w:b/>
              <w:color w:val="A6A6A6" w:themeColor="background1" w:themeShade="A6"/>
              <w:szCs w:val="24"/>
            </w:rPr>
            <w:t>.01.ММ.01</w:t>
          </w:r>
        </w:p>
      </w:tc>
      <w:tc>
        <w:tcPr>
          <w:tcW w:w="1843" w:type="dxa"/>
          <w:tcBorders>
            <w:top w:val="nil"/>
            <w:left w:val="nil"/>
          </w:tcBorders>
          <w:shd w:val="clear" w:color="auto" w:fill="auto"/>
        </w:tcPr>
        <w:p w14:paraId="6F567A59" w14:textId="77777777" w:rsidR="001F6F60" w:rsidRDefault="001F6F60" w:rsidP="00FB04C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 xml:space="preserve">Літак </w:t>
          </w:r>
        </w:p>
        <w:p w14:paraId="63A0A2C3" w14:textId="77777777" w:rsidR="001F6F60" w:rsidRPr="00DF2F09" w:rsidRDefault="001F6F60" w:rsidP="00FB04C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6B74EB99" w14:textId="77777777" w:rsidR="001F6F60" w:rsidRPr="002061EB" w:rsidRDefault="001F6F6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1F6F60" w:rsidRPr="00457069" w14:paraId="13E95CD6" w14:textId="77777777" w:rsidTr="00FB04CE">
      <w:trPr>
        <w:trHeight w:val="574"/>
      </w:trPr>
      <w:tc>
        <w:tcPr>
          <w:tcW w:w="2422" w:type="dxa"/>
          <w:tcBorders>
            <w:right w:val="nil"/>
          </w:tcBorders>
          <w:shd w:val="clear" w:color="auto" w:fill="auto"/>
        </w:tcPr>
        <w:p w14:paraId="5024DE9D" w14:textId="77777777" w:rsidR="001F6F60" w:rsidRPr="006628C5" w:rsidRDefault="001F6F60" w:rsidP="00FB04CE">
          <w:pPr>
            <w:pStyle w:val="Header"/>
            <w:spacing w:after="240"/>
            <w:jc w:val="center"/>
            <w:rPr>
              <w:szCs w:val="24"/>
            </w:rPr>
          </w:pPr>
          <w:r>
            <w:rPr>
              <w:noProof/>
              <w:szCs w:val="24"/>
              <w:lang w:eastAsia="ru-RU"/>
            </w:rPr>
            <w:drawing>
              <wp:anchor distT="0" distB="0" distL="114300" distR="114300" simplePos="0" relativeHeight="251660288" behindDoc="0" locked="0" layoutInCell="1" allowOverlap="1" wp14:anchorId="1CCC3077" wp14:editId="606C066B">
                <wp:simplePos x="0" y="0"/>
                <wp:positionH relativeFrom="column">
                  <wp:posOffset>-108867</wp:posOffset>
                </wp:positionH>
                <wp:positionV relativeFrom="paragraph">
                  <wp:posOffset>-115076</wp:posOffset>
                </wp:positionV>
                <wp:extent cx="1492250" cy="476250"/>
                <wp:effectExtent l="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317D06BA" w14:textId="77777777" w:rsidR="001F6F60" w:rsidRPr="0048777C" w:rsidRDefault="001F6F60" w:rsidP="00FB04CE">
          <w:pPr>
            <w:pStyle w:val="Header"/>
            <w:tabs>
              <w:tab w:val="left" w:pos="225"/>
              <w:tab w:val="center" w:pos="2279"/>
            </w:tabs>
            <w:jc w:val="center"/>
            <w:rPr>
              <w:rFonts w:ascii="Arial" w:hAnsi="Arial" w:cs="Arial"/>
              <w:b/>
              <w:color w:val="A6A6A6" w:themeColor="background1" w:themeShade="A6"/>
              <w:szCs w:val="24"/>
              <w:lang w:val="en-US"/>
            </w:rPr>
          </w:pPr>
          <w:r>
            <w:rPr>
              <w:rFonts w:ascii="Arial" w:hAnsi="Arial" w:cs="Arial"/>
              <w:b/>
              <w:color w:val="A6A6A6" w:themeColor="background1" w:themeShade="A6"/>
              <w:szCs w:val="24"/>
              <w:lang w:val="en-US"/>
            </w:rPr>
            <w:t>Constructors Manual</w:t>
          </w:r>
        </w:p>
        <w:p w14:paraId="2477D14F" w14:textId="77777777" w:rsidR="001F6F60" w:rsidRPr="00281E21" w:rsidRDefault="001F6F60" w:rsidP="00FB04CE">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ANG.01.CМ.01</w:t>
          </w:r>
        </w:p>
      </w:tc>
      <w:tc>
        <w:tcPr>
          <w:tcW w:w="1843" w:type="dxa"/>
          <w:tcBorders>
            <w:top w:val="nil"/>
            <w:left w:val="nil"/>
          </w:tcBorders>
          <w:shd w:val="clear" w:color="auto" w:fill="auto"/>
        </w:tcPr>
        <w:p w14:paraId="23A57EF8" w14:textId="77777777" w:rsidR="001F6F60" w:rsidRPr="0048777C" w:rsidRDefault="001F6F60" w:rsidP="00FB04CE">
          <w:pPr>
            <w:pStyle w:val="Header"/>
            <w:ind w:right="-108"/>
            <w:jc w:val="center"/>
            <w:rPr>
              <w:rFonts w:ascii="Arial" w:hAnsi="Arial" w:cs="Arial"/>
              <w:b/>
              <w:color w:val="A6A6A6" w:themeColor="background1" w:themeShade="A6"/>
              <w:szCs w:val="24"/>
              <w:lang w:val="en-US"/>
            </w:rPr>
          </w:pPr>
          <w:r>
            <w:rPr>
              <w:rFonts w:ascii="Arial" w:hAnsi="Arial" w:cs="Arial"/>
              <w:b/>
              <w:color w:val="A6A6A6" w:themeColor="background1" w:themeShade="A6"/>
              <w:szCs w:val="24"/>
              <w:lang w:val="en-US"/>
            </w:rPr>
            <w:t xml:space="preserve"> </w:t>
          </w:r>
        </w:p>
        <w:p w14:paraId="1F04BD92" w14:textId="77777777" w:rsidR="001F6F60" w:rsidRPr="0048777C" w:rsidRDefault="001F6F60" w:rsidP="00FB04CE">
          <w:pPr>
            <w:pStyle w:val="Header"/>
            <w:ind w:right="-108"/>
            <w:jc w:val="center"/>
            <w:rPr>
              <w:rFonts w:ascii="Arial" w:hAnsi="Arial" w:cs="Arial"/>
              <w:b/>
              <w:color w:val="A6A6A6" w:themeColor="background1" w:themeShade="A6"/>
              <w:sz w:val="22"/>
              <w:lang w:val="uk-UA"/>
            </w:rPr>
          </w:pPr>
          <w:r w:rsidRPr="0048777C">
            <w:rPr>
              <w:rFonts w:ascii="Arial" w:hAnsi="Arial" w:cs="Arial"/>
              <w:b/>
              <w:color w:val="A6A6A6" w:themeColor="background1" w:themeShade="A6"/>
              <w:sz w:val="22"/>
              <w:lang w:val="en-US"/>
            </w:rPr>
            <w:t>ANG-01 Aircraft</w:t>
          </w:r>
        </w:p>
      </w:tc>
    </w:tr>
  </w:tbl>
  <w:p w14:paraId="7A9B4C90" w14:textId="77777777" w:rsidR="001F6F60" w:rsidRPr="000E088B" w:rsidRDefault="001F6F60" w:rsidP="00FB04CE">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1F6F60" w:rsidRPr="00D067EC" w14:paraId="0D032E19" w14:textId="77777777" w:rsidTr="00FB04CE">
      <w:trPr>
        <w:trHeight w:val="574"/>
      </w:trPr>
      <w:tc>
        <w:tcPr>
          <w:tcW w:w="2422" w:type="dxa"/>
          <w:tcBorders>
            <w:right w:val="nil"/>
          </w:tcBorders>
          <w:shd w:val="clear" w:color="auto" w:fill="auto"/>
        </w:tcPr>
        <w:p w14:paraId="51C165A2" w14:textId="77777777" w:rsidR="001F6F60" w:rsidRPr="006628C5" w:rsidRDefault="001F6F60" w:rsidP="00FB04CE">
          <w:pPr>
            <w:pStyle w:val="Header"/>
            <w:spacing w:after="240"/>
            <w:jc w:val="center"/>
            <w:rPr>
              <w:szCs w:val="24"/>
            </w:rPr>
          </w:pPr>
          <w:r>
            <w:rPr>
              <w:noProof/>
              <w:szCs w:val="24"/>
              <w:lang w:eastAsia="ru-RU"/>
            </w:rPr>
            <w:drawing>
              <wp:anchor distT="0" distB="0" distL="114300" distR="114300" simplePos="0" relativeHeight="251659264" behindDoc="0" locked="0" layoutInCell="1" allowOverlap="1" wp14:anchorId="2B3F11C3" wp14:editId="2D9925FB">
                <wp:simplePos x="0" y="0"/>
                <wp:positionH relativeFrom="column">
                  <wp:posOffset>-47625</wp:posOffset>
                </wp:positionH>
                <wp:positionV relativeFrom="paragraph">
                  <wp:posOffset>-117203</wp:posOffset>
                </wp:positionV>
                <wp:extent cx="1492250" cy="476250"/>
                <wp:effectExtent l="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0364E5C6" w14:textId="77777777" w:rsidR="001F6F60" w:rsidRPr="008A27F8" w:rsidRDefault="001F6F60" w:rsidP="008A27F8">
          <w:pPr>
            <w:pStyle w:val="Header"/>
            <w:tabs>
              <w:tab w:val="left" w:pos="225"/>
              <w:tab w:val="center" w:pos="2279"/>
            </w:tabs>
            <w:jc w:val="center"/>
            <w:rPr>
              <w:rFonts w:ascii="Arial" w:hAnsi="Arial" w:cs="Arial"/>
              <w:b/>
              <w:color w:val="A6A6A6" w:themeColor="background1" w:themeShade="A6"/>
              <w:szCs w:val="24"/>
              <w:lang w:val="uk-UA"/>
            </w:rPr>
          </w:pPr>
          <w:r w:rsidRPr="008A27F8">
            <w:rPr>
              <w:rFonts w:ascii="Arial" w:hAnsi="Arial" w:cs="Arial"/>
              <w:b/>
              <w:color w:val="A6A6A6" w:themeColor="background1" w:themeShade="A6"/>
              <w:szCs w:val="24"/>
              <w:lang w:val="uk-UA"/>
            </w:rPr>
            <w:t>Constructors Manual</w:t>
          </w:r>
        </w:p>
        <w:p w14:paraId="50CFA250" w14:textId="77777777" w:rsidR="001F6F60" w:rsidRPr="008A27F8" w:rsidRDefault="001F6F60" w:rsidP="008A27F8">
          <w:pPr>
            <w:pStyle w:val="Header"/>
            <w:tabs>
              <w:tab w:val="left" w:pos="225"/>
              <w:tab w:val="center" w:pos="2279"/>
            </w:tabs>
            <w:jc w:val="center"/>
            <w:rPr>
              <w:rFonts w:ascii="Arial" w:hAnsi="Arial" w:cs="Arial"/>
              <w:b/>
              <w:color w:val="A6A6A6" w:themeColor="background1" w:themeShade="A6"/>
              <w:szCs w:val="24"/>
              <w:lang w:val="uk-UA"/>
            </w:rPr>
          </w:pPr>
          <w:r w:rsidRPr="008A27F8">
            <w:rPr>
              <w:rFonts w:ascii="Arial" w:hAnsi="Arial" w:cs="Arial"/>
              <w:b/>
              <w:color w:val="A6A6A6" w:themeColor="background1" w:themeShade="A6"/>
              <w:szCs w:val="24"/>
              <w:lang w:val="uk-UA"/>
            </w:rPr>
            <w:t>ANG.01.CМ.01</w:t>
          </w:r>
          <w:r w:rsidRPr="008A27F8">
            <w:rPr>
              <w:rFonts w:ascii="Arial" w:hAnsi="Arial" w:cs="Arial"/>
              <w:b/>
              <w:color w:val="A6A6A6" w:themeColor="background1" w:themeShade="A6"/>
              <w:szCs w:val="24"/>
              <w:lang w:val="uk-UA"/>
            </w:rPr>
            <w:tab/>
          </w:r>
        </w:p>
        <w:p w14:paraId="4892B88B" w14:textId="77777777" w:rsidR="001F6F60" w:rsidRPr="004974EB" w:rsidRDefault="001F6F60" w:rsidP="00FB04CE">
          <w:pPr>
            <w:pStyle w:val="Header"/>
            <w:tabs>
              <w:tab w:val="left" w:pos="225"/>
              <w:tab w:val="center" w:pos="2279"/>
            </w:tabs>
            <w:jc w:val="center"/>
            <w:rPr>
              <w:szCs w:val="24"/>
              <w:lang w:val="uk-UA"/>
            </w:rPr>
          </w:pPr>
        </w:p>
      </w:tc>
      <w:tc>
        <w:tcPr>
          <w:tcW w:w="1843" w:type="dxa"/>
          <w:tcBorders>
            <w:top w:val="nil"/>
            <w:left w:val="nil"/>
          </w:tcBorders>
          <w:shd w:val="clear" w:color="auto" w:fill="auto"/>
        </w:tcPr>
        <w:p w14:paraId="3FBE9266" w14:textId="77777777" w:rsidR="001F6F60" w:rsidRPr="00D067EC" w:rsidRDefault="001F6F60" w:rsidP="00D067EC">
          <w:pPr>
            <w:pStyle w:val="Header"/>
            <w:tabs>
              <w:tab w:val="clear" w:pos="4677"/>
              <w:tab w:val="clear" w:pos="9355"/>
            </w:tabs>
            <w:ind w:left="-108"/>
            <w:jc w:val="center"/>
            <w:rPr>
              <w:rFonts w:ascii="Arial" w:hAnsi="Arial" w:cs="Arial"/>
              <w:b/>
              <w:color w:val="A6A6A6" w:themeColor="background1" w:themeShade="A6"/>
              <w:sz w:val="22"/>
              <w:lang w:val="uk-UA"/>
            </w:rPr>
          </w:pPr>
          <w:r w:rsidRPr="00D067EC">
            <w:rPr>
              <w:rFonts w:ascii="Arial" w:hAnsi="Arial" w:cs="Arial"/>
              <w:b/>
              <w:color w:val="A6A6A6" w:themeColor="background1" w:themeShade="A6"/>
              <w:sz w:val="22"/>
              <w:lang w:val="uk-UA"/>
            </w:rPr>
            <w:t>ANG-01 Aircraft</w:t>
          </w:r>
        </w:p>
      </w:tc>
    </w:tr>
  </w:tbl>
  <w:p w14:paraId="4E0C1CCB" w14:textId="77777777" w:rsidR="001F6F60" w:rsidRPr="000E088B" w:rsidRDefault="001F6F60" w:rsidP="00FB04CE">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410"/>
    </w:tblGrid>
    <w:tr w:rsidR="00807A0B" w:rsidRPr="00457069" w14:paraId="14A77EC9" w14:textId="77777777" w:rsidTr="00627CF9">
      <w:trPr>
        <w:trHeight w:val="574"/>
      </w:trPr>
      <w:tc>
        <w:tcPr>
          <w:tcW w:w="2422" w:type="dxa"/>
          <w:tcBorders>
            <w:right w:val="nil"/>
          </w:tcBorders>
          <w:shd w:val="clear" w:color="auto" w:fill="auto"/>
        </w:tcPr>
        <w:p w14:paraId="6024DFAA" w14:textId="77777777" w:rsidR="00807A0B" w:rsidRPr="006628C5" w:rsidRDefault="00807A0B" w:rsidP="00627CF9">
          <w:pPr>
            <w:pStyle w:val="Header"/>
            <w:spacing w:after="240"/>
            <w:jc w:val="center"/>
            <w:rPr>
              <w:szCs w:val="24"/>
            </w:rPr>
          </w:pPr>
          <w:r>
            <w:rPr>
              <w:noProof/>
              <w:szCs w:val="24"/>
              <w:lang w:eastAsia="ru-RU"/>
            </w:rPr>
            <w:drawing>
              <wp:anchor distT="0" distB="0" distL="114300" distR="114300" simplePos="0" relativeHeight="251663360" behindDoc="0" locked="0" layoutInCell="1" allowOverlap="1" wp14:anchorId="086BB02B" wp14:editId="26522030">
                <wp:simplePos x="0" y="0"/>
                <wp:positionH relativeFrom="column">
                  <wp:posOffset>-38468</wp:posOffset>
                </wp:positionH>
                <wp:positionV relativeFrom="paragraph">
                  <wp:posOffset>-168175</wp:posOffset>
                </wp:positionV>
                <wp:extent cx="1492250" cy="476250"/>
                <wp:effectExtent l="0" t="0" r="0" b="0"/>
                <wp:wrapNone/>
                <wp:docPr id="3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1A570FA" w14:textId="77777777" w:rsidR="00807A0B" w:rsidRPr="00AB30C0" w:rsidRDefault="00807A0B" w:rsidP="00627CF9">
          <w:pPr>
            <w:pStyle w:val="Header"/>
            <w:tabs>
              <w:tab w:val="left" w:pos="225"/>
              <w:tab w:val="center" w:pos="2279"/>
            </w:tabs>
            <w:jc w:val="center"/>
            <w:rPr>
              <w:rFonts w:ascii="Arial" w:hAnsi="Arial" w:cs="Arial"/>
              <w:b/>
              <w:color w:val="A6A6A6" w:themeColor="background1" w:themeShade="A6"/>
              <w:szCs w:val="24"/>
              <w:lang w:val="en-US"/>
            </w:rPr>
          </w:pPr>
          <w:r>
            <w:rPr>
              <w:rFonts w:ascii="Arial" w:hAnsi="Arial" w:cs="Arial"/>
              <w:b/>
              <w:color w:val="A6A6A6" w:themeColor="background1" w:themeShade="A6"/>
              <w:szCs w:val="24"/>
              <w:lang w:val="en-US"/>
            </w:rPr>
            <w:t>Constructors Manual</w:t>
          </w:r>
        </w:p>
        <w:p w14:paraId="42EBCFBB" w14:textId="77777777" w:rsidR="00807A0B" w:rsidRPr="004974EB" w:rsidRDefault="00807A0B" w:rsidP="00627CF9">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ANG.01.CM.01</w:t>
          </w:r>
        </w:p>
      </w:tc>
      <w:tc>
        <w:tcPr>
          <w:tcW w:w="2410" w:type="dxa"/>
          <w:tcBorders>
            <w:top w:val="nil"/>
            <w:left w:val="nil"/>
          </w:tcBorders>
          <w:shd w:val="clear" w:color="auto" w:fill="auto"/>
        </w:tcPr>
        <w:p w14:paraId="6B8D1984" w14:textId="77777777" w:rsidR="00807A0B" w:rsidRPr="00AB30C0" w:rsidRDefault="00807A0B" w:rsidP="00627CF9">
          <w:pPr>
            <w:pStyle w:val="Header"/>
            <w:ind w:right="-108"/>
            <w:jc w:val="center"/>
            <w:rPr>
              <w:rFonts w:ascii="Arial" w:hAnsi="Arial" w:cs="Arial"/>
              <w:b/>
              <w:color w:val="A6A6A6" w:themeColor="background1" w:themeShade="A6"/>
              <w:szCs w:val="24"/>
              <w:lang w:val="en-US"/>
            </w:rPr>
          </w:pPr>
          <w:r>
            <w:rPr>
              <w:rFonts w:ascii="Arial" w:hAnsi="Arial" w:cs="Arial"/>
              <w:b/>
              <w:color w:val="A6A6A6" w:themeColor="background1" w:themeShade="A6"/>
              <w:szCs w:val="24"/>
              <w:lang w:val="en-US"/>
            </w:rPr>
            <w:t xml:space="preserve"> </w:t>
          </w:r>
        </w:p>
        <w:p w14:paraId="1F18C76E" w14:textId="77777777" w:rsidR="00807A0B" w:rsidRPr="00DF2F09" w:rsidRDefault="00807A0B" w:rsidP="00627CF9">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 xml:space="preserve">ANG-01 aircraft </w:t>
          </w:r>
        </w:p>
      </w:tc>
    </w:tr>
  </w:tbl>
  <w:p w14:paraId="78B7A4DB" w14:textId="77777777" w:rsidR="00807A0B" w:rsidRPr="000E088B" w:rsidRDefault="00807A0B" w:rsidP="00627CF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410"/>
    </w:tblGrid>
    <w:tr w:rsidR="00240CBA" w:rsidRPr="00457069" w14:paraId="2FD0C2BE" w14:textId="77777777" w:rsidTr="00F73EE6">
      <w:trPr>
        <w:trHeight w:val="574"/>
      </w:trPr>
      <w:tc>
        <w:tcPr>
          <w:tcW w:w="2422" w:type="dxa"/>
          <w:tcBorders>
            <w:right w:val="nil"/>
          </w:tcBorders>
          <w:shd w:val="clear" w:color="auto" w:fill="auto"/>
        </w:tcPr>
        <w:p w14:paraId="6C76007D" w14:textId="77777777" w:rsidR="00240CBA" w:rsidRPr="006628C5" w:rsidRDefault="00240CBA" w:rsidP="00F73EE6">
          <w:pPr>
            <w:pStyle w:val="Header"/>
            <w:spacing w:after="240"/>
            <w:jc w:val="center"/>
            <w:rPr>
              <w:szCs w:val="24"/>
            </w:rPr>
          </w:pPr>
          <w:r>
            <w:rPr>
              <w:noProof/>
              <w:szCs w:val="24"/>
              <w:lang w:eastAsia="ru-RU"/>
            </w:rPr>
            <w:drawing>
              <wp:anchor distT="0" distB="0" distL="114300" distR="114300" simplePos="0" relativeHeight="251665408" behindDoc="0" locked="0" layoutInCell="1" allowOverlap="1" wp14:anchorId="685881CD" wp14:editId="267887F7">
                <wp:simplePos x="0" y="0"/>
                <wp:positionH relativeFrom="column">
                  <wp:posOffset>-38468</wp:posOffset>
                </wp:positionH>
                <wp:positionV relativeFrom="paragraph">
                  <wp:posOffset>-168175</wp:posOffset>
                </wp:positionV>
                <wp:extent cx="1492250" cy="476250"/>
                <wp:effectExtent l="0" t="0" r="0" b="0"/>
                <wp:wrapNone/>
                <wp:docPr id="43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5FD9D7F" w14:textId="77777777" w:rsidR="00240CBA" w:rsidRPr="00E73922" w:rsidRDefault="00240CBA" w:rsidP="00F73EE6">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6D8FBBC5" w14:textId="77777777" w:rsidR="00240CBA" w:rsidRPr="004974EB" w:rsidRDefault="00240CBA" w:rsidP="00F73EE6">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ANG.01.CM.01</w:t>
          </w:r>
        </w:p>
      </w:tc>
      <w:tc>
        <w:tcPr>
          <w:tcW w:w="2410" w:type="dxa"/>
          <w:tcBorders>
            <w:top w:val="nil"/>
            <w:left w:val="nil"/>
          </w:tcBorders>
          <w:shd w:val="clear" w:color="auto" w:fill="auto"/>
        </w:tcPr>
        <w:p w14:paraId="3E235BF8" w14:textId="77777777" w:rsidR="00240CBA" w:rsidRDefault="00240CBA" w:rsidP="00F73EE6">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6D8C060B" w14:textId="77777777" w:rsidR="00240CBA" w:rsidRPr="00DF2F09" w:rsidRDefault="00240CBA" w:rsidP="00F73EE6">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76CBB87B" w14:textId="77777777" w:rsidR="00240CBA" w:rsidRPr="000E088B" w:rsidRDefault="00240CBA" w:rsidP="00F73EE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5868EA0A"/>
    <w:lvl w:ilvl="0">
      <w:start w:val="1"/>
      <w:numFmt w:val="decimal"/>
      <w:pStyle w:val="ListNumber4"/>
      <w:lvlText w:val="%1."/>
      <w:lvlJc w:val="left"/>
      <w:pPr>
        <w:tabs>
          <w:tab w:val="num" w:pos="1209"/>
        </w:tabs>
        <w:ind w:left="1209" w:hanging="360"/>
      </w:pPr>
    </w:lvl>
  </w:abstractNum>
  <w:abstractNum w:abstractNumId="1" w15:restartNumberingAfterBreak="0">
    <w:nsid w:val="03FE66E1"/>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D74CB9"/>
    <w:multiLevelType w:val="hybridMultilevel"/>
    <w:tmpl w:val="0FACB360"/>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15:restartNumberingAfterBreak="0">
    <w:nsid w:val="06715BDA"/>
    <w:multiLevelType w:val="hybridMultilevel"/>
    <w:tmpl w:val="E1BC70C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 w15:restartNumberingAfterBreak="0">
    <w:nsid w:val="076F587B"/>
    <w:multiLevelType w:val="hybridMultilevel"/>
    <w:tmpl w:val="5C6AE322"/>
    <w:lvl w:ilvl="0" w:tplc="7E82C11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81B29BE"/>
    <w:multiLevelType w:val="hybridMultilevel"/>
    <w:tmpl w:val="2AEACF00"/>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 w15:restartNumberingAfterBreak="0">
    <w:nsid w:val="08E73502"/>
    <w:multiLevelType w:val="hybridMultilevel"/>
    <w:tmpl w:val="9C70FD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7D7D4D"/>
    <w:multiLevelType w:val="hybridMultilevel"/>
    <w:tmpl w:val="93E4FA74"/>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15:restartNumberingAfterBreak="0">
    <w:nsid w:val="0B1E2A42"/>
    <w:multiLevelType w:val="hybridMultilevel"/>
    <w:tmpl w:val="CE8C5432"/>
    <w:lvl w:ilvl="0" w:tplc="2576814A">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 w15:restartNumberingAfterBreak="0">
    <w:nsid w:val="0DB634D9"/>
    <w:multiLevelType w:val="hybridMultilevel"/>
    <w:tmpl w:val="470C2504"/>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 w15:restartNumberingAfterBreak="0">
    <w:nsid w:val="0F111FEC"/>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F18327F"/>
    <w:multiLevelType w:val="hybridMultilevel"/>
    <w:tmpl w:val="C1A2D6B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0865B3"/>
    <w:multiLevelType w:val="hybridMultilevel"/>
    <w:tmpl w:val="9D6CDB2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146475F8"/>
    <w:multiLevelType w:val="hybridMultilevel"/>
    <w:tmpl w:val="F9BC4E5C"/>
    <w:lvl w:ilvl="0" w:tplc="2576814A">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15:restartNumberingAfterBreak="0">
    <w:nsid w:val="154368A6"/>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65B4A9D"/>
    <w:multiLevelType w:val="hybridMultilevel"/>
    <w:tmpl w:val="9E0CB8F8"/>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18105843"/>
    <w:multiLevelType w:val="hybridMultilevel"/>
    <w:tmpl w:val="A904879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188D0C20"/>
    <w:multiLevelType w:val="multilevel"/>
    <w:tmpl w:val="B9768E0C"/>
    <w:lvl w:ilvl="0">
      <w:start w:val="4"/>
      <w:numFmt w:val="decimal"/>
      <w:lvlText w:val="%1"/>
      <w:lvlJc w:val="left"/>
      <w:pPr>
        <w:ind w:left="405" w:hanging="405"/>
      </w:p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209E1816"/>
    <w:multiLevelType w:val="hybridMultilevel"/>
    <w:tmpl w:val="685AC95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15:restartNumberingAfterBreak="0">
    <w:nsid w:val="21515D02"/>
    <w:multiLevelType w:val="hybridMultilevel"/>
    <w:tmpl w:val="9E468B66"/>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0" w15:restartNumberingAfterBreak="0">
    <w:nsid w:val="236C1155"/>
    <w:multiLevelType w:val="hybridMultilevel"/>
    <w:tmpl w:val="242AA918"/>
    <w:lvl w:ilvl="0" w:tplc="2576814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C43A5D"/>
    <w:multiLevelType w:val="multilevel"/>
    <w:tmpl w:val="041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57B183F"/>
    <w:multiLevelType w:val="hybridMultilevel"/>
    <w:tmpl w:val="15085012"/>
    <w:lvl w:ilvl="0" w:tplc="51BC2FE0">
      <w:start w:val="1"/>
      <w:numFmt w:val="decimal"/>
      <w:pStyle w:val="1TimesNewRoman14"/>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7FF2342"/>
    <w:multiLevelType w:val="hybridMultilevel"/>
    <w:tmpl w:val="8976FE3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15:restartNumberingAfterBreak="0">
    <w:nsid w:val="2C6E38D9"/>
    <w:multiLevelType w:val="hybridMultilevel"/>
    <w:tmpl w:val="460241E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15:restartNumberingAfterBreak="0">
    <w:nsid w:val="2CC133ED"/>
    <w:multiLevelType w:val="hybridMultilevel"/>
    <w:tmpl w:val="93DE56F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6" w15:restartNumberingAfterBreak="0">
    <w:nsid w:val="2D6B0E98"/>
    <w:multiLevelType w:val="hybridMultilevel"/>
    <w:tmpl w:val="43708D08"/>
    <w:lvl w:ilvl="0" w:tplc="2576814A">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15:restartNumberingAfterBreak="0">
    <w:nsid w:val="2DD620B0"/>
    <w:multiLevelType w:val="hybridMultilevel"/>
    <w:tmpl w:val="90B4B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056181E"/>
    <w:multiLevelType w:val="hybridMultilevel"/>
    <w:tmpl w:val="E45061D6"/>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9" w15:restartNumberingAfterBreak="0">
    <w:nsid w:val="3432259A"/>
    <w:multiLevelType w:val="hybridMultilevel"/>
    <w:tmpl w:val="57FCD858"/>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0" w15:restartNumberingAfterBreak="0">
    <w:nsid w:val="35193639"/>
    <w:multiLevelType w:val="hybridMultilevel"/>
    <w:tmpl w:val="09E64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668728A"/>
    <w:multiLevelType w:val="hybridMultilevel"/>
    <w:tmpl w:val="AD563FF6"/>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2" w15:restartNumberingAfterBreak="0">
    <w:nsid w:val="3F927D47"/>
    <w:multiLevelType w:val="hybridMultilevel"/>
    <w:tmpl w:val="D7A8F5F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15:restartNumberingAfterBreak="0">
    <w:nsid w:val="48B10305"/>
    <w:multiLevelType w:val="hybridMultilevel"/>
    <w:tmpl w:val="038C6A56"/>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4" w15:restartNumberingAfterBreak="0">
    <w:nsid w:val="49230FDD"/>
    <w:multiLevelType w:val="hybridMultilevel"/>
    <w:tmpl w:val="8970189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5" w15:restartNumberingAfterBreak="0">
    <w:nsid w:val="4B1A75FF"/>
    <w:multiLevelType w:val="hybridMultilevel"/>
    <w:tmpl w:val="5BBA8CB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BA006C7"/>
    <w:multiLevelType w:val="hybridMultilevel"/>
    <w:tmpl w:val="43EE4C66"/>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7" w15:restartNumberingAfterBreak="0">
    <w:nsid w:val="50A636EC"/>
    <w:multiLevelType w:val="hybridMultilevel"/>
    <w:tmpl w:val="531CE5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EB7FB5"/>
    <w:multiLevelType w:val="hybridMultilevel"/>
    <w:tmpl w:val="4760888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9" w15:restartNumberingAfterBreak="0">
    <w:nsid w:val="537E5AB0"/>
    <w:multiLevelType w:val="hybridMultilevel"/>
    <w:tmpl w:val="A2D677BA"/>
    <w:lvl w:ilvl="0" w:tplc="2576814A">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0" w15:restartNumberingAfterBreak="0">
    <w:nsid w:val="57A81D72"/>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7C45345"/>
    <w:multiLevelType w:val="hybridMultilevel"/>
    <w:tmpl w:val="A412E810"/>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2" w15:restartNumberingAfterBreak="0">
    <w:nsid w:val="5A565737"/>
    <w:multiLevelType w:val="multilevel"/>
    <w:tmpl w:val="AADAFA6E"/>
    <w:lvl w:ilvl="0">
      <w:start w:val="1"/>
      <w:numFmt w:val="decimal"/>
      <w:pStyle w:val="1"/>
      <w:lvlText w:val="ЧАСТЬ %1"/>
      <w:lvlJc w:val="left"/>
      <w:pPr>
        <w:ind w:left="432" w:hanging="432"/>
      </w:pPr>
      <w:rPr>
        <w:rFonts w:ascii="Times New Roman" w:hAnsi="Times New Roman" w:cs="Times New Roman" w:hint="default"/>
        <w:b/>
        <w:i w:val="0"/>
        <w:sz w:val="28"/>
        <w:szCs w:val="28"/>
      </w:rPr>
    </w:lvl>
    <w:lvl w:ilvl="1">
      <w:start w:val="1"/>
      <w:numFmt w:val="decimal"/>
      <w:pStyle w:val="10"/>
      <w:lvlText w:val="%1.%2"/>
      <w:lvlJc w:val="left"/>
      <w:pPr>
        <w:ind w:left="576" w:hanging="576"/>
      </w:pPr>
      <w:rPr>
        <w:rFonts w:ascii="Times New Roman" w:hAnsi="Times New Roman" w:cs="Times New Roman" w:hint="default"/>
        <w:b/>
        <w:sz w:val="24"/>
        <w:szCs w:val="24"/>
      </w:rPr>
    </w:lvl>
    <w:lvl w:ilvl="2">
      <w:start w:val="1"/>
      <w:numFmt w:val="decimal"/>
      <w:pStyle w:val="11"/>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864" w:hanging="864"/>
      </w:pPr>
      <w:rPr>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5BCB454B"/>
    <w:multiLevelType w:val="hybridMultilevel"/>
    <w:tmpl w:val="EF1227A4"/>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4" w15:restartNumberingAfterBreak="0">
    <w:nsid w:val="62407227"/>
    <w:multiLevelType w:val="hybridMultilevel"/>
    <w:tmpl w:val="26CCABBC"/>
    <w:lvl w:ilvl="0" w:tplc="0419000D">
      <w:start w:val="1"/>
      <w:numFmt w:val="bullet"/>
      <w:lvlText w:val=""/>
      <w:lvlJc w:val="left"/>
      <w:pPr>
        <w:ind w:left="999" w:hanging="360"/>
      </w:pPr>
      <w:rPr>
        <w:rFonts w:ascii="Wingdings" w:hAnsi="Wingdings" w:hint="default"/>
      </w:rPr>
    </w:lvl>
    <w:lvl w:ilvl="1" w:tplc="04190003" w:tentative="1">
      <w:start w:val="1"/>
      <w:numFmt w:val="bullet"/>
      <w:lvlText w:val="o"/>
      <w:lvlJc w:val="left"/>
      <w:pPr>
        <w:ind w:left="1719" w:hanging="360"/>
      </w:pPr>
      <w:rPr>
        <w:rFonts w:ascii="Courier New" w:hAnsi="Courier New" w:cs="Courier New" w:hint="default"/>
      </w:rPr>
    </w:lvl>
    <w:lvl w:ilvl="2" w:tplc="04190005" w:tentative="1">
      <w:start w:val="1"/>
      <w:numFmt w:val="bullet"/>
      <w:lvlText w:val=""/>
      <w:lvlJc w:val="left"/>
      <w:pPr>
        <w:ind w:left="2439" w:hanging="360"/>
      </w:pPr>
      <w:rPr>
        <w:rFonts w:ascii="Wingdings" w:hAnsi="Wingdings" w:hint="default"/>
      </w:rPr>
    </w:lvl>
    <w:lvl w:ilvl="3" w:tplc="04190001" w:tentative="1">
      <w:start w:val="1"/>
      <w:numFmt w:val="bullet"/>
      <w:lvlText w:val=""/>
      <w:lvlJc w:val="left"/>
      <w:pPr>
        <w:ind w:left="3159" w:hanging="360"/>
      </w:pPr>
      <w:rPr>
        <w:rFonts w:ascii="Symbol" w:hAnsi="Symbol" w:hint="default"/>
      </w:rPr>
    </w:lvl>
    <w:lvl w:ilvl="4" w:tplc="04190003" w:tentative="1">
      <w:start w:val="1"/>
      <w:numFmt w:val="bullet"/>
      <w:lvlText w:val="o"/>
      <w:lvlJc w:val="left"/>
      <w:pPr>
        <w:ind w:left="3879" w:hanging="360"/>
      </w:pPr>
      <w:rPr>
        <w:rFonts w:ascii="Courier New" w:hAnsi="Courier New" w:cs="Courier New" w:hint="default"/>
      </w:rPr>
    </w:lvl>
    <w:lvl w:ilvl="5" w:tplc="04190005" w:tentative="1">
      <w:start w:val="1"/>
      <w:numFmt w:val="bullet"/>
      <w:lvlText w:val=""/>
      <w:lvlJc w:val="left"/>
      <w:pPr>
        <w:ind w:left="4599" w:hanging="360"/>
      </w:pPr>
      <w:rPr>
        <w:rFonts w:ascii="Wingdings" w:hAnsi="Wingdings" w:hint="default"/>
      </w:rPr>
    </w:lvl>
    <w:lvl w:ilvl="6" w:tplc="04190001" w:tentative="1">
      <w:start w:val="1"/>
      <w:numFmt w:val="bullet"/>
      <w:lvlText w:val=""/>
      <w:lvlJc w:val="left"/>
      <w:pPr>
        <w:ind w:left="5319" w:hanging="360"/>
      </w:pPr>
      <w:rPr>
        <w:rFonts w:ascii="Symbol" w:hAnsi="Symbol" w:hint="default"/>
      </w:rPr>
    </w:lvl>
    <w:lvl w:ilvl="7" w:tplc="04190003" w:tentative="1">
      <w:start w:val="1"/>
      <w:numFmt w:val="bullet"/>
      <w:lvlText w:val="o"/>
      <w:lvlJc w:val="left"/>
      <w:pPr>
        <w:ind w:left="6039" w:hanging="360"/>
      </w:pPr>
      <w:rPr>
        <w:rFonts w:ascii="Courier New" w:hAnsi="Courier New" w:cs="Courier New" w:hint="default"/>
      </w:rPr>
    </w:lvl>
    <w:lvl w:ilvl="8" w:tplc="04190005" w:tentative="1">
      <w:start w:val="1"/>
      <w:numFmt w:val="bullet"/>
      <w:lvlText w:val=""/>
      <w:lvlJc w:val="left"/>
      <w:pPr>
        <w:ind w:left="6759" w:hanging="360"/>
      </w:pPr>
      <w:rPr>
        <w:rFonts w:ascii="Wingdings" w:hAnsi="Wingdings" w:hint="default"/>
      </w:rPr>
    </w:lvl>
  </w:abstractNum>
  <w:abstractNum w:abstractNumId="45" w15:restartNumberingAfterBreak="0">
    <w:nsid w:val="647369CB"/>
    <w:multiLevelType w:val="multilevel"/>
    <w:tmpl w:val="AE7AF0EE"/>
    <w:styleLink w:val="WWOutlineListStyle41"/>
    <w:lvl w:ilvl="0">
      <w:start w:val="1"/>
      <w:numFmt w:val="decimal"/>
      <w:pStyle w:val="Heading1"/>
      <w:lvlText w:val="РАЗДЕЛ %1"/>
      <w:lvlJc w:val="left"/>
      <w:pPr>
        <w:ind w:left="0" w:firstLine="0"/>
      </w:pPr>
      <w:rPr>
        <w:rFonts w:ascii="Arial Black" w:hAnsi="Arial Black" w:hint="default"/>
        <w:b/>
        <w:i w:val="0"/>
      </w:rPr>
    </w:lvl>
    <w:lvl w:ilvl="1">
      <w:start w:val="1"/>
      <w:numFmt w:val="decimal"/>
      <w:pStyle w:val="Heading2"/>
      <w:lvlText w:val="%1.%2"/>
      <w:lvlJc w:val="left"/>
      <w:pPr>
        <w:ind w:left="0" w:firstLine="0"/>
      </w:pPr>
      <w:rPr>
        <w:rFonts w:hint="default"/>
      </w:rPr>
    </w:lvl>
    <w:lvl w:ilvl="2">
      <w:start w:val="1"/>
      <w:numFmt w:val="decimal"/>
      <w:pStyle w:val="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6" w15:restartNumberingAfterBreak="0">
    <w:nsid w:val="694E29A7"/>
    <w:multiLevelType w:val="hybridMultilevel"/>
    <w:tmpl w:val="39365240"/>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7" w15:restartNumberingAfterBreak="0">
    <w:nsid w:val="6A5A3F95"/>
    <w:multiLevelType w:val="hybridMultilevel"/>
    <w:tmpl w:val="B810CDC0"/>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8" w15:restartNumberingAfterBreak="0">
    <w:nsid w:val="6AD6628B"/>
    <w:multiLevelType w:val="hybridMultilevel"/>
    <w:tmpl w:val="537A04E2"/>
    <w:lvl w:ilvl="0" w:tplc="97DAFDBA">
      <w:start w:val="9"/>
      <w:numFmt w:val="bullet"/>
      <w:lvlText w:val="-"/>
      <w:lvlJc w:val="left"/>
      <w:pPr>
        <w:ind w:left="717" w:hanging="360"/>
      </w:pPr>
      <w:rPr>
        <w:rFonts w:ascii="Arial" w:eastAsiaTheme="minorHAnsi" w:hAnsi="Arial" w:cs="Arial"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49" w15:restartNumberingAfterBreak="0">
    <w:nsid w:val="6B602265"/>
    <w:multiLevelType w:val="hybridMultilevel"/>
    <w:tmpl w:val="781640C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0" w15:restartNumberingAfterBreak="0">
    <w:nsid w:val="6BF97022"/>
    <w:multiLevelType w:val="hybridMultilevel"/>
    <w:tmpl w:val="324E3958"/>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1" w15:restartNumberingAfterBreak="0">
    <w:nsid w:val="6CE016F7"/>
    <w:multiLevelType w:val="hybridMultilevel"/>
    <w:tmpl w:val="5568E4C4"/>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2" w15:restartNumberingAfterBreak="0">
    <w:nsid w:val="6FC055F4"/>
    <w:multiLevelType w:val="hybridMultilevel"/>
    <w:tmpl w:val="8B2E0738"/>
    <w:styleLink w:val="12"/>
    <w:lvl w:ilvl="0" w:tplc="80DAC20A">
      <w:numFmt w:val="bullet"/>
      <w:pStyle w:val="13"/>
      <w:lvlText w:val="-"/>
      <w:lvlJc w:val="left"/>
      <w:pPr>
        <w:tabs>
          <w:tab w:val="num" w:pos="360"/>
        </w:tabs>
        <w:ind w:left="360" w:hanging="360"/>
      </w:pPr>
      <w:rPr>
        <w:rFonts w:ascii="Bookman Old Style" w:eastAsia="Times New Roman" w:hAnsi="Bookman Old Style" w:cs="Times New Roman" w:hint="default"/>
      </w:rPr>
    </w:lvl>
    <w:lvl w:ilvl="1" w:tplc="870E8BF0">
      <w:start w:val="1"/>
      <w:numFmt w:val="decimal"/>
      <w:lvlText w:val="%2."/>
      <w:lvlJc w:val="left"/>
      <w:pPr>
        <w:tabs>
          <w:tab w:val="num" w:pos="1440"/>
        </w:tabs>
        <w:ind w:left="1440" w:hanging="360"/>
      </w:pPr>
    </w:lvl>
    <w:lvl w:ilvl="2" w:tplc="DF9CEBDE">
      <w:start w:val="1"/>
      <w:numFmt w:val="decimal"/>
      <w:lvlText w:val="%3."/>
      <w:lvlJc w:val="left"/>
      <w:pPr>
        <w:tabs>
          <w:tab w:val="num" w:pos="2160"/>
        </w:tabs>
        <w:ind w:left="2160" w:hanging="360"/>
      </w:pPr>
    </w:lvl>
    <w:lvl w:ilvl="3" w:tplc="2C7020B4">
      <w:start w:val="1"/>
      <w:numFmt w:val="decimal"/>
      <w:lvlText w:val="%4."/>
      <w:lvlJc w:val="left"/>
      <w:pPr>
        <w:tabs>
          <w:tab w:val="num" w:pos="2880"/>
        </w:tabs>
        <w:ind w:left="2880" w:hanging="360"/>
      </w:pPr>
    </w:lvl>
    <w:lvl w:ilvl="4" w:tplc="0ED8CBBE">
      <w:start w:val="1"/>
      <w:numFmt w:val="decimal"/>
      <w:lvlText w:val="%5."/>
      <w:lvlJc w:val="left"/>
      <w:pPr>
        <w:tabs>
          <w:tab w:val="num" w:pos="3600"/>
        </w:tabs>
        <w:ind w:left="3600" w:hanging="360"/>
      </w:pPr>
    </w:lvl>
    <w:lvl w:ilvl="5" w:tplc="B2D4DDF8">
      <w:start w:val="1"/>
      <w:numFmt w:val="decimal"/>
      <w:lvlText w:val="%6."/>
      <w:lvlJc w:val="left"/>
      <w:pPr>
        <w:tabs>
          <w:tab w:val="num" w:pos="4320"/>
        </w:tabs>
        <w:ind w:left="4320" w:hanging="360"/>
      </w:pPr>
    </w:lvl>
    <w:lvl w:ilvl="6" w:tplc="33C0A3B0">
      <w:start w:val="1"/>
      <w:numFmt w:val="decimal"/>
      <w:lvlText w:val="%7."/>
      <w:lvlJc w:val="left"/>
      <w:pPr>
        <w:tabs>
          <w:tab w:val="num" w:pos="5040"/>
        </w:tabs>
        <w:ind w:left="5040" w:hanging="360"/>
      </w:pPr>
    </w:lvl>
    <w:lvl w:ilvl="7" w:tplc="17AA5D62">
      <w:start w:val="1"/>
      <w:numFmt w:val="decimal"/>
      <w:lvlText w:val="%8."/>
      <w:lvlJc w:val="left"/>
      <w:pPr>
        <w:tabs>
          <w:tab w:val="num" w:pos="5760"/>
        </w:tabs>
        <w:ind w:left="5760" w:hanging="360"/>
      </w:pPr>
    </w:lvl>
    <w:lvl w:ilvl="8" w:tplc="08C8221C">
      <w:start w:val="1"/>
      <w:numFmt w:val="decimal"/>
      <w:lvlText w:val="%9."/>
      <w:lvlJc w:val="left"/>
      <w:pPr>
        <w:tabs>
          <w:tab w:val="num" w:pos="6480"/>
        </w:tabs>
        <w:ind w:left="6480" w:hanging="360"/>
      </w:pPr>
    </w:lvl>
  </w:abstractNum>
  <w:abstractNum w:abstractNumId="53" w15:restartNumberingAfterBreak="0">
    <w:nsid w:val="71006269"/>
    <w:multiLevelType w:val="hybridMultilevel"/>
    <w:tmpl w:val="AF6C4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43E31BA"/>
    <w:multiLevelType w:val="hybridMultilevel"/>
    <w:tmpl w:val="DB108CD4"/>
    <w:lvl w:ilvl="0" w:tplc="2576814A">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5" w15:restartNumberingAfterBreak="0">
    <w:nsid w:val="76D359AE"/>
    <w:multiLevelType w:val="hybridMultilevel"/>
    <w:tmpl w:val="4256664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6" w15:restartNumberingAfterBreak="0">
    <w:nsid w:val="76FB4E54"/>
    <w:multiLevelType w:val="hybridMultilevel"/>
    <w:tmpl w:val="5BBA8CB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89000FD"/>
    <w:multiLevelType w:val="hybridMultilevel"/>
    <w:tmpl w:val="2A8EEF5A"/>
    <w:lvl w:ilvl="0" w:tplc="2576814A">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79102495"/>
    <w:multiLevelType w:val="hybridMultilevel"/>
    <w:tmpl w:val="5DC4AA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9A17B45"/>
    <w:multiLevelType w:val="hybridMultilevel"/>
    <w:tmpl w:val="F648D742"/>
    <w:lvl w:ilvl="0" w:tplc="3238015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15:restartNumberingAfterBreak="0">
    <w:nsid w:val="79B615DB"/>
    <w:multiLevelType w:val="hybridMultilevel"/>
    <w:tmpl w:val="E6F4E424"/>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1" w15:restartNumberingAfterBreak="0">
    <w:nsid w:val="7A5F5053"/>
    <w:multiLevelType w:val="hybridMultilevel"/>
    <w:tmpl w:val="6BF880E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15:restartNumberingAfterBreak="0">
    <w:nsid w:val="7AD80974"/>
    <w:multiLevelType w:val="hybridMultilevel"/>
    <w:tmpl w:val="A9D02940"/>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3" w15:restartNumberingAfterBreak="0">
    <w:nsid w:val="7B15221C"/>
    <w:multiLevelType w:val="hybridMultilevel"/>
    <w:tmpl w:val="0FE8A194"/>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4" w15:restartNumberingAfterBreak="0">
    <w:nsid w:val="7BAA6AF9"/>
    <w:multiLevelType w:val="hybridMultilevel"/>
    <w:tmpl w:val="540A9E5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5" w15:restartNumberingAfterBreak="0">
    <w:nsid w:val="7BE025D1"/>
    <w:multiLevelType w:val="multilevel"/>
    <w:tmpl w:val="0366C81A"/>
    <w:styleLink w:val="LR1"/>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7C83740A"/>
    <w:multiLevelType w:val="hybridMultilevel"/>
    <w:tmpl w:val="09E64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CC9052D"/>
    <w:multiLevelType w:val="hybridMultilevel"/>
    <w:tmpl w:val="9D54113C"/>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8" w15:restartNumberingAfterBreak="0">
    <w:nsid w:val="7D5D2AD3"/>
    <w:multiLevelType w:val="multilevel"/>
    <w:tmpl w:val="008C6D8C"/>
    <w:styleLink w:val="LR"/>
    <w:lvl w:ilvl="0">
      <w:start w:val="1"/>
      <w:numFmt w:val="decimal"/>
      <w:lvlText w:val="РАЗДЕЛ %1"/>
      <w:lvlJc w:val="center"/>
      <w:pPr>
        <w:ind w:left="720" w:hanging="360"/>
      </w:pPr>
      <w:rPr>
        <w:rFonts w:ascii="Times New Roman" w:hAnsi="Times New Roman"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center"/>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val="0"/>
        <w:i w:val="0"/>
        <w:sz w:val="28"/>
      </w:rPr>
    </w:lvl>
    <w:lvl w:ilvl="3">
      <w:start w:val="1"/>
      <w:numFmt w:val="decimal"/>
      <w:lvlText w:val="%1.%2.%3.%4"/>
      <w:lvlJc w:val="left"/>
      <w:pPr>
        <w:ind w:left="0" w:firstLine="0"/>
      </w:pPr>
      <w:rPr>
        <w:rFonts w:ascii="Times New Roman" w:hAnsi="Times New Roman" w:hint="default"/>
        <w:b w:val="0"/>
        <w:i w:val="0"/>
        <w:sz w:val="28"/>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F6C2924"/>
    <w:multiLevelType w:val="hybridMultilevel"/>
    <w:tmpl w:val="14766D6C"/>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num w:numId="1">
    <w:abstractNumId w:val="45"/>
    <w:lvlOverride w:ilvl="0">
      <w:lvl w:ilvl="0">
        <w:start w:val="1"/>
        <w:numFmt w:val="decimal"/>
        <w:pStyle w:val="Heading1"/>
        <w:lvlText w:val="РАЗДЕЛ %1"/>
        <w:lvlJc w:val="left"/>
        <w:pPr>
          <w:ind w:left="0" w:firstLine="0"/>
        </w:pPr>
        <w:rPr>
          <w:rFonts w:ascii="Arial Black" w:hAnsi="Arial Black" w:hint="default"/>
          <w:b/>
          <w:i w:val="0"/>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3"/>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
    <w:abstractNumId w:val="45"/>
    <w:lvlOverride w:ilvl="0">
      <w:lvl w:ilvl="0">
        <w:start w:val="1"/>
        <w:numFmt w:val="decimal"/>
        <w:pStyle w:val="Heading1"/>
        <w:lvlText w:val="РАЗДЕЛ %1"/>
        <w:lvlJc w:val="left"/>
        <w:pPr>
          <w:ind w:left="0" w:firstLine="0"/>
        </w:pPr>
        <w:rPr>
          <w:rFonts w:ascii="Arial Black" w:hAnsi="Arial Black" w:hint="default"/>
          <w:b/>
          <w:i w:val="0"/>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3"/>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
    <w:abstractNumId w:val="42"/>
  </w:num>
  <w:num w:numId="4">
    <w:abstractNumId w:val="0"/>
  </w:num>
  <w:num w:numId="5">
    <w:abstractNumId w:val="21"/>
  </w:num>
  <w:num w:numId="6">
    <w:abstractNumId w:val="68"/>
  </w:num>
  <w:num w:numId="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65"/>
  </w:num>
  <w:num w:numId="10">
    <w:abstractNumId w:val="59"/>
  </w:num>
  <w:num w:numId="11">
    <w:abstractNumId w:val="4"/>
  </w:num>
  <w:num w:numId="12">
    <w:abstractNumId w:val="22"/>
  </w:num>
  <w:num w:numId="13">
    <w:abstractNumId w:val="10"/>
  </w:num>
  <w:num w:numId="14">
    <w:abstractNumId w:val="14"/>
  </w:num>
  <w:num w:numId="15">
    <w:abstractNumId w:val="40"/>
  </w:num>
  <w:num w:numId="16">
    <w:abstractNumId w:val="1"/>
  </w:num>
  <w:num w:numId="17">
    <w:abstractNumId w:val="1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45"/>
    <w:lvlOverride w:ilvl="0">
      <w:startOverride w:val="1"/>
      <w:lvl w:ilvl="0">
        <w:start w:val="1"/>
        <w:numFmt w:val="decimal"/>
        <w:pStyle w:val="Heading1"/>
        <w:lvlText w:val="РАЗДЕЛ %1"/>
        <w:lvlJc w:val="left"/>
        <w:pPr>
          <w:ind w:left="0" w:firstLine="0"/>
        </w:pPr>
        <w:rPr>
          <w:rFonts w:ascii="Arial Black" w:hAnsi="Arial Black" w:hint="default"/>
          <w:b/>
          <w:i w:val="0"/>
        </w:rPr>
      </w:lvl>
    </w:lvlOverride>
    <w:lvlOverride w:ilvl="1">
      <w:startOverride w:val="1"/>
      <w:lvl w:ilvl="1">
        <w:start w:val="1"/>
        <w:numFmt w:val="decimal"/>
        <w:pStyle w:val="Heading2"/>
        <w:lvlText w:val="%1.%2"/>
        <w:lvlJc w:val="left"/>
        <w:pPr>
          <w:ind w:left="0" w:firstLine="0"/>
        </w:pPr>
        <w:rPr>
          <w:rFonts w:hint="default"/>
        </w:rPr>
      </w:lvl>
    </w:lvlOverride>
    <w:lvlOverride w:ilvl="2">
      <w:startOverride w:val="1"/>
      <w:lvl w:ilvl="2">
        <w:start w:val="1"/>
        <w:numFmt w:val="decimal"/>
        <w:pStyle w:val="3"/>
        <w:lvlText w:val="%1.%2.%3"/>
        <w:lvlJc w:val="left"/>
        <w:pPr>
          <w:ind w:left="0" w:firstLine="0"/>
        </w:pPr>
        <w:rPr>
          <w:rFonts w:hint="default"/>
        </w:rPr>
      </w:lvl>
    </w:lvlOverride>
    <w:lvlOverride w:ilvl="3">
      <w:startOverride w:val="1"/>
      <w:lvl w:ilvl="3">
        <w:start w:val="1"/>
        <w:numFmt w:val="decimal"/>
        <w:lvlText w:val="%1.%2.%3.%4"/>
        <w:lvlJc w:val="left"/>
        <w:pPr>
          <w:ind w:left="0" w:firstLine="0"/>
        </w:pPr>
        <w:rPr>
          <w:rFonts w:hint="default"/>
        </w:rPr>
      </w:lvl>
    </w:lvlOverride>
    <w:lvlOverride w:ilvl="4">
      <w:startOverride w:val="1"/>
      <w:lvl w:ilvl="4">
        <w:start w:val="1"/>
        <w:numFmt w:val="lowerLetter"/>
        <w:lvlText w:val="(%5)"/>
        <w:lvlJc w:val="left"/>
        <w:pPr>
          <w:ind w:left="0" w:firstLine="0"/>
        </w:pPr>
        <w:rPr>
          <w:rFonts w:hint="default"/>
        </w:rPr>
      </w:lvl>
    </w:lvlOverride>
    <w:lvlOverride w:ilvl="5">
      <w:startOverride w:val="1"/>
      <w:lvl w:ilvl="5">
        <w:start w:val="1"/>
        <w:numFmt w:val="lowerRoman"/>
        <w:lvlText w:val="(%6)"/>
        <w:lvlJc w:val="left"/>
        <w:pPr>
          <w:ind w:left="0" w:firstLine="0"/>
        </w:pPr>
        <w:rPr>
          <w:rFonts w:hint="default"/>
        </w:rPr>
      </w:lvl>
    </w:lvlOverride>
    <w:lvlOverride w:ilvl="6">
      <w:startOverride w:val="1"/>
      <w:lvl w:ilvl="6">
        <w:start w:val="1"/>
        <w:numFmt w:val="decimal"/>
        <w:lvlText w:val="%7."/>
        <w:lvlJc w:val="left"/>
        <w:pPr>
          <w:ind w:left="0" w:firstLine="0"/>
        </w:pPr>
        <w:rPr>
          <w:rFonts w:hint="default"/>
        </w:rPr>
      </w:lvl>
    </w:lvlOverride>
    <w:lvlOverride w:ilvl="7">
      <w:startOverride w:val="1"/>
      <w:lvl w:ilvl="7">
        <w:start w:val="1"/>
        <w:numFmt w:val="lowerLetter"/>
        <w:lvlText w:val="%8."/>
        <w:lvlJc w:val="left"/>
        <w:pPr>
          <w:ind w:left="0" w:firstLine="0"/>
        </w:pPr>
        <w:rPr>
          <w:rFonts w:hint="default"/>
        </w:rPr>
      </w:lvl>
    </w:lvlOverride>
    <w:lvlOverride w:ilvl="8">
      <w:startOverride w:val="1"/>
      <w:lvl w:ilvl="8">
        <w:start w:val="1"/>
        <w:numFmt w:val="lowerRoman"/>
        <w:lvlText w:val="%9."/>
        <w:lvlJc w:val="left"/>
        <w:pPr>
          <w:ind w:left="0" w:firstLine="0"/>
        </w:pPr>
        <w:rPr>
          <w:rFonts w:hint="default"/>
        </w:rPr>
      </w:lvl>
    </w:lvlOverride>
  </w:num>
  <w:num w:numId="20">
    <w:abstractNumId w:val="53"/>
  </w:num>
  <w:num w:numId="21">
    <w:abstractNumId w:val="58"/>
  </w:num>
  <w:num w:numId="22">
    <w:abstractNumId w:val="12"/>
  </w:num>
  <w:num w:numId="23">
    <w:abstractNumId w:val="13"/>
  </w:num>
  <w:num w:numId="24">
    <w:abstractNumId w:val="8"/>
  </w:num>
  <w:num w:numId="25">
    <w:abstractNumId w:val="57"/>
  </w:num>
  <w:num w:numId="26">
    <w:abstractNumId w:val="20"/>
  </w:num>
  <w:num w:numId="27">
    <w:abstractNumId w:val="39"/>
  </w:num>
  <w:num w:numId="28">
    <w:abstractNumId w:val="26"/>
  </w:num>
  <w:num w:numId="29">
    <w:abstractNumId w:val="54"/>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6"/>
  </w:num>
  <w:num w:numId="36">
    <w:abstractNumId w:val="19"/>
  </w:num>
  <w:num w:numId="37">
    <w:abstractNumId w:val="15"/>
  </w:num>
  <w:num w:numId="38">
    <w:abstractNumId w:val="33"/>
  </w:num>
  <w:num w:numId="39">
    <w:abstractNumId w:val="23"/>
  </w:num>
  <w:num w:numId="40">
    <w:abstractNumId w:val="16"/>
  </w:num>
  <w:num w:numId="41">
    <w:abstractNumId w:val="43"/>
  </w:num>
  <w:num w:numId="42">
    <w:abstractNumId w:val="50"/>
  </w:num>
  <w:num w:numId="43">
    <w:abstractNumId w:val="47"/>
  </w:num>
  <w:num w:numId="44">
    <w:abstractNumId w:val="25"/>
  </w:num>
  <w:num w:numId="45">
    <w:abstractNumId w:val="28"/>
  </w:num>
  <w:num w:numId="46">
    <w:abstractNumId w:val="18"/>
  </w:num>
  <w:num w:numId="47">
    <w:abstractNumId w:val="63"/>
  </w:num>
  <w:num w:numId="48">
    <w:abstractNumId w:val="62"/>
  </w:num>
  <w:num w:numId="49">
    <w:abstractNumId w:val="32"/>
  </w:num>
  <w:num w:numId="50">
    <w:abstractNumId w:val="34"/>
  </w:num>
  <w:num w:numId="51">
    <w:abstractNumId w:val="51"/>
  </w:num>
  <w:num w:numId="52">
    <w:abstractNumId w:val="44"/>
  </w:num>
  <w:num w:numId="53">
    <w:abstractNumId w:val="41"/>
  </w:num>
  <w:num w:numId="54">
    <w:abstractNumId w:val="60"/>
  </w:num>
  <w:num w:numId="55">
    <w:abstractNumId w:val="38"/>
  </w:num>
  <w:num w:numId="56">
    <w:abstractNumId w:val="55"/>
  </w:num>
  <w:num w:numId="57">
    <w:abstractNumId w:val="49"/>
  </w:num>
  <w:num w:numId="58">
    <w:abstractNumId w:val="9"/>
  </w:num>
  <w:num w:numId="59">
    <w:abstractNumId w:val="64"/>
  </w:num>
  <w:num w:numId="60">
    <w:abstractNumId w:val="24"/>
  </w:num>
  <w:num w:numId="61">
    <w:abstractNumId w:val="31"/>
  </w:num>
  <w:num w:numId="62">
    <w:abstractNumId w:val="29"/>
  </w:num>
  <w:num w:numId="63">
    <w:abstractNumId w:val="27"/>
  </w:num>
  <w:num w:numId="64">
    <w:abstractNumId w:val="37"/>
  </w:num>
  <w:num w:numId="65">
    <w:abstractNumId w:val="2"/>
  </w:num>
  <w:num w:numId="66">
    <w:abstractNumId w:val="61"/>
  </w:num>
  <w:num w:numId="67">
    <w:abstractNumId w:val="11"/>
  </w:num>
  <w:num w:numId="68">
    <w:abstractNumId w:val="69"/>
  </w:num>
  <w:num w:numId="69">
    <w:abstractNumId w:val="67"/>
  </w:num>
  <w:num w:numId="70">
    <w:abstractNumId w:val="3"/>
  </w:num>
  <w:num w:numId="71">
    <w:abstractNumId w:val="7"/>
  </w:num>
  <w:num w:numId="72">
    <w:abstractNumId w:val="46"/>
  </w:num>
  <w:num w:numId="73">
    <w:abstractNumId w:val="5"/>
  </w:num>
  <w:num w:numId="74">
    <w:abstractNumId w:val="4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70"/>
    <w:rsid w:val="000026F0"/>
    <w:rsid w:val="00004D56"/>
    <w:rsid w:val="00005B43"/>
    <w:rsid w:val="00007599"/>
    <w:rsid w:val="00011A65"/>
    <w:rsid w:val="00016519"/>
    <w:rsid w:val="00017CEE"/>
    <w:rsid w:val="00020DCF"/>
    <w:rsid w:val="0002266B"/>
    <w:rsid w:val="0002266F"/>
    <w:rsid w:val="000230E8"/>
    <w:rsid w:val="00024621"/>
    <w:rsid w:val="00024D4E"/>
    <w:rsid w:val="000279F5"/>
    <w:rsid w:val="000316EF"/>
    <w:rsid w:val="00035299"/>
    <w:rsid w:val="00036B61"/>
    <w:rsid w:val="00037534"/>
    <w:rsid w:val="00040983"/>
    <w:rsid w:val="00040EF0"/>
    <w:rsid w:val="000423DD"/>
    <w:rsid w:val="0004537D"/>
    <w:rsid w:val="00046733"/>
    <w:rsid w:val="00051242"/>
    <w:rsid w:val="0005203B"/>
    <w:rsid w:val="000553E0"/>
    <w:rsid w:val="00061C1A"/>
    <w:rsid w:val="00064642"/>
    <w:rsid w:val="00064825"/>
    <w:rsid w:val="00066352"/>
    <w:rsid w:val="0007017C"/>
    <w:rsid w:val="000723FA"/>
    <w:rsid w:val="00072B6B"/>
    <w:rsid w:val="000747E0"/>
    <w:rsid w:val="000764AD"/>
    <w:rsid w:val="00081207"/>
    <w:rsid w:val="000829DA"/>
    <w:rsid w:val="000936C0"/>
    <w:rsid w:val="0009757F"/>
    <w:rsid w:val="000A121E"/>
    <w:rsid w:val="000A3D92"/>
    <w:rsid w:val="000A5E37"/>
    <w:rsid w:val="000B054B"/>
    <w:rsid w:val="000B0C8D"/>
    <w:rsid w:val="000B2423"/>
    <w:rsid w:val="000B2BED"/>
    <w:rsid w:val="000B35F7"/>
    <w:rsid w:val="000B5E0C"/>
    <w:rsid w:val="000C4998"/>
    <w:rsid w:val="000C5166"/>
    <w:rsid w:val="000C60D9"/>
    <w:rsid w:val="000C71D1"/>
    <w:rsid w:val="000D0987"/>
    <w:rsid w:val="000D2DBB"/>
    <w:rsid w:val="000D309A"/>
    <w:rsid w:val="000D43AB"/>
    <w:rsid w:val="000D6933"/>
    <w:rsid w:val="000E0118"/>
    <w:rsid w:val="000E0369"/>
    <w:rsid w:val="000E0EA3"/>
    <w:rsid w:val="000E3FE2"/>
    <w:rsid w:val="000E4C34"/>
    <w:rsid w:val="000E680E"/>
    <w:rsid w:val="000E7208"/>
    <w:rsid w:val="000F1D0D"/>
    <w:rsid w:val="000F2AF2"/>
    <w:rsid w:val="000F37A8"/>
    <w:rsid w:val="000F66FF"/>
    <w:rsid w:val="000F702D"/>
    <w:rsid w:val="000F7091"/>
    <w:rsid w:val="000F7B1F"/>
    <w:rsid w:val="0010036F"/>
    <w:rsid w:val="00102A11"/>
    <w:rsid w:val="00102DF8"/>
    <w:rsid w:val="0010616A"/>
    <w:rsid w:val="00111C71"/>
    <w:rsid w:val="0011281F"/>
    <w:rsid w:val="001149BE"/>
    <w:rsid w:val="00116768"/>
    <w:rsid w:val="00122BD6"/>
    <w:rsid w:val="00124FD5"/>
    <w:rsid w:val="001252E4"/>
    <w:rsid w:val="0012723B"/>
    <w:rsid w:val="0012757E"/>
    <w:rsid w:val="0013103A"/>
    <w:rsid w:val="00131724"/>
    <w:rsid w:val="00131927"/>
    <w:rsid w:val="00131CEC"/>
    <w:rsid w:val="00134078"/>
    <w:rsid w:val="00136238"/>
    <w:rsid w:val="001373A4"/>
    <w:rsid w:val="00137C7C"/>
    <w:rsid w:val="001407A0"/>
    <w:rsid w:val="00141758"/>
    <w:rsid w:val="00141ADF"/>
    <w:rsid w:val="00142298"/>
    <w:rsid w:val="001444B2"/>
    <w:rsid w:val="001457A1"/>
    <w:rsid w:val="001479FF"/>
    <w:rsid w:val="001502E6"/>
    <w:rsid w:val="00150BC9"/>
    <w:rsid w:val="00151536"/>
    <w:rsid w:val="00151A1B"/>
    <w:rsid w:val="00153AED"/>
    <w:rsid w:val="0015445B"/>
    <w:rsid w:val="00156E8A"/>
    <w:rsid w:val="00162187"/>
    <w:rsid w:val="0016526B"/>
    <w:rsid w:val="00165672"/>
    <w:rsid w:val="00166E50"/>
    <w:rsid w:val="00170A39"/>
    <w:rsid w:val="00171D6C"/>
    <w:rsid w:val="001730DA"/>
    <w:rsid w:val="00187725"/>
    <w:rsid w:val="00187832"/>
    <w:rsid w:val="00187AD8"/>
    <w:rsid w:val="001919A1"/>
    <w:rsid w:val="0019219A"/>
    <w:rsid w:val="00192C38"/>
    <w:rsid w:val="00193AD0"/>
    <w:rsid w:val="00194DFF"/>
    <w:rsid w:val="00195304"/>
    <w:rsid w:val="00195409"/>
    <w:rsid w:val="00196864"/>
    <w:rsid w:val="00196D2A"/>
    <w:rsid w:val="0019794B"/>
    <w:rsid w:val="001A0A94"/>
    <w:rsid w:val="001A1108"/>
    <w:rsid w:val="001A2F00"/>
    <w:rsid w:val="001A4E44"/>
    <w:rsid w:val="001B4F8A"/>
    <w:rsid w:val="001C222E"/>
    <w:rsid w:val="001C25C9"/>
    <w:rsid w:val="001C2A9A"/>
    <w:rsid w:val="001C3430"/>
    <w:rsid w:val="001C35B9"/>
    <w:rsid w:val="001C5D7E"/>
    <w:rsid w:val="001C6B02"/>
    <w:rsid w:val="001C6EE0"/>
    <w:rsid w:val="001C7675"/>
    <w:rsid w:val="001D426D"/>
    <w:rsid w:val="001D47BC"/>
    <w:rsid w:val="001D524F"/>
    <w:rsid w:val="001D52B7"/>
    <w:rsid w:val="001D6A57"/>
    <w:rsid w:val="001D6DA8"/>
    <w:rsid w:val="001D7E66"/>
    <w:rsid w:val="001D7FD3"/>
    <w:rsid w:val="001E0055"/>
    <w:rsid w:val="001E0645"/>
    <w:rsid w:val="001E1368"/>
    <w:rsid w:val="001E3D89"/>
    <w:rsid w:val="001E48F1"/>
    <w:rsid w:val="001E535B"/>
    <w:rsid w:val="001E5E16"/>
    <w:rsid w:val="001E75FF"/>
    <w:rsid w:val="001F174E"/>
    <w:rsid w:val="001F3096"/>
    <w:rsid w:val="001F5AAC"/>
    <w:rsid w:val="001F6F60"/>
    <w:rsid w:val="00200D0C"/>
    <w:rsid w:val="00205D5E"/>
    <w:rsid w:val="00206B65"/>
    <w:rsid w:val="00207C4B"/>
    <w:rsid w:val="002113A1"/>
    <w:rsid w:val="00211905"/>
    <w:rsid w:val="002123DA"/>
    <w:rsid w:val="0021273F"/>
    <w:rsid w:val="00212B73"/>
    <w:rsid w:val="0021390E"/>
    <w:rsid w:val="0021406C"/>
    <w:rsid w:val="00215E79"/>
    <w:rsid w:val="0021642A"/>
    <w:rsid w:val="0022030A"/>
    <w:rsid w:val="0022416F"/>
    <w:rsid w:val="002242F4"/>
    <w:rsid w:val="00226838"/>
    <w:rsid w:val="00231E1D"/>
    <w:rsid w:val="00240704"/>
    <w:rsid w:val="00240CBA"/>
    <w:rsid w:val="00241D44"/>
    <w:rsid w:val="0024277A"/>
    <w:rsid w:val="002427D8"/>
    <w:rsid w:val="002435AF"/>
    <w:rsid w:val="0024433E"/>
    <w:rsid w:val="0024633B"/>
    <w:rsid w:val="002470AB"/>
    <w:rsid w:val="002472D3"/>
    <w:rsid w:val="0025678F"/>
    <w:rsid w:val="002569C1"/>
    <w:rsid w:val="00257568"/>
    <w:rsid w:val="00263D8A"/>
    <w:rsid w:val="00264520"/>
    <w:rsid w:val="0026713B"/>
    <w:rsid w:val="00267355"/>
    <w:rsid w:val="00270670"/>
    <w:rsid w:val="00270C4E"/>
    <w:rsid w:val="00270E5B"/>
    <w:rsid w:val="00271939"/>
    <w:rsid w:val="00272245"/>
    <w:rsid w:val="002744B4"/>
    <w:rsid w:val="00275502"/>
    <w:rsid w:val="00275E50"/>
    <w:rsid w:val="00277A5E"/>
    <w:rsid w:val="002808E9"/>
    <w:rsid w:val="00282C5A"/>
    <w:rsid w:val="00283F0E"/>
    <w:rsid w:val="00286147"/>
    <w:rsid w:val="00290D99"/>
    <w:rsid w:val="00291D08"/>
    <w:rsid w:val="00292414"/>
    <w:rsid w:val="002932C5"/>
    <w:rsid w:val="00293C0C"/>
    <w:rsid w:val="00295048"/>
    <w:rsid w:val="00295EC0"/>
    <w:rsid w:val="002974BE"/>
    <w:rsid w:val="002A2D08"/>
    <w:rsid w:val="002A5390"/>
    <w:rsid w:val="002B065C"/>
    <w:rsid w:val="002B14C6"/>
    <w:rsid w:val="002B1F60"/>
    <w:rsid w:val="002B32C0"/>
    <w:rsid w:val="002B4E24"/>
    <w:rsid w:val="002B60ED"/>
    <w:rsid w:val="002B74A0"/>
    <w:rsid w:val="002C067A"/>
    <w:rsid w:val="002C085B"/>
    <w:rsid w:val="002C52FE"/>
    <w:rsid w:val="002C7045"/>
    <w:rsid w:val="002C707F"/>
    <w:rsid w:val="002D34CB"/>
    <w:rsid w:val="002D4E2D"/>
    <w:rsid w:val="002D5822"/>
    <w:rsid w:val="002D5F10"/>
    <w:rsid w:val="002D6E00"/>
    <w:rsid w:val="002E0D89"/>
    <w:rsid w:val="002E2BC5"/>
    <w:rsid w:val="002E3AEA"/>
    <w:rsid w:val="002E43B5"/>
    <w:rsid w:val="002F030D"/>
    <w:rsid w:val="002F1D16"/>
    <w:rsid w:val="002F481E"/>
    <w:rsid w:val="002F5A6A"/>
    <w:rsid w:val="002F5F94"/>
    <w:rsid w:val="002F76BA"/>
    <w:rsid w:val="00300C09"/>
    <w:rsid w:val="00301294"/>
    <w:rsid w:val="00310724"/>
    <w:rsid w:val="00311105"/>
    <w:rsid w:val="003117D1"/>
    <w:rsid w:val="00313950"/>
    <w:rsid w:val="0031420F"/>
    <w:rsid w:val="00316B9F"/>
    <w:rsid w:val="00316BBB"/>
    <w:rsid w:val="00316E25"/>
    <w:rsid w:val="00317A32"/>
    <w:rsid w:val="00320026"/>
    <w:rsid w:val="00321AD7"/>
    <w:rsid w:val="003222C7"/>
    <w:rsid w:val="00326331"/>
    <w:rsid w:val="003270A3"/>
    <w:rsid w:val="00327516"/>
    <w:rsid w:val="003278D3"/>
    <w:rsid w:val="0033037C"/>
    <w:rsid w:val="00333646"/>
    <w:rsid w:val="00333DD1"/>
    <w:rsid w:val="00333F9C"/>
    <w:rsid w:val="00341289"/>
    <w:rsid w:val="003422CB"/>
    <w:rsid w:val="003439B5"/>
    <w:rsid w:val="00345E81"/>
    <w:rsid w:val="00345FC6"/>
    <w:rsid w:val="00347CA4"/>
    <w:rsid w:val="0035292A"/>
    <w:rsid w:val="00352E1E"/>
    <w:rsid w:val="00355305"/>
    <w:rsid w:val="0035796A"/>
    <w:rsid w:val="00363FBC"/>
    <w:rsid w:val="0036462E"/>
    <w:rsid w:val="0036466D"/>
    <w:rsid w:val="00370460"/>
    <w:rsid w:val="0037190D"/>
    <w:rsid w:val="00374DC0"/>
    <w:rsid w:val="00380658"/>
    <w:rsid w:val="0038286C"/>
    <w:rsid w:val="00384B6A"/>
    <w:rsid w:val="00390CEE"/>
    <w:rsid w:val="00394AC8"/>
    <w:rsid w:val="003A0EA4"/>
    <w:rsid w:val="003A36FB"/>
    <w:rsid w:val="003A4FEF"/>
    <w:rsid w:val="003A563D"/>
    <w:rsid w:val="003A7FD5"/>
    <w:rsid w:val="003B13F6"/>
    <w:rsid w:val="003B6D00"/>
    <w:rsid w:val="003C0D14"/>
    <w:rsid w:val="003C10D1"/>
    <w:rsid w:val="003C21DA"/>
    <w:rsid w:val="003C2798"/>
    <w:rsid w:val="003C4BA7"/>
    <w:rsid w:val="003C555C"/>
    <w:rsid w:val="003C5D4F"/>
    <w:rsid w:val="003C78C3"/>
    <w:rsid w:val="003D1B43"/>
    <w:rsid w:val="003D4967"/>
    <w:rsid w:val="003D589E"/>
    <w:rsid w:val="003D58C7"/>
    <w:rsid w:val="003D5BF1"/>
    <w:rsid w:val="003D61B1"/>
    <w:rsid w:val="003D6C7F"/>
    <w:rsid w:val="003E2685"/>
    <w:rsid w:val="003E3A57"/>
    <w:rsid w:val="003E61F2"/>
    <w:rsid w:val="003E6B02"/>
    <w:rsid w:val="003E72D5"/>
    <w:rsid w:val="003F0E3A"/>
    <w:rsid w:val="003F206F"/>
    <w:rsid w:val="003F2F76"/>
    <w:rsid w:val="003F53F8"/>
    <w:rsid w:val="003F5FA3"/>
    <w:rsid w:val="00401BCB"/>
    <w:rsid w:val="00404BC6"/>
    <w:rsid w:val="0040507F"/>
    <w:rsid w:val="0040681A"/>
    <w:rsid w:val="00423162"/>
    <w:rsid w:val="00431455"/>
    <w:rsid w:val="00433513"/>
    <w:rsid w:val="00434FF5"/>
    <w:rsid w:val="00436B48"/>
    <w:rsid w:val="004377D1"/>
    <w:rsid w:val="00446487"/>
    <w:rsid w:val="00446F35"/>
    <w:rsid w:val="00455907"/>
    <w:rsid w:val="004572A1"/>
    <w:rsid w:val="00460AC9"/>
    <w:rsid w:val="004615E9"/>
    <w:rsid w:val="00461DDF"/>
    <w:rsid w:val="00461EA4"/>
    <w:rsid w:val="00464B8B"/>
    <w:rsid w:val="004668DB"/>
    <w:rsid w:val="00466B88"/>
    <w:rsid w:val="004678D4"/>
    <w:rsid w:val="00471341"/>
    <w:rsid w:val="00471A7D"/>
    <w:rsid w:val="00473D96"/>
    <w:rsid w:val="004827EC"/>
    <w:rsid w:val="004831C9"/>
    <w:rsid w:val="00483627"/>
    <w:rsid w:val="00483B7F"/>
    <w:rsid w:val="00486F06"/>
    <w:rsid w:val="0048777C"/>
    <w:rsid w:val="00490707"/>
    <w:rsid w:val="00491312"/>
    <w:rsid w:val="00493E6C"/>
    <w:rsid w:val="004A3CDA"/>
    <w:rsid w:val="004A3D21"/>
    <w:rsid w:val="004A513B"/>
    <w:rsid w:val="004A6D39"/>
    <w:rsid w:val="004A6F2E"/>
    <w:rsid w:val="004A710C"/>
    <w:rsid w:val="004B0BEF"/>
    <w:rsid w:val="004B22C2"/>
    <w:rsid w:val="004B27A8"/>
    <w:rsid w:val="004B3083"/>
    <w:rsid w:val="004B4DC2"/>
    <w:rsid w:val="004B68A0"/>
    <w:rsid w:val="004B6B1B"/>
    <w:rsid w:val="004B76AD"/>
    <w:rsid w:val="004C23D6"/>
    <w:rsid w:val="004C4819"/>
    <w:rsid w:val="004C5B6D"/>
    <w:rsid w:val="004C72EB"/>
    <w:rsid w:val="004D03C3"/>
    <w:rsid w:val="004D16E7"/>
    <w:rsid w:val="004D1C47"/>
    <w:rsid w:val="004D693F"/>
    <w:rsid w:val="004E1482"/>
    <w:rsid w:val="004E320F"/>
    <w:rsid w:val="004E32A9"/>
    <w:rsid w:val="004E43B5"/>
    <w:rsid w:val="004E5654"/>
    <w:rsid w:val="004E6CE9"/>
    <w:rsid w:val="004E7936"/>
    <w:rsid w:val="004F0425"/>
    <w:rsid w:val="004F10A9"/>
    <w:rsid w:val="004F5D8F"/>
    <w:rsid w:val="004F6401"/>
    <w:rsid w:val="004F7770"/>
    <w:rsid w:val="00502243"/>
    <w:rsid w:val="00503075"/>
    <w:rsid w:val="0050445F"/>
    <w:rsid w:val="00510891"/>
    <w:rsid w:val="00512E78"/>
    <w:rsid w:val="005134BA"/>
    <w:rsid w:val="00517AD7"/>
    <w:rsid w:val="00523AD8"/>
    <w:rsid w:val="00524C25"/>
    <w:rsid w:val="00524D71"/>
    <w:rsid w:val="00525EE3"/>
    <w:rsid w:val="00526BFB"/>
    <w:rsid w:val="00527381"/>
    <w:rsid w:val="00532E14"/>
    <w:rsid w:val="00535463"/>
    <w:rsid w:val="00536D4A"/>
    <w:rsid w:val="00537A0C"/>
    <w:rsid w:val="0054078F"/>
    <w:rsid w:val="00544EA8"/>
    <w:rsid w:val="00545448"/>
    <w:rsid w:val="005460CA"/>
    <w:rsid w:val="00547AB9"/>
    <w:rsid w:val="00551BE3"/>
    <w:rsid w:val="00554618"/>
    <w:rsid w:val="00555E77"/>
    <w:rsid w:val="00561F56"/>
    <w:rsid w:val="005626FE"/>
    <w:rsid w:val="00564892"/>
    <w:rsid w:val="00564BA0"/>
    <w:rsid w:val="00567821"/>
    <w:rsid w:val="005708FF"/>
    <w:rsid w:val="00571D60"/>
    <w:rsid w:val="0057239C"/>
    <w:rsid w:val="005749DD"/>
    <w:rsid w:val="0057728C"/>
    <w:rsid w:val="00577F04"/>
    <w:rsid w:val="00585EF2"/>
    <w:rsid w:val="00586F78"/>
    <w:rsid w:val="0058724D"/>
    <w:rsid w:val="005907C9"/>
    <w:rsid w:val="00591790"/>
    <w:rsid w:val="005939D1"/>
    <w:rsid w:val="00593BAD"/>
    <w:rsid w:val="0059566F"/>
    <w:rsid w:val="005973FF"/>
    <w:rsid w:val="005A3B38"/>
    <w:rsid w:val="005A495C"/>
    <w:rsid w:val="005A70D5"/>
    <w:rsid w:val="005B1ECE"/>
    <w:rsid w:val="005B2020"/>
    <w:rsid w:val="005B23F8"/>
    <w:rsid w:val="005C3DC9"/>
    <w:rsid w:val="005C42B5"/>
    <w:rsid w:val="005C6207"/>
    <w:rsid w:val="005C7A04"/>
    <w:rsid w:val="005C7D75"/>
    <w:rsid w:val="005D25FF"/>
    <w:rsid w:val="005D437C"/>
    <w:rsid w:val="005D594B"/>
    <w:rsid w:val="005E14B2"/>
    <w:rsid w:val="005E2EB2"/>
    <w:rsid w:val="005E34BC"/>
    <w:rsid w:val="005E60A0"/>
    <w:rsid w:val="005F4C26"/>
    <w:rsid w:val="005F50D2"/>
    <w:rsid w:val="005F6182"/>
    <w:rsid w:val="005F70D5"/>
    <w:rsid w:val="005F7CDD"/>
    <w:rsid w:val="005F7D7C"/>
    <w:rsid w:val="00603A68"/>
    <w:rsid w:val="00603AB9"/>
    <w:rsid w:val="00603DD6"/>
    <w:rsid w:val="0060713C"/>
    <w:rsid w:val="00607930"/>
    <w:rsid w:val="006108F7"/>
    <w:rsid w:val="0061098B"/>
    <w:rsid w:val="00611D0C"/>
    <w:rsid w:val="006155C0"/>
    <w:rsid w:val="00616DBA"/>
    <w:rsid w:val="006200E2"/>
    <w:rsid w:val="00625AAD"/>
    <w:rsid w:val="0062692C"/>
    <w:rsid w:val="006269B0"/>
    <w:rsid w:val="00643E5E"/>
    <w:rsid w:val="0064525F"/>
    <w:rsid w:val="006479D3"/>
    <w:rsid w:val="00654C10"/>
    <w:rsid w:val="00655797"/>
    <w:rsid w:val="00657FA7"/>
    <w:rsid w:val="00662EFA"/>
    <w:rsid w:val="006669AB"/>
    <w:rsid w:val="00667321"/>
    <w:rsid w:val="00672746"/>
    <w:rsid w:val="00675A1E"/>
    <w:rsid w:val="00677E2F"/>
    <w:rsid w:val="00681419"/>
    <w:rsid w:val="006822DB"/>
    <w:rsid w:val="00683063"/>
    <w:rsid w:val="006833E8"/>
    <w:rsid w:val="00683645"/>
    <w:rsid w:val="006839B2"/>
    <w:rsid w:val="00683ACF"/>
    <w:rsid w:val="00683CB9"/>
    <w:rsid w:val="00684DFF"/>
    <w:rsid w:val="00690E6E"/>
    <w:rsid w:val="006A1249"/>
    <w:rsid w:val="006A3322"/>
    <w:rsid w:val="006A4378"/>
    <w:rsid w:val="006A4CDD"/>
    <w:rsid w:val="006A62AC"/>
    <w:rsid w:val="006A7C88"/>
    <w:rsid w:val="006B1556"/>
    <w:rsid w:val="006B2764"/>
    <w:rsid w:val="006B3E5B"/>
    <w:rsid w:val="006B3F63"/>
    <w:rsid w:val="006B4693"/>
    <w:rsid w:val="006B4DBE"/>
    <w:rsid w:val="006B662C"/>
    <w:rsid w:val="006C1938"/>
    <w:rsid w:val="006C1DC1"/>
    <w:rsid w:val="006C4F05"/>
    <w:rsid w:val="006C5073"/>
    <w:rsid w:val="006C73E0"/>
    <w:rsid w:val="006D011C"/>
    <w:rsid w:val="006D19A9"/>
    <w:rsid w:val="006D62DD"/>
    <w:rsid w:val="006D7315"/>
    <w:rsid w:val="006E0AD5"/>
    <w:rsid w:val="006E1D3D"/>
    <w:rsid w:val="006E21EF"/>
    <w:rsid w:val="006E2BDB"/>
    <w:rsid w:val="006E3901"/>
    <w:rsid w:val="006E682F"/>
    <w:rsid w:val="006E7B8E"/>
    <w:rsid w:val="006F0448"/>
    <w:rsid w:val="006F06E2"/>
    <w:rsid w:val="006F0CBA"/>
    <w:rsid w:val="006F1040"/>
    <w:rsid w:val="006F3A5E"/>
    <w:rsid w:val="006F3F87"/>
    <w:rsid w:val="006F5DF3"/>
    <w:rsid w:val="006F6FCA"/>
    <w:rsid w:val="00700149"/>
    <w:rsid w:val="007017C8"/>
    <w:rsid w:val="007074C9"/>
    <w:rsid w:val="00711204"/>
    <w:rsid w:val="007118D4"/>
    <w:rsid w:val="00711B1A"/>
    <w:rsid w:val="00711D67"/>
    <w:rsid w:val="00712DCD"/>
    <w:rsid w:val="00713AE9"/>
    <w:rsid w:val="00720B7B"/>
    <w:rsid w:val="0072447B"/>
    <w:rsid w:val="00726AAF"/>
    <w:rsid w:val="0073237F"/>
    <w:rsid w:val="00734F3F"/>
    <w:rsid w:val="00736CA8"/>
    <w:rsid w:val="00737C7E"/>
    <w:rsid w:val="00740C6A"/>
    <w:rsid w:val="0074112F"/>
    <w:rsid w:val="00742479"/>
    <w:rsid w:val="0075264F"/>
    <w:rsid w:val="00762D49"/>
    <w:rsid w:val="00762F04"/>
    <w:rsid w:val="00767E62"/>
    <w:rsid w:val="00767E93"/>
    <w:rsid w:val="00770028"/>
    <w:rsid w:val="00772871"/>
    <w:rsid w:val="00774749"/>
    <w:rsid w:val="0077707C"/>
    <w:rsid w:val="00777710"/>
    <w:rsid w:val="00787F90"/>
    <w:rsid w:val="0079159E"/>
    <w:rsid w:val="00793194"/>
    <w:rsid w:val="0079441D"/>
    <w:rsid w:val="00794BB6"/>
    <w:rsid w:val="007A0523"/>
    <w:rsid w:val="007A0A82"/>
    <w:rsid w:val="007A0E6A"/>
    <w:rsid w:val="007A3063"/>
    <w:rsid w:val="007A3476"/>
    <w:rsid w:val="007A4F74"/>
    <w:rsid w:val="007B4D77"/>
    <w:rsid w:val="007B61D3"/>
    <w:rsid w:val="007B7D8C"/>
    <w:rsid w:val="007C1953"/>
    <w:rsid w:val="007C474E"/>
    <w:rsid w:val="007D0B64"/>
    <w:rsid w:val="007D3405"/>
    <w:rsid w:val="007D7C30"/>
    <w:rsid w:val="007D7E2A"/>
    <w:rsid w:val="007F0959"/>
    <w:rsid w:val="007F2705"/>
    <w:rsid w:val="007F2B0A"/>
    <w:rsid w:val="007F3C4F"/>
    <w:rsid w:val="007F3EC6"/>
    <w:rsid w:val="007F4035"/>
    <w:rsid w:val="007F4723"/>
    <w:rsid w:val="008020B2"/>
    <w:rsid w:val="00803237"/>
    <w:rsid w:val="0080392D"/>
    <w:rsid w:val="00807A0B"/>
    <w:rsid w:val="0081117C"/>
    <w:rsid w:val="008122EA"/>
    <w:rsid w:val="008127DC"/>
    <w:rsid w:val="00812860"/>
    <w:rsid w:val="00816130"/>
    <w:rsid w:val="008162BE"/>
    <w:rsid w:val="00822066"/>
    <w:rsid w:val="008221B2"/>
    <w:rsid w:val="00824076"/>
    <w:rsid w:val="00824DBB"/>
    <w:rsid w:val="008258DE"/>
    <w:rsid w:val="008307CD"/>
    <w:rsid w:val="00831229"/>
    <w:rsid w:val="00832A6B"/>
    <w:rsid w:val="00832B4C"/>
    <w:rsid w:val="008341E8"/>
    <w:rsid w:val="00836E01"/>
    <w:rsid w:val="0084016E"/>
    <w:rsid w:val="0084070A"/>
    <w:rsid w:val="00842949"/>
    <w:rsid w:val="00844C8C"/>
    <w:rsid w:val="008456DC"/>
    <w:rsid w:val="00845F57"/>
    <w:rsid w:val="008500B1"/>
    <w:rsid w:val="008522C1"/>
    <w:rsid w:val="00853B9F"/>
    <w:rsid w:val="00856496"/>
    <w:rsid w:val="00856578"/>
    <w:rsid w:val="00860978"/>
    <w:rsid w:val="00862655"/>
    <w:rsid w:val="008634D3"/>
    <w:rsid w:val="00864026"/>
    <w:rsid w:val="00876C86"/>
    <w:rsid w:val="008778CF"/>
    <w:rsid w:val="00880204"/>
    <w:rsid w:val="00880C4F"/>
    <w:rsid w:val="00882269"/>
    <w:rsid w:val="00882816"/>
    <w:rsid w:val="00883C29"/>
    <w:rsid w:val="00883EDB"/>
    <w:rsid w:val="00884E66"/>
    <w:rsid w:val="008858FF"/>
    <w:rsid w:val="00886540"/>
    <w:rsid w:val="008900DC"/>
    <w:rsid w:val="008908BB"/>
    <w:rsid w:val="00892916"/>
    <w:rsid w:val="00894F92"/>
    <w:rsid w:val="008A27F8"/>
    <w:rsid w:val="008A2E2D"/>
    <w:rsid w:val="008A3D9E"/>
    <w:rsid w:val="008A3E01"/>
    <w:rsid w:val="008A505E"/>
    <w:rsid w:val="008B169B"/>
    <w:rsid w:val="008B3A94"/>
    <w:rsid w:val="008B4BD7"/>
    <w:rsid w:val="008B5D7A"/>
    <w:rsid w:val="008C15D5"/>
    <w:rsid w:val="008C2A5D"/>
    <w:rsid w:val="008C3EFF"/>
    <w:rsid w:val="008C570E"/>
    <w:rsid w:val="008C5E47"/>
    <w:rsid w:val="008C77DB"/>
    <w:rsid w:val="008D2B9E"/>
    <w:rsid w:val="008D3340"/>
    <w:rsid w:val="008D3614"/>
    <w:rsid w:val="008D4129"/>
    <w:rsid w:val="008D6FC1"/>
    <w:rsid w:val="008D7A25"/>
    <w:rsid w:val="008D7C33"/>
    <w:rsid w:val="008E0672"/>
    <w:rsid w:val="008E1BA9"/>
    <w:rsid w:val="008E3659"/>
    <w:rsid w:val="008E401C"/>
    <w:rsid w:val="008F131E"/>
    <w:rsid w:val="008F3A2E"/>
    <w:rsid w:val="008F6551"/>
    <w:rsid w:val="009001EF"/>
    <w:rsid w:val="009013F1"/>
    <w:rsid w:val="0090240F"/>
    <w:rsid w:val="00904203"/>
    <w:rsid w:val="00905AA7"/>
    <w:rsid w:val="009079D4"/>
    <w:rsid w:val="00907BED"/>
    <w:rsid w:val="00910BD4"/>
    <w:rsid w:val="009133D2"/>
    <w:rsid w:val="00914CA8"/>
    <w:rsid w:val="00915587"/>
    <w:rsid w:val="00915B5A"/>
    <w:rsid w:val="00916D6F"/>
    <w:rsid w:val="00921293"/>
    <w:rsid w:val="00926F9F"/>
    <w:rsid w:val="00927D82"/>
    <w:rsid w:val="009310C2"/>
    <w:rsid w:val="0093179D"/>
    <w:rsid w:val="009327D6"/>
    <w:rsid w:val="00933639"/>
    <w:rsid w:val="00934596"/>
    <w:rsid w:val="0093524E"/>
    <w:rsid w:val="00936992"/>
    <w:rsid w:val="00943EFA"/>
    <w:rsid w:val="00946250"/>
    <w:rsid w:val="0095175B"/>
    <w:rsid w:val="00953038"/>
    <w:rsid w:val="00953B9C"/>
    <w:rsid w:val="00957E5C"/>
    <w:rsid w:val="0096002F"/>
    <w:rsid w:val="00962C9B"/>
    <w:rsid w:val="00973106"/>
    <w:rsid w:val="00974E0A"/>
    <w:rsid w:val="00980AA1"/>
    <w:rsid w:val="00980F7E"/>
    <w:rsid w:val="00981836"/>
    <w:rsid w:val="009823A3"/>
    <w:rsid w:val="00983AAD"/>
    <w:rsid w:val="00990987"/>
    <w:rsid w:val="00991B85"/>
    <w:rsid w:val="00996ABB"/>
    <w:rsid w:val="00997F27"/>
    <w:rsid w:val="009A0615"/>
    <w:rsid w:val="009A0854"/>
    <w:rsid w:val="009A1005"/>
    <w:rsid w:val="009A26EE"/>
    <w:rsid w:val="009A28B5"/>
    <w:rsid w:val="009B141E"/>
    <w:rsid w:val="009B170D"/>
    <w:rsid w:val="009B19A5"/>
    <w:rsid w:val="009B4FB0"/>
    <w:rsid w:val="009B5F38"/>
    <w:rsid w:val="009B6480"/>
    <w:rsid w:val="009B6F13"/>
    <w:rsid w:val="009B742A"/>
    <w:rsid w:val="009C704B"/>
    <w:rsid w:val="009D058D"/>
    <w:rsid w:val="009D05A8"/>
    <w:rsid w:val="009D12B6"/>
    <w:rsid w:val="009D2016"/>
    <w:rsid w:val="009F010E"/>
    <w:rsid w:val="009F018F"/>
    <w:rsid w:val="009F19D7"/>
    <w:rsid w:val="009F4186"/>
    <w:rsid w:val="009F5C7A"/>
    <w:rsid w:val="00A00BED"/>
    <w:rsid w:val="00A04A94"/>
    <w:rsid w:val="00A04EA5"/>
    <w:rsid w:val="00A07C82"/>
    <w:rsid w:val="00A17DEB"/>
    <w:rsid w:val="00A20BBF"/>
    <w:rsid w:val="00A23511"/>
    <w:rsid w:val="00A25FB4"/>
    <w:rsid w:val="00A26842"/>
    <w:rsid w:val="00A302A6"/>
    <w:rsid w:val="00A3262E"/>
    <w:rsid w:val="00A32F3A"/>
    <w:rsid w:val="00A35875"/>
    <w:rsid w:val="00A36D45"/>
    <w:rsid w:val="00A37121"/>
    <w:rsid w:val="00A41A05"/>
    <w:rsid w:val="00A46CD3"/>
    <w:rsid w:val="00A475CB"/>
    <w:rsid w:val="00A47D32"/>
    <w:rsid w:val="00A50BCA"/>
    <w:rsid w:val="00A51DCB"/>
    <w:rsid w:val="00A529DB"/>
    <w:rsid w:val="00A539BA"/>
    <w:rsid w:val="00A56532"/>
    <w:rsid w:val="00A56928"/>
    <w:rsid w:val="00A61274"/>
    <w:rsid w:val="00A629FD"/>
    <w:rsid w:val="00A64E8E"/>
    <w:rsid w:val="00A659EC"/>
    <w:rsid w:val="00A66E5A"/>
    <w:rsid w:val="00A713E0"/>
    <w:rsid w:val="00A717B8"/>
    <w:rsid w:val="00A7231F"/>
    <w:rsid w:val="00A728C3"/>
    <w:rsid w:val="00A749D1"/>
    <w:rsid w:val="00A800B3"/>
    <w:rsid w:val="00A82D5D"/>
    <w:rsid w:val="00A853BF"/>
    <w:rsid w:val="00A87628"/>
    <w:rsid w:val="00A87E48"/>
    <w:rsid w:val="00A9328A"/>
    <w:rsid w:val="00A9356C"/>
    <w:rsid w:val="00A96BE9"/>
    <w:rsid w:val="00AA32D7"/>
    <w:rsid w:val="00AA42B5"/>
    <w:rsid w:val="00AA4A90"/>
    <w:rsid w:val="00AA6DA0"/>
    <w:rsid w:val="00AB1AAC"/>
    <w:rsid w:val="00AB4B63"/>
    <w:rsid w:val="00AB5D73"/>
    <w:rsid w:val="00AB7FAD"/>
    <w:rsid w:val="00AC0B80"/>
    <w:rsid w:val="00AC0CDD"/>
    <w:rsid w:val="00AC1CF9"/>
    <w:rsid w:val="00AC229F"/>
    <w:rsid w:val="00AC2C4D"/>
    <w:rsid w:val="00AC4712"/>
    <w:rsid w:val="00AC5165"/>
    <w:rsid w:val="00AC7CFD"/>
    <w:rsid w:val="00AD1382"/>
    <w:rsid w:val="00AD2E7B"/>
    <w:rsid w:val="00AD6E5C"/>
    <w:rsid w:val="00AD7FB0"/>
    <w:rsid w:val="00AE2731"/>
    <w:rsid w:val="00AE5B92"/>
    <w:rsid w:val="00AF09CC"/>
    <w:rsid w:val="00AF29C5"/>
    <w:rsid w:val="00AF65EF"/>
    <w:rsid w:val="00B00DF7"/>
    <w:rsid w:val="00B0310D"/>
    <w:rsid w:val="00B06551"/>
    <w:rsid w:val="00B07931"/>
    <w:rsid w:val="00B119D5"/>
    <w:rsid w:val="00B14911"/>
    <w:rsid w:val="00B15B7A"/>
    <w:rsid w:val="00B16E2A"/>
    <w:rsid w:val="00B17538"/>
    <w:rsid w:val="00B2017F"/>
    <w:rsid w:val="00B21A3B"/>
    <w:rsid w:val="00B22279"/>
    <w:rsid w:val="00B26473"/>
    <w:rsid w:val="00B264A7"/>
    <w:rsid w:val="00B275FB"/>
    <w:rsid w:val="00B30DEE"/>
    <w:rsid w:val="00B3439F"/>
    <w:rsid w:val="00B36463"/>
    <w:rsid w:val="00B4041B"/>
    <w:rsid w:val="00B40E7C"/>
    <w:rsid w:val="00B43E0F"/>
    <w:rsid w:val="00B4487F"/>
    <w:rsid w:val="00B44AF7"/>
    <w:rsid w:val="00B45249"/>
    <w:rsid w:val="00B45624"/>
    <w:rsid w:val="00B456D7"/>
    <w:rsid w:val="00B51651"/>
    <w:rsid w:val="00B51FE8"/>
    <w:rsid w:val="00B53249"/>
    <w:rsid w:val="00B5348E"/>
    <w:rsid w:val="00B548D2"/>
    <w:rsid w:val="00B55CC8"/>
    <w:rsid w:val="00B56644"/>
    <w:rsid w:val="00B6397D"/>
    <w:rsid w:val="00B64A43"/>
    <w:rsid w:val="00B65980"/>
    <w:rsid w:val="00B6695A"/>
    <w:rsid w:val="00B71867"/>
    <w:rsid w:val="00B738B2"/>
    <w:rsid w:val="00B75E6E"/>
    <w:rsid w:val="00B775AC"/>
    <w:rsid w:val="00B85D63"/>
    <w:rsid w:val="00B86663"/>
    <w:rsid w:val="00B86E1B"/>
    <w:rsid w:val="00B90CFA"/>
    <w:rsid w:val="00B946D1"/>
    <w:rsid w:val="00B952EF"/>
    <w:rsid w:val="00B95823"/>
    <w:rsid w:val="00B9598D"/>
    <w:rsid w:val="00BA0445"/>
    <w:rsid w:val="00BA0866"/>
    <w:rsid w:val="00BA1B8D"/>
    <w:rsid w:val="00BA7BD9"/>
    <w:rsid w:val="00BB1A26"/>
    <w:rsid w:val="00BB20F7"/>
    <w:rsid w:val="00BB2259"/>
    <w:rsid w:val="00BB24BD"/>
    <w:rsid w:val="00BC0694"/>
    <w:rsid w:val="00BC33EC"/>
    <w:rsid w:val="00BC7B2C"/>
    <w:rsid w:val="00BD273B"/>
    <w:rsid w:val="00BD7CD5"/>
    <w:rsid w:val="00BE3430"/>
    <w:rsid w:val="00BE717C"/>
    <w:rsid w:val="00BE77E1"/>
    <w:rsid w:val="00BF0A1D"/>
    <w:rsid w:val="00BF0EF4"/>
    <w:rsid w:val="00BF2500"/>
    <w:rsid w:val="00BF2B52"/>
    <w:rsid w:val="00BF2C68"/>
    <w:rsid w:val="00BF2D44"/>
    <w:rsid w:val="00BF4034"/>
    <w:rsid w:val="00BF46E2"/>
    <w:rsid w:val="00BF6992"/>
    <w:rsid w:val="00C0197D"/>
    <w:rsid w:val="00C037A1"/>
    <w:rsid w:val="00C04A97"/>
    <w:rsid w:val="00C06374"/>
    <w:rsid w:val="00C100DE"/>
    <w:rsid w:val="00C11432"/>
    <w:rsid w:val="00C13133"/>
    <w:rsid w:val="00C15D4D"/>
    <w:rsid w:val="00C16DEB"/>
    <w:rsid w:val="00C177FB"/>
    <w:rsid w:val="00C17DE9"/>
    <w:rsid w:val="00C21E90"/>
    <w:rsid w:val="00C226C6"/>
    <w:rsid w:val="00C26BEB"/>
    <w:rsid w:val="00C3185A"/>
    <w:rsid w:val="00C31B95"/>
    <w:rsid w:val="00C323A6"/>
    <w:rsid w:val="00C324BC"/>
    <w:rsid w:val="00C33065"/>
    <w:rsid w:val="00C33719"/>
    <w:rsid w:val="00C345B1"/>
    <w:rsid w:val="00C34F15"/>
    <w:rsid w:val="00C37AC3"/>
    <w:rsid w:val="00C37D09"/>
    <w:rsid w:val="00C44D16"/>
    <w:rsid w:val="00C450AD"/>
    <w:rsid w:val="00C4511B"/>
    <w:rsid w:val="00C46E81"/>
    <w:rsid w:val="00C475F4"/>
    <w:rsid w:val="00C50DCF"/>
    <w:rsid w:val="00C51EF1"/>
    <w:rsid w:val="00C6551F"/>
    <w:rsid w:val="00C65E95"/>
    <w:rsid w:val="00C6632C"/>
    <w:rsid w:val="00C66B9E"/>
    <w:rsid w:val="00C67174"/>
    <w:rsid w:val="00C70817"/>
    <w:rsid w:val="00C71FAF"/>
    <w:rsid w:val="00C804E7"/>
    <w:rsid w:val="00C80BD9"/>
    <w:rsid w:val="00C816B1"/>
    <w:rsid w:val="00C81EFA"/>
    <w:rsid w:val="00C82474"/>
    <w:rsid w:val="00C826A8"/>
    <w:rsid w:val="00C83A6F"/>
    <w:rsid w:val="00C86E0C"/>
    <w:rsid w:val="00C8763F"/>
    <w:rsid w:val="00C87B19"/>
    <w:rsid w:val="00C91C36"/>
    <w:rsid w:val="00C932E4"/>
    <w:rsid w:val="00C943C0"/>
    <w:rsid w:val="00C9578E"/>
    <w:rsid w:val="00C97E63"/>
    <w:rsid w:val="00CA22F0"/>
    <w:rsid w:val="00CA2DC0"/>
    <w:rsid w:val="00CA3395"/>
    <w:rsid w:val="00CA33E7"/>
    <w:rsid w:val="00CA3674"/>
    <w:rsid w:val="00CA3B04"/>
    <w:rsid w:val="00CA4E32"/>
    <w:rsid w:val="00CB124C"/>
    <w:rsid w:val="00CB1453"/>
    <w:rsid w:val="00CB1DBA"/>
    <w:rsid w:val="00CB53A3"/>
    <w:rsid w:val="00CB7FE5"/>
    <w:rsid w:val="00CC0363"/>
    <w:rsid w:val="00CC36AB"/>
    <w:rsid w:val="00CC6A05"/>
    <w:rsid w:val="00CC7650"/>
    <w:rsid w:val="00CC7AD4"/>
    <w:rsid w:val="00CC7B22"/>
    <w:rsid w:val="00CD0207"/>
    <w:rsid w:val="00CD12A6"/>
    <w:rsid w:val="00CD149B"/>
    <w:rsid w:val="00CD15C3"/>
    <w:rsid w:val="00CD3BEC"/>
    <w:rsid w:val="00CD4841"/>
    <w:rsid w:val="00CD4D28"/>
    <w:rsid w:val="00CD5402"/>
    <w:rsid w:val="00CD6650"/>
    <w:rsid w:val="00CF4B88"/>
    <w:rsid w:val="00CF6072"/>
    <w:rsid w:val="00CF66B0"/>
    <w:rsid w:val="00D0044C"/>
    <w:rsid w:val="00D01DA5"/>
    <w:rsid w:val="00D02F4C"/>
    <w:rsid w:val="00D03A03"/>
    <w:rsid w:val="00D03A3B"/>
    <w:rsid w:val="00D06530"/>
    <w:rsid w:val="00D067EC"/>
    <w:rsid w:val="00D07E0A"/>
    <w:rsid w:val="00D1308C"/>
    <w:rsid w:val="00D17D15"/>
    <w:rsid w:val="00D218DA"/>
    <w:rsid w:val="00D25D18"/>
    <w:rsid w:val="00D30EEA"/>
    <w:rsid w:val="00D31EFA"/>
    <w:rsid w:val="00D32315"/>
    <w:rsid w:val="00D33210"/>
    <w:rsid w:val="00D36587"/>
    <w:rsid w:val="00D37DEB"/>
    <w:rsid w:val="00D40D03"/>
    <w:rsid w:val="00D41904"/>
    <w:rsid w:val="00D4224B"/>
    <w:rsid w:val="00D513DE"/>
    <w:rsid w:val="00D52F1E"/>
    <w:rsid w:val="00D52F8D"/>
    <w:rsid w:val="00D53FC6"/>
    <w:rsid w:val="00D54A26"/>
    <w:rsid w:val="00D54BC9"/>
    <w:rsid w:val="00D55957"/>
    <w:rsid w:val="00D5685B"/>
    <w:rsid w:val="00D64B3D"/>
    <w:rsid w:val="00D704D7"/>
    <w:rsid w:val="00D70D11"/>
    <w:rsid w:val="00D70F6E"/>
    <w:rsid w:val="00D714C6"/>
    <w:rsid w:val="00D74134"/>
    <w:rsid w:val="00D75544"/>
    <w:rsid w:val="00D76319"/>
    <w:rsid w:val="00D77541"/>
    <w:rsid w:val="00D80F4D"/>
    <w:rsid w:val="00D874E1"/>
    <w:rsid w:val="00D905E1"/>
    <w:rsid w:val="00D938AF"/>
    <w:rsid w:val="00D9669E"/>
    <w:rsid w:val="00D96FA7"/>
    <w:rsid w:val="00D97CCA"/>
    <w:rsid w:val="00DA0E20"/>
    <w:rsid w:val="00DA1D17"/>
    <w:rsid w:val="00DA35CB"/>
    <w:rsid w:val="00DA67E7"/>
    <w:rsid w:val="00DB2070"/>
    <w:rsid w:val="00DB2136"/>
    <w:rsid w:val="00DB3425"/>
    <w:rsid w:val="00DB4911"/>
    <w:rsid w:val="00DB5414"/>
    <w:rsid w:val="00DB55DD"/>
    <w:rsid w:val="00DB66A7"/>
    <w:rsid w:val="00DB6D58"/>
    <w:rsid w:val="00DC0757"/>
    <w:rsid w:val="00DC0B3D"/>
    <w:rsid w:val="00DC2E5A"/>
    <w:rsid w:val="00DC486F"/>
    <w:rsid w:val="00DC54D0"/>
    <w:rsid w:val="00DC583C"/>
    <w:rsid w:val="00DC68C0"/>
    <w:rsid w:val="00DD0718"/>
    <w:rsid w:val="00DD1C7B"/>
    <w:rsid w:val="00DD28EF"/>
    <w:rsid w:val="00DD3EF7"/>
    <w:rsid w:val="00DD5428"/>
    <w:rsid w:val="00DD593D"/>
    <w:rsid w:val="00DD7229"/>
    <w:rsid w:val="00DE3643"/>
    <w:rsid w:val="00DE3D9B"/>
    <w:rsid w:val="00DE4D8B"/>
    <w:rsid w:val="00DE4D99"/>
    <w:rsid w:val="00DE668E"/>
    <w:rsid w:val="00DE6C2B"/>
    <w:rsid w:val="00DF44B6"/>
    <w:rsid w:val="00E00E90"/>
    <w:rsid w:val="00E037AC"/>
    <w:rsid w:val="00E040C4"/>
    <w:rsid w:val="00E0549D"/>
    <w:rsid w:val="00E05C81"/>
    <w:rsid w:val="00E150CB"/>
    <w:rsid w:val="00E178D8"/>
    <w:rsid w:val="00E20FA7"/>
    <w:rsid w:val="00E246C2"/>
    <w:rsid w:val="00E25303"/>
    <w:rsid w:val="00E25491"/>
    <w:rsid w:val="00E31977"/>
    <w:rsid w:val="00E320AC"/>
    <w:rsid w:val="00E33390"/>
    <w:rsid w:val="00E35041"/>
    <w:rsid w:val="00E35C49"/>
    <w:rsid w:val="00E36D94"/>
    <w:rsid w:val="00E37661"/>
    <w:rsid w:val="00E40B04"/>
    <w:rsid w:val="00E419A5"/>
    <w:rsid w:val="00E42080"/>
    <w:rsid w:val="00E43367"/>
    <w:rsid w:val="00E45001"/>
    <w:rsid w:val="00E46637"/>
    <w:rsid w:val="00E512FA"/>
    <w:rsid w:val="00E53680"/>
    <w:rsid w:val="00E537D6"/>
    <w:rsid w:val="00E54261"/>
    <w:rsid w:val="00E54346"/>
    <w:rsid w:val="00E55F25"/>
    <w:rsid w:val="00E61102"/>
    <w:rsid w:val="00E736E5"/>
    <w:rsid w:val="00E73744"/>
    <w:rsid w:val="00E73BD5"/>
    <w:rsid w:val="00E75FF4"/>
    <w:rsid w:val="00E8031B"/>
    <w:rsid w:val="00E81E2C"/>
    <w:rsid w:val="00E82DAA"/>
    <w:rsid w:val="00E85B29"/>
    <w:rsid w:val="00E86196"/>
    <w:rsid w:val="00E8635D"/>
    <w:rsid w:val="00E86DE4"/>
    <w:rsid w:val="00E87525"/>
    <w:rsid w:val="00E87B54"/>
    <w:rsid w:val="00E96E67"/>
    <w:rsid w:val="00E97263"/>
    <w:rsid w:val="00EA01C3"/>
    <w:rsid w:val="00EA310F"/>
    <w:rsid w:val="00EA36EF"/>
    <w:rsid w:val="00EA3D8E"/>
    <w:rsid w:val="00EA5875"/>
    <w:rsid w:val="00EA5F3A"/>
    <w:rsid w:val="00EA6635"/>
    <w:rsid w:val="00EB2E13"/>
    <w:rsid w:val="00EB31C4"/>
    <w:rsid w:val="00EB3557"/>
    <w:rsid w:val="00EB4CE5"/>
    <w:rsid w:val="00EB644E"/>
    <w:rsid w:val="00EB6CA1"/>
    <w:rsid w:val="00EB70B3"/>
    <w:rsid w:val="00EB732F"/>
    <w:rsid w:val="00EC33A9"/>
    <w:rsid w:val="00EC3DB6"/>
    <w:rsid w:val="00EC50A1"/>
    <w:rsid w:val="00EC5B42"/>
    <w:rsid w:val="00EC74BF"/>
    <w:rsid w:val="00EC775D"/>
    <w:rsid w:val="00ED00C8"/>
    <w:rsid w:val="00ED1145"/>
    <w:rsid w:val="00ED148B"/>
    <w:rsid w:val="00ED3C16"/>
    <w:rsid w:val="00ED3FF0"/>
    <w:rsid w:val="00ED4121"/>
    <w:rsid w:val="00ED4706"/>
    <w:rsid w:val="00ED4B6C"/>
    <w:rsid w:val="00ED6A79"/>
    <w:rsid w:val="00ED6C1D"/>
    <w:rsid w:val="00EE2B8A"/>
    <w:rsid w:val="00EE365E"/>
    <w:rsid w:val="00EE373B"/>
    <w:rsid w:val="00EE4D2E"/>
    <w:rsid w:val="00EE7837"/>
    <w:rsid w:val="00EF0957"/>
    <w:rsid w:val="00EF2170"/>
    <w:rsid w:val="00EF283A"/>
    <w:rsid w:val="00EF3942"/>
    <w:rsid w:val="00F006A9"/>
    <w:rsid w:val="00F04F4C"/>
    <w:rsid w:val="00F053BE"/>
    <w:rsid w:val="00F059C4"/>
    <w:rsid w:val="00F13FE6"/>
    <w:rsid w:val="00F15374"/>
    <w:rsid w:val="00F22693"/>
    <w:rsid w:val="00F2452F"/>
    <w:rsid w:val="00F25096"/>
    <w:rsid w:val="00F256F3"/>
    <w:rsid w:val="00F26A9D"/>
    <w:rsid w:val="00F27131"/>
    <w:rsid w:val="00F300F2"/>
    <w:rsid w:val="00F33A15"/>
    <w:rsid w:val="00F33C53"/>
    <w:rsid w:val="00F348B1"/>
    <w:rsid w:val="00F37C43"/>
    <w:rsid w:val="00F401A3"/>
    <w:rsid w:val="00F41879"/>
    <w:rsid w:val="00F5053F"/>
    <w:rsid w:val="00F51073"/>
    <w:rsid w:val="00F53B92"/>
    <w:rsid w:val="00F563BC"/>
    <w:rsid w:val="00F56E70"/>
    <w:rsid w:val="00F57773"/>
    <w:rsid w:val="00F57976"/>
    <w:rsid w:val="00F60816"/>
    <w:rsid w:val="00F61780"/>
    <w:rsid w:val="00F6286A"/>
    <w:rsid w:val="00F64C64"/>
    <w:rsid w:val="00F64F9D"/>
    <w:rsid w:val="00F6578F"/>
    <w:rsid w:val="00F66897"/>
    <w:rsid w:val="00F67C78"/>
    <w:rsid w:val="00F67CC7"/>
    <w:rsid w:val="00F716EE"/>
    <w:rsid w:val="00F72A34"/>
    <w:rsid w:val="00F73FEF"/>
    <w:rsid w:val="00F77589"/>
    <w:rsid w:val="00F807F3"/>
    <w:rsid w:val="00F80E28"/>
    <w:rsid w:val="00F81E7F"/>
    <w:rsid w:val="00F83836"/>
    <w:rsid w:val="00F858EC"/>
    <w:rsid w:val="00F85FA6"/>
    <w:rsid w:val="00F86211"/>
    <w:rsid w:val="00F87A35"/>
    <w:rsid w:val="00F87D37"/>
    <w:rsid w:val="00F93BC8"/>
    <w:rsid w:val="00F947C8"/>
    <w:rsid w:val="00FA2138"/>
    <w:rsid w:val="00FA2979"/>
    <w:rsid w:val="00FB04CE"/>
    <w:rsid w:val="00FB1B25"/>
    <w:rsid w:val="00FB2251"/>
    <w:rsid w:val="00FB27E9"/>
    <w:rsid w:val="00FC01D6"/>
    <w:rsid w:val="00FC2163"/>
    <w:rsid w:val="00FC470F"/>
    <w:rsid w:val="00FC5B12"/>
    <w:rsid w:val="00FC606A"/>
    <w:rsid w:val="00FC615E"/>
    <w:rsid w:val="00FC6BC4"/>
    <w:rsid w:val="00FD0236"/>
    <w:rsid w:val="00FD3E44"/>
    <w:rsid w:val="00FD6404"/>
    <w:rsid w:val="00FE3A35"/>
    <w:rsid w:val="00FE6C6F"/>
    <w:rsid w:val="00FE6E0E"/>
    <w:rsid w:val="00FE7B11"/>
    <w:rsid w:val="00FF43DA"/>
    <w:rsid w:val="00FF6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FA521FE"/>
  <w15:docId w15:val="{8642E297-A45A-4A4F-991E-3B366578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B65"/>
    <w:rPr>
      <w:lang w:val="uk-UA"/>
    </w:rPr>
  </w:style>
  <w:style w:type="paragraph" w:styleId="Heading1">
    <w:name w:val="heading 1"/>
    <w:basedOn w:val="Normal"/>
    <w:next w:val="Normal"/>
    <w:link w:val="Heading1Char"/>
    <w:qFormat/>
    <w:rsid w:val="004678D4"/>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678D4"/>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678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4678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DB2070"/>
    <w:pPr>
      <w:spacing w:before="120" w:after="120"/>
      <w:ind w:left="2608" w:hanging="2608"/>
      <w:outlineLvl w:val="4"/>
    </w:pPr>
    <w:rPr>
      <w:rFonts w:ascii="Times New Roman" w:eastAsia="Times New Roman" w:hAnsi="Times New Roman" w:cs="Times New Roman"/>
      <w:bCs/>
      <w:i/>
      <w:iCs/>
      <w:szCs w:val="2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осн текст"/>
    <w:basedOn w:val="Normal"/>
    <w:link w:val="a1"/>
    <w:autoRedefine/>
    <w:qFormat/>
    <w:rsid w:val="004678D4"/>
    <w:pPr>
      <w:spacing w:after="120"/>
      <w:ind w:right="-173"/>
      <w:jc w:val="both"/>
    </w:pPr>
    <w:rPr>
      <w:rFonts w:ascii="Arial" w:hAnsi="Arial" w:cs="Arial"/>
      <w:sz w:val="28"/>
      <w:szCs w:val="28"/>
      <w:lang w:eastAsia="uk-UA"/>
    </w:rPr>
  </w:style>
  <w:style w:type="character" w:customStyle="1" w:styleId="a1">
    <w:name w:val="осн текст Знак"/>
    <w:link w:val="a0"/>
    <w:rsid w:val="004678D4"/>
    <w:rPr>
      <w:rFonts w:ascii="Arial" w:hAnsi="Arial" w:cs="Arial"/>
      <w:sz w:val="28"/>
      <w:szCs w:val="28"/>
      <w:lang w:val="uk-UA" w:eastAsia="uk-UA"/>
    </w:rPr>
  </w:style>
  <w:style w:type="paragraph" w:customStyle="1" w:styleId="14">
    <w:name w:val="№1"/>
    <w:basedOn w:val="Heading1"/>
    <w:next w:val="Heading2"/>
    <w:link w:val="15"/>
    <w:autoRedefine/>
    <w:uiPriority w:val="99"/>
    <w:qFormat/>
    <w:rsid w:val="004678D4"/>
    <w:pPr>
      <w:keepLines w:val="0"/>
      <w:numPr>
        <w:numId w:val="0"/>
      </w:numPr>
      <w:tabs>
        <w:tab w:val="left" w:pos="5383"/>
      </w:tabs>
      <w:spacing w:before="120" w:after="120"/>
      <w:ind w:right="113"/>
      <w:outlineLvl w:val="9"/>
    </w:pPr>
    <w:rPr>
      <w:rFonts w:ascii="Arial Black" w:eastAsiaTheme="minorHAnsi" w:hAnsi="Arial Black" w:cs="Arial"/>
      <w:caps/>
      <w:color w:val="auto"/>
      <w:kern w:val="32"/>
      <w:szCs w:val="32"/>
      <w:lang w:eastAsia="de-DE"/>
    </w:rPr>
  </w:style>
  <w:style w:type="character" w:customStyle="1" w:styleId="15">
    <w:name w:val="№1 Знак"/>
    <w:basedOn w:val="Heading1Char"/>
    <w:link w:val="14"/>
    <w:uiPriority w:val="99"/>
    <w:rsid w:val="004678D4"/>
    <w:rPr>
      <w:rFonts w:ascii="Arial Black" w:eastAsiaTheme="majorEastAsia" w:hAnsi="Arial Black" w:cs="Arial"/>
      <w:b/>
      <w:bCs/>
      <w:caps/>
      <w:color w:val="365F91" w:themeColor="accent1" w:themeShade="BF"/>
      <w:kern w:val="32"/>
      <w:sz w:val="28"/>
      <w:szCs w:val="32"/>
      <w:lang w:val="uk-UA" w:eastAsia="de-DE"/>
    </w:rPr>
  </w:style>
  <w:style w:type="character" w:customStyle="1" w:styleId="Heading1Char">
    <w:name w:val="Heading 1 Char"/>
    <w:basedOn w:val="DefaultParagraphFont"/>
    <w:link w:val="Heading1"/>
    <w:rsid w:val="004678D4"/>
    <w:rPr>
      <w:rFonts w:asciiTheme="majorHAnsi" w:eastAsiaTheme="majorEastAsia" w:hAnsiTheme="majorHAnsi" w:cstheme="majorBidi"/>
      <w:b/>
      <w:bCs/>
      <w:color w:val="365F91" w:themeColor="accent1" w:themeShade="BF"/>
      <w:sz w:val="28"/>
      <w:szCs w:val="28"/>
      <w:lang w:val="uk-UA"/>
    </w:rPr>
  </w:style>
  <w:style w:type="character" w:customStyle="1" w:styleId="Heading2Char">
    <w:name w:val="Heading 2 Char"/>
    <w:basedOn w:val="DefaultParagraphFont"/>
    <w:link w:val="Heading2"/>
    <w:rsid w:val="004678D4"/>
    <w:rPr>
      <w:rFonts w:asciiTheme="majorHAnsi" w:eastAsiaTheme="majorEastAsia" w:hAnsiTheme="majorHAnsi" w:cstheme="majorBidi"/>
      <w:b/>
      <w:bCs/>
      <w:color w:val="4F81BD" w:themeColor="accent1"/>
      <w:sz w:val="26"/>
      <w:szCs w:val="26"/>
      <w:lang w:val="uk-UA"/>
    </w:rPr>
  </w:style>
  <w:style w:type="paragraph" w:customStyle="1" w:styleId="2">
    <w:name w:val="№2"/>
    <w:basedOn w:val="Heading2"/>
    <w:next w:val="Heading3"/>
    <w:link w:val="20"/>
    <w:autoRedefine/>
    <w:uiPriority w:val="99"/>
    <w:qFormat/>
    <w:rsid w:val="004678D4"/>
    <w:pPr>
      <w:keepNext w:val="0"/>
      <w:keepLines w:val="0"/>
      <w:numPr>
        <w:ilvl w:val="0"/>
        <w:numId w:val="0"/>
      </w:numPr>
      <w:spacing w:before="240"/>
      <w:jc w:val="both"/>
    </w:pPr>
    <w:rPr>
      <w:rFonts w:ascii="Arial" w:eastAsiaTheme="minorHAnsi" w:hAnsi="Arial" w:cs="Arial"/>
      <w:iCs/>
      <w:color w:val="auto"/>
      <w:sz w:val="28"/>
      <w:szCs w:val="28"/>
      <w:lang w:val="ru-RU" w:eastAsia="de-DE"/>
    </w:rPr>
  </w:style>
  <w:style w:type="character" w:customStyle="1" w:styleId="20">
    <w:name w:val="№2 Знак"/>
    <w:basedOn w:val="Heading2Char"/>
    <w:link w:val="2"/>
    <w:uiPriority w:val="99"/>
    <w:rsid w:val="004678D4"/>
    <w:rPr>
      <w:rFonts w:ascii="Arial" w:eastAsiaTheme="majorEastAsia" w:hAnsi="Arial" w:cs="Arial"/>
      <w:b/>
      <w:bCs/>
      <w:iCs/>
      <w:color w:val="4F81BD" w:themeColor="accent1"/>
      <w:sz w:val="28"/>
      <w:szCs w:val="28"/>
      <w:lang w:val="uk-UA" w:eastAsia="de-DE"/>
    </w:rPr>
  </w:style>
  <w:style w:type="character" w:customStyle="1" w:styleId="Heading3Char">
    <w:name w:val="Heading 3 Char"/>
    <w:basedOn w:val="DefaultParagraphFont"/>
    <w:link w:val="Heading3"/>
    <w:rsid w:val="004678D4"/>
    <w:rPr>
      <w:rFonts w:asciiTheme="majorHAnsi" w:eastAsiaTheme="majorEastAsia" w:hAnsiTheme="majorHAnsi" w:cstheme="majorBidi"/>
      <w:b/>
      <w:bCs/>
      <w:color w:val="4F81BD" w:themeColor="accent1"/>
      <w:lang w:val="uk-UA"/>
    </w:rPr>
  </w:style>
  <w:style w:type="paragraph" w:customStyle="1" w:styleId="3">
    <w:name w:val="№3"/>
    <w:basedOn w:val="Heading3"/>
    <w:next w:val="Heading4"/>
    <w:link w:val="30"/>
    <w:autoRedefine/>
    <w:uiPriority w:val="99"/>
    <w:qFormat/>
    <w:rsid w:val="004678D4"/>
    <w:pPr>
      <w:keepNext w:val="0"/>
      <w:keepLines w:val="0"/>
      <w:numPr>
        <w:ilvl w:val="2"/>
        <w:numId w:val="2"/>
      </w:numPr>
      <w:tabs>
        <w:tab w:val="left" w:pos="-2127"/>
        <w:tab w:val="left" w:pos="-1843"/>
        <w:tab w:val="left" w:pos="-567"/>
        <w:tab w:val="left" w:pos="993"/>
      </w:tabs>
      <w:spacing w:before="120" w:after="120"/>
      <w:ind w:right="-58"/>
      <w:jc w:val="both"/>
      <w:outlineLvl w:val="9"/>
    </w:pPr>
    <w:rPr>
      <w:rFonts w:ascii="Arial" w:eastAsiaTheme="minorHAnsi" w:hAnsi="Arial" w:cs="Arial"/>
      <w:b w:val="0"/>
      <w:bCs w:val="0"/>
      <w:color w:val="000000" w:themeColor="text1"/>
      <w:sz w:val="28"/>
      <w:szCs w:val="24"/>
      <w:lang w:eastAsia="uk-UA"/>
    </w:rPr>
  </w:style>
  <w:style w:type="character" w:customStyle="1" w:styleId="30">
    <w:name w:val="№3 Знак"/>
    <w:basedOn w:val="Heading3Char"/>
    <w:link w:val="3"/>
    <w:uiPriority w:val="99"/>
    <w:rsid w:val="004678D4"/>
    <w:rPr>
      <w:rFonts w:ascii="Arial" w:eastAsiaTheme="majorEastAsia" w:hAnsi="Arial" w:cs="Arial"/>
      <w:b w:val="0"/>
      <w:bCs w:val="0"/>
      <w:color w:val="000000" w:themeColor="text1"/>
      <w:sz w:val="28"/>
      <w:szCs w:val="24"/>
      <w:lang w:val="uk-UA" w:eastAsia="uk-UA"/>
    </w:rPr>
  </w:style>
  <w:style w:type="character" w:customStyle="1" w:styleId="Heading4Char">
    <w:name w:val="Heading 4 Char"/>
    <w:basedOn w:val="DefaultParagraphFont"/>
    <w:link w:val="Heading4"/>
    <w:rsid w:val="004678D4"/>
    <w:rPr>
      <w:rFonts w:asciiTheme="majorHAnsi" w:eastAsiaTheme="majorEastAsia" w:hAnsiTheme="majorHAnsi" w:cstheme="majorBidi"/>
      <w:b/>
      <w:bCs/>
      <w:i/>
      <w:iCs/>
      <w:color w:val="4F81BD" w:themeColor="accent1"/>
      <w:lang w:val="uk-UA"/>
    </w:rPr>
  </w:style>
  <w:style w:type="paragraph" w:customStyle="1" w:styleId="a2">
    <w:name w:val="Примітка"/>
    <w:basedOn w:val="Normal"/>
    <w:link w:val="a3"/>
    <w:qFormat/>
    <w:rsid w:val="004678D4"/>
    <w:pPr>
      <w:spacing w:after="200" w:line="276" w:lineRule="auto"/>
      <w:ind w:left="1560" w:hanging="1560"/>
      <w:jc w:val="both"/>
    </w:pPr>
    <w:rPr>
      <w:rFonts w:ascii="Arial" w:hAnsi="Arial" w:cs="Arial"/>
      <w:b/>
      <w:color w:val="00B050"/>
      <w:sz w:val="28"/>
      <w:szCs w:val="28"/>
    </w:rPr>
  </w:style>
  <w:style w:type="character" w:customStyle="1" w:styleId="a3">
    <w:name w:val="Примітка Знак"/>
    <w:basedOn w:val="DefaultParagraphFont"/>
    <w:link w:val="a2"/>
    <w:rsid w:val="004678D4"/>
    <w:rPr>
      <w:rFonts w:ascii="Arial" w:hAnsi="Arial" w:cs="Arial"/>
      <w:b/>
      <w:color w:val="00B050"/>
      <w:sz w:val="28"/>
      <w:szCs w:val="28"/>
      <w:lang w:val="uk-UA"/>
    </w:rPr>
  </w:style>
  <w:style w:type="paragraph" w:customStyle="1" w:styleId="a4">
    <w:name w:val="Увага"/>
    <w:basedOn w:val="Normal"/>
    <w:link w:val="a5"/>
    <w:qFormat/>
    <w:rsid w:val="004678D4"/>
    <w:pPr>
      <w:spacing w:after="200" w:line="276" w:lineRule="auto"/>
      <w:ind w:left="1134" w:hanging="1134"/>
      <w:jc w:val="both"/>
    </w:pPr>
    <w:rPr>
      <w:rFonts w:ascii="Arial" w:hAnsi="Arial" w:cs="Arial"/>
      <w:b/>
      <w:color w:val="FF0000"/>
      <w:sz w:val="28"/>
      <w:szCs w:val="28"/>
    </w:rPr>
  </w:style>
  <w:style w:type="character" w:customStyle="1" w:styleId="a5">
    <w:name w:val="Увага Знак"/>
    <w:basedOn w:val="DefaultParagraphFont"/>
    <w:link w:val="a4"/>
    <w:rsid w:val="004678D4"/>
    <w:rPr>
      <w:rFonts w:ascii="Arial" w:hAnsi="Arial" w:cs="Arial"/>
      <w:b/>
      <w:color w:val="FF0000"/>
      <w:sz w:val="28"/>
      <w:szCs w:val="28"/>
      <w:lang w:val="uk-UA"/>
    </w:rPr>
  </w:style>
  <w:style w:type="paragraph" w:customStyle="1" w:styleId="a6">
    <w:name w:val="Попередження"/>
    <w:basedOn w:val="Normal"/>
    <w:link w:val="a7"/>
    <w:qFormat/>
    <w:rsid w:val="004678D4"/>
    <w:pPr>
      <w:spacing w:after="200" w:line="276" w:lineRule="auto"/>
      <w:ind w:left="2410" w:hanging="2410"/>
      <w:jc w:val="both"/>
    </w:pPr>
    <w:rPr>
      <w:rFonts w:ascii="Arial" w:hAnsi="Arial" w:cs="Arial"/>
      <w:b/>
      <w:color w:val="F79646" w:themeColor="accent6"/>
      <w:sz w:val="28"/>
      <w:szCs w:val="28"/>
    </w:rPr>
  </w:style>
  <w:style w:type="character" w:customStyle="1" w:styleId="a7">
    <w:name w:val="Попередження Знак"/>
    <w:basedOn w:val="DefaultParagraphFont"/>
    <w:link w:val="a6"/>
    <w:rsid w:val="004678D4"/>
    <w:rPr>
      <w:rFonts w:ascii="Arial" w:hAnsi="Arial" w:cs="Arial"/>
      <w:b/>
      <w:color w:val="F79646" w:themeColor="accent6"/>
      <w:sz w:val="28"/>
      <w:szCs w:val="28"/>
      <w:lang w:val="uk-UA"/>
    </w:rPr>
  </w:style>
  <w:style w:type="paragraph" w:customStyle="1" w:styleId="a8">
    <w:name w:val="дефіс"/>
    <w:basedOn w:val="a0"/>
    <w:link w:val="a9"/>
    <w:uiPriority w:val="99"/>
    <w:qFormat/>
    <w:rsid w:val="004678D4"/>
    <w:pPr>
      <w:spacing w:after="0"/>
      <w:ind w:left="720" w:hanging="360"/>
    </w:pPr>
  </w:style>
  <w:style w:type="character" w:customStyle="1" w:styleId="a9">
    <w:name w:val="дефіс Знак"/>
    <w:basedOn w:val="a1"/>
    <w:link w:val="a8"/>
    <w:uiPriority w:val="99"/>
    <w:rsid w:val="004678D4"/>
    <w:rPr>
      <w:rFonts w:ascii="Arial" w:hAnsi="Arial" w:cs="Arial"/>
      <w:sz w:val="28"/>
      <w:szCs w:val="28"/>
      <w:lang w:val="uk-UA" w:eastAsia="uk-UA"/>
    </w:rPr>
  </w:style>
  <w:style w:type="paragraph" w:customStyle="1" w:styleId="4">
    <w:name w:val="Стиль №4"/>
    <w:basedOn w:val="3"/>
    <w:link w:val="40"/>
    <w:uiPriority w:val="99"/>
    <w:qFormat/>
    <w:rsid w:val="004678D4"/>
    <w:pPr>
      <w:numPr>
        <w:ilvl w:val="0"/>
        <w:numId w:val="0"/>
      </w:numPr>
    </w:pPr>
  </w:style>
  <w:style w:type="character" w:customStyle="1" w:styleId="40">
    <w:name w:val="Стиль №4 Знак"/>
    <w:basedOn w:val="30"/>
    <w:link w:val="4"/>
    <w:uiPriority w:val="99"/>
    <w:rsid w:val="004678D4"/>
    <w:rPr>
      <w:rFonts w:ascii="Arial" w:eastAsiaTheme="majorEastAsia" w:hAnsi="Arial" w:cs="Arial"/>
      <w:b w:val="0"/>
      <w:bCs w:val="0"/>
      <w:color w:val="000000" w:themeColor="text1"/>
      <w:sz w:val="28"/>
      <w:szCs w:val="24"/>
      <w:lang w:val="uk-UA" w:eastAsia="uk-UA"/>
    </w:rPr>
  </w:style>
  <w:style w:type="paragraph" w:styleId="ListParagraph">
    <w:name w:val="List Paragraph"/>
    <w:aliases w:val="Таблица"/>
    <w:basedOn w:val="Normal"/>
    <w:uiPriority w:val="34"/>
    <w:qFormat/>
    <w:rsid w:val="004678D4"/>
    <w:pPr>
      <w:spacing w:line="276" w:lineRule="auto"/>
      <w:contextualSpacing/>
    </w:pPr>
    <w:rPr>
      <w:rFonts w:ascii="Arial" w:hAnsi="Arial"/>
      <w:sz w:val="28"/>
      <w:lang w:val="ru-RU"/>
    </w:rPr>
  </w:style>
  <w:style w:type="paragraph" w:styleId="TOCHeading">
    <w:name w:val="TOC Heading"/>
    <w:basedOn w:val="Heading1"/>
    <w:next w:val="Normal"/>
    <w:uiPriority w:val="39"/>
    <w:unhideWhenUsed/>
    <w:qFormat/>
    <w:rsid w:val="004678D4"/>
    <w:pPr>
      <w:numPr>
        <w:numId w:val="0"/>
      </w:numPr>
      <w:spacing w:line="276" w:lineRule="auto"/>
      <w:outlineLvl w:val="9"/>
    </w:pPr>
    <w:rPr>
      <w:lang w:val="ru-RU" w:eastAsia="ru-RU"/>
    </w:rPr>
  </w:style>
  <w:style w:type="character" w:customStyle="1" w:styleId="Heading5Char">
    <w:name w:val="Heading 5 Char"/>
    <w:basedOn w:val="DefaultParagraphFont"/>
    <w:link w:val="Heading5"/>
    <w:rsid w:val="00DB2070"/>
    <w:rPr>
      <w:rFonts w:ascii="Times New Roman" w:eastAsia="Times New Roman" w:hAnsi="Times New Roman" w:cs="Times New Roman"/>
      <w:bCs/>
      <w:i/>
      <w:iCs/>
      <w:szCs w:val="26"/>
      <w:lang w:eastAsia="ru-RU"/>
    </w:rPr>
  </w:style>
  <w:style w:type="numbering" w:customStyle="1" w:styleId="16">
    <w:name w:val="Нет списка1"/>
    <w:next w:val="NoList"/>
    <w:uiPriority w:val="99"/>
    <w:semiHidden/>
    <w:unhideWhenUsed/>
    <w:rsid w:val="00DB2070"/>
  </w:style>
  <w:style w:type="paragraph" w:customStyle="1" w:styleId="MOG1">
    <w:name w:val="MOG1"/>
    <w:basedOn w:val="Heading3"/>
    <w:link w:val="MOG10"/>
    <w:autoRedefine/>
    <w:rsid w:val="00DB2070"/>
    <w:pPr>
      <w:keepNext w:val="0"/>
      <w:keepLines w:val="0"/>
      <w:widowControl w:val="0"/>
      <w:spacing w:before="120" w:after="120"/>
    </w:pPr>
    <w:rPr>
      <w:rFonts w:ascii="Arial" w:eastAsiaTheme="minorHAnsi" w:hAnsi="Arial" w:cs="Arial"/>
      <w:bCs w:val="0"/>
      <w:color w:val="000000"/>
      <w:sz w:val="24"/>
      <w:szCs w:val="24"/>
      <w:lang w:eastAsia="uk-UA"/>
    </w:rPr>
  </w:style>
  <w:style w:type="character" w:customStyle="1" w:styleId="MOG10">
    <w:name w:val="MOG1 Знак"/>
    <w:basedOn w:val="DefaultParagraphFont"/>
    <w:link w:val="MOG1"/>
    <w:rsid w:val="00DB2070"/>
    <w:rPr>
      <w:rFonts w:ascii="Arial" w:hAnsi="Arial" w:cs="Arial"/>
      <w:b/>
      <w:color w:val="000000"/>
      <w:sz w:val="24"/>
      <w:szCs w:val="24"/>
      <w:lang w:val="uk-UA" w:eastAsia="uk-UA"/>
    </w:rPr>
  </w:style>
  <w:style w:type="paragraph" w:customStyle="1" w:styleId="MOG2">
    <w:name w:val="MOG2"/>
    <w:basedOn w:val="Heading1"/>
    <w:next w:val="Heading1"/>
    <w:link w:val="MOG20"/>
    <w:autoRedefine/>
    <w:rsid w:val="00DB2070"/>
    <w:pPr>
      <w:keepLines w:val="0"/>
      <w:widowControl w:val="0"/>
      <w:numPr>
        <w:numId w:val="0"/>
      </w:numPr>
      <w:suppressAutoHyphens/>
      <w:spacing w:before="0" w:after="60"/>
      <w:ind w:left="1503" w:hanging="1077"/>
      <w:jc w:val="center"/>
    </w:pPr>
    <w:rPr>
      <w:rFonts w:ascii="Times New Roman" w:hAnsi="Times New Roman"/>
      <w:bCs w:val="0"/>
      <w:caps/>
      <w:kern w:val="32"/>
      <w:sz w:val="24"/>
      <w:szCs w:val="24"/>
      <w:lang w:eastAsia="de-DE"/>
    </w:rPr>
  </w:style>
  <w:style w:type="character" w:customStyle="1" w:styleId="MOG20">
    <w:name w:val="MOG2 Знак"/>
    <w:basedOn w:val="Heading1Char"/>
    <w:link w:val="MOG2"/>
    <w:rsid w:val="00DB2070"/>
    <w:rPr>
      <w:rFonts w:ascii="Times New Roman" w:eastAsiaTheme="majorEastAsia" w:hAnsi="Times New Roman" w:cstheme="majorBidi"/>
      <w:b/>
      <w:bCs w:val="0"/>
      <w:caps/>
      <w:color w:val="365F91" w:themeColor="accent1" w:themeShade="BF"/>
      <w:kern w:val="32"/>
      <w:sz w:val="24"/>
      <w:szCs w:val="24"/>
      <w:lang w:val="uk-UA" w:eastAsia="de-DE"/>
    </w:rPr>
  </w:style>
  <w:style w:type="paragraph" w:customStyle="1" w:styleId="10">
    <w:name w:val="ЗА1"/>
    <w:basedOn w:val="ListParagraph"/>
    <w:link w:val="17"/>
    <w:uiPriority w:val="99"/>
    <w:rsid w:val="00DB2070"/>
    <w:pPr>
      <w:numPr>
        <w:ilvl w:val="1"/>
        <w:numId w:val="3"/>
      </w:numPr>
      <w:jc w:val="center"/>
    </w:pPr>
    <w:rPr>
      <w:rFonts w:cs="Times New Roman"/>
      <w:b/>
      <w:szCs w:val="24"/>
    </w:rPr>
  </w:style>
  <w:style w:type="character" w:customStyle="1" w:styleId="17">
    <w:name w:val="ЗА1 Знак"/>
    <w:basedOn w:val="DefaultParagraphFont"/>
    <w:link w:val="10"/>
    <w:uiPriority w:val="99"/>
    <w:rsid w:val="00DB2070"/>
    <w:rPr>
      <w:rFonts w:ascii="Arial" w:hAnsi="Arial" w:cs="Times New Roman"/>
      <w:b/>
      <w:sz w:val="28"/>
      <w:szCs w:val="24"/>
    </w:rPr>
  </w:style>
  <w:style w:type="paragraph" w:customStyle="1" w:styleId="1">
    <w:name w:val="Ч1"/>
    <w:basedOn w:val="Normal"/>
    <w:link w:val="18"/>
    <w:uiPriority w:val="99"/>
    <w:rsid w:val="00DB2070"/>
    <w:pPr>
      <w:numPr>
        <w:numId w:val="3"/>
      </w:numPr>
      <w:spacing w:after="200" w:line="276" w:lineRule="auto"/>
      <w:jc w:val="center"/>
    </w:pPr>
    <w:rPr>
      <w:rFonts w:ascii="Times New Roman" w:hAnsi="Times New Roman"/>
      <w:sz w:val="24"/>
      <w:lang w:val="en-US"/>
    </w:rPr>
  </w:style>
  <w:style w:type="character" w:customStyle="1" w:styleId="18">
    <w:name w:val="Ч1 Знак"/>
    <w:basedOn w:val="DefaultParagraphFont"/>
    <w:link w:val="1"/>
    <w:uiPriority w:val="99"/>
    <w:rsid w:val="00DB2070"/>
    <w:rPr>
      <w:rFonts w:ascii="Times New Roman" w:hAnsi="Times New Roman"/>
      <w:sz w:val="24"/>
      <w:lang w:val="en-US"/>
    </w:rPr>
  </w:style>
  <w:style w:type="paragraph" w:customStyle="1" w:styleId="11">
    <w:name w:val="За11"/>
    <w:basedOn w:val="ListParagraph"/>
    <w:link w:val="110"/>
    <w:uiPriority w:val="99"/>
    <w:rsid w:val="00DB2070"/>
    <w:pPr>
      <w:numPr>
        <w:ilvl w:val="2"/>
        <w:numId w:val="3"/>
      </w:numPr>
    </w:pPr>
    <w:rPr>
      <w:rFonts w:cs="Times New Roman"/>
      <w:szCs w:val="24"/>
      <w:lang w:val="uk-UA"/>
    </w:rPr>
  </w:style>
  <w:style w:type="character" w:customStyle="1" w:styleId="110">
    <w:name w:val="За11 Знак"/>
    <w:basedOn w:val="DefaultParagraphFont"/>
    <w:link w:val="11"/>
    <w:uiPriority w:val="99"/>
    <w:rsid w:val="00DB2070"/>
    <w:rPr>
      <w:rFonts w:ascii="Arial" w:hAnsi="Arial" w:cs="Times New Roman"/>
      <w:sz w:val="28"/>
      <w:szCs w:val="24"/>
      <w:lang w:val="uk-UA"/>
    </w:rPr>
  </w:style>
  <w:style w:type="paragraph" w:customStyle="1" w:styleId="aa">
    <w:name w:val="ИСПОЛНИТЕЛЬ"/>
    <w:basedOn w:val="BodyTextIndent"/>
    <w:link w:val="ab"/>
    <w:autoRedefine/>
    <w:rsid w:val="00DB2070"/>
    <w:rPr>
      <w:lang w:val="uk-UA"/>
    </w:rPr>
  </w:style>
  <w:style w:type="character" w:customStyle="1" w:styleId="ab">
    <w:name w:val="ИСПОЛНИТЕЛЬ Знак"/>
    <w:basedOn w:val="BodyTextIndentChar"/>
    <w:link w:val="aa"/>
    <w:rsid w:val="00DB2070"/>
    <w:rPr>
      <w:rFonts w:ascii="Times New Roman" w:hAnsi="Times New Roman"/>
      <w:sz w:val="24"/>
    </w:rPr>
  </w:style>
  <w:style w:type="paragraph" w:styleId="BodyTextIndent">
    <w:name w:val="Body Text Indent"/>
    <w:basedOn w:val="Normal"/>
    <w:link w:val="BodyTextIndentChar"/>
    <w:uiPriority w:val="99"/>
    <w:semiHidden/>
    <w:unhideWhenUsed/>
    <w:rsid w:val="00DB2070"/>
    <w:pPr>
      <w:spacing w:after="120" w:line="276" w:lineRule="auto"/>
      <w:ind w:left="283"/>
    </w:pPr>
    <w:rPr>
      <w:rFonts w:ascii="Times New Roman" w:hAnsi="Times New Roman"/>
      <w:sz w:val="24"/>
      <w:lang w:val="ru-RU"/>
    </w:rPr>
  </w:style>
  <w:style w:type="character" w:customStyle="1" w:styleId="BodyTextIndentChar">
    <w:name w:val="Body Text Indent Char"/>
    <w:basedOn w:val="DefaultParagraphFont"/>
    <w:link w:val="BodyTextIndent"/>
    <w:uiPriority w:val="99"/>
    <w:semiHidden/>
    <w:rsid w:val="00DB2070"/>
    <w:rPr>
      <w:rFonts w:ascii="Times New Roman" w:hAnsi="Times New Roman"/>
      <w:sz w:val="24"/>
    </w:rPr>
  </w:style>
  <w:style w:type="character" w:styleId="Strong">
    <w:name w:val="Strong"/>
    <w:aliases w:val="НСС"/>
    <w:basedOn w:val="Heading1Char"/>
    <w:qFormat/>
    <w:rsid w:val="00DB2070"/>
    <w:rPr>
      <w:rFonts w:asciiTheme="majorHAnsi" w:eastAsiaTheme="majorEastAsia" w:hAnsiTheme="majorHAnsi" w:cs="Arial"/>
      <w:b/>
      <w:bCs/>
      <w:caps w:val="0"/>
      <w:color w:val="365F91" w:themeColor="accent1" w:themeShade="BF"/>
      <w:kern w:val="32"/>
      <w:sz w:val="28"/>
      <w:szCs w:val="32"/>
      <w:lang w:val="uk-UA" w:eastAsia="de-DE"/>
    </w:rPr>
  </w:style>
  <w:style w:type="character" w:customStyle="1" w:styleId="ac">
    <w:name w:val="ЗагБН"/>
    <w:basedOn w:val="Heading1Char"/>
    <w:uiPriority w:val="1"/>
    <w:rsid w:val="00DB2070"/>
    <w:rPr>
      <w:rFonts w:ascii="Times New Roman" w:eastAsiaTheme="majorEastAsia" w:hAnsi="Times New Roman" w:cs="Arial"/>
      <w:b/>
      <w:bCs/>
      <w:caps/>
      <w:smallCaps w:val="0"/>
      <w:strike w:val="0"/>
      <w:dstrike w:val="0"/>
      <w:vanish w:val="0"/>
      <w:color w:val="365F91" w:themeColor="accent1" w:themeShade="BF"/>
      <w:kern w:val="32"/>
      <w:sz w:val="28"/>
      <w:szCs w:val="28"/>
      <w:vertAlign w:val="baseline"/>
      <w:lang w:val="ru-RU" w:eastAsia="de-D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
    <w:name w:val="Нумерация табл"/>
    <w:basedOn w:val="Heading4"/>
    <w:link w:val="ae"/>
    <w:autoRedefine/>
    <w:rsid w:val="00DB2070"/>
    <w:pPr>
      <w:keepNext w:val="0"/>
      <w:keepLines w:val="0"/>
      <w:widowControl w:val="0"/>
      <w:tabs>
        <w:tab w:val="left" w:pos="-3969"/>
        <w:tab w:val="left" w:pos="0"/>
        <w:tab w:val="left" w:pos="851"/>
      </w:tabs>
      <w:spacing w:before="0"/>
      <w:jc w:val="both"/>
    </w:pPr>
    <w:rPr>
      <w:rFonts w:ascii="Arial" w:hAnsi="Arial" w:cs="Arial"/>
      <w:b w:val="0"/>
      <w:i w:val="0"/>
      <w:iCs w:val="0"/>
      <w:sz w:val="24"/>
      <w:szCs w:val="24"/>
      <w:lang w:eastAsia="de-DE"/>
    </w:rPr>
  </w:style>
  <w:style w:type="character" w:customStyle="1" w:styleId="ae">
    <w:name w:val="Нумерация табл Знак"/>
    <w:basedOn w:val="Heading4Char"/>
    <w:link w:val="ad"/>
    <w:rsid w:val="00DB2070"/>
    <w:rPr>
      <w:rFonts w:ascii="Arial" w:eastAsiaTheme="majorEastAsia" w:hAnsi="Arial" w:cs="Arial"/>
      <w:b w:val="0"/>
      <w:bCs/>
      <w:i w:val="0"/>
      <w:iCs w:val="0"/>
      <w:color w:val="4F81BD" w:themeColor="accent1"/>
      <w:sz w:val="24"/>
      <w:szCs w:val="24"/>
      <w:lang w:val="uk-UA" w:eastAsia="de-DE"/>
    </w:rPr>
  </w:style>
  <w:style w:type="paragraph" w:customStyle="1" w:styleId="tabl">
    <w:name w:val="#tabl"/>
    <w:basedOn w:val="ListNumber4"/>
    <w:link w:val="tabl0"/>
    <w:autoRedefine/>
    <w:rsid w:val="00DB2070"/>
    <w:pPr>
      <w:numPr>
        <w:numId w:val="0"/>
      </w:numPr>
      <w:spacing w:after="0" w:line="240" w:lineRule="auto"/>
    </w:pPr>
    <w:rPr>
      <w:sz w:val="28"/>
      <w:szCs w:val="24"/>
      <w:lang w:val="de-DE" w:eastAsia="de-DE"/>
    </w:rPr>
  </w:style>
  <w:style w:type="character" w:customStyle="1" w:styleId="tabl0">
    <w:name w:val="#tabl Знак"/>
    <w:basedOn w:val="DefaultParagraphFont"/>
    <w:link w:val="tabl"/>
    <w:rsid w:val="00DB2070"/>
    <w:rPr>
      <w:rFonts w:ascii="Times New Roman" w:hAnsi="Times New Roman"/>
      <w:sz w:val="28"/>
      <w:szCs w:val="24"/>
      <w:lang w:val="de-DE" w:eastAsia="de-DE"/>
    </w:rPr>
  </w:style>
  <w:style w:type="paragraph" w:styleId="ListNumber4">
    <w:name w:val="List Number 4"/>
    <w:basedOn w:val="Normal"/>
    <w:uiPriority w:val="99"/>
    <w:semiHidden/>
    <w:unhideWhenUsed/>
    <w:rsid w:val="00DB2070"/>
    <w:pPr>
      <w:numPr>
        <w:numId w:val="4"/>
      </w:numPr>
      <w:spacing w:after="200" w:line="276" w:lineRule="auto"/>
      <w:contextualSpacing/>
    </w:pPr>
    <w:rPr>
      <w:rFonts w:ascii="Times New Roman" w:hAnsi="Times New Roman"/>
      <w:sz w:val="24"/>
      <w:lang w:val="ru-RU"/>
    </w:rPr>
  </w:style>
  <w:style w:type="paragraph" w:customStyle="1" w:styleId="myT">
    <w:name w:val="myT"/>
    <w:link w:val="myT0"/>
    <w:autoRedefine/>
    <w:rsid w:val="00DB2070"/>
    <w:rPr>
      <w:rFonts w:ascii="Times New Roman" w:hAnsi="Times New Roman"/>
      <w:b/>
      <w:sz w:val="28"/>
      <w:szCs w:val="24"/>
      <w:lang w:eastAsia="de-DE"/>
    </w:rPr>
  </w:style>
  <w:style w:type="character" w:customStyle="1" w:styleId="myT0">
    <w:name w:val="myT Знак"/>
    <w:basedOn w:val="DefaultParagraphFont"/>
    <w:link w:val="myT"/>
    <w:rsid w:val="00DB2070"/>
    <w:rPr>
      <w:rFonts w:ascii="Times New Roman" w:hAnsi="Times New Roman"/>
      <w:b/>
      <w:sz w:val="28"/>
      <w:szCs w:val="24"/>
      <w:lang w:eastAsia="de-DE"/>
    </w:rPr>
  </w:style>
  <w:style w:type="numbering" w:customStyle="1" w:styleId="LR">
    <w:name w:val="LR"/>
    <w:uiPriority w:val="99"/>
    <w:rsid w:val="00DB2070"/>
    <w:pPr>
      <w:numPr>
        <w:numId w:val="6"/>
      </w:numPr>
    </w:pPr>
  </w:style>
  <w:style w:type="numbering" w:customStyle="1" w:styleId="af">
    <w:name w:val="РЛЭ"/>
    <w:uiPriority w:val="99"/>
    <w:rsid w:val="00DB2070"/>
  </w:style>
  <w:style w:type="numbering" w:customStyle="1" w:styleId="a">
    <w:name w:val="Спис"/>
    <w:basedOn w:val="af"/>
    <w:uiPriority w:val="99"/>
    <w:rsid w:val="00DB2070"/>
    <w:pPr>
      <w:numPr>
        <w:numId w:val="5"/>
      </w:numPr>
    </w:pPr>
  </w:style>
  <w:style w:type="paragraph" w:customStyle="1" w:styleId="41">
    <w:name w:val="№4"/>
    <w:basedOn w:val="Heading4"/>
    <w:link w:val="42"/>
    <w:autoRedefine/>
    <w:rsid w:val="00DB2070"/>
    <w:pPr>
      <w:keepLines w:val="0"/>
      <w:tabs>
        <w:tab w:val="left" w:pos="-3969"/>
        <w:tab w:val="left" w:pos="0"/>
        <w:tab w:val="left" w:pos="851"/>
      </w:tabs>
      <w:spacing w:before="120"/>
      <w:jc w:val="both"/>
    </w:pPr>
    <w:rPr>
      <w:rFonts w:ascii="Arial" w:hAnsi="Arial" w:cs="Arial"/>
      <w:b w:val="0"/>
      <w:i w:val="0"/>
      <w:iCs w:val="0"/>
      <w:sz w:val="24"/>
      <w:szCs w:val="24"/>
      <w:lang w:eastAsia="de-DE"/>
    </w:rPr>
  </w:style>
  <w:style w:type="character" w:customStyle="1" w:styleId="42">
    <w:name w:val="№4 Знак"/>
    <w:basedOn w:val="Heading4Char"/>
    <w:link w:val="41"/>
    <w:rsid w:val="00DB2070"/>
    <w:rPr>
      <w:rFonts w:ascii="Arial" w:eastAsiaTheme="majorEastAsia" w:hAnsi="Arial" w:cs="Arial"/>
      <w:b w:val="0"/>
      <w:bCs/>
      <w:i w:val="0"/>
      <w:iCs w:val="0"/>
      <w:color w:val="4F81BD" w:themeColor="accent1"/>
      <w:sz w:val="24"/>
      <w:szCs w:val="24"/>
      <w:lang w:val="uk-UA" w:eastAsia="de-DE"/>
    </w:rPr>
  </w:style>
  <w:style w:type="paragraph" w:styleId="TOC1">
    <w:name w:val="toc 1"/>
    <w:aliases w:val="List"/>
    <w:basedOn w:val="Normal"/>
    <w:next w:val="Normal"/>
    <w:link w:val="TOC1Char"/>
    <w:autoRedefine/>
    <w:uiPriority w:val="39"/>
    <w:unhideWhenUsed/>
    <w:rsid w:val="00DB2070"/>
    <w:pPr>
      <w:tabs>
        <w:tab w:val="left" w:pos="-1276"/>
        <w:tab w:val="left" w:pos="1680"/>
        <w:tab w:val="right" w:leader="dot" w:pos="9639"/>
      </w:tabs>
      <w:spacing w:before="240"/>
    </w:pPr>
    <w:rPr>
      <w:rFonts w:ascii="Arial" w:hAnsi="Arial"/>
      <w:bCs/>
      <w:sz w:val="28"/>
      <w:szCs w:val="20"/>
      <w:lang w:val="ru-RU"/>
    </w:rPr>
  </w:style>
  <w:style w:type="paragraph" w:styleId="TOC2">
    <w:name w:val="toc 2"/>
    <w:aliases w:val="list2"/>
    <w:basedOn w:val="Normal"/>
    <w:next w:val="Normal"/>
    <w:autoRedefine/>
    <w:uiPriority w:val="39"/>
    <w:unhideWhenUsed/>
    <w:rsid w:val="00DB2070"/>
    <w:pPr>
      <w:tabs>
        <w:tab w:val="left" w:pos="709"/>
        <w:tab w:val="right" w:leader="dot" w:pos="9628"/>
      </w:tabs>
      <w:ind w:left="709" w:hanging="709"/>
    </w:pPr>
    <w:rPr>
      <w:rFonts w:ascii="Arial" w:hAnsi="Arial"/>
      <w:iCs/>
      <w:sz w:val="28"/>
      <w:szCs w:val="20"/>
      <w:lang w:val="ru-RU"/>
    </w:rPr>
  </w:style>
  <w:style w:type="paragraph" w:styleId="TOC3">
    <w:name w:val="toc 3"/>
    <w:basedOn w:val="Normal"/>
    <w:next w:val="Normal"/>
    <w:autoRedefine/>
    <w:uiPriority w:val="39"/>
    <w:unhideWhenUsed/>
    <w:rsid w:val="00DB2070"/>
    <w:pPr>
      <w:spacing w:line="276" w:lineRule="auto"/>
      <w:ind w:left="480"/>
    </w:pPr>
    <w:rPr>
      <w:sz w:val="20"/>
      <w:szCs w:val="20"/>
      <w:lang w:val="ru-RU"/>
    </w:rPr>
  </w:style>
  <w:style w:type="character" w:styleId="Hyperlink">
    <w:name w:val="Hyperlink"/>
    <w:basedOn w:val="DefaultParagraphFont"/>
    <w:uiPriority w:val="99"/>
    <w:unhideWhenUsed/>
    <w:rsid w:val="00DB2070"/>
    <w:rPr>
      <w:color w:val="0000FF" w:themeColor="hyperlink"/>
      <w:u w:val="single"/>
    </w:rPr>
  </w:style>
  <w:style w:type="paragraph" w:styleId="BalloonText">
    <w:name w:val="Balloon Text"/>
    <w:basedOn w:val="Normal"/>
    <w:link w:val="BalloonTextChar"/>
    <w:uiPriority w:val="99"/>
    <w:semiHidden/>
    <w:unhideWhenUsed/>
    <w:rsid w:val="00DB2070"/>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DB2070"/>
    <w:rPr>
      <w:rFonts w:ascii="Tahoma" w:hAnsi="Tahoma" w:cs="Tahoma"/>
      <w:sz w:val="16"/>
      <w:szCs w:val="16"/>
    </w:rPr>
  </w:style>
  <w:style w:type="paragraph" w:styleId="TOC4">
    <w:name w:val="toc 4"/>
    <w:basedOn w:val="Normal"/>
    <w:next w:val="Normal"/>
    <w:autoRedefine/>
    <w:uiPriority w:val="39"/>
    <w:unhideWhenUsed/>
    <w:rsid w:val="00DB2070"/>
    <w:pPr>
      <w:spacing w:line="276" w:lineRule="auto"/>
      <w:ind w:left="720"/>
    </w:pPr>
    <w:rPr>
      <w:sz w:val="20"/>
      <w:szCs w:val="20"/>
      <w:lang w:val="ru-RU"/>
    </w:rPr>
  </w:style>
  <w:style w:type="paragraph" w:styleId="TOC5">
    <w:name w:val="toc 5"/>
    <w:basedOn w:val="Normal"/>
    <w:next w:val="Normal"/>
    <w:autoRedefine/>
    <w:uiPriority w:val="39"/>
    <w:unhideWhenUsed/>
    <w:rsid w:val="00DB2070"/>
    <w:pPr>
      <w:spacing w:line="276" w:lineRule="auto"/>
      <w:ind w:left="960"/>
    </w:pPr>
    <w:rPr>
      <w:sz w:val="20"/>
      <w:szCs w:val="20"/>
      <w:lang w:val="ru-RU"/>
    </w:rPr>
  </w:style>
  <w:style w:type="paragraph" w:styleId="TOC6">
    <w:name w:val="toc 6"/>
    <w:basedOn w:val="Normal"/>
    <w:next w:val="Normal"/>
    <w:autoRedefine/>
    <w:uiPriority w:val="39"/>
    <w:unhideWhenUsed/>
    <w:rsid w:val="00DB2070"/>
    <w:pPr>
      <w:spacing w:line="276" w:lineRule="auto"/>
      <w:ind w:left="1200"/>
    </w:pPr>
    <w:rPr>
      <w:sz w:val="20"/>
      <w:szCs w:val="20"/>
      <w:lang w:val="ru-RU"/>
    </w:rPr>
  </w:style>
  <w:style w:type="paragraph" w:styleId="TOC7">
    <w:name w:val="toc 7"/>
    <w:basedOn w:val="Normal"/>
    <w:next w:val="Normal"/>
    <w:autoRedefine/>
    <w:uiPriority w:val="39"/>
    <w:unhideWhenUsed/>
    <w:rsid w:val="00DB2070"/>
    <w:pPr>
      <w:spacing w:line="276" w:lineRule="auto"/>
      <w:ind w:left="1440"/>
    </w:pPr>
    <w:rPr>
      <w:sz w:val="20"/>
      <w:szCs w:val="20"/>
      <w:lang w:val="ru-RU"/>
    </w:rPr>
  </w:style>
  <w:style w:type="paragraph" w:styleId="TOC8">
    <w:name w:val="toc 8"/>
    <w:basedOn w:val="Normal"/>
    <w:next w:val="Normal"/>
    <w:autoRedefine/>
    <w:uiPriority w:val="39"/>
    <w:unhideWhenUsed/>
    <w:rsid w:val="00DB2070"/>
    <w:pPr>
      <w:spacing w:line="276" w:lineRule="auto"/>
      <w:ind w:left="1680"/>
    </w:pPr>
    <w:rPr>
      <w:sz w:val="20"/>
      <w:szCs w:val="20"/>
      <w:lang w:val="ru-RU"/>
    </w:rPr>
  </w:style>
  <w:style w:type="paragraph" w:styleId="TOC9">
    <w:name w:val="toc 9"/>
    <w:basedOn w:val="Normal"/>
    <w:next w:val="Normal"/>
    <w:autoRedefine/>
    <w:uiPriority w:val="39"/>
    <w:unhideWhenUsed/>
    <w:rsid w:val="00DB2070"/>
    <w:pPr>
      <w:spacing w:line="276" w:lineRule="auto"/>
      <w:ind w:left="1920"/>
    </w:pPr>
    <w:rPr>
      <w:sz w:val="20"/>
      <w:szCs w:val="20"/>
      <w:lang w:val="ru-RU"/>
    </w:rPr>
  </w:style>
  <w:style w:type="paragraph" w:customStyle="1" w:styleId="af0">
    <w:name w:val="Содержание"/>
    <w:next w:val="Normal"/>
    <w:link w:val="af1"/>
    <w:autoRedefine/>
    <w:rsid w:val="00DB2070"/>
    <w:pPr>
      <w:spacing w:before="240" w:after="200" w:line="276" w:lineRule="auto"/>
      <w:jc w:val="center"/>
    </w:pPr>
    <w:rPr>
      <w:rFonts w:ascii="Arial" w:hAnsi="Arial" w:cs="Arial"/>
      <w:b/>
      <w:bCs/>
      <w:caps/>
      <w:spacing w:val="20"/>
      <w:sz w:val="28"/>
      <w:szCs w:val="24"/>
    </w:rPr>
  </w:style>
  <w:style w:type="paragraph" w:styleId="Header">
    <w:name w:val="header"/>
    <w:basedOn w:val="Normal"/>
    <w:link w:val="HeaderChar"/>
    <w:uiPriority w:val="99"/>
    <w:unhideWhenUsed/>
    <w:rsid w:val="00DB2070"/>
    <w:pPr>
      <w:tabs>
        <w:tab w:val="center" w:pos="4677"/>
        <w:tab w:val="right" w:pos="9355"/>
      </w:tabs>
    </w:pPr>
    <w:rPr>
      <w:rFonts w:ascii="Times New Roman" w:hAnsi="Times New Roman"/>
      <w:sz w:val="24"/>
      <w:lang w:val="ru-RU"/>
    </w:rPr>
  </w:style>
  <w:style w:type="character" w:customStyle="1" w:styleId="HeaderChar">
    <w:name w:val="Header Char"/>
    <w:basedOn w:val="DefaultParagraphFont"/>
    <w:link w:val="Header"/>
    <w:uiPriority w:val="99"/>
    <w:rsid w:val="00DB2070"/>
    <w:rPr>
      <w:rFonts w:ascii="Times New Roman" w:hAnsi="Times New Roman"/>
      <w:sz w:val="24"/>
    </w:rPr>
  </w:style>
  <w:style w:type="character" w:customStyle="1" w:styleId="TOC1Char">
    <w:name w:val="TOC 1 Char"/>
    <w:aliases w:val="List Char"/>
    <w:basedOn w:val="DefaultParagraphFont"/>
    <w:link w:val="TOC1"/>
    <w:uiPriority w:val="39"/>
    <w:rsid w:val="00DB2070"/>
    <w:rPr>
      <w:rFonts w:ascii="Arial" w:hAnsi="Arial"/>
      <w:bCs/>
      <w:sz w:val="28"/>
      <w:szCs w:val="20"/>
    </w:rPr>
  </w:style>
  <w:style w:type="character" w:customStyle="1" w:styleId="af1">
    <w:name w:val="Содержание Знак"/>
    <w:basedOn w:val="TOC1Char"/>
    <w:link w:val="af0"/>
    <w:rsid w:val="00DB2070"/>
    <w:rPr>
      <w:rFonts w:ascii="Arial" w:hAnsi="Arial" w:cs="Arial"/>
      <w:b/>
      <w:bCs/>
      <w:caps/>
      <w:spacing w:val="20"/>
      <w:sz w:val="28"/>
      <w:szCs w:val="24"/>
    </w:rPr>
  </w:style>
  <w:style w:type="paragraph" w:styleId="Footer">
    <w:name w:val="footer"/>
    <w:basedOn w:val="Normal"/>
    <w:link w:val="FooterChar"/>
    <w:uiPriority w:val="99"/>
    <w:unhideWhenUsed/>
    <w:rsid w:val="00DB2070"/>
    <w:pPr>
      <w:tabs>
        <w:tab w:val="center" w:pos="4677"/>
        <w:tab w:val="right" w:pos="9355"/>
      </w:tabs>
    </w:pPr>
    <w:rPr>
      <w:rFonts w:ascii="Times New Roman" w:hAnsi="Times New Roman"/>
      <w:sz w:val="24"/>
      <w:lang w:val="ru-RU"/>
    </w:rPr>
  </w:style>
  <w:style w:type="character" w:customStyle="1" w:styleId="FooterChar">
    <w:name w:val="Footer Char"/>
    <w:basedOn w:val="DefaultParagraphFont"/>
    <w:link w:val="Footer"/>
    <w:uiPriority w:val="99"/>
    <w:rsid w:val="00DB2070"/>
    <w:rPr>
      <w:rFonts w:ascii="Times New Roman" w:hAnsi="Times New Roman"/>
      <w:sz w:val="24"/>
    </w:rPr>
  </w:style>
  <w:style w:type="paragraph" w:customStyle="1" w:styleId="UpKoL">
    <w:name w:val="UpKoL"/>
    <w:link w:val="UpKoL0"/>
    <w:rsid w:val="00DB2070"/>
    <w:pPr>
      <w:spacing w:after="200" w:line="276" w:lineRule="auto"/>
    </w:pPr>
    <w:rPr>
      <w:rFonts w:ascii="Times New Roman" w:hAnsi="Times New Roman"/>
      <w:b/>
      <w:i/>
      <w:sz w:val="24"/>
    </w:rPr>
  </w:style>
  <w:style w:type="paragraph" w:customStyle="1" w:styleId="af2">
    <w:name w:val="Директор"/>
    <w:link w:val="af3"/>
    <w:rsid w:val="00DB2070"/>
    <w:pPr>
      <w:spacing w:after="200" w:line="276" w:lineRule="auto"/>
      <w:jc w:val="right"/>
    </w:pPr>
    <w:rPr>
      <w:rFonts w:ascii="Times New Roman" w:hAnsi="Times New Roman"/>
      <w:sz w:val="28"/>
      <w:szCs w:val="28"/>
    </w:rPr>
  </w:style>
  <w:style w:type="character" w:customStyle="1" w:styleId="UpKoL0">
    <w:name w:val="UpKoL Знак"/>
    <w:basedOn w:val="DefaultParagraphFont"/>
    <w:link w:val="UpKoL"/>
    <w:rsid w:val="00DB2070"/>
    <w:rPr>
      <w:rFonts w:ascii="Times New Roman" w:hAnsi="Times New Roman"/>
      <w:b/>
      <w:i/>
      <w:sz w:val="24"/>
    </w:rPr>
  </w:style>
  <w:style w:type="paragraph" w:customStyle="1" w:styleId="af4">
    <w:name w:val="Утверждаю"/>
    <w:basedOn w:val="Normal"/>
    <w:link w:val="af5"/>
    <w:autoRedefine/>
    <w:rsid w:val="00DB2070"/>
    <w:pPr>
      <w:spacing w:after="200" w:line="276" w:lineRule="auto"/>
      <w:jc w:val="right"/>
    </w:pPr>
    <w:rPr>
      <w:rFonts w:ascii="Times New Roman" w:hAnsi="Times New Roman" w:cs="Times New Roman"/>
      <w:b/>
      <w:sz w:val="28"/>
      <w:szCs w:val="28"/>
      <w:lang w:val="ru-RU"/>
    </w:rPr>
  </w:style>
  <w:style w:type="character" w:customStyle="1" w:styleId="af3">
    <w:name w:val="Директор Знак"/>
    <w:basedOn w:val="DefaultParagraphFont"/>
    <w:link w:val="af2"/>
    <w:rsid w:val="00DB2070"/>
    <w:rPr>
      <w:rFonts w:ascii="Times New Roman" w:hAnsi="Times New Roman"/>
      <w:sz w:val="28"/>
      <w:szCs w:val="28"/>
    </w:rPr>
  </w:style>
  <w:style w:type="paragraph" w:customStyle="1" w:styleId="af6">
    <w:name w:val="Назва.Док"/>
    <w:basedOn w:val="af4"/>
    <w:link w:val="af7"/>
    <w:rsid w:val="00DB2070"/>
    <w:pPr>
      <w:spacing w:before="3600"/>
      <w:jc w:val="center"/>
    </w:pPr>
  </w:style>
  <w:style w:type="character" w:customStyle="1" w:styleId="af5">
    <w:name w:val="Утверждаю Знак"/>
    <w:basedOn w:val="DefaultParagraphFont"/>
    <w:link w:val="af4"/>
    <w:rsid w:val="00DB2070"/>
    <w:rPr>
      <w:rFonts w:ascii="Times New Roman" w:hAnsi="Times New Roman" w:cs="Times New Roman"/>
      <w:b/>
      <w:sz w:val="28"/>
      <w:szCs w:val="28"/>
    </w:rPr>
  </w:style>
  <w:style w:type="paragraph" w:customStyle="1" w:styleId="af8">
    <w:name w:val="ЧтоДок"/>
    <w:link w:val="af9"/>
    <w:rsid w:val="00DB2070"/>
    <w:pPr>
      <w:spacing w:after="200" w:line="276" w:lineRule="auto"/>
      <w:jc w:val="center"/>
    </w:pPr>
    <w:rPr>
      <w:rFonts w:ascii="Times New Roman" w:hAnsi="Times New Roman"/>
      <w:sz w:val="28"/>
    </w:rPr>
  </w:style>
  <w:style w:type="character" w:customStyle="1" w:styleId="af7">
    <w:name w:val="Назва.Док Знак"/>
    <w:basedOn w:val="af5"/>
    <w:link w:val="af6"/>
    <w:rsid w:val="00DB2070"/>
    <w:rPr>
      <w:rFonts w:ascii="Times New Roman" w:hAnsi="Times New Roman" w:cs="Times New Roman"/>
      <w:b/>
      <w:sz w:val="28"/>
      <w:szCs w:val="28"/>
    </w:rPr>
  </w:style>
  <w:style w:type="paragraph" w:customStyle="1" w:styleId="afa">
    <w:name w:val="№Документа"/>
    <w:link w:val="afb"/>
    <w:autoRedefine/>
    <w:rsid w:val="00DB2070"/>
    <w:pPr>
      <w:spacing w:after="5520" w:line="276" w:lineRule="auto"/>
      <w:jc w:val="center"/>
    </w:pPr>
    <w:rPr>
      <w:rFonts w:ascii="Times New Roman" w:hAnsi="Times New Roman" w:cs="Times New Roman"/>
      <w:bCs/>
      <w:caps/>
      <w:sz w:val="28"/>
      <w:szCs w:val="24"/>
    </w:rPr>
  </w:style>
  <w:style w:type="character" w:customStyle="1" w:styleId="af9">
    <w:name w:val="ЧтоДок Знак"/>
    <w:basedOn w:val="DefaultParagraphFont"/>
    <w:link w:val="af8"/>
    <w:rsid w:val="00DB2070"/>
    <w:rPr>
      <w:rFonts w:ascii="Times New Roman" w:hAnsi="Times New Roman"/>
      <w:sz w:val="28"/>
    </w:rPr>
  </w:style>
  <w:style w:type="paragraph" w:customStyle="1" w:styleId="afc">
    <w:name w:val="Киев"/>
    <w:link w:val="afd"/>
    <w:autoRedefine/>
    <w:rsid w:val="00DB2070"/>
    <w:pPr>
      <w:spacing w:after="200" w:line="276" w:lineRule="auto"/>
      <w:jc w:val="center"/>
    </w:pPr>
    <w:rPr>
      <w:rFonts w:ascii="Times New Roman" w:hAnsi="Times New Roman" w:cs="Times New Roman"/>
      <w:bCs/>
      <w:sz w:val="28"/>
      <w:szCs w:val="24"/>
    </w:rPr>
  </w:style>
  <w:style w:type="character" w:customStyle="1" w:styleId="afb">
    <w:name w:val="№Документа Знак"/>
    <w:basedOn w:val="DefaultParagraphFont"/>
    <w:link w:val="afa"/>
    <w:rsid w:val="00DB2070"/>
    <w:rPr>
      <w:rFonts w:ascii="Times New Roman" w:hAnsi="Times New Roman" w:cs="Times New Roman"/>
      <w:bCs/>
      <w:caps/>
      <w:sz w:val="28"/>
      <w:szCs w:val="24"/>
    </w:rPr>
  </w:style>
  <w:style w:type="paragraph" w:customStyle="1" w:styleId="afe">
    <w:name w:val="Техт"/>
    <w:next w:val="41"/>
    <w:link w:val="aff"/>
    <w:rsid w:val="00DB2070"/>
    <w:pPr>
      <w:spacing w:after="200"/>
      <w:ind w:firstLine="851"/>
    </w:pPr>
    <w:rPr>
      <w:rFonts w:ascii="Times New Roman" w:hAnsi="Times New Roman"/>
      <w:bCs/>
      <w:sz w:val="28"/>
      <w:szCs w:val="26"/>
      <w:lang w:eastAsia="de-DE"/>
    </w:rPr>
  </w:style>
  <w:style w:type="character" w:customStyle="1" w:styleId="afd">
    <w:name w:val="Киев Знак"/>
    <w:basedOn w:val="DefaultParagraphFont"/>
    <w:link w:val="afc"/>
    <w:rsid w:val="00DB2070"/>
    <w:rPr>
      <w:rFonts w:ascii="Times New Roman" w:hAnsi="Times New Roman" w:cs="Times New Roman"/>
      <w:bCs/>
      <w:sz w:val="28"/>
      <w:szCs w:val="24"/>
    </w:rPr>
  </w:style>
  <w:style w:type="paragraph" w:customStyle="1" w:styleId="aff0">
    <w:name w:val="ТАБ"/>
    <w:link w:val="aff1"/>
    <w:rsid w:val="00DB2070"/>
    <w:pPr>
      <w:jc w:val="center"/>
    </w:pPr>
    <w:rPr>
      <w:rFonts w:ascii="Times New Roman" w:eastAsia="Times New Roman" w:hAnsi="Times New Roman" w:cs="Times New Roman"/>
      <w:sz w:val="28"/>
      <w:szCs w:val="28"/>
      <w:lang w:val="de-DE" w:eastAsia="de-DE"/>
    </w:rPr>
  </w:style>
  <w:style w:type="character" w:customStyle="1" w:styleId="aff">
    <w:name w:val="Техт Знак"/>
    <w:basedOn w:val="DefaultParagraphFont"/>
    <w:link w:val="afe"/>
    <w:rsid w:val="00DB2070"/>
    <w:rPr>
      <w:rFonts w:ascii="Times New Roman" w:hAnsi="Times New Roman"/>
      <w:bCs/>
      <w:sz w:val="28"/>
      <w:szCs w:val="26"/>
      <w:lang w:eastAsia="de-DE"/>
    </w:rPr>
  </w:style>
  <w:style w:type="character" w:customStyle="1" w:styleId="aff1">
    <w:name w:val="ТАБ Знак"/>
    <w:basedOn w:val="DefaultParagraphFont"/>
    <w:link w:val="aff0"/>
    <w:rsid w:val="00DB2070"/>
    <w:rPr>
      <w:rFonts w:ascii="Times New Roman" w:eastAsia="Times New Roman" w:hAnsi="Times New Roman" w:cs="Times New Roman"/>
      <w:sz w:val="28"/>
      <w:szCs w:val="28"/>
      <w:lang w:val="de-DE" w:eastAsia="de-DE"/>
    </w:rPr>
  </w:style>
  <w:style w:type="paragraph" w:styleId="BodyText3">
    <w:name w:val="Body Text 3"/>
    <w:basedOn w:val="Normal"/>
    <w:link w:val="BodyText3Char"/>
    <w:uiPriority w:val="99"/>
    <w:unhideWhenUsed/>
    <w:rsid w:val="00DB2070"/>
    <w:pPr>
      <w:spacing w:after="120"/>
    </w:pPr>
    <w:rPr>
      <w:rFonts w:ascii="Times New Roman" w:eastAsia="Times New Roman" w:hAnsi="Times New Roman" w:cs="Times New Roman"/>
      <w:sz w:val="16"/>
      <w:szCs w:val="16"/>
      <w:lang w:eastAsia="uk-UA"/>
    </w:rPr>
  </w:style>
  <w:style w:type="character" w:customStyle="1" w:styleId="BodyText3Char">
    <w:name w:val="Body Text 3 Char"/>
    <w:basedOn w:val="DefaultParagraphFont"/>
    <w:link w:val="BodyText3"/>
    <w:uiPriority w:val="99"/>
    <w:rsid w:val="00DB2070"/>
    <w:rPr>
      <w:rFonts w:ascii="Times New Roman" w:eastAsia="Times New Roman" w:hAnsi="Times New Roman" w:cs="Times New Roman"/>
      <w:sz w:val="16"/>
      <w:szCs w:val="16"/>
      <w:lang w:val="uk-UA" w:eastAsia="uk-UA"/>
    </w:rPr>
  </w:style>
  <w:style w:type="paragraph" w:customStyle="1" w:styleId="Style43">
    <w:name w:val="Style43"/>
    <w:basedOn w:val="Normal"/>
    <w:uiPriority w:val="99"/>
    <w:rsid w:val="00DB2070"/>
    <w:pPr>
      <w:widowControl w:val="0"/>
      <w:autoSpaceDE w:val="0"/>
      <w:autoSpaceDN w:val="0"/>
      <w:adjustRightInd w:val="0"/>
      <w:spacing w:line="331" w:lineRule="exact"/>
      <w:ind w:hanging="386"/>
    </w:pPr>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DB2070"/>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Стиль1"/>
    <w:basedOn w:val="3"/>
    <w:link w:val="1a"/>
    <w:uiPriority w:val="99"/>
    <w:rsid w:val="00DB2070"/>
    <w:pPr>
      <w:numPr>
        <w:ilvl w:val="0"/>
        <w:numId w:val="0"/>
      </w:numPr>
      <w:spacing w:before="0"/>
      <w:ind w:left="1276" w:hanging="283"/>
    </w:pPr>
    <w:rPr>
      <w:rFonts w:eastAsiaTheme="majorEastAsia"/>
    </w:rPr>
  </w:style>
  <w:style w:type="character" w:customStyle="1" w:styleId="1a">
    <w:name w:val="Стиль1 Знак"/>
    <w:basedOn w:val="30"/>
    <w:link w:val="19"/>
    <w:uiPriority w:val="99"/>
    <w:rsid w:val="00DB2070"/>
    <w:rPr>
      <w:rFonts w:ascii="Arial" w:eastAsiaTheme="majorEastAsia" w:hAnsi="Arial" w:cs="Arial"/>
      <w:b w:val="0"/>
      <w:bCs w:val="0"/>
      <w:color w:val="000000" w:themeColor="text1"/>
      <w:sz w:val="28"/>
      <w:szCs w:val="24"/>
      <w:lang w:val="uk-UA" w:eastAsia="uk-UA"/>
    </w:rPr>
  </w:style>
  <w:style w:type="paragraph" w:customStyle="1" w:styleId="Default">
    <w:name w:val="Default"/>
    <w:uiPriority w:val="99"/>
    <w:rsid w:val="00DB2070"/>
    <w:pPr>
      <w:autoSpaceDE w:val="0"/>
      <w:autoSpaceDN w:val="0"/>
      <w:adjustRightInd w:val="0"/>
    </w:pPr>
    <w:rPr>
      <w:rFonts w:ascii="Calibri" w:hAnsi="Calibri" w:cs="Calibri"/>
      <w:color w:val="000000"/>
      <w:sz w:val="24"/>
      <w:szCs w:val="24"/>
      <w:lang w:val="uk-UA"/>
    </w:rPr>
  </w:style>
  <w:style w:type="paragraph" w:customStyle="1" w:styleId="21">
    <w:name w:val="Основной текст 21"/>
    <w:basedOn w:val="Normal"/>
    <w:uiPriority w:val="99"/>
    <w:rsid w:val="00DB2070"/>
    <w:pPr>
      <w:suppressAutoHyphens/>
    </w:pPr>
    <w:rPr>
      <w:rFonts w:ascii="Times New Roman" w:eastAsia="Times New Roman" w:hAnsi="Times New Roman" w:cs="Times New Roman"/>
      <w:sz w:val="24"/>
      <w:szCs w:val="20"/>
      <w:lang w:val="ru-RU" w:eastAsia="ar-SA"/>
    </w:rPr>
  </w:style>
  <w:style w:type="character" w:customStyle="1" w:styleId="FontStyle69">
    <w:name w:val="Font Style69"/>
    <w:uiPriority w:val="99"/>
    <w:rsid w:val="00DB2070"/>
    <w:rPr>
      <w:rFonts w:ascii="Cambria" w:hAnsi="Cambria" w:cs="Cambria"/>
      <w:b/>
      <w:bCs/>
      <w:sz w:val="14"/>
      <w:szCs w:val="14"/>
    </w:rPr>
  </w:style>
  <w:style w:type="character" w:customStyle="1" w:styleId="hps">
    <w:name w:val="hps"/>
    <w:rsid w:val="00DB2070"/>
  </w:style>
  <w:style w:type="character" w:customStyle="1" w:styleId="FontStyle56">
    <w:name w:val="Font Style56"/>
    <w:uiPriority w:val="99"/>
    <w:rsid w:val="00DB2070"/>
    <w:rPr>
      <w:rFonts w:ascii="Cambria" w:hAnsi="Cambria" w:cs="Cambria"/>
      <w:sz w:val="10"/>
      <w:szCs w:val="10"/>
    </w:rPr>
  </w:style>
  <w:style w:type="paragraph" w:styleId="BodyText">
    <w:name w:val="Body Text"/>
    <w:basedOn w:val="Normal"/>
    <w:link w:val="BodyTextChar"/>
    <w:uiPriority w:val="99"/>
    <w:unhideWhenUsed/>
    <w:rsid w:val="00DB2070"/>
    <w:pPr>
      <w:spacing w:after="120" w:line="276" w:lineRule="auto"/>
    </w:pPr>
    <w:rPr>
      <w:rFonts w:ascii="Times New Roman" w:hAnsi="Times New Roman"/>
      <w:sz w:val="24"/>
      <w:lang w:val="ru-RU"/>
    </w:rPr>
  </w:style>
  <w:style w:type="character" w:customStyle="1" w:styleId="BodyTextChar">
    <w:name w:val="Body Text Char"/>
    <w:basedOn w:val="DefaultParagraphFont"/>
    <w:link w:val="BodyText"/>
    <w:uiPriority w:val="99"/>
    <w:rsid w:val="00DB2070"/>
    <w:rPr>
      <w:rFonts w:ascii="Times New Roman" w:hAnsi="Times New Roman"/>
      <w:sz w:val="24"/>
    </w:rPr>
  </w:style>
  <w:style w:type="paragraph" w:customStyle="1" w:styleId="31">
    <w:name w:val="Основной текст 31"/>
    <w:basedOn w:val="Normal"/>
    <w:uiPriority w:val="99"/>
    <w:rsid w:val="00DB2070"/>
    <w:pPr>
      <w:suppressAutoHyphens/>
      <w:jc w:val="both"/>
    </w:pPr>
    <w:rPr>
      <w:rFonts w:ascii="Times New Roman" w:eastAsia="Times New Roman" w:hAnsi="Times New Roman" w:cs="Times New Roman"/>
      <w:b/>
      <w:sz w:val="24"/>
      <w:szCs w:val="20"/>
      <w:lang w:val="ru-RU" w:eastAsia="ar-SA"/>
    </w:rPr>
  </w:style>
  <w:style w:type="paragraph" w:styleId="PlainText">
    <w:name w:val="Plain Text"/>
    <w:aliases w:val="рис"/>
    <w:basedOn w:val="Normal"/>
    <w:link w:val="PlainTextChar"/>
    <w:rsid w:val="00DB2070"/>
    <w:pPr>
      <w:ind w:firstLine="567"/>
      <w:jc w:val="both"/>
    </w:pPr>
    <w:rPr>
      <w:rFonts w:ascii="Courier New" w:eastAsia="Times New Roman" w:hAnsi="Courier New" w:cs="Times New Roman"/>
      <w:sz w:val="20"/>
      <w:szCs w:val="20"/>
      <w:lang w:val="x-none" w:eastAsia="x-none"/>
    </w:rPr>
  </w:style>
  <w:style w:type="character" w:customStyle="1" w:styleId="PlainTextChar">
    <w:name w:val="Plain Text Char"/>
    <w:aliases w:val="рис Char"/>
    <w:basedOn w:val="DefaultParagraphFont"/>
    <w:link w:val="PlainText"/>
    <w:rsid w:val="00DB2070"/>
    <w:rPr>
      <w:rFonts w:ascii="Courier New" w:eastAsia="Times New Roman" w:hAnsi="Courier New" w:cs="Times New Roman"/>
      <w:sz w:val="20"/>
      <w:szCs w:val="20"/>
      <w:lang w:val="x-none" w:eastAsia="x-none"/>
    </w:rPr>
  </w:style>
  <w:style w:type="paragraph" w:customStyle="1" w:styleId="13">
    <w:name w:val="Список 1"/>
    <w:basedOn w:val="Normal"/>
    <w:uiPriority w:val="99"/>
    <w:rsid w:val="00DB2070"/>
    <w:pPr>
      <w:numPr>
        <w:numId w:val="7"/>
      </w:numPr>
      <w:spacing w:line="360" w:lineRule="auto"/>
      <w:ind w:right="170"/>
      <w:jc w:val="both"/>
    </w:pPr>
    <w:rPr>
      <w:rFonts w:ascii="Times New Roman" w:eastAsia="Times New Roman" w:hAnsi="Times New Roman" w:cs="Times New Roman"/>
      <w:sz w:val="28"/>
      <w:szCs w:val="20"/>
      <w:lang w:val="ru-RU" w:eastAsia="ru-RU"/>
    </w:rPr>
  </w:style>
  <w:style w:type="paragraph" w:customStyle="1" w:styleId="TableParagraph">
    <w:name w:val="Table Paragraph"/>
    <w:basedOn w:val="Normal"/>
    <w:uiPriority w:val="1"/>
    <w:rsid w:val="00DB2070"/>
    <w:pPr>
      <w:widowControl w:val="0"/>
    </w:pPr>
    <w:rPr>
      <w:rFonts w:ascii="Calibri" w:eastAsia="Calibri" w:hAnsi="Calibri" w:cs="Times New Roman"/>
      <w:lang w:val="en-US"/>
    </w:rPr>
  </w:style>
  <w:style w:type="character" w:styleId="PageNumber">
    <w:name w:val="page number"/>
    <w:uiPriority w:val="99"/>
    <w:rsid w:val="00DB2070"/>
    <w:rPr>
      <w:rFonts w:cs="Times New Roman"/>
    </w:rPr>
  </w:style>
  <w:style w:type="character" w:customStyle="1" w:styleId="FontStyle13">
    <w:name w:val="Font Style13"/>
    <w:uiPriority w:val="99"/>
    <w:rsid w:val="00DB2070"/>
    <w:rPr>
      <w:rFonts w:ascii="Times New Roman" w:hAnsi="Times New Roman" w:cs="Times New Roman"/>
      <w:b/>
      <w:bCs/>
      <w:spacing w:val="20"/>
      <w:sz w:val="22"/>
      <w:szCs w:val="22"/>
    </w:rPr>
  </w:style>
  <w:style w:type="paragraph" w:styleId="NormalWeb">
    <w:name w:val="Normal (Web)"/>
    <w:basedOn w:val="Normal"/>
    <w:uiPriority w:val="99"/>
    <w:unhideWhenUsed/>
    <w:rsid w:val="00DB2070"/>
    <w:pPr>
      <w:spacing w:before="100" w:beforeAutospacing="1" w:after="100" w:afterAutospacing="1"/>
    </w:pPr>
    <w:rPr>
      <w:rFonts w:ascii="Times New Roman" w:eastAsia="Times New Roman" w:hAnsi="Times New Roman" w:cs="Times New Roman"/>
      <w:sz w:val="24"/>
      <w:szCs w:val="24"/>
      <w:lang w:val="en-US"/>
    </w:rPr>
  </w:style>
  <w:style w:type="paragraph" w:customStyle="1" w:styleId="aff2">
    <w:name w:val="подписной лист"/>
    <w:autoRedefine/>
    <w:uiPriority w:val="99"/>
    <w:rsid w:val="00DB2070"/>
    <w:rPr>
      <w:rFonts w:ascii="Times New Roman" w:eastAsia="Times New Roman" w:hAnsi="Times New Roman" w:cs="Times New Roman"/>
      <w:b/>
      <w:sz w:val="24"/>
      <w:szCs w:val="24"/>
      <w:lang w:eastAsia="ru-RU"/>
    </w:rPr>
  </w:style>
  <w:style w:type="paragraph" w:styleId="NoSpacing">
    <w:name w:val="No Spacing"/>
    <w:link w:val="NoSpacingChar"/>
    <w:uiPriority w:val="1"/>
    <w:qFormat/>
    <w:rsid w:val="00DB2070"/>
    <w:rPr>
      <w:rFonts w:eastAsiaTheme="minorEastAsia"/>
      <w:sz w:val="24"/>
      <w:lang w:val="uk-UA" w:eastAsia="uk-UA"/>
    </w:rPr>
  </w:style>
  <w:style w:type="character" w:customStyle="1" w:styleId="NoSpacingChar">
    <w:name w:val="No Spacing Char"/>
    <w:basedOn w:val="DefaultParagraphFont"/>
    <w:link w:val="NoSpacing"/>
    <w:uiPriority w:val="1"/>
    <w:rsid w:val="00DB2070"/>
    <w:rPr>
      <w:rFonts w:eastAsiaTheme="minorEastAsia"/>
      <w:sz w:val="24"/>
      <w:lang w:val="uk-UA" w:eastAsia="uk-UA"/>
    </w:rPr>
  </w:style>
  <w:style w:type="paragraph" w:customStyle="1" w:styleId="Textbody">
    <w:name w:val="Text body"/>
    <w:basedOn w:val="Normal"/>
    <w:uiPriority w:val="99"/>
    <w:rsid w:val="00DB2070"/>
    <w:pPr>
      <w:autoSpaceDN w:val="0"/>
      <w:spacing w:after="120" w:line="276" w:lineRule="auto"/>
      <w:textAlignment w:val="baseline"/>
    </w:pPr>
    <w:rPr>
      <w:rFonts w:ascii="Calibri" w:eastAsia="Calibri" w:hAnsi="Calibri" w:cs="Times New Roman"/>
      <w:lang w:val="fr-FR"/>
    </w:rPr>
  </w:style>
  <w:style w:type="numbering" w:customStyle="1" w:styleId="WWOutlineListStyle4">
    <w:name w:val="WW_OutlineListStyle_4"/>
    <w:basedOn w:val="NoList"/>
    <w:rsid w:val="00DB2070"/>
    <w:pPr>
      <w:numPr>
        <w:numId w:val="9"/>
      </w:numPr>
    </w:pPr>
  </w:style>
  <w:style w:type="paragraph" w:styleId="Title">
    <w:name w:val="Title"/>
    <w:basedOn w:val="Normal"/>
    <w:next w:val="Normal"/>
    <w:link w:val="TitleChar"/>
    <w:uiPriority w:val="10"/>
    <w:qFormat/>
    <w:rsid w:val="00DB207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TitleChar">
    <w:name w:val="Title Char"/>
    <w:basedOn w:val="DefaultParagraphFont"/>
    <w:link w:val="Title"/>
    <w:uiPriority w:val="10"/>
    <w:rsid w:val="00DB2070"/>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tyle10">
    <w:name w:val="Style10"/>
    <w:basedOn w:val="Normal"/>
    <w:uiPriority w:val="99"/>
    <w:rsid w:val="00DB2070"/>
    <w:pPr>
      <w:widowControl w:val="0"/>
      <w:autoSpaceDE w:val="0"/>
      <w:autoSpaceDN w:val="0"/>
      <w:adjustRightInd w:val="0"/>
    </w:pPr>
    <w:rPr>
      <w:rFonts w:ascii="Times New Roman" w:eastAsia="Times New Roman" w:hAnsi="Times New Roman" w:cs="Times New Roman"/>
      <w:sz w:val="24"/>
      <w:szCs w:val="24"/>
      <w:lang w:val="ru-RU" w:eastAsia="ru-RU"/>
    </w:rPr>
  </w:style>
  <w:style w:type="character" w:customStyle="1" w:styleId="FontStyle93">
    <w:name w:val="Font Style93"/>
    <w:rsid w:val="00DB2070"/>
    <w:rPr>
      <w:rFonts w:ascii="Franklin Gothic Medium" w:hAnsi="Franklin Gothic Medium" w:cs="Franklin Gothic Medium"/>
      <w:sz w:val="26"/>
      <w:szCs w:val="26"/>
    </w:rPr>
  </w:style>
  <w:style w:type="character" w:styleId="Emphasis">
    <w:name w:val="Emphasis"/>
    <w:basedOn w:val="DefaultParagraphFont"/>
    <w:uiPriority w:val="20"/>
    <w:qFormat/>
    <w:rsid w:val="00DB2070"/>
    <w:rPr>
      <w:i/>
      <w:iCs/>
    </w:rPr>
  </w:style>
  <w:style w:type="paragraph" w:customStyle="1" w:styleId="111">
    <w:name w:val="Заголовок 11"/>
    <w:basedOn w:val="Normal"/>
    <w:uiPriority w:val="1"/>
    <w:rsid w:val="00DB2070"/>
    <w:pPr>
      <w:widowControl w:val="0"/>
      <w:autoSpaceDE w:val="0"/>
      <w:autoSpaceDN w:val="0"/>
      <w:ind w:left="2511"/>
      <w:outlineLvl w:val="1"/>
    </w:pPr>
    <w:rPr>
      <w:rFonts w:ascii="Arial" w:eastAsia="Arial" w:hAnsi="Arial" w:cs="Arial"/>
      <w:sz w:val="20"/>
      <w:szCs w:val="20"/>
      <w:lang w:val="en-US" w:bidi="en-US"/>
    </w:rPr>
  </w:style>
  <w:style w:type="character" w:styleId="PlaceholderText">
    <w:name w:val="Placeholder Text"/>
    <w:basedOn w:val="DefaultParagraphFont"/>
    <w:uiPriority w:val="99"/>
    <w:semiHidden/>
    <w:rsid w:val="00DB2070"/>
    <w:rPr>
      <w:color w:val="808080"/>
    </w:rPr>
  </w:style>
  <w:style w:type="paragraph" w:customStyle="1" w:styleId="1TimesNewRoman14">
    <w:name w:val="Стиль Заголовок 1 + Times New Roman 14 пт"/>
    <w:basedOn w:val="Heading1"/>
    <w:next w:val="Normal"/>
    <w:autoRedefine/>
    <w:uiPriority w:val="99"/>
    <w:rsid w:val="00DB2070"/>
    <w:pPr>
      <w:keepLines w:val="0"/>
      <w:numPr>
        <w:numId w:val="12"/>
      </w:numPr>
      <w:spacing w:before="0" w:after="120"/>
      <w:jc w:val="center"/>
    </w:pPr>
    <w:rPr>
      <w:rFonts w:ascii="Times New Roman" w:eastAsia="Times New Roman" w:hAnsi="Times New Roman" w:cs="Arial"/>
      <w:color w:val="auto"/>
      <w:kern w:val="32"/>
      <w:lang w:val="ru-RU" w:eastAsia="ru-RU"/>
    </w:rPr>
  </w:style>
  <w:style w:type="paragraph" w:styleId="BodyTextIndent3">
    <w:name w:val="Body Text Indent 3"/>
    <w:basedOn w:val="Normal"/>
    <w:link w:val="BodyTextIndent3Char"/>
    <w:uiPriority w:val="99"/>
    <w:semiHidden/>
    <w:unhideWhenUsed/>
    <w:rsid w:val="00DB2070"/>
    <w:pPr>
      <w:spacing w:after="120" w:line="276" w:lineRule="auto"/>
      <w:ind w:left="283"/>
    </w:pPr>
    <w:rPr>
      <w:rFonts w:ascii="Times New Roman" w:hAnsi="Times New Roman"/>
      <w:sz w:val="16"/>
      <w:szCs w:val="16"/>
      <w:lang w:val="ru-RU"/>
    </w:rPr>
  </w:style>
  <w:style w:type="character" w:customStyle="1" w:styleId="BodyTextIndent3Char">
    <w:name w:val="Body Text Indent 3 Char"/>
    <w:basedOn w:val="DefaultParagraphFont"/>
    <w:link w:val="BodyTextIndent3"/>
    <w:uiPriority w:val="99"/>
    <w:semiHidden/>
    <w:rsid w:val="00DB2070"/>
    <w:rPr>
      <w:rFonts w:ascii="Times New Roman" w:hAnsi="Times New Roman"/>
      <w:sz w:val="16"/>
      <w:szCs w:val="16"/>
    </w:rPr>
  </w:style>
  <w:style w:type="table" w:customStyle="1" w:styleId="1b">
    <w:name w:val="Сетка таблицы1"/>
    <w:basedOn w:val="TableNormal"/>
    <w:next w:val="TableGrid"/>
    <w:uiPriority w:val="59"/>
    <w:rsid w:val="00171D6C"/>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TableNormal"/>
    <w:next w:val="TableGrid"/>
    <w:uiPriority w:val="59"/>
    <w:rsid w:val="00BD273B"/>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TableNormal"/>
    <w:next w:val="TableGrid"/>
    <w:uiPriority w:val="59"/>
    <w:rsid w:val="00677E2F"/>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4BD7"/>
    <w:rPr>
      <w:color w:val="605E5C"/>
      <w:shd w:val="clear" w:color="auto" w:fill="E1DFDD"/>
    </w:rPr>
  </w:style>
  <w:style w:type="numbering" w:customStyle="1" w:styleId="NoList1">
    <w:name w:val="No List1"/>
    <w:next w:val="NoList"/>
    <w:uiPriority w:val="99"/>
    <w:semiHidden/>
    <w:unhideWhenUsed/>
    <w:rsid w:val="00807A0B"/>
  </w:style>
  <w:style w:type="numbering" w:customStyle="1" w:styleId="1c">
    <w:name w:val="РЛЭ1"/>
    <w:uiPriority w:val="99"/>
    <w:rsid w:val="00807A0B"/>
    <w:pPr>
      <w:numPr>
        <w:numId w:val="1"/>
      </w:numPr>
    </w:pPr>
  </w:style>
  <w:style w:type="numbering" w:customStyle="1" w:styleId="NoList2">
    <w:name w:val="No List2"/>
    <w:next w:val="NoList"/>
    <w:uiPriority w:val="99"/>
    <w:semiHidden/>
    <w:unhideWhenUsed/>
    <w:rsid w:val="00240CBA"/>
  </w:style>
  <w:style w:type="numbering" w:customStyle="1" w:styleId="23">
    <w:name w:val="РЛЭ2"/>
    <w:uiPriority w:val="99"/>
    <w:rsid w:val="00240CBA"/>
    <w:pPr>
      <w:numPr>
        <w:numId w:val="1"/>
      </w:numPr>
    </w:pPr>
  </w:style>
  <w:style w:type="numbering" w:customStyle="1" w:styleId="NoList3">
    <w:name w:val="No List3"/>
    <w:next w:val="NoList"/>
    <w:uiPriority w:val="99"/>
    <w:semiHidden/>
    <w:unhideWhenUsed/>
    <w:rsid w:val="00AF29C5"/>
  </w:style>
  <w:style w:type="numbering" w:customStyle="1" w:styleId="112">
    <w:name w:val="Нет списка11"/>
    <w:next w:val="NoList"/>
    <w:uiPriority w:val="99"/>
    <w:semiHidden/>
    <w:unhideWhenUsed/>
    <w:rsid w:val="00AF29C5"/>
  </w:style>
  <w:style w:type="character" w:styleId="FollowedHyperlink">
    <w:name w:val="FollowedHyperlink"/>
    <w:basedOn w:val="DefaultParagraphFont"/>
    <w:uiPriority w:val="99"/>
    <w:semiHidden/>
    <w:unhideWhenUsed/>
    <w:rsid w:val="00AF29C5"/>
    <w:rPr>
      <w:color w:val="800080" w:themeColor="followedHyperlink"/>
      <w:u w:val="single"/>
    </w:rPr>
  </w:style>
  <w:style w:type="character" w:customStyle="1" w:styleId="1d">
    <w:name w:val="Текст Знак1"/>
    <w:aliases w:val="рис Знак1"/>
    <w:basedOn w:val="DefaultParagraphFont"/>
    <w:semiHidden/>
    <w:rsid w:val="00AF29C5"/>
    <w:rPr>
      <w:rFonts w:ascii="Consolas" w:hAnsi="Consolas" w:cs="Consolas"/>
      <w:sz w:val="21"/>
      <w:szCs w:val="21"/>
    </w:rPr>
  </w:style>
  <w:style w:type="table" w:customStyle="1" w:styleId="TableGrid1">
    <w:name w:val="Table Grid1"/>
    <w:basedOn w:val="TableNormal"/>
    <w:next w:val="TableGrid"/>
    <w:uiPriority w:val="59"/>
    <w:rsid w:val="00AF29C5"/>
    <w:pPr>
      <w:ind w:left="1071" w:right="-176" w:hanging="357"/>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РЛЭ3"/>
    <w:uiPriority w:val="99"/>
    <w:rsid w:val="00AF29C5"/>
    <w:pPr>
      <w:numPr>
        <w:numId w:val="1"/>
      </w:numPr>
    </w:pPr>
  </w:style>
  <w:style w:type="numbering" w:customStyle="1" w:styleId="12">
    <w:name w:val="Спис1"/>
    <w:uiPriority w:val="99"/>
    <w:rsid w:val="00AF29C5"/>
    <w:pPr>
      <w:numPr>
        <w:numId w:val="7"/>
      </w:numPr>
    </w:pPr>
  </w:style>
  <w:style w:type="numbering" w:customStyle="1" w:styleId="WWOutlineListStyle41">
    <w:name w:val="WW_OutlineListStyle_41"/>
    <w:rsid w:val="00AF29C5"/>
    <w:pPr>
      <w:numPr>
        <w:numId w:val="8"/>
      </w:numPr>
    </w:pPr>
  </w:style>
  <w:style w:type="numbering" w:customStyle="1" w:styleId="LR1">
    <w:name w:val="LR1"/>
    <w:uiPriority w:val="99"/>
    <w:rsid w:val="00AF29C5"/>
    <w:pPr>
      <w:numPr>
        <w:numId w:val="9"/>
      </w:numPr>
    </w:pPr>
  </w:style>
  <w:style w:type="character" w:customStyle="1" w:styleId="w">
    <w:name w:val="w"/>
    <w:basedOn w:val="DefaultParagraphFont"/>
    <w:rsid w:val="00AF2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1265">
      <w:bodyDiv w:val="1"/>
      <w:marLeft w:val="0"/>
      <w:marRight w:val="0"/>
      <w:marTop w:val="0"/>
      <w:marBottom w:val="0"/>
      <w:divBdr>
        <w:top w:val="none" w:sz="0" w:space="0" w:color="auto"/>
        <w:left w:val="none" w:sz="0" w:space="0" w:color="auto"/>
        <w:bottom w:val="none" w:sz="0" w:space="0" w:color="auto"/>
        <w:right w:val="none" w:sz="0" w:space="0" w:color="auto"/>
      </w:divBdr>
    </w:div>
    <w:div w:id="779297895">
      <w:bodyDiv w:val="1"/>
      <w:marLeft w:val="0"/>
      <w:marRight w:val="0"/>
      <w:marTop w:val="0"/>
      <w:marBottom w:val="0"/>
      <w:divBdr>
        <w:top w:val="none" w:sz="0" w:space="0" w:color="auto"/>
        <w:left w:val="none" w:sz="0" w:space="0" w:color="auto"/>
        <w:bottom w:val="none" w:sz="0" w:space="0" w:color="auto"/>
        <w:right w:val="none" w:sz="0" w:space="0" w:color="auto"/>
      </w:divBdr>
    </w:div>
    <w:div w:id="956058538">
      <w:bodyDiv w:val="1"/>
      <w:marLeft w:val="0"/>
      <w:marRight w:val="0"/>
      <w:marTop w:val="0"/>
      <w:marBottom w:val="0"/>
      <w:divBdr>
        <w:top w:val="none" w:sz="0" w:space="0" w:color="auto"/>
        <w:left w:val="none" w:sz="0" w:space="0" w:color="auto"/>
        <w:bottom w:val="none" w:sz="0" w:space="0" w:color="auto"/>
        <w:right w:val="none" w:sz="0" w:space="0" w:color="auto"/>
      </w:divBdr>
    </w:div>
    <w:div w:id="1547722449">
      <w:bodyDiv w:val="1"/>
      <w:marLeft w:val="0"/>
      <w:marRight w:val="0"/>
      <w:marTop w:val="0"/>
      <w:marBottom w:val="0"/>
      <w:divBdr>
        <w:top w:val="none" w:sz="0" w:space="0" w:color="auto"/>
        <w:left w:val="none" w:sz="0" w:space="0" w:color="auto"/>
        <w:bottom w:val="none" w:sz="0" w:space="0" w:color="auto"/>
        <w:right w:val="none" w:sz="0" w:space="0" w:color="auto"/>
      </w:divBdr>
    </w:div>
    <w:div w:id="197678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8.jpg"/><Relationship Id="rId324" Type="http://schemas.openxmlformats.org/officeDocument/2006/relationships/hyperlink" Target="http://wnc.angpatriotua.com/Windchill/app/" TargetMode="External"/><Relationship Id="rId531" Type="http://schemas.openxmlformats.org/officeDocument/2006/relationships/image" Target="media/image401.jpeg"/><Relationship Id="rId170" Type="http://schemas.openxmlformats.org/officeDocument/2006/relationships/image" Target="media/image141.jpeg"/><Relationship Id="rId268" Type="http://schemas.openxmlformats.org/officeDocument/2006/relationships/image" Target="media/image207.jpeg"/><Relationship Id="rId475" Type="http://schemas.openxmlformats.org/officeDocument/2006/relationships/hyperlink" Target="http://wnc.angpatriotua.com/Windchill/app/" TargetMode="External"/><Relationship Id="rId32" Type="http://schemas.openxmlformats.org/officeDocument/2006/relationships/image" Target="media/image19.jpeg"/><Relationship Id="rId128" Type="http://schemas.openxmlformats.org/officeDocument/2006/relationships/image" Target="media/image99.jpeg"/><Relationship Id="rId335" Type="http://schemas.openxmlformats.org/officeDocument/2006/relationships/hyperlink" Target="http://wnc.angpatriotua.com/Windchill/app/" TargetMode="External"/><Relationship Id="rId542" Type="http://schemas.openxmlformats.org/officeDocument/2006/relationships/image" Target="media/image410.jpeg"/><Relationship Id="rId181" Type="http://schemas.openxmlformats.org/officeDocument/2006/relationships/image" Target="media/image152.jpeg"/><Relationship Id="rId402" Type="http://schemas.openxmlformats.org/officeDocument/2006/relationships/image" Target="media/image297.jpeg"/><Relationship Id="rId279" Type="http://schemas.openxmlformats.org/officeDocument/2006/relationships/image" Target="media/image218.jpg"/><Relationship Id="rId486" Type="http://schemas.openxmlformats.org/officeDocument/2006/relationships/image" Target="media/image371.jpg"/><Relationship Id="rId43" Type="http://schemas.openxmlformats.org/officeDocument/2006/relationships/image" Target="media/image30.jpg"/><Relationship Id="rId139" Type="http://schemas.openxmlformats.org/officeDocument/2006/relationships/image" Target="media/image110.jpeg"/><Relationship Id="rId346" Type="http://schemas.openxmlformats.org/officeDocument/2006/relationships/hyperlink" Target="http://wnc.angpatriotua.com/Windchill/app/" TargetMode="External"/><Relationship Id="rId553" Type="http://schemas.openxmlformats.org/officeDocument/2006/relationships/image" Target="media/image421.jpeg"/><Relationship Id="rId192" Type="http://schemas.openxmlformats.org/officeDocument/2006/relationships/hyperlink" Target="http://wnc.angpatriotua.com/Windchill/app/" TargetMode="External"/><Relationship Id="rId206" Type="http://schemas.openxmlformats.org/officeDocument/2006/relationships/image" Target="media/image170.jpeg"/><Relationship Id="rId413" Type="http://schemas.openxmlformats.org/officeDocument/2006/relationships/image" Target="media/image307.jpeg"/><Relationship Id="rId497" Type="http://schemas.openxmlformats.org/officeDocument/2006/relationships/hyperlink" Target="http://wnc.angpatriotua.com/Windchill/app/" TargetMode="External"/><Relationship Id="rId357" Type="http://schemas.openxmlformats.org/officeDocument/2006/relationships/hyperlink" Target="http://wnc.angpatriotua.com/Windchill/app/" TargetMode="External"/><Relationship Id="rId54" Type="http://schemas.openxmlformats.org/officeDocument/2006/relationships/image" Target="media/image40.jpeg"/><Relationship Id="rId217" Type="http://schemas.openxmlformats.org/officeDocument/2006/relationships/hyperlink" Target="http://wnc.angpatriotua.com/Windchill/app/" TargetMode="External"/><Relationship Id="rId564" Type="http://schemas.openxmlformats.org/officeDocument/2006/relationships/image" Target="media/image432.jpeg"/><Relationship Id="rId424" Type="http://schemas.openxmlformats.org/officeDocument/2006/relationships/image" Target="media/image318.jpg"/><Relationship Id="rId270" Type="http://schemas.openxmlformats.org/officeDocument/2006/relationships/image" Target="media/image209.jpeg"/><Relationship Id="rId65" Type="http://schemas.openxmlformats.org/officeDocument/2006/relationships/image" Target="media/image51.jpeg"/><Relationship Id="rId130" Type="http://schemas.openxmlformats.org/officeDocument/2006/relationships/image" Target="media/image101.jpeg"/><Relationship Id="rId368" Type="http://schemas.openxmlformats.org/officeDocument/2006/relationships/hyperlink" Target="http://wnc.angpatriotua.com/Windchill/app/" TargetMode="External"/><Relationship Id="rId575" Type="http://schemas.openxmlformats.org/officeDocument/2006/relationships/image" Target="media/image443.jpeg"/><Relationship Id="rId228" Type="http://schemas.openxmlformats.org/officeDocument/2006/relationships/image" Target="media/image178.jpeg"/><Relationship Id="rId435" Type="http://schemas.openxmlformats.org/officeDocument/2006/relationships/image" Target="media/image329.jpeg"/><Relationship Id="rId281" Type="http://schemas.openxmlformats.org/officeDocument/2006/relationships/image" Target="media/image220.jpeg"/><Relationship Id="rId502" Type="http://schemas.openxmlformats.org/officeDocument/2006/relationships/image" Target="media/image383.jpeg"/><Relationship Id="rId76" Type="http://schemas.openxmlformats.org/officeDocument/2006/relationships/image" Target="media/image61.jpeg"/><Relationship Id="rId141" Type="http://schemas.openxmlformats.org/officeDocument/2006/relationships/image" Target="media/image112.jpeg"/><Relationship Id="rId379" Type="http://schemas.openxmlformats.org/officeDocument/2006/relationships/image" Target="media/image277.jpeg"/><Relationship Id="rId586" Type="http://schemas.openxmlformats.org/officeDocument/2006/relationships/image" Target="media/image454.jpeg"/><Relationship Id="rId7" Type="http://schemas.openxmlformats.org/officeDocument/2006/relationships/image" Target="media/image1.jpeg"/><Relationship Id="rId239" Type="http://schemas.openxmlformats.org/officeDocument/2006/relationships/image" Target="media/image188.jpg"/><Relationship Id="rId446" Type="http://schemas.openxmlformats.org/officeDocument/2006/relationships/image" Target="media/image340.jpg"/><Relationship Id="rId292" Type="http://schemas.openxmlformats.org/officeDocument/2006/relationships/image" Target="media/image231.jpeg"/><Relationship Id="rId306" Type="http://schemas.openxmlformats.org/officeDocument/2006/relationships/image" Target="media/image245.jpeg"/><Relationship Id="rId87" Type="http://schemas.openxmlformats.org/officeDocument/2006/relationships/hyperlink" Target="http://wnc.angpatriotua.com/Windchill/app/" TargetMode="External"/><Relationship Id="rId513" Type="http://schemas.openxmlformats.org/officeDocument/2006/relationships/image" Target="media/image386.jpeg"/><Relationship Id="rId597" Type="http://schemas.openxmlformats.org/officeDocument/2006/relationships/image" Target="media/image465.jpeg"/><Relationship Id="rId152" Type="http://schemas.openxmlformats.org/officeDocument/2006/relationships/image" Target="media/image123.jpeg"/><Relationship Id="rId457" Type="http://schemas.openxmlformats.org/officeDocument/2006/relationships/image" Target="media/image351.jpg"/><Relationship Id="rId14" Type="http://schemas.openxmlformats.org/officeDocument/2006/relationships/footer" Target="footer3.xml"/><Relationship Id="rId317" Type="http://schemas.openxmlformats.org/officeDocument/2006/relationships/hyperlink" Target="http://wnc.angpatriotua.com/Windchill/app/" TargetMode="External"/><Relationship Id="rId524" Type="http://schemas.openxmlformats.org/officeDocument/2006/relationships/image" Target="media/image397.jpeg"/><Relationship Id="rId98" Type="http://schemas.openxmlformats.org/officeDocument/2006/relationships/hyperlink" Target="http://wnc.angpatriotua.com/Windchill/app/" TargetMode="External"/><Relationship Id="rId121" Type="http://schemas.openxmlformats.org/officeDocument/2006/relationships/image" Target="media/image92.jpeg"/><Relationship Id="rId163" Type="http://schemas.openxmlformats.org/officeDocument/2006/relationships/image" Target="media/image134.jpeg"/><Relationship Id="rId219" Type="http://schemas.openxmlformats.org/officeDocument/2006/relationships/hyperlink" Target="http://wnc.angpatriotua.com/Windchill/app/" TargetMode="External"/><Relationship Id="rId370" Type="http://schemas.openxmlformats.org/officeDocument/2006/relationships/image" Target="media/image269.jpg"/><Relationship Id="rId426" Type="http://schemas.openxmlformats.org/officeDocument/2006/relationships/image" Target="media/image320.jpg"/><Relationship Id="rId230" Type="http://schemas.openxmlformats.org/officeDocument/2006/relationships/image" Target="media/image180.jpeg"/><Relationship Id="rId468" Type="http://schemas.openxmlformats.org/officeDocument/2006/relationships/image" Target="media/image362.jpeg"/><Relationship Id="rId25" Type="http://schemas.openxmlformats.org/officeDocument/2006/relationships/image" Target="media/image12.jpg"/><Relationship Id="rId67" Type="http://schemas.openxmlformats.org/officeDocument/2006/relationships/image" Target="media/image53.jpeg"/><Relationship Id="rId272" Type="http://schemas.openxmlformats.org/officeDocument/2006/relationships/image" Target="media/image211.jpeg"/><Relationship Id="rId328" Type="http://schemas.openxmlformats.org/officeDocument/2006/relationships/image" Target="media/image255.jpeg"/><Relationship Id="rId535" Type="http://schemas.openxmlformats.org/officeDocument/2006/relationships/image" Target="media/image405.jpeg"/><Relationship Id="rId577" Type="http://schemas.openxmlformats.org/officeDocument/2006/relationships/image" Target="media/image445.jpeg"/><Relationship Id="rId132" Type="http://schemas.openxmlformats.org/officeDocument/2006/relationships/image" Target="media/image103.jpeg"/><Relationship Id="rId174" Type="http://schemas.openxmlformats.org/officeDocument/2006/relationships/image" Target="media/image145.jpeg"/><Relationship Id="rId381" Type="http://schemas.openxmlformats.org/officeDocument/2006/relationships/footer" Target="footer7.xml"/><Relationship Id="rId602" Type="http://schemas.openxmlformats.org/officeDocument/2006/relationships/image" Target="media/image470.jpeg"/><Relationship Id="rId241" Type="http://schemas.openxmlformats.org/officeDocument/2006/relationships/image" Target="media/image190.jpeg"/><Relationship Id="rId437" Type="http://schemas.openxmlformats.org/officeDocument/2006/relationships/image" Target="media/image331.jpeg"/><Relationship Id="rId479" Type="http://schemas.openxmlformats.org/officeDocument/2006/relationships/hyperlink" Target="http://wnc.angpatriotua.com/Windchill/app/" TargetMode="External"/><Relationship Id="rId36" Type="http://schemas.openxmlformats.org/officeDocument/2006/relationships/image" Target="media/image23.jpeg"/><Relationship Id="rId283" Type="http://schemas.openxmlformats.org/officeDocument/2006/relationships/image" Target="media/image222.jpeg"/><Relationship Id="rId339" Type="http://schemas.openxmlformats.org/officeDocument/2006/relationships/image" Target="media/image261.jpeg"/><Relationship Id="rId490" Type="http://schemas.openxmlformats.org/officeDocument/2006/relationships/image" Target="media/image375.jpeg"/><Relationship Id="rId504" Type="http://schemas.openxmlformats.org/officeDocument/2006/relationships/image" Target="media/image385.jpeg"/><Relationship Id="rId546" Type="http://schemas.openxmlformats.org/officeDocument/2006/relationships/image" Target="media/image414.jpeg"/><Relationship Id="rId78" Type="http://schemas.openxmlformats.org/officeDocument/2006/relationships/hyperlink" Target="http://wnc.angpatriotua.com/Windchill/app/" TargetMode="External"/><Relationship Id="rId101" Type="http://schemas.openxmlformats.org/officeDocument/2006/relationships/image" Target="media/image73.jpeg"/><Relationship Id="rId143" Type="http://schemas.openxmlformats.org/officeDocument/2006/relationships/image" Target="media/image114.jpeg"/><Relationship Id="rId185" Type="http://schemas.openxmlformats.org/officeDocument/2006/relationships/image" Target="media/image156.jpeg"/><Relationship Id="rId350" Type="http://schemas.openxmlformats.org/officeDocument/2006/relationships/hyperlink" Target="http://wnc.angpatriotua.com/Windchill/app/" TargetMode="External"/><Relationship Id="rId406" Type="http://schemas.openxmlformats.org/officeDocument/2006/relationships/image" Target="media/image301.jpeg"/><Relationship Id="rId588" Type="http://schemas.openxmlformats.org/officeDocument/2006/relationships/image" Target="media/image456.jpeg"/><Relationship Id="rId9" Type="http://schemas.openxmlformats.org/officeDocument/2006/relationships/header" Target="header1.xml"/><Relationship Id="rId210" Type="http://schemas.openxmlformats.org/officeDocument/2006/relationships/image" Target="media/image174.jpeg"/><Relationship Id="rId392" Type="http://schemas.openxmlformats.org/officeDocument/2006/relationships/image" Target="media/image287.jpeg"/><Relationship Id="rId448" Type="http://schemas.openxmlformats.org/officeDocument/2006/relationships/image" Target="media/image342.jpg"/><Relationship Id="rId252" Type="http://schemas.openxmlformats.org/officeDocument/2006/relationships/footer" Target="footer6.xml"/><Relationship Id="rId294" Type="http://schemas.openxmlformats.org/officeDocument/2006/relationships/image" Target="media/image233.jpeg"/><Relationship Id="rId308" Type="http://schemas.openxmlformats.org/officeDocument/2006/relationships/image" Target="media/image247.jpeg"/><Relationship Id="rId515" Type="http://schemas.openxmlformats.org/officeDocument/2006/relationships/image" Target="media/image388.jpeg"/><Relationship Id="rId47" Type="http://schemas.openxmlformats.org/officeDocument/2006/relationships/image" Target="media/image34.jpeg"/><Relationship Id="rId89" Type="http://schemas.openxmlformats.org/officeDocument/2006/relationships/image" Target="media/image68.jpeg"/><Relationship Id="rId112" Type="http://schemas.openxmlformats.org/officeDocument/2006/relationships/image" Target="media/image84.jpeg"/><Relationship Id="rId154" Type="http://schemas.openxmlformats.org/officeDocument/2006/relationships/image" Target="media/image125.jpeg"/><Relationship Id="rId361" Type="http://schemas.openxmlformats.org/officeDocument/2006/relationships/hyperlink" Target="http://wnc.angpatriotua.com/Windchill/app/" TargetMode="External"/><Relationship Id="rId557" Type="http://schemas.openxmlformats.org/officeDocument/2006/relationships/image" Target="media/image425.jpeg"/><Relationship Id="rId599" Type="http://schemas.openxmlformats.org/officeDocument/2006/relationships/image" Target="media/image467.jpeg"/><Relationship Id="rId196" Type="http://schemas.openxmlformats.org/officeDocument/2006/relationships/image" Target="media/image164.jpeg"/><Relationship Id="rId417" Type="http://schemas.openxmlformats.org/officeDocument/2006/relationships/image" Target="media/image311.jpeg"/><Relationship Id="rId459" Type="http://schemas.openxmlformats.org/officeDocument/2006/relationships/image" Target="media/image353.jpeg"/><Relationship Id="rId16" Type="http://schemas.openxmlformats.org/officeDocument/2006/relationships/image" Target="media/image3.jpeg"/><Relationship Id="rId221" Type="http://schemas.openxmlformats.org/officeDocument/2006/relationships/hyperlink" Target="http://wnc.angpatriotua.com/Windchill/app/" TargetMode="External"/><Relationship Id="rId263" Type="http://schemas.openxmlformats.org/officeDocument/2006/relationships/image" Target="media/image202.jpeg"/><Relationship Id="rId319" Type="http://schemas.openxmlformats.org/officeDocument/2006/relationships/hyperlink" Target="http://wnc.angpatriotua.com/Windchill/app/" TargetMode="External"/><Relationship Id="rId470" Type="http://schemas.openxmlformats.org/officeDocument/2006/relationships/image" Target="media/image364.jpeg"/><Relationship Id="rId526" Type="http://schemas.openxmlformats.org/officeDocument/2006/relationships/image" Target="media/image399.jpeg"/><Relationship Id="rId58" Type="http://schemas.openxmlformats.org/officeDocument/2006/relationships/image" Target="media/image44.jpg"/><Relationship Id="rId123" Type="http://schemas.openxmlformats.org/officeDocument/2006/relationships/image" Target="media/image94.jpeg"/><Relationship Id="rId330" Type="http://schemas.openxmlformats.org/officeDocument/2006/relationships/hyperlink" Target="http://wnc.angpatriotua.com/Windchill/app/" TargetMode="External"/><Relationship Id="rId568" Type="http://schemas.openxmlformats.org/officeDocument/2006/relationships/image" Target="media/image436.jpeg"/><Relationship Id="rId165" Type="http://schemas.openxmlformats.org/officeDocument/2006/relationships/image" Target="media/image136.jpeg"/><Relationship Id="rId372" Type="http://schemas.openxmlformats.org/officeDocument/2006/relationships/image" Target="media/image271.jpeg"/><Relationship Id="rId428" Type="http://schemas.openxmlformats.org/officeDocument/2006/relationships/image" Target="media/image322.jpeg"/><Relationship Id="rId232" Type="http://schemas.openxmlformats.org/officeDocument/2006/relationships/image" Target="media/image182.jpeg"/><Relationship Id="rId274" Type="http://schemas.openxmlformats.org/officeDocument/2006/relationships/image" Target="media/image213.jpeg"/><Relationship Id="rId481" Type="http://schemas.openxmlformats.org/officeDocument/2006/relationships/image" Target="media/image369.jpeg"/><Relationship Id="rId27" Type="http://schemas.openxmlformats.org/officeDocument/2006/relationships/image" Target="media/image14.jpeg"/><Relationship Id="rId69" Type="http://schemas.openxmlformats.org/officeDocument/2006/relationships/image" Target="media/image55.jpeg"/><Relationship Id="rId134" Type="http://schemas.openxmlformats.org/officeDocument/2006/relationships/image" Target="media/image105.jpeg"/><Relationship Id="rId537" Type="http://schemas.openxmlformats.org/officeDocument/2006/relationships/image" Target="media/image407.jpeg"/><Relationship Id="rId579" Type="http://schemas.openxmlformats.org/officeDocument/2006/relationships/image" Target="media/image447.jpeg"/><Relationship Id="rId80" Type="http://schemas.openxmlformats.org/officeDocument/2006/relationships/image" Target="media/image64.jpeg"/><Relationship Id="rId176" Type="http://schemas.openxmlformats.org/officeDocument/2006/relationships/image" Target="media/image147.jpeg"/><Relationship Id="rId341" Type="http://schemas.openxmlformats.org/officeDocument/2006/relationships/image" Target="media/image263.jpg"/><Relationship Id="rId383" Type="http://schemas.openxmlformats.org/officeDocument/2006/relationships/image" Target="media/image278.jpeg"/><Relationship Id="rId439" Type="http://schemas.openxmlformats.org/officeDocument/2006/relationships/image" Target="media/image333.jpeg"/><Relationship Id="rId590" Type="http://schemas.openxmlformats.org/officeDocument/2006/relationships/image" Target="media/image458.jpeg"/><Relationship Id="rId604" Type="http://schemas.openxmlformats.org/officeDocument/2006/relationships/fontTable" Target="fontTable.xml"/><Relationship Id="rId201" Type="http://schemas.openxmlformats.org/officeDocument/2006/relationships/hyperlink" Target="http://wnc.angpatriotua.com/Windchill/app/" TargetMode="External"/><Relationship Id="rId243" Type="http://schemas.openxmlformats.org/officeDocument/2006/relationships/hyperlink" Target="http://wnc.angpatriotua.com/Windchill/app/" TargetMode="External"/><Relationship Id="rId285" Type="http://schemas.openxmlformats.org/officeDocument/2006/relationships/image" Target="media/image224.jpeg"/><Relationship Id="rId450" Type="http://schemas.openxmlformats.org/officeDocument/2006/relationships/image" Target="media/image344.jpeg"/><Relationship Id="rId506" Type="http://schemas.openxmlformats.org/officeDocument/2006/relationships/hyperlink" Target="http://wnc.angpatriotua.com/Windchill/app/" TargetMode="External"/><Relationship Id="rId38" Type="http://schemas.openxmlformats.org/officeDocument/2006/relationships/image" Target="media/image25.jpeg"/><Relationship Id="rId103" Type="http://schemas.openxmlformats.org/officeDocument/2006/relationships/image" Target="media/image75.jpeg"/><Relationship Id="rId310" Type="http://schemas.openxmlformats.org/officeDocument/2006/relationships/image" Target="media/image249.jpeg"/><Relationship Id="rId492" Type="http://schemas.openxmlformats.org/officeDocument/2006/relationships/image" Target="media/image377.jpeg"/><Relationship Id="rId548" Type="http://schemas.openxmlformats.org/officeDocument/2006/relationships/image" Target="media/image416.jpeg"/><Relationship Id="rId91" Type="http://schemas.openxmlformats.org/officeDocument/2006/relationships/image" Target="media/image70.jpeg"/><Relationship Id="rId145" Type="http://schemas.openxmlformats.org/officeDocument/2006/relationships/image" Target="media/image116.jpeg"/><Relationship Id="rId187" Type="http://schemas.openxmlformats.org/officeDocument/2006/relationships/image" Target="media/image158.jpeg"/><Relationship Id="rId352" Type="http://schemas.openxmlformats.org/officeDocument/2006/relationships/hyperlink" Target="http://wnc.angpatriotua.com/Windchill/app/" TargetMode="External"/><Relationship Id="rId394" Type="http://schemas.openxmlformats.org/officeDocument/2006/relationships/image" Target="media/image289.jpg"/><Relationship Id="rId408" Type="http://schemas.openxmlformats.org/officeDocument/2006/relationships/image" Target="media/image303.emf"/><Relationship Id="rId212" Type="http://schemas.openxmlformats.org/officeDocument/2006/relationships/image" Target="media/image176.jpeg"/><Relationship Id="rId254" Type="http://schemas.openxmlformats.org/officeDocument/2006/relationships/image" Target="media/image193.jpeg"/><Relationship Id="rId49" Type="http://schemas.openxmlformats.org/officeDocument/2006/relationships/image" Target="media/image36.jpeg"/><Relationship Id="rId114" Type="http://schemas.openxmlformats.org/officeDocument/2006/relationships/image" Target="media/image86.jpeg"/><Relationship Id="rId296" Type="http://schemas.openxmlformats.org/officeDocument/2006/relationships/image" Target="media/image235.jpeg"/><Relationship Id="rId461" Type="http://schemas.openxmlformats.org/officeDocument/2006/relationships/image" Target="media/image355.jpeg"/><Relationship Id="rId517" Type="http://schemas.openxmlformats.org/officeDocument/2006/relationships/image" Target="media/image390.jpeg"/><Relationship Id="rId559" Type="http://schemas.openxmlformats.org/officeDocument/2006/relationships/image" Target="media/image427.jpeg"/><Relationship Id="rId60" Type="http://schemas.openxmlformats.org/officeDocument/2006/relationships/image" Target="media/image46.jpeg"/><Relationship Id="rId156" Type="http://schemas.openxmlformats.org/officeDocument/2006/relationships/image" Target="media/image127.jpeg"/><Relationship Id="rId198" Type="http://schemas.openxmlformats.org/officeDocument/2006/relationships/hyperlink" Target="http://wnc.angpatriotua.com/Windchill/app/" TargetMode="External"/><Relationship Id="rId321" Type="http://schemas.openxmlformats.org/officeDocument/2006/relationships/image" Target="media/image251.jpeg"/><Relationship Id="rId363" Type="http://schemas.openxmlformats.org/officeDocument/2006/relationships/hyperlink" Target="http://wnc.angpatriotua.com/Windchill/app/" TargetMode="External"/><Relationship Id="rId419" Type="http://schemas.openxmlformats.org/officeDocument/2006/relationships/image" Target="media/image313.jpg"/><Relationship Id="rId570" Type="http://schemas.openxmlformats.org/officeDocument/2006/relationships/image" Target="media/image438.jpeg"/><Relationship Id="rId223" Type="http://schemas.openxmlformats.org/officeDocument/2006/relationships/hyperlink" Target="http://wnc.angpatriotua.com/Windchill/app/" TargetMode="External"/><Relationship Id="rId430" Type="http://schemas.openxmlformats.org/officeDocument/2006/relationships/image" Target="media/image324.jpeg"/><Relationship Id="rId18" Type="http://schemas.openxmlformats.org/officeDocument/2006/relationships/image" Target="media/image5.jpg"/><Relationship Id="rId265" Type="http://schemas.openxmlformats.org/officeDocument/2006/relationships/image" Target="media/image204.jpg"/><Relationship Id="rId472" Type="http://schemas.openxmlformats.org/officeDocument/2006/relationships/image" Target="media/image366.jpeg"/><Relationship Id="rId528" Type="http://schemas.openxmlformats.org/officeDocument/2006/relationships/hyperlink" Target="http://wnc.angpatriotua.com/Windchill/app/" TargetMode="External"/><Relationship Id="rId125" Type="http://schemas.openxmlformats.org/officeDocument/2006/relationships/image" Target="media/image96.jpeg"/><Relationship Id="rId167" Type="http://schemas.openxmlformats.org/officeDocument/2006/relationships/image" Target="media/image138.jpeg"/><Relationship Id="rId332" Type="http://schemas.openxmlformats.org/officeDocument/2006/relationships/image" Target="media/image257.jpeg"/><Relationship Id="rId374" Type="http://schemas.openxmlformats.org/officeDocument/2006/relationships/image" Target="media/image272.jpeg"/><Relationship Id="rId581" Type="http://schemas.openxmlformats.org/officeDocument/2006/relationships/image" Target="media/image449.jpeg"/><Relationship Id="rId71" Type="http://schemas.openxmlformats.org/officeDocument/2006/relationships/image" Target="media/image57.jpeg"/><Relationship Id="rId234" Type="http://schemas.openxmlformats.org/officeDocument/2006/relationships/image" Target="media/image183.jpeg"/><Relationship Id="rId2" Type="http://schemas.openxmlformats.org/officeDocument/2006/relationships/styles" Target="styles.xml"/><Relationship Id="rId29" Type="http://schemas.openxmlformats.org/officeDocument/2006/relationships/image" Target="media/image16.jpeg"/><Relationship Id="rId276" Type="http://schemas.openxmlformats.org/officeDocument/2006/relationships/image" Target="media/image215.jpg"/><Relationship Id="rId441" Type="http://schemas.openxmlformats.org/officeDocument/2006/relationships/image" Target="media/image335.jpeg"/><Relationship Id="rId483" Type="http://schemas.openxmlformats.org/officeDocument/2006/relationships/hyperlink" Target="http://wnc.angpatriotua.com/Windchill/app/" TargetMode="External"/><Relationship Id="rId539" Type="http://schemas.openxmlformats.org/officeDocument/2006/relationships/hyperlink" Target="http://wnc.angpatriotua.com/Windchill/app/" TargetMode="External"/><Relationship Id="rId40" Type="http://schemas.openxmlformats.org/officeDocument/2006/relationships/image" Target="media/image27.jpeg"/><Relationship Id="rId136" Type="http://schemas.openxmlformats.org/officeDocument/2006/relationships/image" Target="media/image107.jpeg"/><Relationship Id="rId178" Type="http://schemas.openxmlformats.org/officeDocument/2006/relationships/image" Target="media/image149.jpeg"/><Relationship Id="rId301" Type="http://schemas.openxmlformats.org/officeDocument/2006/relationships/image" Target="media/image240.jpeg"/><Relationship Id="rId343" Type="http://schemas.openxmlformats.org/officeDocument/2006/relationships/hyperlink" Target="http://wnc.angpatriotua.com/Windchill/app/" TargetMode="External"/><Relationship Id="rId550" Type="http://schemas.openxmlformats.org/officeDocument/2006/relationships/image" Target="media/image418.jpeg"/><Relationship Id="rId82" Type="http://schemas.openxmlformats.org/officeDocument/2006/relationships/image" Target="media/image66.jpeg"/><Relationship Id="rId203" Type="http://schemas.openxmlformats.org/officeDocument/2006/relationships/image" Target="media/image167.jpeg"/><Relationship Id="rId385" Type="http://schemas.openxmlformats.org/officeDocument/2006/relationships/image" Target="media/image280.jpeg"/><Relationship Id="rId592" Type="http://schemas.openxmlformats.org/officeDocument/2006/relationships/image" Target="media/image460.jpeg"/><Relationship Id="rId245" Type="http://schemas.openxmlformats.org/officeDocument/2006/relationships/hyperlink" Target="http://wnc.angpatriotua.com/Windchill/app/" TargetMode="External"/><Relationship Id="rId287" Type="http://schemas.openxmlformats.org/officeDocument/2006/relationships/image" Target="media/image226.jpeg"/><Relationship Id="rId410" Type="http://schemas.openxmlformats.org/officeDocument/2006/relationships/image" Target="media/image304.jpeg"/><Relationship Id="rId452" Type="http://schemas.openxmlformats.org/officeDocument/2006/relationships/image" Target="media/image346.jpeg"/><Relationship Id="rId494" Type="http://schemas.openxmlformats.org/officeDocument/2006/relationships/image" Target="media/image379.jpeg"/><Relationship Id="rId508" Type="http://schemas.openxmlformats.org/officeDocument/2006/relationships/hyperlink" Target="http://wnc.angpatriotua.com/Windchill/app/" TargetMode="External"/><Relationship Id="rId105" Type="http://schemas.openxmlformats.org/officeDocument/2006/relationships/image" Target="media/image77.jpeg"/><Relationship Id="rId147" Type="http://schemas.openxmlformats.org/officeDocument/2006/relationships/image" Target="media/image118.jpeg"/><Relationship Id="rId312" Type="http://schemas.openxmlformats.org/officeDocument/2006/relationships/hyperlink" Target="http://wnc.angpatriotua.com/Windchill/app/" TargetMode="External"/><Relationship Id="rId354" Type="http://schemas.openxmlformats.org/officeDocument/2006/relationships/image" Target="media/image265.jpg"/><Relationship Id="rId51" Type="http://schemas.openxmlformats.org/officeDocument/2006/relationships/image" Target="media/image38.jpeg"/><Relationship Id="rId93" Type="http://schemas.openxmlformats.org/officeDocument/2006/relationships/hyperlink" Target="http://wnc.angpatriotua.com/Windchill/app/" TargetMode="External"/><Relationship Id="rId189" Type="http://schemas.openxmlformats.org/officeDocument/2006/relationships/image" Target="media/image160.jpeg"/><Relationship Id="rId396" Type="http://schemas.openxmlformats.org/officeDocument/2006/relationships/image" Target="media/image291.jpg"/><Relationship Id="rId561" Type="http://schemas.openxmlformats.org/officeDocument/2006/relationships/image" Target="media/image429.jpeg"/><Relationship Id="rId214" Type="http://schemas.openxmlformats.org/officeDocument/2006/relationships/hyperlink" Target="http://wnc.angpatriotua.com/Windchill/app/" TargetMode="External"/><Relationship Id="rId256" Type="http://schemas.openxmlformats.org/officeDocument/2006/relationships/image" Target="media/image195.jpeg"/><Relationship Id="rId298" Type="http://schemas.openxmlformats.org/officeDocument/2006/relationships/image" Target="media/image237.jpeg"/><Relationship Id="rId421" Type="http://schemas.openxmlformats.org/officeDocument/2006/relationships/image" Target="media/image315.jpeg"/><Relationship Id="rId463" Type="http://schemas.openxmlformats.org/officeDocument/2006/relationships/image" Target="media/image357.jpeg"/><Relationship Id="rId519" Type="http://schemas.openxmlformats.org/officeDocument/2006/relationships/image" Target="media/image392.jpeg"/><Relationship Id="rId116" Type="http://schemas.openxmlformats.org/officeDocument/2006/relationships/image" Target="media/image88.jpeg"/><Relationship Id="rId158" Type="http://schemas.openxmlformats.org/officeDocument/2006/relationships/image" Target="media/image129.jpeg"/><Relationship Id="rId323" Type="http://schemas.openxmlformats.org/officeDocument/2006/relationships/image" Target="media/image253.jpeg"/><Relationship Id="rId530" Type="http://schemas.openxmlformats.org/officeDocument/2006/relationships/image" Target="media/image400.jpeg"/><Relationship Id="rId20" Type="http://schemas.openxmlformats.org/officeDocument/2006/relationships/image" Target="media/image7.jpeg"/><Relationship Id="rId62" Type="http://schemas.openxmlformats.org/officeDocument/2006/relationships/image" Target="media/image48.jpeg"/><Relationship Id="rId365" Type="http://schemas.openxmlformats.org/officeDocument/2006/relationships/hyperlink" Target="http://wnc.angpatriotua.com/Windchill/app/" TargetMode="External"/><Relationship Id="rId572" Type="http://schemas.openxmlformats.org/officeDocument/2006/relationships/image" Target="media/image440.jpeg"/><Relationship Id="rId225" Type="http://schemas.openxmlformats.org/officeDocument/2006/relationships/hyperlink" Target="http://wnc.angpatriotua.com/Windchill/app/" TargetMode="External"/><Relationship Id="rId267" Type="http://schemas.openxmlformats.org/officeDocument/2006/relationships/image" Target="media/image206.jpg"/><Relationship Id="rId432" Type="http://schemas.openxmlformats.org/officeDocument/2006/relationships/image" Target="media/image326.jpeg"/><Relationship Id="rId474" Type="http://schemas.openxmlformats.org/officeDocument/2006/relationships/hyperlink" Target="http://wnc.angpatriotua.com/Windchill/app/" TargetMode="External"/><Relationship Id="rId127" Type="http://schemas.openxmlformats.org/officeDocument/2006/relationships/image" Target="media/image98.jpeg"/><Relationship Id="rId31" Type="http://schemas.openxmlformats.org/officeDocument/2006/relationships/image" Target="media/image18.jpeg"/><Relationship Id="rId73" Type="http://schemas.openxmlformats.org/officeDocument/2006/relationships/image" Target="media/image58.jpeg"/><Relationship Id="rId169" Type="http://schemas.openxmlformats.org/officeDocument/2006/relationships/image" Target="media/image140.jpeg"/><Relationship Id="rId334" Type="http://schemas.openxmlformats.org/officeDocument/2006/relationships/image" Target="media/image259.jpeg"/><Relationship Id="rId376" Type="http://schemas.openxmlformats.org/officeDocument/2006/relationships/image" Target="media/image274.jpeg"/><Relationship Id="rId541" Type="http://schemas.openxmlformats.org/officeDocument/2006/relationships/image" Target="media/image409.jpeg"/><Relationship Id="rId583" Type="http://schemas.openxmlformats.org/officeDocument/2006/relationships/image" Target="media/image451.jpeg"/><Relationship Id="rId4" Type="http://schemas.openxmlformats.org/officeDocument/2006/relationships/webSettings" Target="webSettings.xml"/><Relationship Id="rId180" Type="http://schemas.openxmlformats.org/officeDocument/2006/relationships/image" Target="media/image151.jpeg"/><Relationship Id="rId236" Type="http://schemas.openxmlformats.org/officeDocument/2006/relationships/image" Target="media/image185.jpeg"/><Relationship Id="rId278" Type="http://schemas.openxmlformats.org/officeDocument/2006/relationships/image" Target="media/image217.jpg"/><Relationship Id="rId401" Type="http://schemas.openxmlformats.org/officeDocument/2006/relationships/image" Target="media/image296.jpeg"/><Relationship Id="rId443" Type="http://schemas.openxmlformats.org/officeDocument/2006/relationships/image" Target="media/image337.jpg"/><Relationship Id="rId303" Type="http://schemas.openxmlformats.org/officeDocument/2006/relationships/image" Target="media/image242.jpeg"/><Relationship Id="rId485" Type="http://schemas.openxmlformats.org/officeDocument/2006/relationships/hyperlink" Target="http://wnc.angpatriotua.com/Windchill/app/" TargetMode="External"/><Relationship Id="rId42" Type="http://schemas.openxmlformats.org/officeDocument/2006/relationships/image" Target="media/image29.jpg"/><Relationship Id="rId84" Type="http://schemas.openxmlformats.org/officeDocument/2006/relationships/hyperlink" Target="http://wnc.angpatriotua.com/Windchill/app/" TargetMode="External"/><Relationship Id="rId138" Type="http://schemas.openxmlformats.org/officeDocument/2006/relationships/image" Target="media/image109.jpeg"/><Relationship Id="rId345" Type="http://schemas.openxmlformats.org/officeDocument/2006/relationships/hyperlink" Target="http://wnc.angpatriotua.com/Windchill/app/" TargetMode="External"/><Relationship Id="rId387" Type="http://schemas.openxmlformats.org/officeDocument/2006/relationships/image" Target="media/image282.jpg"/><Relationship Id="rId510" Type="http://schemas.openxmlformats.org/officeDocument/2006/relationships/hyperlink" Target="http://wnc.angpatriotua.com/Windchill/app/" TargetMode="External"/><Relationship Id="rId552" Type="http://schemas.openxmlformats.org/officeDocument/2006/relationships/image" Target="media/image420.jpeg"/><Relationship Id="rId594" Type="http://schemas.openxmlformats.org/officeDocument/2006/relationships/image" Target="media/image462.jpeg"/><Relationship Id="rId191" Type="http://schemas.openxmlformats.org/officeDocument/2006/relationships/image" Target="media/image162.jpeg"/><Relationship Id="rId205" Type="http://schemas.openxmlformats.org/officeDocument/2006/relationships/image" Target="media/image169.jpeg"/><Relationship Id="rId247" Type="http://schemas.openxmlformats.org/officeDocument/2006/relationships/hyperlink" Target="http://wnc.angpatriotua.com/Windchill/app/" TargetMode="External"/><Relationship Id="rId412" Type="http://schemas.openxmlformats.org/officeDocument/2006/relationships/image" Target="media/image306.jpeg"/><Relationship Id="rId107" Type="http://schemas.openxmlformats.org/officeDocument/2006/relationships/image" Target="media/image79.jpeg"/><Relationship Id="rId289" Type="http://schemas.openxmlformats.org/officeDocument/2006/relationships/image" Target="media/image228.jpeg"/><Relationship Id="rId454" Type="http://schemas.openxmlformats.org/officeDocument/2006/relationships/image" Target="media/image348.jpg"/><Relationship Id="rId496" Type="http://schemas.openxmlformats.org/officeDocument/2006/relationships/image" Target="media/image381.jpeg"/><Relationship Id="rId11" Type="http://schemas.openxmlformats.org/officeDocument/2006/relationships/footer" Target="footer1.xml"/><Relationship Id="rId53" Type="http://schemas.microsoft.com/office/2007/relationships/hdphoto" Target="media/hdphoto1.wdp"/><Relationship Id="rId149" Type="http://schemas.openxmlformats.org/officeDocument/2006/relationships/image" Target="media/image120.jpeg"/><Relationship Id="rId314" Type="http://schemas.openxmlformats.org/officeDocument/2006/relationships/hyperlink" Target="http://wnc.angpatriotua.com/Windchill/app/" TargetMode="External"/><Relationship Id="rId356" Type="http://schemas.openxmlformats.org/officeDocument/2006/relationships/image" Target="media/image267.jpeg"/><Relationship Id="rId398" Type="http://schemas.openxmlformats.org/officeDocument/2006/relationships/image" Target="media/image293.jpeg"/><Relationship Id="rId521" Type="http://schemas.openxmlformats.org/officeDocument/2006/relationships/image" Target="media/image394.jpeg"/><Relationship Id="rId563" Type="http://schemas.openxmlformats.org/officeDocument/2006/relationships/image" Target="media/image431.jpeg"/><Relationship Id="rId95" Type="http://schemas.openxmlformats.org/officeDocument/2006/relationships/hyperlink" Target="http://wnc.angpatriotua.com/Windchill/app/" TargetMode="External"/><Relationship Id="rId160" Type="http://schemas.openxmlformats.org/officeDocument/2006/relationships/image" Target="media/image131.jpeg"/><Relationship Id="rId216" Type="http://schemas.openxmlformats.org/officeDocument/2006/relationships/hyperlink" Target="http://wnc.angpatriotua.com/Windchill/app/" TargetMode="External"/><Relationship Id="rId423" Type="http://schemas.openxmlformats.org/officeDocument/2006/relationships/image" Target="media/image317.jpg"/><Relationship Id="rId258" Type="http://schemas.openxmlformats.org/officeDocument/2006/relationships/image" Target="media/image197.jpeg"/><Relationship Id="rId465" Type="http://schemas.openxmlformats.org/officeDocument/2006/relationships/image" Target="media/image359.jpeg"/><Relationship Id="rId22" Type="http://schemas.openxmlformats.org/officeDocument/2006/relationships/image" Target="media/image9.jpeg"/><Relationship Id="rId64" Type="http://schemas.openxmlformats.org/officeDocument/2006/relationships/image" Target="media/image50.jpg"/><Relationship Id="rId118" Type="http://schemas.openxmlformats.org/officeDocument/2006/relationships/image" Target="media/image90.jpeg"/><Relationship Id="rId325" Type="http://schemas.openxmlformats.org/officeDocument/2006/relationships/hyperlink" Target="http://wnc.angpatriotua.com/Windchill/app/" TargetMode="External"/><Relationship Id="rId367" Type="http://schemas.openxmlformats.org/officeDocument/2006/relationships/hyperlink" Target="http://wnc.angpatriotua.com/Windchill/app/" TargetMode="External"/><Relationship Id="rId532" Type="http://schemas.openxmlformats.org/officeDocument/2006/relationships/image" Target="media/image402.jpeg"/><Relationship Id="rId574" Type="http://schemas.openxmlformats.org/officeDocument/2006/relationships/image" Target="media/image442.jpeg"/><Relationship Id="rId171" Type="http://schemas.openxmlformats.org/officeDocument/2006/relationships/image" Target="media/image142.jpeg"/><Relationship Id="rId227" Type="http://schemas.openxmlformats.org/officeDocument/2006/relationships/hyperlink" Target="http://wnc.angpatriotua.com/Windchill/app/" TargetMode="External"/><Relationship Id="rId269" Type="http://schemas.openxmlformats.org/officeDocument/2006/relationships/image" Target="media/image208.jpeg"/><Relationship Id="rId434" Type="http://schemas.openxmlformats.org/officeDocument/2006/relationships/image" Target="media/image328.jpeg"/><Relationship Id="rId476" Type="http://schemas.openxmlformats.org/officeDocument/2006/relationships/hyperlink" Target="http://wnc.angpatriotua.com/Windchill/app/" TargetMode="External"/><Relationship Id="rId33" Type="http://schemas.openxmlformats.org/officeDocument/2006/relationships/image" Target="media/image20.jpeg"/><Relationship Id="rId129" Type="http://schemas.openxmlformats.org/officeDocument/2006/relationships/image" Target="media/image100.jpeg"/><Relationship Id="rId280" Type="http://schemas.openxmlformats.org/officeDocument/2006/relationships/image" Target="media/image219.jpeg"/><Relationship Id="rId336" Type="http://schemas.openxmlformats.org/officeDocument/2006/relationships/hyperlink" Target="http://wnc.angpatriotua.com/Windchill/app/" TargetMode="External"/><Relationship Id="rId501" Type="http://schemas.openxmlformats.org/officeDocument/2006/relationships/image" Target="media/image382.jpeg"/><Relationship Id="rId543" Type="http://schemas.openxmlformats.org/officeDocument/2006/relationships/image" Target="media/image411.jpeg"/><Relationship Id="rId75" Type="http://schemas.openxmlformats.org/officeDocument/2006/relationships/image" Target="media/image60.jpeg"/><Relationship Id="rId140" Type="http://schemas.openxmlformats.org/officeDocument/2006/relationships/image" Target="media/image111.jpeg"/><Relationship Id="rId182" Type="http://schemas.openxmlformats.org/officeDocument/2006/relationships/image" Target="media/image153.jpeg"/><Relationship Id="rId378" Type="http://schemas.openxmlformats.org/officeDocument/2006/relationships/image" Target="media/image276.jpg"/><Relationship Id="rId403" Type="http://schemas.openxmlformats.org/officeDocument/2006/relationships/image" Target="media/image298.jpeg"/><Relationship Id="rId585" Type="http://schemas.openxmlformats.org/officeDocument/2006/relationships/image" Target="media/image453.jpeg"/><Relationship Id="rId6" Type="http://schemas.openxmlformats.org/officeDocument/2006/relationships/endnotes" Target="endnotes.xml"/><Relationship Id="rId238" Type="http://schemas.openxmlformats.org/officeDocument/2006/relationships/image" Target="media/image187.jpg"/><Relationship Id="rId445" Type="http://schemas.openxmlformats.org/officeDocument/2006/relationships/image" Target="media/image339.jpg"/><Relationship Id="rId487" Type="http://schemas.openxmlformats.org/officeDocument/2006/relationships/image" Target="media/image372.jpeg"/><Relationship Id="rId291" Type="http://schemas.openxmlformats.org/officeDocument/2006/relationships/image" Target="media/image230.jpeg"/><Relationship Id="rId305" Type="http://schemas.openxmlformats.org/officeDocument/2006/relationships/image" Target="media/image244.jpeg"/><Relationship Id="rId347" Type="http://schemas.openxmlformats.org/officeDocument/2006/relationships/hyperlink" Target="http://wnc.angpatriotua.com/Windchill/app/" TargetMode="External"/><Relationship Id="rId512" Type="http://schemas.openxmlformats.org/officeDocument/2006/relationships/hyperlink" Target="http://wnc.angpatriotua.com/Windchill/app/" TargetMode="External"/><Relationship Id="rId44" Type="http://schemas.openxmlformats.org/officeDocument/2006/relationships/image" Target="media/image31.jpg"/><Relationship Id="rId86" Type="http://schemas.openxmlformats.org/officeDocument/2006/relationships/hyperlink" Target="http://wnc.angpatriotua.com/Windchill/app/" TargetMode="External"/><Relationship Id="rId151" Type="http://schemas.openxmlformats.org/officeDocument/2006/relationships/image" Target="media/image122.jpeg"/><Relationship Id="rId389" Type="http://schemas.openxmlformats.org/officeDocument/2006/relationships/image" Target="media/image284.jpeg"/><Relationship Id="rId554" Type="http://schemas.openxmlformats.org/officeDocument/2006/relationships/image" Target="media/image422.jpeg"/><Relationship Id="rId596" Type="http://schemas.openxmlformats.org/officeDocument/2006/relationships/image" Target="media/image464.jpeg"/><Relationship Id="rId193" Type="http://schemas.openxmlformats.org/officeDocument/2006/relationships/hyperlink" Target="http://wnc.angpatriotua.com/Windchill/app/" TargetMode="External"/><Relationship Id="rId207" Type="http://schemas.openxmlformats.org/officeDocument/2006/relationships/image" Target="media/image171.jpeg"/><Relationship Id="rId249" Type="http://schemas.openxmlformats.org/officeDocument/2006/relationships/hyperlink" Target="http://wnc.angpatriotua.com/Windchill/app/" TargetMode="External"/><Relationship Id="rId414" Type="http://schemas.openxmlformats.org/officeDocument/2006/relationships/image" Target="media/image308.jpeg"/><Relationship Id="rId456" Type="http://schemas.openxmlformats.org/officeDocument/2006/relationships/image" Target="media/image350.jpeg"/><Relationship Id="rId498" Type="http://schemas.openxmlformats.org/officeDocument/2006/relationships/hyperlink" Target="http://wnc.angpatriotua.com/Windchill/app/" TargetMode="External"/><Relationship Id="rId13" Type="http://schemas.openxmlformats.org/officeDocument/2006/relationships/header" Target="header3.xml"/><Relationship Id="rId109" Type="http://schemas.openxmlformats.org/officeDocument/2006/relationships/image" Target="media/image81.jpeg"/><Relationship Id="rId260" Type="http://schemas.openxmlformats.org/officeDocument/2006/relationships/image" Target="media/image199.jpeg"/><Relationship Id="rId316" Type="http://schemas.openxmlformats.org/officeDocument/2006/relationships/hyperlink" Target="http://wnc.angpatriotua.com/Windchill/app/" TargetMode="External"/><Relationship Id="rId523" Type="http://schemas.openxmlformats.org/officeDocument/2006/relationships/image" Target="media/image396.jpeg"/><Relationship Id="rId55" Type="http://schemas.openxmlformats.org/officeDocument/2006/relationships/image" Target="media/image41.jpeg"/><Relationship Id="rId97" Type="http://schemas.openxmlformats.org/officeDocument/2006/relationships/hyperlink" Target="http://wnc.angpatriotua.com/Windchill/app/" TargetMode="External"/><Relationship Id="rId120" Type="http://schemas.openxmlformats.org/officeDocument/2006/relationships/image" Target="media/image91.jpeg"/><Relationship Id="rId358" Type="http://schemas.openxmlformats.org/officeDocument/2006/relationships/hyperlink" Target="http://wnc.angpatriotua.com/Windchill/app/" TargetMode="External"/><Relationship Id="rId565" Type="http://schemas.openxmlformats.org/officeDocument/2006/relationships/image" Target="media/image433.jpeg"/><Relationship Id="rId162" Type="http://schemas.openxmlformats.org/officeDocument/2006/relationships/image" Target="media/image133.jpeg"/><Relationship Id="rId218" Type="http://schemas.openxmlformats.org/officeDocument/2006/relationships/hyperlink" Target="http://wnc.angpatriotua.com/Windchill/app/" TargetMode="External"/><Relationship Id="rId425" Type="http://schemas.openxmlformats.org/officeDocument/2006/relationships/image" Target="media/image319.jpg"/><Relationship Id="rId467" Type="http://schemas.openxmlformats.org/officeDocument/2006/relationships/image" Target="media/image361.jpeg"/><Relationship Id="rId271" Type="http://schemas.openxmlformats.org/officeDocument/2006/relationships/image" Target="media/image210.jpeg"/><Relationship Id="rId24" Type="http://schemas.openxmlformats.org/officeDocument/2006/relationships/image" Target="media/image11.jpg"/><Relationship Id="rId66" Type="http://schemas.openxmlformats.org/officeDocument/2006/relationships/image" Target="media/image52.jpeg"/><Relationship Id="rId131" Type="http://schemas.openxmlformats.org/officeDocument/2006/relationships/image" Target="media/image102.jpeg"/><Relationship Id="rId327" Type="http://schemas.openxmlformats.org/officeDocument/2006/relationships/image" Target="media/image254.jpeg"/><Relationship Id="rId369" Type="http://schemas.openxmlformats.org/officeDocument/2006/relationships/hyperlink" Target="http://wnc.angpatriotua.com/Windchill/app/" TargetMode="External"/><Relationship Id="rId534" Type="http://schemas.openxmlformats.org/officeDocument/2006/relationships/image" Target="media/image404.jpeg"/><Relationship Id="rId576" Type="http://schemas.openxmlformats.org/officeDocument/2006/relationships/image" Target="media/image444.jpeg"/><Relationship Id="rId173" Type="http://schemas.openxmlformats.org/officeDocument/2006/relationships/image" Target="media/image144.jpeg"/><Relationship Id="rId229" Type="http://schemas.openxmlformats.org/officeDocument/2006/relationships/image" Target="media/image179.jpeg"/><Relationship Id="rId380" Type="http://schemas.openxmlformats.org/officeDocument/2006/relationships/header" Target="header5.xml"/><Relationship Id="rId436" Type="http://schemas.openxmlformats.org/officeDocument/2006/relationships/image" Target="media/image330.jpg"/><Relationship Id="rId601" Type="http://schemas.openxmlformats.org/officeDocument/2006/relationships/image" Target="media/image469.jpeg"/><Relationship Id="rId240" Type="http://schemas.openxmlformats.org/officeDocument/2006/relationships/image" Target="media/image189.jpeg"/><Relationship Id="rId478" Type="http://schemas.openxmlformats.org/officeDocument/2006/relationships/hyperlink" Target="http://wnc.angpatriotua.com/Windchill/app/" TargetMode="External"/><Relationship Id="rId35" Type="http://schemas.openxmlformats.org/officeDocument/2006/relationships/image" Target="media/image22.jpeg"/><Relationship Id="rId77" Type="http://schemas.openxmlformats.org/officeDocument/2006/relationships/image" Target="media/image62.jpeg"/><Relationship Id="rId100" Type="http://schemas.openxmlformats.org/officeDocument/2006/relationships/image" Target="media/image72.jpeg"/><Relationship Id="rId282" Type="http://schemas.openxmlformats.org/officeDocument/2006/relationships/image" Target="media/image221.jpg"/><Relationship Id="rId338" Type="http://schemas.openxmlformats.org/officeDocument/2006/relationships/image" Target="media/image260.jpeg"/><Relationship Id="rId503" Type="http://schemas.openxmlformats.org/officeDocument/2006/relationships/image" Target="media/image384.jpeg"/><Relationship Id="rId545" Type="http://schemas.openxmlformats.org/officeDocument/2006/relationships/image" Target="media/image413.jpeg"/><Relationship Id="rId587" Type="http://schemas.openxmlformats.org/officeDocument/2006/relationships/image" Target="media/image455.jpeg"/><Relationship Id="rId8" Type="http://schemas.openxmlformats.org/officeDocument/2006/relationships/hyperlink" Target="http://www.angpatriotua.com/" TargetMode="External"/><Relationship Id="rId142" Type="http://schemas.openxmlformats.org/officeDocument/2006/relationships/image" Target="media/image113.jpeg"/><Relationship Id="rId184" Type="http://schemas.openxmlformats.org/officeDocument/2006/relationships/image" Target="media/image155.jpeg"/><Relationship Id="rId391" Type="http://schemas.openxmlformats.org/officeDocument/2006/relationships/image" Target="media/image286.jpeg"/><Relationship Id="rId405" Type="http://schemas.openxmlformats.org/officeDocument/2006/relationships/image" Target="media/image300.jpg"/><Relationship Id="rId447" Type="http://schemas.openxmlformats.org/officeDocument/2006/relationships/image" Target="media/image341.jpg"/><Relationship Id="rId251" Type="http://schemas.openxmlformats.org/officeDocument/2006/relationships/footer" Target="footer5.xml"/><Relationship Id="rId489" Type="http://schemas.openxmlformats.org/officeDocument/2006/relationships/image" Target="media/image374.jpeg"/><Relationship Id="rId46" Type="http://schemas.openxmlformats.org/officeDocument/2006/relationships/image" Target="media/image33.jpeg"/><Relationship Id="rId293" Type="http://schemas.openxmlformats.org/officeDocument/2006/relationships/image" Target="media/image232.jpeg"/><Relationship Id="rId307" Type="http://schemas.openxmlformats.org/officeDocument/2006/relationships/image" Target="media/image246.jpeg"/><Relationship Id="rId349" Type="http://schemas.openxmlformats.org/officeDocument/2006/relationships/hyperlink" Target="http://wnc.angpatriotua.com/Windchill/app/" TargetMode="External"/><Relationship Id="rId514" Type="http://schemas.openxmlformats.org/officeDocument/2006/relationships/image" Target="media/image387.jpeg"/><Relationship Id="rId556" Type="http://schemas.openxmlformats.org/officeDocument/2006/relationships/image" Target="media/image424.jpeg"/><Relationship Id="rId88" Type="http://schemas.openxmlformats.org/officeDocument/2006/relationships/hyperlink" Target="http://wnc.angpatriotua.com/Windchill/app/" TargetMode="External"/><Relationship Id="rId111" Type="http://schemas.openxmlformats.org/officeDocument/2006/relationships/image" Target="media/image83.jpeg"/><Relationship Id="rId153" Type="http://schemas.openxmlformats.org/officeDocument/2006/relationships/image" Target="media/image124.jpeg"/><Relationship Id="rId195" Type="http://schemas.openxmlformats.org/officeDocument/2006/relationships/image" Target="media/image163.jpeg"/><Relationship Id="rId209" Type="http://schemas.openxmlformats.org/officeDocument/2006/relationships/image" Target="media/image173.jpeg"/><Relationship Id="rId360" Type="http://schemas.openxmlformats.org/officeDocument/2006/relationships/hyperlink" Target="http://wnc.angpatriotua.com/Windchill/app/" TargetMode="External"/><Relationship Id="rId416" Type="http://schemas.openxmlformats.org/officeDocument/2006/relationships/image" Target="media/image310.jpeg"/><Relationship Id="rId598" Type="http://schemas.openxmlformats.org/officeDocument/2006/relationships/image" Target="media/image466.jpeg"/><Relationship Id="rId220" Type="http://schemas.openxmlformats.org/officeDocument/2006/relationships/hyperlink" Target="http://wnc.angpatriotua.com/Windchill/app/" TargetMode="External"/><Relationship Id="rId458" Type="http://schemas.openxmlformats.org/officeDocument/2006/relationships/image" Target="media/image352.jpeg"/><Relationship Id="rId15" Type="http://schemas.openxmlformats.org/officeDocument/2006/relationships/footer" Target="footer4.xml"/><Relationship Id="rId57" Type="http://schemas.openxmlformats.org/officeDocument/2006/relationships/image" Target="media/image43.jpeg"/><Relationship Id="rId262" Type="http://schemas.openxmlformats.org/officeDocument/2006/relationships/image" Target="media/image201.jpeg"/><Relationship Id="rId318" Type="http://schemas.openxmlformats.org/officeDocument/2006/relationships/hyperlink" Target="http://wnc.angpatriotua.com/Windchill/app/" TargetMode="External"/><Relationship Id="rId525" Type="http://schemas.openxmlformats.org/officeDocument/2006/relationships/image" Target="media/image398.jpeg"/><Relationship Id="rId567" Type="http://schemas.openxmlformats.org/officeDocument/2006/relationships/image" Target="media/image435.jpeg"/><Relationship Id="rId99" Type="http://schemas.openxmlformats.org/officeDocument/2006/relationships/hyperlink" Target="http://wnc.angpatriotua.com/Windchill/app/" TargetMode="External"/><Relationship Id="rId122" Type="http://schemas.openxmlformats.org/officeDocument/2006/relationships/image" Target="media/image93.jpeg"/><Relationship Id="rId164" Type="http://schemas.openxmlformats.org/officeDocument/2006/relationships/image" Target="media/image135.jpeg"/><Relationship Id="rId371" Type="http://schemas.openxmlformats.org/officeDocument/2006/relationships/image" Target="media/image270.jpeg"/><Relationship Id="rId427" Type="http://schemas.openxmlformats.org/officeDocument/2006/relationships/image" Target="media/image321.jpg"/><Relationship Id="rId469" Type="http://schemas.openxmlformats.org/officeDocument/2006/relationships/image" Target="media/image363.jpeg"/><Relationship Id="rId26" Type="http://schemas.openxmlformats.org/officeDocument/2006/relationships/image" Target="media/image13.jpeg"/><Relationship Id="rId231" Type="http://schemas.openxmlformats.org/officeDocument/2006/relationships/image" Target="media/image181.jpeg"/><Relationship Id="rId273" Type="http://schemas.openxmlformats.org/officeDocument/2006/relationships/image" Target="media/image212.jpeg"/><Relationship Id="rId329" Type="http://schemas.openxmlformats.org/officeDocument/2006/relationships/image" Target="media/image256.jpeg"/><Relationship Id="rId480" Type="http://schemas.openxmlformats.org/officeDocument/2006/relationships/image" Target="media/image368.jpeg"/><Relationship Id="rId536" Type="http://schemas.openxmlformats.org/officeDocument/2006/relationships/image" Target="media/image406.jpeg"/><Relationship Id="rId68" Type="http://schemas.openxmlformats.org/officeDocument/2006/relationships/image" Target="media/image54.jpeg"/><Relationship Id="rId133" Type="http://schemas.openxmlformats.org/officeDocument/2006/relationships/image" Target="media/image104.jpeg"/><Relationship Id="rId175" Type="http://schemas.openxmlformats.org/officeDocument/2006/relationships/image" Target="media/image146.jpeg"/><Relationship Id="rId340" Type="http://schemas.openxmlformats.org/officeDocument/2006/relationships/image" Target="media/image262.jpeg"/><Relationship Id="rId578" Type="http://schemas.openxmlformats.org/officeDocument/2006/relationships/image" Target="media/image446.jpeg"/><Relationship Id="rId200" Type="http://schemas.openxmlformats.org/officeDocument/2006/relationships/hyperlink" Target="http://wnc.angpatriotua.com/Windchill/app/" TargetMode="External"/><Relationship Id="rId382" Type="http://schemas.openxmlformats.org/officeDocument/2006/relationships/footer" Target="footer8.xml"/><Relationship Id="rId438" Type="http://schemas.openxmlformats.org/officeDocument/2006/relationships/image" Target="media/image332.jpeg"/><Relationship Id="rId603" Type="http://schemas.openxmlformats.org/officeDocument/2006/relationships/image" Target="media/image471.jpeg"/><Relationship Id="rId242" Type="http://schemas.openxmlformats.org/officeDocument/2006/relationships/image" Target="media/image191.jpeg"/><Relationship Id="rId284" Type="http://schemas.openxmlformats.org/officeDocument/2006/relationships/image" Target="media/image223.jpg"/><Relationship Id="rId491" Type="http://schemas.openxmlformats.org/officeDocument/2006/relationships/image" Target="media/image376.jpeg"/><Relationship Id="rId505" Type="http://schemas.openxmlformats.org/officeDocument/2006/relationships/hyperlink" Target="http://wnc.angpatriotua.com/Windchill/app/" TargetMode="External"/><Relationship Id="rId37" Type="http://schemas.openxmlformats.org/officeDocument/2006/relationships/image" Target="media/image24.jpeg"/><Relationship Id="rId79" Type="http://schemas.openxmlformats.org/officeDocument/2006/relationships/image" Target="media/image63.jpeg"/><Relationship Id="rId102" Type="http://schemas.openxmlformats.org/officeDocument/2006/relationships/image" Target="media/image74.jpeg"/><Relationship Id="rId144" Type="http://schemas.openxmlformats.org/officeDocument/2006/relationships/image" Target="media/image115.jpeg"/><Relationship Id="rId547" Type="http://schemas.openxmlformats.org/officeDocument/2006/relationships/image" Target="media/image415.jpeg"/><Relationship Id="rId589" Type="http://schemas.openxmlformats.org/officeDocument/2006/relationships/image" Target="media/image457.jpeg"/><Relationship Id="rId90" Type="http://schemas.openxmlformats.org/officeDocument/2006/relationships/image" Target="media/image69.jpeg"/><Relationship Id="rId186" Type="http://schemas.openxmlformats.org/officeDocument/2006/relationships/image" Target="media/image157.jpeg"/><Relationship Id="rId351" Type="http://schemas.openxmlformats.org/officeDocument/2006/relationships/hyperlink" Target="http://wnc.angpatriotua.com/Windchill/app/" TargetMode="External"/><Relationship Id="rId393" Type="http://schemas.openxmlformats.org/officeDocument/2006/relationships/image" Target="media/image288.jpg"/><Relationship Id="rId407" Type="http://schemas.openxmlformats.org/officeDocument/2006/relationships/image" Target="media/image302.jpeg"/><Relationship Id="rId449" Type="http://schemas.openxmlformats.org/officeDocument/2006/relationships/image" Target="media/image343.jpg"/><Relationship Id="rId211" Type="http://schemas.openxmlformats.org/officeDocument/2006/relationships/image" Target="media/image175.jpeg"/><Relationship Id="rId253" Type="http://schemas.openxmlformats.org/officeDocument/2006/relationships/image" Target="media/image192.jpeg"/><Relationship Id="rId295" Type="http://schemas.openxmlformats.org/officeDocument/2006/relationships/image" Target="media/image234.jpeg"/><Relationship Id="rId309" Type="http://schemas.openxmlformats.org/officeDocument/2006/relationships/image" Target="media/image248.jpeg"/><Relationship Id="rId460" Type="http://schemas.openxmlformats.org/officeDocument/2006/relationships/image" Target="media/image354.jpeg"/><Relationship Id="rId516" Type="http://schemas.openxmlformats.org/officeDocument/2006/relationships/image" Target="media/image389.jpeg"/><Relationship Id="rId48" Type="http://schemas.openxmlformats.org/officeDocument/2006/relationships/image" Target="media/image35.jpeg"/><Relationship Id="rId113" Type="http://schemas.openxmlformats.org/officeDocument/2006/relationships/image" Target="media/image85.jpeg"/><Relationship Id="rId320" Type="http://schemas.openxmlformats.org/officeDocument/2006/relationships/hyperlink" Target="http://wnc.angpatriotua.com/Windchill/app/" TargetMode="External"/><Relationship Id="rId558" Type="http://schemas.openxmlformats.org/officeDocument/2006/relationships/image" Target="media/image426.jpeg"/><Relationship Id="rId155" Type="http://schemas.openxmlformats.org/officeDocument/2006/relationships/image" Target="media/image126.jpeg"/><Relationship Id="rId197" Type="http://schemas.openxmlformats.org/officeDocument/2006/relationships/image" Target="media/image165.jpeg"/><Relationship Id="rId362" Type="http://schemas.openxmlformats.org/officeDocument/2006/relationships/image" Target="media/image268.jpg"/><Relationship Id="rId418" Type="http://schemas.openxmlformats.org/officeDocument/2006/relationships/image" Target="media/image312.jpeg"/><Relationship Id="rId222" Type="http://schemas.openxmlformats.org/officeDocument/2006/relationships/hyperlink" Target="http://wnc.angpatriotua.com/Windchill/app/" TargetMode="External"/><Relationship Id="rId264" Type="http://schemas.openxmlformats.org/officeDocument/2006/relationships/image" Target="media/image203.jpeg"/><Relationship Id="rId471" Type="http://schemas.openxmlformats.org/officeDocument/2006/relationships/image" Target="media/image365.jpeg"/><Relationship Id="rId17" Type="http://schemas.openxmlformats.org/officeDocument/2006/relationships/image" Target="media/image4.jpg"/><Relationship Id="rId59" Type="http://schemas.openxmlformats.org/officeDocument/2006/relationships/image" Target="media/image45.jpeg"/><Relationship Id="rId124" Type="http://schemas.openxmlformats.org/officeDocument/2006/relationships/image" Target="media/image95.jpeg"/><Relationship Id="rId527" Type="http://schemas.openxmlformats.org/officeDocument/2006/relationships/hyperlink" Target="http://wnc.angpatriotua.com/Windchill/app/" TargetMode="External"/><Relationship Id="rId569" Type="http://schemas.openxmlformats.org/officeDocument/2006/relationships/image" Target="media/image437.jpeg"/><Relationship Id="rId70" Type="http://schemas.openxmlformats.org/officeDocument/2006/relationships/image" Target="media/image56.jpeg"/><Relationship Id="rId166" Type="http://schemas.openxmlformats.org/officeDocument/2006/relationships/image" Target="media/image137.jpeg"/><Relationship Id="rId331" Type="http://schemas.openxmlformats.org/officeDocument/2006/relationships/hyperlink" Target="http://wnc.angpatriotua.com/Windchill/app/" TargetMode="External"/><Relationship Id="rId373" Type="http://schemas.openxmlformats.org/officeDocument/2006/relationships/hyperlink" Target="http://wnc.angpatriotua.com/Windchill/app/" TargetMode="External"/><Relationship Id="rId429" Type="http://schemas.openxmlformats.org/officeDocument/2006/relationships/image" Target="media/image323.jpeg"/><Relationship Id="rId580" Type="http://schemas.openxmlformats.org/officeDocument/2006/relationships/image" Target="media/image448.jpeg"/><Relationship Id="rId1" Type="http://schemas.openxmlformats.org/officeDocument/2006/relationships/numbering" Target="numbering.xml"/><Relationship Id="rId233" Type="http://schemas.openxmlformats.org/officeDocument/2006/relationships/hyperlink" Target="http://wnc.angpatriotua.com/Windchill/app/" TargetMode="External"/><Relationship Id="rId440" Type="http://schemas.openxmlformats.org/officeDocument/2006/relationships/image" Target="media/image334.jpeg"/><Relationship Id="rId28" Type="http://schemas.openxmlformats.org/officeDocument/2006/relationships/image" Target="media/image15.jpeg"/><Relationship Id="rId275" Type="http://schemas.openxmlformats.org/officeDocument/2006/relationships/image" Target="media/image214.jpg"/><Relationship Id="rId300" Type="http://schemas.openxmlformats.org/officeDocument/2006/relationships/image" Target="media/image239.jpeg"/><Relationship Id="rId482" Type="http://schemas.openxmlformats.org/officeDocument/2006/relationships/image" Target="media/image370.jpeg"/><Relationship Id="rId538" Type="http://schemas.openxmlformats.org/officeDocument/2006/relationships/hyperlink" Target="http://wnc.angpatriotua.com/Windchill/app/" TargetMode="External"/><Relationship Id="rId81" Type="http://schemas.openxmlformats.org/officeDocument/2006/relationships/image" Target="media/image65.jpeg"/><Relationship Id="rId135" Type="http://schemas.openxmlformats.org/officeDocument/2006/relationships/image" Target="media/image106.jpeg"/><Relationship Id="rId177" Type="http://schemas.openxmlformats.org/officeDocument/2006/relationships/image" Target="media/image148.jpeg"/><Relationship Id="rId342" Type="http://schemas.openxmlformats.org/officeDocument/2006/relationships/hyperlink" Target="http://wnc.angpatriotua.com/Windchill/app/" TargetMode="External"/><Relationship Id="rId384" Type="http://schemas.openxmlformats.org/officeDocument/2006/relationships/image" Target="media/image279.jpeg"/><Relationship Id="rId591" Type="http://schemas.openxmlformats.org/officeDocument/2006/relationships/image" Target="media/image459.jpeg"/><Relationship Id="rId605" Type="http://schemas.openxmlformats.org/officeDocument/2006/relationships/theme" Target="theme/theme1.xml"/><Relationship Id="rId202" Type="http://schemas.openxmlformats.org/officeDocument/2006/relationships/image" Target="media/image166.jpeg"/><Relationship Id="rId244" Type="http://schemas.openxmlformats.org/officeDocument/2006/relationships/hyperlink" Target="http://wnc.angpatriotua.com/Windchill/app/" TargetMode="External"/><Relationship Id="rId39" Type="http://schemas.openxmlformats.org/officeDocument/2006/relationships/image" Target="media/image26.jpeg"/><Relationship Id="rId286" Type="http://schemas.openxmlformats.org/officeDocument/2006/relationships/image" Target="media/image225.jpeg"/><Relationship Id="rId451" Type="http://schemas.openxmlformats.org/officeDocument/2006/relationships/image" Target="media/image345.jpeg"/><Relationship Id="rId493" Type="http://schemas.openxmlformats.org/officeDocument/2006/relationships/image" Target="media/image378.jpeg"/><Relationship Id="rId507" Type="http://schemas.openxmlformats.org/officeDocument/2006/relationships/hyperlink" Target="http://wnc.angpatriotua.com/Windchill/app/" TargetMode="External"/><Relationship Id="rId549" Type="http://schemas.openxmlformats.org/officeDocument/2006/relationships/image" Target="media/image417.jpeg"/><Relationship Id="rId50" Type="http://schemas.openxmlformats.org/officeDocument/2006/relationships/image" Target="media/image37.jpeg"/><Relationship Id="rId104" Type="http://schemas.openxmlformats.org/officeDocument/2006/relationships/image" Target="media/image76.jpeg"/><Relationship Id="rId146" Type="http://schemas.openxmlformats.org/officeDocument/2006/relationships/image" Target="media/image117.jpeg"/><Relationship Id="rId188" Type="http://schemas.openxmlformats.org/officeDocument/2006/relationships/image" Target="media/image159.jpeg"/><Relationship Id="rId311" Type="http://schemas.openxmlformats.org/officeDocument/2006/relationships/image" Target="media/image250.jpeg"/><Relationship Id="rId353" Type="http://schemas.openxmlformats.org/officeDocument/2006/relationships/image" Target="media/image264.jpeg"/><Relationship Id="rId395" Type="http://schemas.openxmlformats.org/officeDocument/2006/relationships/image" Target="media/image290.jpeg"/><Relationship Id="rId409" Type="http://schemas.openxmlformats.org/officeDocument/2006/relationships/package" Target="embeddings/Microsoft_Word_Document.docx"/><Relationship Id="rId560" Type="http://schemas.openxmlformats.org/officeDocument/2006/relationships/image" Target="media/image428.jpeg"/><Relationship Id="rId92" Type="http://schemas.openxmlformats.org/officeDocument/2006/relationships/image" Target="media/image71.jpeg"/><Relationship Id="rId213" Type="http://schemas.openxmlformats.org/officeDocument/2006/relationships/image" Target="media/image177.jpeg"/><Relationship Id="rId420" Type="http://schemas.openxmlformats.org/officeDocument/2006/relationships/image" Target="media/image314.jpeg"/><Relationship Id="rId255" Type="http://schemas.openxmlformats.org/officeDocument/2006/relationships/image" Target="media/image194.jpeg"/><Relationship Id="rId297" Type="http://schemas.openxmlformats.org/officeDocument/2006/relationships/image" Target="media/image236.jpeg"/><Relationship Id="rId462" Type="http://schemas.openxmlformats.org/officeDocument/2006/relationships/image" Target="media/image356.jpg"/><Relationship Id="rId518" Type="http://schemas.openxmlformats.org/officeDocument/2006/relationships/image" Target="media/image391.jpeg"/><Relationship Id="rId115" Type="http://schemas.openxmlformats.org/officeDocument/2006/relationships/image" Target="media/image87.jpeg"/><Relationship Id="rId157" Type="http://schemas.openxmlformats.org/officeDocument/2006/relationships/image" Target="media/image128.jpeg"/><Relationship Id="rId322" Type="http://schemas.openxmlformats.org/officeDocument/2006/relationships/image" Target="media/image252.jpeg"/><Relationship Id="rId364" Type="http://schemas.openxmlformats.org/officeDocument/2006/relationships/hyperlink" Target="http://wnc.angpatriotua.com/Windchill/app/" TargetMode="External"/><Relationship Id="rId61" Type="http://schemas.openxmlformats.org/officeDocument/2006/relationships/image" Target="media/image47.jpeg"/><Relationship Id="rId199" Type="http://schemas.openxmlformats.org/officeDocument/2006/relationships/hyperlink" Target="http://wnc.angpatriotua.com/Windchill/app/" TargetMode="External"/><Relationship Id="rId571" Type="http://schemas.openxmlformats.org/officeDocument/2006/relationships/image" Target="media/image439.jpeg"/><Relationship Id="rId19" Type="http://schemas.openxmlformats.org/officeDocument/2006/relationships/image" Target="media/image6.jpg"/><Relationship Id="rId224" Type="http://schemas.openxmlformats.org/officeDocument/2006/relationships/hyperlink" Target="http://wnc.angpatriotua.com/Windchill/app/" TargetMode="External"/><Relationship Id="rId266" Type="http://schemas.openxmlformats.org/officeDocument/2006/relationships/image" Target="media/image205.jpg"/><Relationship Id="rId431" Type="http://schemas.openxmlformats.org/officeDocument/2006/relationships/image" Target="media/image325.jpeg"/><Relationship Id="rId473" Type="http://schemas.openxmlformats.org/officeDocument/2006/relationships/image" Target="media/image367.jpeg"/><Relationship Id="rId529" Type="http://schemas.openxmlformats.org/officeDocument/2006/relationships/hyperlink" Target="http://wnc.angpatriotua.com/Windchill/app/" TargetMode="External"/><Relationship Id="rId30" Type="http://schemas.openxmlformats.org/officeDocument/2006/relationships/image" Target="media/image17.jpeg"/><Relationship Id="rId126" Type="http://schemas.openxmlformats.org/officeDocument/2006/relationships/image" Target="media/image97.jpeg"/><Relationship Id="rId168" Type="http://schemas.openxmlformats.org/officeDocument/2006/relationships/image" Target="media/image139.jpeg"/><Relationship Id="rId333" Type="http://schemas.openxmlformats.org/officeDocument/2006/relationships/image" Target="media/image258.jpeg"/><Relationship Id="rId540" Type="http://schemas.openxmlformats.org/officeDocument/2006/relationships/image" Target="media/image408.jpeg"/><Relationship Id="rId72" Type="http://schemas.openxmlformats.org/officeDocument/2006/relationships/hyperlink" Target="http://wnc.angpatriotua.com/Windchill/app/" TargetMode="External"/><Relationship Id="rId375" Type="http://schemas.openxmlformats.org/officeDocument/2006/relationships/image" Target="media/image273.jpeg"/><Relationship Id="rId582" Type="http://schemas.openxmlformats.org/officeDocument/2006/relationships/image" Target="media/image450.jpeg"/><Relationship Id="rId3" Type="http://schemas.openxmlformats.org/officeDocument/2006/relationships/settings" Target="settings.xml"/><Relationship Id="rId235" Type="http://schemas.openxmlformats.org/officeDocument/2006/relationships/image" Target="media/image184.jpeg"/><Relationship Id="rId277" Type="http://schemas.openxmlformats.org/officeDocument/2006/relationships/image" Target="media/image216.jpeg"/><Relationship Id="rId400" Type="http://schemas.openxmlformats.org/officeDocument/2006/relationships/image" Target="media/image295.jpeg"/><Relationship Id="rId442" Type="http://schemas.openxmlformats.org/officeDocument/2006/relationships/image" Target="media/image336.jpg"/><Relationship Id="rId484" Type="http://schemas.openxmlformats.org/officeDocument/2006/relationships/hyperlink" Target="http://wnc.angpatriotua.com/Windchill/app/" TargetMode="External"/><Relationship Id="rId137" Type="http://schemas.openxmlformats.org/officeDocument/2006/relationships/image" Target="media/image108.jpeg"/><Relationship Id="rId302" Type="http://schemas.openxmlformats.org/officeDocument/2006/relationships/image" Target="media/image241.jpg"/><Relationship Id="rId344" Type="http://schemas.openxmlformats.org/officeDocument/2006/relationships/hyperlink" Target="http://wnc.angpatriotua.com/Windchill/app/" TargetMode="External"/><Relationship Id="rId41" Type="http://schemas.openxmlformats.org/officeDocument/2006/relationships/image" Target="media/image28.jpg"/><Relationship Id="rId83" Type="http://schemas.openxmlformats.org/officeDocument/2006/relationships/image" Target="media/image67.jpeg"/><Relationship Id="rId179" Type="http://schemas.openxmlformats.org/officeDocument/2006/relationships/image" Target="media/image150.jpeg"/><Relationship Id="rId386" Type="http://schemas.openxmlformats.org/officeDocument/2006/relationships/image" Target="media/image281.jpeg"/><Relationship Id="rId551" Type="http://schemas.openxmlformats.org/officeDocument/2006/relationships/image" Target="media/image419.jpeg"/><Relationship Id="rId593" Type="http://schemas.openxmlformats.org/officeDocument/2006/relationships/image" Target="media/image461.jpeg"/><Relationship Id="rId190" Type="http://schemas.openxmlformats.org/officeDocument/2006/relationships/image" Target="media/image161.jpeg"/><Relationship Id="rId204" Type="http://schemas.openxmlformats.org/officeDocument/2006/relationships/image" Target="media/image168.jpeg"/><Relationship Id="rId246" Type="http://schemas.openxmlformats.org/officeDocument/2006/relationships/hyperlink" Target="http://wnc.angpatriotua.com/Windchill/app/" TargetMode="External"/><Relationship Id="rId288" Type="http://schemas.openxmlformats.org/officeDocument/2006/relationships/image" Target="media/image227.jpeg"/><Relationship Id="rId411" Type="http://schemas.openxmlformats.org/officeDocument/2006/relationships/image" Target="media/image305.jpeg"/><Relationship Id="rId453" Type="http://schemas.openxmlformats.org/officeDocument/2006/relationships/image" Target="media/image347.jpeg"/><Relationship Id="rId509" Type="http://schemas.openxmlformats.org/officeDocument/2006/relationships/hyperlink" Target="http://wnc.angpatriotua.com/Windchill/app/" TargetMode="External"/><Relationship Id="rId106" Type="http://schemas.openxmlformats.org/officeDocument/2006/relationships/image" Target="media/image78.jpeg"/><Relationship Id="rId313" Type="http://schemas.openxmlformats.org/officeDocument/2006/relationships/hyperlink" Target="http://wnc.angpatriotua.com/Windchill/app/" TargetMode="External"/><Relationship Id="rId495" Type="http://schemas.openxmlformats.org/officeDocument/2006/relationships/image" Target="media/image380.jpeg"/><Relationship Id="rId10" Type="http://schemas.openxmlformats.org/officeDocument/2006/relationships/header" Target="header2.xml"/><Relationship Id="rId52" Type="http://schemas.openxmlformats.org/officeDocument/2006/relationships/image" Target="media/image39.jpeg"/><Relationship Id="rId94" Type="http://schemas.openxmlformats.org/officeDocument/2006/relationships/hyperlink" Target="http://wnc.angpatriotua.com/Windchill/app/" TargetMode="External"/><Relationship Id="rId148" Type="http://schemas.openxmlformats.org/officeDocument/2006/relationships/image" Target="media/image119.jpeg"/><Relationship Id="rId355" Type="http://schemas.openxmlformats.org/officeDocument/2006/relationships/image" Target="media/image266.jpeg"/><Relationship Id="rId397" Type="http://schemas.openxmlformats.org/officeDocument/2006/relationships/image" Target="media/image292.jpg"/><Relationship Id="rId520" Type="http://schemas.openxmlformats.org/officeDocument/2006/relationships/image" Target="media/image393.jpeg"/><Relationship Id="rId562" Type="http://schemas.openxmlformats.org/officeDocument/2006/relationships/image" Target="media/image430.jpeg"/><Relationship Id="rId215" Type="http://schemas.openxmlformats.org/officeDocument/2006/relationships/hyperlink" Target="http://wnc.angpatriotua.com/Windchill/app/" TargetMode="External"/><Relationship Id="rId257" Type="http://schemas.openxmlformats.org/officeDocument/2006/relationships/image" Target="media/image196.jpeg"/><Relationship Id="rId422" Type="http://schemas.openxmlformats.org/officeDocument/2006/relationships/image" Target="media/image316.jpeg"/><Relationship Id="rId464" Type="http://schemas.openxmlformats.org/officeDocument/2006/relationships/image" Target="media/image358.jpeg"/><Relationship Id="rId299" Type="http://schemas.openxmlformats.org/officeDocument/2006/relationships/image" Target="media/image238.jpeg"/><Relationship Id="rId63" Type="http://schemas.openxmlformats.org/officeDocument/2006/relationships/image" Target="media/image49.jpg"/><Relationship Id="rId159" Type="http://schemas.openxmlformats.org/officeDocument/2006/relationships/image" Target="media/image130.jpeg"/><Relationship Id="rId366" Type="http://schemas.openxmlformats.org/officeDocument/2006/relationships/hyperlink" Target="http://wnc.angpatriotua.com/Windchill/app/" TargetMode="External"/><Relationship Id="rId573" Type="http://schemas.openxmlformats.org/officeDocument/2006/relationships/image" Target="media/image441.jpeg"/><Relationship Id="rId226" Type="http://schemas.openxmlformats.org/officeDocument/2006/relationships/hyperlink" Target="http://wnc.angpatriotua.com/Windchill/app/" TargetMode="External"/><Relationship Id="rId433" Type="http://schemas.openxmlformats.org/officeDocument/2006/relationships/image" Target="media/image327.jpeg"/><Relationship Id="rId74" Type="http://schemas.openxmlformats.org/officeDocument/2006/relationships/image" Target="media/image59.jpeg"/><Relationship Id="rId377" Type="http://schemas.openxmlformats.org/officeDocument/2006/relationships/image" Target="media/image275.jpeg"/><Relationship Id="rId500" Type="http://schemas.openxmlformats.org/officeDocument/2006/relationships/hyperlink" Target="http://wnc.angpatriotua.com/Windchill/app/" TargetMode="External"/><Relationship Id="rId584" Type="http://schemas.openxmlformats.org/officeDocument/2006/relationships/image" Target="media/image452.jpeg"/><Relationship Id="rId5" Type="http://schemas.openxmlformats.org/officeDocument/2006/relationships/footnotes" Target="footnotes.xml"/><Relationship Id="rId237" Type="http://schemas.openxmlformats.org/officeDocument/2006/relationships/image" Target="media/image186.jpeg"/><Relationship Id="rId444" Type="http://schemas.openxmlformats.org/officeDocument/2006/relationships/image" Target="media/image338.jpg"/><Relationship Id="rId290" Type="http://schemas.openxmlformats.org/officeDocument/2006/relationships/image" Target="media/image229.jpeg"/><Relationship Id="rId304" Type="http://schemas.openxmlformats.org/officeDocument/2006/relationships/image" Target="media/image243.jpeg"/><Relationship Id="rId388" Type="http://schemas.openxmlformats.org/officeDocument/2006/relationships/image" Target="media/image283.jpg"/><Relationship Id="rId511" Type="http://schemas.openxmlformats.org/officeDocument/2006/relationships/hyperlink" Target="http://wnc.angpatriotua.com/Windchill/app/" TargetMode="External"/><Relationship Id="rId85" Type="http://schemas.openxmlformats.org/officeDocument/2006/relationships/hyperlink" Target="http://wnc.angpatriotua.com/Windchill/app/" TargetMode="External"/><Relationship Id="rId150" Type="http://schemas.openxmlformats.org/officeDocument/2006/relationships/image" Target="media/image121.jpeg"/><Relationship Id="rId595" Type="http://schemas.openxmlformats.org/officeDocument/2006/relationships/image" Target="media/image463.jpeg"/><Relationship Id="rId248" Type="http://schemas.openxmlformats.org/officeDocument/2006/relationships/hyperlink" Target="http://wnc.angpatriotua.com/Windchill/app/" TargetMode="External"/><Relationship Id="rId455" Type="http://schemas.openxmlformats.org/officeDocument/2006/relationships/image" Target="media/image349.jpeg"/><Relationship Id="rId12" Type="http://schemas.openxmlformats.org/officeDocument/2006/relationships/footer" Target="footer2.xml"/><Relationship Id="rId108" Type="http://schemas.openxmlformats.org/officeDocument/2006/relationships/image" Target="media/image80.jpeg"/><Relationship Id="rId315" Type="http://schemas.openxmlformats.org/officeDocument/2006/relationships/hyperlink" Target="http://wnc.angpatriotua.com/Windchill/app/" TargetMode="External"/><Relationship Id="rId522" Type="http://schemas.openxmlformats.org/officeDocument/2006/relationships/image" Target="media/image395.jpeg"/><Relationship Id="rId96" Type="http://schemas.openxmlformats.org/officeDocument/2006/relationships/hyperlink" Target="http://wnc.angpatriotua.com/Windchill/app/" TargetMode="External"/><Relationship Id="rId161" Type="http://schemas.openxmlformats.org/officeDocument/2006/relationships/image" Target="media/image132.jpeg"/><Relationship Id="rId399" Type="http://schemas.openxmlformats.org/officeDocument/2006/relationships/image" Target="media/image294.jpeg"/><Relationship Id="rId259" Type="http://schemas.openxmlformats.org/officeDocument/2006/relationships/image" Target="media/image198.jpeg"/><Relationship Id="rId466" Type="http://schemas.openxmlformats.org/officeDocument/2006/relationships/image" Target="media/image360.jpeg"/><Relationship Id="rId23" Type="http://schemas.openxmlformats.org/officeDocument/2006/relationships/image" Target="media/image10.jpeg"/><Relationship Id="rId119" Type="http://schemas.openxmlformats.org/officeDocument/2006/relationships/hyperlink" Target="http://wnc.angpatriotua.com/Windchill/app/" TargetMode="External"/><Relationship Id="rId326" Type="http://schemas.openxmlformats.org/officeDocument/2006/relationships/hyperlink" Target="http://wnc.angpatriotua.com/Windchill/app/" TargetMode="External"/><Relationship Id="rId533" Type="http://schemas.openxmlformats.org/officeDocument/2006/relationships/image" Target="media/image403.jpeg"/><Relationship Id="rId172" Type="http://schemas.openxmlformats.org/officeDocument/2006/relationships/image" Target="media/image143.jpeg"/><Relationship Id="rId477" Type="http://schemas.openxmlformats.org/officeDocument/2006/relationships/hyperlink" Target="http://wnc.angpatriotua.com/Windchill/app/" TargetMode="External"/><Relationship Id="rId600" Type="http://schemas.openxmlformats.org/officeDocument/2006/relationships/image" Target="media/image468.jpeg"/><Relationship Id="rId337" Type="http://schemas.openxmlformats.org/officeDocument/2006/relationships/hyperlink" Target="http://wnc.angpatriotua.com/Windchill/app/" TargetMode="External"/><Relationship Id="rId34" Type="http://schemas.openxmlformats.org/officeDocument/2006/relationships/image" Target="media/image21.jpeg"/><Relationship Id="rId544" Type="http://schemas.openxmlformats.org/officeDocument/2006/relationships/image" Target="media/image412.jpeg"/><Relationship Id="rId183" Type="http://schemas.openxmlformats.org/officeDocument/2006/relationships/image" Target="media/image154.jpeg"/><Relationship Id="rId390" Type="http://schemas.openxmlformats.org/officeDocument/2006/relationships/image" Target="media/image285.jpg"/><Relationship Id="rId404" Type="http://schemas.openxmlformats.org/officeDocument/2006/relationships/image" Target="media/image299.jpeg"/><Relationship Id="rId250" Type="http://schemas.openxmlformats.org/officeDocument/2006/relationships/header" Target="header4.xml"/><Relationship Id="rId488" Type="http://schemas.openxmlformats.org/officeDocument/2006/relationships/image" Target="media/image373.jpeg"/><Relationship Id="rId45" Type="http://schemas.openxmlformats.org/officeDocument/2006/relationships/image" Target="media/image32.jpg"/><Relationship Id="rId110" Type="http://schemas.openxmlformats.org/officeDocument/2006/relationships/image" Target="media/image82.jpeg"/><Relationship Id="rId348" Type="http://schemas.openxmlformats.org/officeDocument/2006/relationships/hyperlink" Target="http://wnc.angpatriotua.com/Windchill/app/" TargetMode="External"/><Relationship Id="rId555" Type="http://schemas.openxmlformats.org/officeDocument/2006/relationships/image" Target="media/image423.jpeg"/><Relationship Id="rId194" Type="http://schemas.openxmlformats.org/officeDocument/2006/relationships/hyperlink" Target="http://wnc.angpatriotua.com/Windchill/app/" TargetMode="External"/><Relationship Id="rId208" Type="http://schemas.openxmlformats.org/officeDocument/2006/relationships/image" Target="media/image172.jpeg"/><Relationship Id="rId415" Type="http://schemas.openxmlformats.org/officeDocument/2006/relationships/image" Target="media/image309.jpeg"/><Relationship Id="rId261" Type="http://schemas.openxmlformats.org/officeDocument/2006/relationships/image" Target="media/image200.jpeg"/><Relationship Id="rId499" Type="http://schemas.openxmlformats.org/officeDocument/2006/relationships/hyperlink" Target="http://wnc.angpatriotua.com/Windchill/app/" TargetMode="External"/><Relationship Id="rId56" Type="http://schemas.openxmlformats.org/officeDocument/2006/relationships/image" Target="media/image42.jpeg"/><Relationship Id="rId359" Type="http://schemas.openxmlformats.org/officeDocument/2006/relationships/hyperlink" Target="http://wnc.angpatriotua.com/Windchill/app/" TargetMode="External"/><Relationship Id="rId566" Type="http://schemas.openxmlformats.org/officeDocument/2006/relationships/image" Target="media/image43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273</Pages>
  <Words>57963</Words>
  <Characters>330393</Characters>
  <Application>Microsoft Office Word</Application>
  <DocSecurity>0</DocSecurity>
  <Lines>2753</Lines>
  <Paragraphs>775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MSI Eldorado</cp:lastModifiedBy>
  <cp:revision>5</cp:revision>
  <dcterms:created xsi:type="dcterms:W3CDTF">2021-07-15T20:13:00Z</dcterms:created>
  <dcterms:modified xsi:type="dcterms:W3CDTF">2021-07-15T20:39:00Z</dcterms:modified>
</cp:coreProperties>
</file>